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F6" w:rsidRDefault="005443F6">
      <w:pPr>
        <w:pStyle w:val="Nadpis2"/>
        <w:jc w:val="center"/>
        <w:rPr>
          <w:rFonts w:ascii="Times New Roman" w:hAnsi="Times New Roman" w:cs="Times New Roman"/>
        </w:rPr>
      </w:pPr>
    </w:p>
    <w:p w:rsidR="000B1606" w:rsidRDefault="000B1606">
      <w:pPr>
        <w:pStyle w:val="Nadpis2"/>
        <w:jc w:val="center"/>
        <w:rPr>
          <w:rFonts w:ascii="Times New Roman" w:hAnsi="Times New Roman" w:cs="Times New Roman"/>
        </w:rPr>
      </w:pPr>
      <w:r>
        <w:rPr>
          <w:rFonts w:ascii="Times New Roman" w:hAnsi="Times New Roman" w:cs="Times New Roman"/>
        </w:rPr>
        <w:t>Smlouva o dílo</w:t>
      </w:r>
    </w:p>
    <w:p w:rsidR="00BC1A93" w:rsidRDefault="00BC1A93">
      <w:pPr>
        <w:pStyle w:val="Nadpis2"/>
        <w:jc w:val="center"/>
        <w:rPr>
          <w:rFonts w:ascii="Times New Roman" w:hAnsi="Times New Roman" w:cs="Times New Roman"/>
        </w:rPr>
      </w:pPr>
    </w:p>
    <w:p w:rsidR="000B1606" w:rsidRPr="00D321CB" w:rsidRDefault="000B1606" w:rsidP="0097379A">
      <w:pPr>
        <w:jc w:val="center"/>
        <w:rPr>
          <w:sz w:val="24"/>
        </w:rPr>
      </w:pPr>
      <w:r w:rsidRPr="00D321CB">
        <w:rPr>
          <w:b/>
          <w:bCs/>
          <w:sz w:val="24"/>
        </w:rPr>
        <w:t>I. Smluvní strany</w:t>
      </w:r>
      <w:r w:rsidRPr="00D321CB">
        <w:rPr>
          <w:sz w:val="24"/>
        </w:rPr>
        <w:t xml:space="preserve"> </w:t>
      </w:r>
    </w:p>
    <w:p w:rsidR="000B1606" w:rsidRPr="00D321CB" w:rsidRDefault="000B1606">
      <w:pPr>
        <w:rPr>
          <w:sz w:val="24"/>
        </w:rPr>
      </w:pPr>
      <w:r w:rsidRPr="00D321CB">
        <w:rPr>
          <w:sz w:val="24"/>
        </w:rPr>
        <w:t xml:space="preserve">Objednatel: </w:t>
      </w:r>
      <w:r w:rsidR="00873B7C" w:rsidRPr="00D321CB">
        <w:rPr>
          <w:b/>
          <w:bCs/>
          <w:sz w:val="24"/>
        </w:rPr>
        <w:t>Galerie hlavního města Prahy</w:t>
      </w:r>
      <w:r w:rsidR="006669BC">
        <w:rPr>
          <w:b/>
          <w:bCs/>
          <w:sz w:val="24"/>
        </w:rPr>
        <w:t>, příspěvková organizace zřízená hlavním městem Prahou</w:t>
      </w:r>
    </w:p>
    <w:p w:rsidR="000B1606" w:rsidRPr="00D321CB" w:rsidRDefault="000B1606" w:rsidP="00873B7C">
      <w:pPr>
        <w:rPr>
          <w:sz w:val="24"/>
        </w:rPr>
      </w:pPr>
      <w:r w:rsidRPr="00D321CB">
        <w:rPr>
          <w:sz w:val="24"/>
        </w:rPr>
        <w:t xml:space="preserve">se sídlem: </w:t>
      </w:r>
      <w:r w:rsidR="00873B7C" w:rsidRPr="00D321CB">
        <w:rPr>
          <w:sz w:val="24"/>
        </w:rPr>
        <w:t>Staroměstské nám. 605/13, 110 00 Praha 1</w:t>
      </w:r>
    </w:p>
    <w:p w:rsidR="00364C9A" w:rsidRDefault="00364C9A" w:rsidP="00364C9A">
      <w:pPr>
        <w:rPr>
          <w:sz w:val="24"/>
        </w:rPr>
      </w:pPr>
      <w:r w:rsidRPr="00D321CB">
        <w:rPr>
          <w:sz w:val="24"/>
        </w:rPr>
        <w:t>IČ: 000</w:t>
      </w:r>
      <w:r w:rsidR="00873B7C" w:rsidRPr="00D321CB">
        <w:rPr>
          <w:sz w:val="24"/>
        </w:rPr>
        <w:t>64416</w:t>
      </w:r>
    </w:p>
    <w:p w:rsidR="008104D8" w:rsidRPr="00D321CB" w:rsidRDefault="008104D8" w:rsidP="00364C9A">
      <w:pPr>
        <w:rPr>
          <w:sz w:val="24"/>
        </w:rPr>
      </w:pPr>
      <w:r>
        <w:rPr>
          <w:sz w:val="24"/>
        </w:rPr>
        <w:t>DIČ: CZ00064416</w:t>
      </w:r>
    </w:p>
    <w:p w:rsidR="00364C9A" w:rsidRPr="00D321CB" w:rsidRDefault="000B1606" w:rsidP="00364C9A">
      <w:pPr>
        <w:rPr>
          <w:sz w:val="24"/>
        </w:rPr>
      </w:pPr>
      <w:r w:rsidRPr="00D321CB">
        <w:rPr>
          <w:sz w:val="24"/>
        </w:rPr>
        <w:t xml:space="preserve">bankovní spojení: </w:t>
      </w:r>
      <w:proofErr w:type="spellStart"/>
      <w:r w:rsidR="000C3BFC">
        <w:rPr>
          <w:sz w:val="24"/>
        </w:rPr>
        <w:t>xxxxxxxxx</w:t>
      </w:r>
      <w:proofErr w:type="spellEnd"/>
      <w:r w:rsidR="0097379A" w:rsidRPr="00D321CB">
        <w:rPr>
          <w:sz w:val="24"/>
        </w:rPr>
        <w:t>, číslo účtu</w:t>
      </w:r>
      <w:r w:rsidR="00873B7C" w:rsidRPr="00D321CB">
        <w:rPr>
          <w:sz w:val="24"/>
        </w:rPr>
        <w:t>.:</w:t>
      </w:r>
      <w:r w:rsidR="000C3BFC">
        <w:rPr>
          <w:sz w:val="24"/>
        </w:rPr>
        <w:t xml:space="preserve"> </w:t>
      </w:r>
      <w:proofErr w:type="spellStart"/>
      <w:r w:rsidR="000C3BFC">
        <w:rPr>
          <w:sz w:val="24"/>
        </w:rPr>
        <w:t>xxxxxxx</w:t>
      </w:r>
      <w:proofErr w:type="spellEnd"/>
    </w:p>
    <w:p w:rsidR="00364C9A" w:rsidRPr="00D321CB" w:rsidRDefault="000B1606" w:rsidP="00364C9A">
      <w:pPr>
        <w:rPr>
          <w:sz w:val="24"/>
        </w:rPr>
      </w:pPr>
      <w:r w:rsidRPr="00D321CB">
        <w:rPr>
          <w:sz w:val="24"/>
        </w:rPr>
        <w:t>zastoupen</w:t>
      </w:r>
      <w:r w:rsidR="00364C9A" w:rsidRPr="00D321CB">
        <w:rPr>
          <w:sz w:val="24"/>
        </w:rPr>
        <w:t>á</w:t>
      </w:r>
      <w:r w:rsidRPr="00D321CB">
        <w:rPr>
          <w:sz w:val="24"/>
        </w:rPr>
        <w:t xml:space="preserve">: </w:t>
      </w:r>
      <w:r w:rsidR="000303A3">
        <w:rPr>
          <w:sz w:val="24"/>
        </w:rPr>
        <w:t>PhDr. Magdale</w:t>
      </w:r>
      <w:r w:rsidR="00873B7C" w:rsidRPr="00D321CB">
        <w:rPr>
          <w:sz w:val="24"/>
        </w:rPr>
        <w:t>nou Juříkovou, ředitelkou</w:t>
      </w:r>
    </w:p>
    <w:p w:rsidR="000B1606" w:rsidRPr="00D321CB" w:rsidRDefault="000B1606" w:rsidP="00364C9A">
      <w:pPr>
        <w:rPr>
          <w:sz w:val="24"/>
        </w:rPr>
      </w:pPr>
      <w:r w:rsidRPr="00D321CB">
        <w:rPr>
          <w:sz w:val="24"/>
        </w:rPr>
        <w:t>dále jen „objednatel“</w:t>
      </w:r>
    </w:p>
    <w:p w:rsidR="000B1606" w:rsidRPr="00D321CB" w:rsidRDefault="000B1606">
      <w:pPr>
        <w:rPr>
          <w:sz w:val="24"/>
        </w:rPr>
      </w:pPr>
      <w:r w:rsidRPr="00D321CB">
        <w:rPr>
          <w:sz w:val="24"/>
        </w:rPr>
        <w:t>a</w:t>
      </w:r>
    </w:p>
    <w:p w:rsidR="00FF0C2D" w:rsidRPr="00D321CB" w:rsidRDefault="00FF0C2D" w:rsidP="00FF0C2D">
      <w:pPr>
        <w:rPr>
          <w:b/>
          <w:sz w:val="24"/>
        </w:rPr>
      </w:pPr>
      <w:r w:rsidRPr="00D321CB">
        <w:rPr>
          <w:sz w:val="24"/>
        </w:rPr>
        <w:t xml:space="preserve">Zhotovitel: </w:t>
      </w:r>
      <w:r w:rsidR="00BD6DD2">
        <w:rPr>
          <w:sz w:val="24"/>
        </w:rPr>
        <w:t>VETAMBER s.r.o.</w:t>
      </w:r>
    </w:p>
    <w:p w:rsidR="00FF0C2D" w:rsidRPr="00D321CB" w:rsidRDefault="00FF0C2D" w:rsidP="00FF0C2D">
      <w:pPr>
        <w:rPr>
          <w:sz w:val="24"/>
        </w:rPr>
      </w:pPr>
      <w:r>
        <w:rPr>
          <w:sz w:val="24"/>
        </w:rPr>
        <w:t xml:space="preserve">se sídlem: </w:t>
      </w:r>
      <w:r w:rsidR="00BD6DD2">
        <w:rPr>
          <w:sz w:val="24"/>
        </w:rPr>
        <w:t>Prosluněná 558/7</w:t>
      </w:r>
      <w:r w:rsidR="00B87808">
        <w:rPr>
          <w:sz w:val="24"/>
        </w:rPr>
        <w:t>, 152 00 Praha 5</w:t>
      </w:r>
    </w:p>
    <w:p w:rsidR="00FF0C2D" w:rsidRDefault="00FF0C2D" w:rsidP="00FF0C2D">
      <w:pPr>
        <w:widowControl w:val="0"/>
        <w:autoSpaceDE w:val="0"/>
        <w:autoSpaceDN w:val="0"/>
        <w:adjustRightInd w:val="0"/>
        <w:spacing w:before="240"/>
        <w:rPr>
          <w:sz w:val="24"/>
        </w:rPr>
      </w:pPr>
      <w:r w:rsidRPr="00D321CB">
        <w:rPr>
          <w:sz w:val="24"/>
        </w:rPr>
        <w:t>IČ:</w:t>
      </w:r>
      <w:r>
        <w:rPr>
          <w:sz w:val="24"/>
        </w:rPr>
        <w:t xml:space="preserve"> </w:t>
      </w:r>
      <w:r w:rsidR="00BD6DD2" w:rsidRPr="00BD6DD2">
        <w:rPr>
          <w:sz w:val="24"/>
        </w:rPr>
        <w:t>26447541</w:t>
      </w:r>
    </w:p>
    <w:p w:rsidR="00FF0C2D" w:rsidRPr="00D321CB" w:rsidRDefault="00BD6DD2" w:rsidP="00FF0C2D">
      <w:pPr>
        <w:widowControl w:val="0"/>
        <w:autoSpaceDE w:val="0"/>
        <w:autoSpaceDN w:val="0"/>
        <w:adjustRightInd w:val="0"/>
        <w:spacing w:before="240"/>
        <w:rPr>
          <w:sz w:val="24"/>
        </w:rPr>
      </w:pPr>
      <w:r>
        <w:rPr>
          <w:sz w:val="24"/>
        </w:rPr>
        <w:t>DIČ: CZ26447541</w:t>
      </w:r>
    </w:p>
    <w:p w:rsidR="000B1606" w:rsidRDefault="00FF0C2D" w:rsidP="008D479D">
      <w:pPr>
        <w:rPr>
          <w:sz w:val="24"/>
        </w:rPr>
      </w:pPr>
      <w:r w:rsidRPr="00D321CB">
        <w:rPr>
          <w:sz w:val="24"/>
        </w:rPr>
        <w:t xml:space="preserve">bankovní spojení: </w:t>
      </w:r>
      <w:proofErr w:type="spellStart"/>
      <w:r w:rsidR="000C3BFC">
        <w:rPr>
          <w:sz w:val="24"/>
        </w:rPr>
        <w:t>xxxx</w:t>
      </w:r>
      <w:proofErr w:type="spellEnd"/>
      <w:r w:rsidR="00F1487B">
        <w:rPr>
          <w:sz w:val="24"/>
        </w:rPr>
        <w:t xml:space="preserve">  </w:t>
      </w:r>
      <w:r w:rsidR="00766DE7">
        <w:rPr>
          <w:sz w:val="24"/>
        </w:rPr>
        <w:t xml:space="preserve"> číslo účtu</w:t>
      </w:r>
      <w:r>
        <w:rPr>
          <w:sz w:val="24"/>
        </w:rPr>
        <w:t xml:space="preserve">: </w:t>
      </w:r>
      <w:proofErr w:type="spellStart"/>
      <w:r w:rsidR="000C3BFC">
        <w:rPr>
          <w:sz w:val="24"/>
        </w:rPr>
        <w:t>xxxxxxxxx</w:t>
      </w:r>
      <w:proofErr w:type="spellEnd"/>
    </w:p>
    <w:p w:rsidR="00B87808" w:rsidRPr="00D321CB" w:rsidRDefault="00B87808" w:rsidP="008D479D">
      <w:pPr>
        <w:rPr>
          <w:sz w:val="24"/>
        </w:rPr>
      </w:pPr>
      <w:r>
        <w:rPr>
          <w:sz w:val="24"/>
        </w:rPr>
        <w:t>zastoupen: Tomášem Veberem, jednatelem</w:t>
      </w:r>
    </w:p>
    <w:p w:rsidR="000B1606" w:rsidRPr="00D321CB" w:rsidRDefault="000B1606">
      <w:pPr>
        <w:rPr>
          <w:sz w:val="24"/>
        </w:rPr>
      </w:pPr>
      <w:r w:rsidRPr="00D321CB">
        <w:rPr>
          <w:sz w:val="24"/>
        </w:rPr>
        <w:t>dále jen „zhotovitel“</w:t>
      </w:r>
    </w:p>
    <w:p w:rsidR="000B1606" w:rsidRPr="00D321CB" w:rsidRDefault="00364C9A">
      <w:pPr>
        <w:rPr>
          <w:sz w:val="24"/>
        </w:rPr>
      </w:pPr>
      <w:r w:rsidRPr="00D321CB">
        <w:rPr>
          <w:sz w:val="24"/>
        </w:rPr>
        <w:t>dnešního dne u</w:t>
      </w:r>
      <w:r w:rsidR="00684A15" w:rsidRPr="00D321CB">
        <w:rPr>
          <w:sz w:val="24"/>
        </w:rPr>
        <w:t xml:space="preserve">zavírají </w:t>
      </w:r>
      <w:r w:rsidRPr="00D321CB">
        <w:rPr>
          <w:sz w:val="24"/>
        </w:rPr>
        <w:t xml:space="preserve">dle § 2586 a násl. zákona č. 89/2012 Sb., občanský zákoník, ve znění pozdějších předpisů, </w:t>
      </w:r>
      <w:r w:rsidR="00684A15" w:rsidRPr="00D321CB">
        <w:rPr>
          <w:sz w:val="24"/>
        </w:rPr>
        <w:t xml:space="preserve">a na základě výsledku veřejné zakázky malého rozsahu dle </w:t>
      </w:r>
      <w:r w:rsidR="003A5C77">
        <w:rPr>
          <w:sz w:val="24"/>
        </w:rPr>
        <w:t>§ 27 písm. a</w:t>
      </w:r>
      <w:r w:rsidR="005443F6">
        <w:rPr>
          <w:sz w:val="24"/>
        </w:rPr>
        <w:t>) a </w:t>
      </w:r>
      <w:r w:rsidR="002077A1" w:rsidRPr="00D321CB">
        <w:rPr>
          <w:sz w:val="24"/>
        </w:rPr>
        <w:t xml:space="preserve">§ 31 zákona č. 134/2016 Sb., o zadávání veřejných zakázek, ve znění pozdějších předpisů (dále jen „zákon“), </w:t>
      </w:r>
      <w:r w:rsidR="000B1606" w:rsidRPr="00D321CB">
        <w:rPr>
          <w:sz w:val="24"/>
        </w:rPr>
        <w:t>tuto smlouvu o dílo</w:t>
      </w:r>
      <w:r w:rsidR="00FC4425">
        <w:rPr>
          <w:sz w:val="24"/>
        </w:rPr>
        <w:t xml:space="preserve"> na dodávku</w:t>
      </w:r>
      <w:r w:rsidR="000B1606" w:rsidRPr="00D321CB">
        <w:rPr>
          <w:sz w:val="24"/>
        </w:rPr>
        <w:t xml:space="preserve"> (dále jen „</w:t>
      </w:r>
      <w:r w:rsidR="000B1606" w:rsidRPr="00D321CB">
        <w:rPr>
          <w:color w:val="000000"/>
          <w:sz w:val="24"/>
        </w:rPr>
        <w:t>smlouva</w:t>
      </w:r>
      <w:r w:rsidR="000B1606" w:rsidRPr="00D321CB">
        <w:rPr>
          <w:sz w:val="24"/>
        </w:rPr>
        <w:t>“).</w:t>
      </w:r>
    </w:p>
    <w:p w:rsidR="000B1606" w:rsidRPr="00D321CB" w:rsidRDefault="000B1606">
      <w:pPr>
        <w:rPr>
          <w:sz w:val="24"/>
        </w:rPr>
      </w:pPr>
      <w:r w:rsidRPr="00D321CB">
        <w:rPr>
          <w:sz w:val="24"/>
        </w:rPr>
        <w:t>Při operativním tech</w:t>
      </w:r>
      <w:r w:rsidR="003A5C77">
        <w:rPr>
          <w:sz w:val="24"/>
        </w:rPr>
        <w:t>nickém řízení provádění díla, při potvrzování soupisů</w:t>
      </w:r>
      <w:r w:rsidRPr="00D321CB">
        <w:rPr>
          <w:sz w:val="24"/>
        </w:rPr>
        <w:t xml:space="preserve"> o provedených pracích, </w:t>
      </w:r>
      <w:proofErr w:type="spellStart"/>
      <w:r w:rsidRPr="00D321CB">
        <w:rPr>
          <w:sz w:val="24"/>
        </w:rPr>
        <w:t>odsouhlasování</w:t>
      </w:r>
      <w:proofErr w:type="spellEnd"/>
      <w:r w:rsidRPr="00D321CB">
        <w:rPr>
          <w:sz w:val="24"/>
        </w:rPr>
        <w:t xml:space="preserve"> daňových dokladů a po</w:t>
      </w:r>
      <w:r w:rsidR="005443F6">
        <w:rPr>
          <w:sz w:val="24"/>
        </w:rPr>
        <w:t>tvrzování protokolů o předání a </w:t>
      </w:r>
      <w:r w:rsidR="003A5C77">
        <w:rPr>
          <w:sz w:val="24"/>
        </w:rPr>
        <w:t>převzetí díla nebo jeho</w:t>
      </w:r>
      <w:r w:rsidRPr="00D321CB">
        <w:rPr>
          <w:sz w:val="24"/>
        </w:rPr>
        <w:t xml:space="preserve"> části zastupují:</w:t>
      </w:r>
    </w:p>
    <w:p w:rsidR="008D479D" w:rsidRDefault="00364C9A" w:rsidP="0097379A">
      <w:pPr>
        <w:tabs>
          <w:tab w:val="left" w:pos="720"/>
          <w:tab w:val="left" w:pos="2160"/>
          <w:tab w:val="left" w:pos="6300"/>
        </w:tabs>
        <w:rPr>
          <w:sz w:val="24"/>
        </w:rPr>
      </w:pPr>
      <w:r w:rsidRPr="00D321CB">
        <w:rPr>
          <w:sz w:val="24"/>
        </w:rPr>
        <w:tab/>
        <w:t>objednatele:</w:t>
      </w:r>
      <w:r w:rsidRPr="00D321CB">
        <w:rPr>
          <w:sz w:val="24"/>
        </w:rPr>
        <w:tab/>
        <w:t>Miroslav Koláček, vedoucí oddělení OISB</w:t>
      </w:r>
      <w:r w:rsidR="000B1606" w:rsidRPr="00D321CB">
        <w:rPr>
          <w:b/>
          <w:bCs/>
          <w:sz w:val="24"/>
        </w:rPr>
        <w:tab/>
      </w:r>
      <w:r w:rsidR="000B1606" w:rsidRPr="00D321CB">
        <w:rPr>
          <w:sz w:val="24"/>
        </w:rPr>
        <w:t xml:space="preserve">tel.: </w:t>
      </w:r>
      <w:proofErr w:type="spellStart"/>
      <w:r w:rsidR="000C3BFC">
        <w:rPr>
          <w:sz w:val="24"/>
        </w:rPr>
        <w:t>xxxxxxxx</w:t>
      </w:r>
      <w:proofErr w:type="spellEnd"/>
    </w:p>
    <w:p w:rsidR="000A4C74" w:rsidRPr="00D321CB" w:rsidRDefault="008D479D" w:rsidP="0097379A">
      <w:pPr>
        <w:tabs>
          <w:tab w:val="left" w:pos="720"/>
          <w:tab w:val="left" w:pos="2160"/>
          <w:tab w:val="left" w:pos="6300"/>
        </w:tabs>
        <w:rPr>
          <w:sz w:val="24"/>
        </w:rPr>
      </w:pPr>
      <w:r>
        <w:rPr>
          <w:sz w:val="24"/>
        </w:rPr>
        <w:tab/>
      </w:r>
      <w:r>
        <w:rPr>
          <w:sz w:val="24"/>
        </w:rPr>
        <w:tab/>
        <w:t xml:space="preserve">Vladimír Plichta, zástupce vedoucího OISB tel.: </w:t>
      </w:r>
      <w:proofErr w:type="spellStart"/>
      <w:r w:rsidR="000C3BFC">
        <w:rPr>
          <w:sz w:val="24"/>
        </w:rPr>
        <w:t>xxxxxxxxxxx</w:t>
      </w:r>
      <w:proofErr w:type="spellEnd"/>
      <w:r w:rsidR="000A4C74" w:rsidRPr="00D321CB">
        <w:rPr>
          <w:sz w:val="24"/>
        </w:rPr>
        <w:tab/>
      </w:r>
    </w:p>
    <w:p w:rsidR="000B1606" w:rsidRPr="00D321CB" w:rsidRDefault="000B1606">
      <w:pPr>
        <w:tabs>
          <w:tab w:val="left" w:pos="720"/>
          <w:tab w:val="left" w:pos="2160"/>
          <w:tab w:val="left" w:pos="6300"/>
        </w:tabs>
        <w:spacing w:line="288" w:lineRule="auto"/>
        <w:rPr>
          <w:sz w:val="24"/>
        </w:rPr>
      </w:pPr>
      <w:r w:rsidRPr="00D321CB">
        <w:rPr>
          <w:sz w:val="24"/>
        </w:rPr>
        <w:tab/>
        <w:t>zhotovitele:</w:t>
      </w:r>
      <w:r w:rsidRPr="00D321CB">
        <w:rPr>
          <w:sz w:val="24"/>
        </w:rPr>
        <w:tab/>
      </w:r>
      <w:r w:rsidR="00BD6DD2">
        <w:rPr>
          <w:sz w:val="24"/>
        </w:rPr>
        <w:t>Tomáš Veber, statutární zástupce, jednatel</w:t>
      </w:r>
      <w:r w:rsidR="00BD6DD2">
        <w:rPr>
          <w:sz w:val="24"/>
        </w:rPr>
        <w:tab/>
        <w:t xml:space="preserve">tel.: </w:t>
      </w:r>
      <w:proofErr w:type="spellStart"/>
      <w:r w:rsidR="000C3BFC">
        <w:rPr>
          <w:sz w:val="24"/>
        </w:rPr>
        <w:t>xxxxxxxxx</w:t>
      </w:r>
      <w:proofErr w:type="spellEnd"/>
    </w:p>
    <w:p w:rsidR="000B1606" w:rsidRPr="00D321CB" w:rsidRDefault="000B1606">
      <w:pPr>
        <w:rPr>
          <w:sz w:val="24"/>
        </w:rPr>
      </w:pPr>
      <w:r w:rsidRPr="00D321CB">
        <w:rPr>
          <w:sz w:val="24"/>
        </w:rPr>
        <w:t>z nich vždy každý samostatně. Toto zmocnění trvá až do písemného odvolání.</w:t>
      </w:r>
    </w:p>
    <w:p w:rsidR="00425139" w:rsidRPr="00D321CB" w:rsidRDefault="00425139">
      <w:pPr>
        <w:rPr>
          <w:sz w:val="24"/>
        </w:rPr>
      </w:pPr>
    </w:p>
    <w:p w:rsidR="000B1606" w:rsidRPr="00D321CB" w:rsidRDefault="000B1606">
      <w:pPr>
        <w:jc w:val="center"/>
        <w:rPr>
          <w:sz w:val="24"/>
        </w:rPr>
      </w:pPr>
      <w:r w:rsidRPr="00D321CB">
        <w:rPr>
          <w:b/>
          <w:bCs/>
          <w:sz w:val="24"/>
        </w:rPr>
        <w:t>II. Předmět smlouvy</w:t>
      </w:r>
      <w:r w:rsidRPr="00D321CB">
        <w:rPr>
          <w:sz w:val="24"/>
        </w:rPr>
        <w:t xml:space="preserve"> </w:t>
      </w:r>
    </w:p>
    <w:p w:rsidR="000B1606" w:rsidRPr="007361AC" w:rsidRDefault="000B1606" w:rsidP="008A3772">
      <w:pPr>
        <w:rPr>
          <w:sz w:val="24"/>
        </w:rPr>
      </w:pPr>
      <w:r w:rsidRPr="007361AC">
        <w:rPr>
          <w:sz w:val="24"/>
        </w:rPr>
        <w:t>Zhotovitel se zavazuje provést pro objednatele dílo:</w:t>
      </w:r>
      <w:r w:rsidR="00F06E22" w:rsidRPr="007361AC">
        <w:rPr>
          <w:sz w:val="24"/>
        </w:rPr>
        <w:t xml:space="preserve"> </w:t>
      </w:r>
      <w:r w:rsidR="00873B7C" w:rsidRPr="007361AC">
        <w:rPr>
          <w:b/>
          <w:sz w:val="24"/>
        </w:rPr>
        <w:t>„</w:t>
      </w:r>
      <w:r w:rsidR="00226968">
        <w:rPr>
          <w:b/>
          <w:sz w:val="24"/>
        </w:rPr>
        <w:t xml:space="preserve">Dodávka mobiliáře – </w:t>
      </w:r>
      <w:r w:rsidR="00F65DC3">
        <w:rPr>
          <w:b/>
          <w:sz w:val="24"/>
        </w:rPr>
        <w:t>n</w:t>
      </w:r>
      <w:r w:rsidR="008D479D">
        <w:rPr>
          <w:b/>
          <w:sz w:val="24"/>
        </w:rPr>
        <w:t>ové vstupní prostory Městské knihovny GHMP</w:t>
      </w:r>
      <w:r w:rsidR="00873B7C" w:rsidRPr="007361AC">
        <w:rPr>
          <w:b/>
          <w:sz w:val="24"/>
        </w:rPr>
        <w:t>“</w:t>
      </w:r>
    </w:p>
    <w:p w:rsidR="00756295" w:rsidRDefault="00676B19" w:rsidP="00756295">
      <w:pPr>
        <w:autoSpaceDE w:val="0"/>
        <w:autoSpaceDN w:val="0"/>
        <w:adjustRightInd w:val="0"/>
        <w:rPr>
          <w:sz w:val="24"/>
        </w:rPr>
      </w:pPr>
      <w:r w:rsidRPr="00C93A0D">
        <w:rPr>
          <w:sz w:val="24"/>
        </w:rPr>
        <w:lastRenderedPageBreak/>
        <w:t xml:space="preserve">Dílem se rozumí </w:t>
      </w:r>
      <w:r w:rsidR="00226968">
        <w:rPr>
          <w:sz w:val="24"/>
        </w:rPr>
        <w:t>výroba, dodávka a montáž mobiliáře pro vstupní prostor</w:t>
      </w:r>
      <w:r w:rsidR="00F91F08">
        <w:rPr>
          <w:sz w:val="24"/>
        </w:rPr>
        <w:t>y výstavní síně Galerie hlavního města Prahy ve 2</w:t>
      </w:r>
      <w:r w:rsidR="00E91687">
        <w:rPr>
          <w:sz w:val="24"/>
        </w:rPr>
        <w:t>. patře budovy</w:t>
      </w:r>
      <w:r w:rsidR="00F91F08">
        <w:rPr>
          <w:sz w:val="24"/>
        </w:rPr>
        <w:t xml:space="preserve"> Městské knihovny v Praze, Mariánské náměstí 98/1 (vchod z Valentinské ulice)</w:t>
      </w:r>
      <w:r w:rsidR="00E91687">
        <w:rPr>
          <w:sz w:val="24"/>
        </w:rPr>
        <w:t>, Praha 1 (dále jen Městská knihovna).</w:t>
      </w:r>
    </w:p>
    <w:p w:rsidR="00C93A0D" w:rsidRPr="00C93A0D" w:rsidRDefault="00756295" w:rsidP="00C93A0D">
      <w:pPr>
        <w:autoSpaceDE w:val="0"/>
        <w:autoSpaceDN w:val="0"/>
        <w:adjustRightInd w:val="0"/>
        <w:rPr>
          <w:sz w:val="24"/>
        </w:rPr>
      </w:pPr>
      <w:r w:rsidRPr="00C3253D">
        <w:rPr>
          <w:sz w:val="24"/>
        </w:rPr>
        <w:t>Podrobné,</w:t>
      </w:r>
      <w:r w:rsidRPr="00425139">
        <w:rPr>
          <w:sz w:val="24"/>
        </w:rPr>
        <w:t xml:space="preserve"> úplné a záv</w:t>
      </w:r>
      <w:r w:rsidR="00226968">
        <w:rPr>
          <w:sz w:val="24"/>
        </w:rPr>
        <w:t>azné řešení navrhovaného mobiliáře</w:t>
      </w:r>
      <w:r w:rsidRPr="00425139">
        <w:rPr>
          <w:sz w:val="24"/>
        </w:rPr>
        <w:t xml:space="preserve">, tedy vymezení předmětu plnění této smlouvy, je obsaženo </w:t>
      </w:r>
      <w:r w:rsidR="00226968">
        <w:rPr>
          <w:sz w:val="24"/>
        </w:rPr>
        <w:t>v</w:t>
      </w:r>
      <w:r w:rsidR="0002014F">
        <w:rPr>
          <w:sz w:val="24"/>
        </w:rPr>
        <w:t xml:space="preserve"> prováděcí </w:t>
      </w:r>
      <w:r w:rsidR="00226968">
        <w:rPr>
          <w:sz w:val="24"/>
        </w:rPr>
        <w:t>dokumentaci</w:t>
      </w:r>
      <w:r>
        <w:rPr>
          <w:sz w:val="24"/>
        </w:rPr>
        <w:t xml:space="preserve"> </w:t>
      </w:r>
      <w:r w:rsidRPr="00425139">
        <w:rPr>
          <w:sz w:val="24"/>
        </w:rPr>
        <w:t>„</w:t>
      </w:r>
      <w:r w:rsidR="00A94A9F">
        <w:rPr>
          <w:sz w:val="24"/>
        </w:rPr>
        <w:t>PROVÁ</w:t>
      </w:r>
      <w:r w:rsidR="00F91F08" w:rsidRPr="00F91F08">
        <w:rPr>
          <w:sz w:val="24"/>
        </w:rPr>
        <w:t>DĚCÍ PROJEKT - GHMP - MK -</w:t>
      </w:r>
      <w:r w:rsidR="00DA7657">
        <w:rPr>
          <w:sz w:val="24"/>
        </w:rPr>
        <w:t xml:space="preserve"> NOVÉ VSTUPNÍ PROSTORY - CELEK</w:t>
      </w:r>
      <w:r w:rsidRPr="00425139">
        <w:rPr>
          <w:sz w:val="24"/>
        </w:rPr>
        <w:t>“ v příloze č. 2</w:t>
      </w:r>
      <w:r>
        <w:rPr>
          <w:sz w:val="24"/>
        </w:rPr>
        <w:t xml:space="preserve"> </w:t>
      </w:r>
      <w:proofErr w:type="gramStart"/>
      <w:r>
        <w:rPr>
          <w:sz w:val="24"/>
        </w:rPr>
        <w:t>této</w:t>
      </w:r>
      <w:proofErr w:type="gramEnd"/>
      <w:r>
        <w:rPr>
          <w:sz w:val="24"/>
        </w:rPr>
        <w:t xml:space="preserve"> </w:t>
      </w:r>
      <w:r w:rsidRPr="00425139">
        <w:rPr>
          <w:sz w:val="24"/>
        </w:rPr>
        <w:t>smlouvy, kter</w:t>
      </w:r>
      <w:r w:rsidR="001E2780">
        <w:rPr>
          <w:sz w:val="24"/>
        </w:rPr>
        <w:t>ou pro zadavatele zpracoval v 10/2019</w:t>
      </w:r>
      <w:r w:rsidRPr="00425139">
        <w:rPr>
          <w:sz w:val="24"/>
        </w:rPr>
        <w:t xml:space="preserve"> projektant:</w:t>
      </w:r>
      <w:r w:rsidR="00002C9D">
        <w:rPr>
          <w:sz w:val="24"/>
        </w:rPr>
        <w:t xml:space="preserve"> AP atelier, Ing. arch. Josef Pleskot, Komunardů 5, 170 00 Praha 7, IČ 14908352, Ing. arch. Josef Pleskot, autorizovaný architekt ČKA 00118, spo</w:t>
      </w:r>
      <w:r w:rsidR="001E2780">
        <w:rPr>
          <w:sz w:val="24"/>
        </w:rPr>
        <w:t>lupráce Ing. arch. Michaela Košařová</w:t>
      </w:r>
      <w:r w:rsidRPr="00C93A0D">
        <w:rPr>
          <w:sz w:val="24"/>
        </w:rPr>
        <w:t>.</w:t>
      </w:r>
    </w:p>
    <w:p w:rsidR="00DD06F3" w:rsidRPr="00425139" w:rsidRDefault="00DD06F3" w:rsidP="00DD06F3">
      <w:pPr>
        <w:pStyle w:val="Zkladntext"/>
        <w:tabs>
          <w:tab w:val="left" w:pos="360"/>
          <w:tab w:val="left" w:pos="426"/>
        </w:tabs>
        <w:spacing w:after="40"/>
        <w:jc w:val="both"/>
        <w:rPr>
          <w:b/>
          <w:bCs/>
          <w:i/>
          <w:iCs/>
          <w:sz w:val="24"/>
        </w:rPr>
      </w:pPr>
      <w:r w:rsidRPr="00425139">
        <w:rPr>
          <w:sz w:val="24"/>
        </w:rPr>
        <w:t>Součástí předmětu plnění této smlouvy a součástí ceny díla jsou veškeré další činnosti související s realizací díla. Jedná se zejména o:</w:t>
      </w:r>
    </w:p>
    <w:p w:rsidR="00DD06F3" w:rsidRPr="00425139" w:rsidRDefault="00DD06F3" w:rsidP="00DD06F3">
      <w:pPr>
        <w:pStyle w:val="Zkladntext"/>
        <w:numPr>
          <w:ilvl w:val="0"/>
          <w:numId w:val="38"/>
        </w:numPr>
        <w:tabs>
          <w:tab w:val="clear" w:pos="1800"/>
          <w:tab w:val="clear" w:pos="6660"/>
        </w:tabs>
        <w:spacing w:before="0" w:after="40"/>
        <w:ind w:left="720"/>
        <w:jc w:val="both"/>
        <w:rPr>
          <w:b/>
          <w:bCs/>
          <w:i/>
          <w:iCs/>
          <w:sz w:val="24"/>
        </w:rPr>
      </w:pPr>
      <w:r w:rsidRPr="00425139">
        <w:rPr>
          <w:sz w:val="24"/>
        </w:rPr>
        <w:t>zajištění bezpečnosti při plnění předmětu této smlouvy a zajištění ochrany životního prostředí,</w:t>
      </w:r>
    </w:p>
    <w:p w:rsidR="00DD06F3" w:rsidRPr="00BF49EF" w:rsidRDefault="00DD06F3" w:rsidP="00DD06F3">
      <w:pPr>
        <w:pStyle w:val="Zkladntext"/>
        <w:numPr>
          <w:ilvl w:val="0"/>
          <w:numId w:val="38"/>
        </w:numPr>
        <w:tabs>
          <w:tab w:val="clear" w:pos="1800"/>
          <w:tab w:val="clear" w:pos="6660"/>
        </w:tabs>
        <w:spacing w:before="0" w:after="40"/>
        <w:ind w:left="720"/>
        <w:jc w:val="both"/>
        <w:rPr>
          <w:b/>
          <w:bCs/>
          <w:i/>
          <w:iCs/>
          <w:sz w:val="24"/>
        </w:rPr>
      </w:pPr>
      <w:r w:rsidRPr="00425139">
        <w:rPr>
          <w:sz w:val="24"/>
        </w:rPr>
        <w:t>ostatní související práce potřebné ke kompletnímu dokončení zakázky,</w:t>
      </w:r>
    </w:p>
    <w:p w:rsidR="00BF49EF" w:rsidRPr="00425139" w:rsidRDefault="00BF49EF" w:rsidP="00DD06F3">
      <w:pPr>
        <w:pStyle w:val="Zkladntext"/>
        <w:numPr>
          <w:ilvl w:val="0"/>
          <w:numId w:val="38"/>
        </w:numPr>
        <w:tabs>
          <w:tab w:val="clear" w:pos="1800"/>
          <w:tab w:val="clear" w:pos="6660"/>
        </w:tabs>
        <w:spacing w:before="0" w:after="40"/>
        <w:ind w:left="720"/>
        <w:jc w:val="both"/>
        <w:rPr>
          <w:b/>
          <w:bCs/>
          <w:i/>
          <w:iCs/>
          <w:sz w:val="24"/>
        </w:rPr>
      </w:pPr>
      <w:r w:rsidRPr="00C3253D">
        <w:rPr>
          <w:sz w:val="24"/>
        </w:rPr>
        <w:t>zajištění všech požadavků správců sítí a dotčených orgánů státní správy (zodpovědnost a případné sankce při nesplnění těchto požadavků ponese dodavatel),</w:t>
      </w:r>
    </w:p>
    <w:p w:rsidR="00DD06F3" w:rsidRPr="00C3253D" w:rsidRDefault="00F65DC3" w:rsidP="00DD06F3">
      <w:pPr>
        <w:pStyle w:val="Zkladntext"/>
        <w:numPr>
          <w:ilvl w:val="0"/>
          <w:numId w:val="38"/>
        </w:numPr>
        <w:tabs>
          <w:tab w:val="clear" w:pos="1800"/>
          <w:tab w:val="clear" w:pos="6660"/>
        </w:tabs>
        <w:spacing w:before="0" w:after="40"/>
        <w:ind w:left="720"/>
        <w:jc w:val="both"/>
        <w:rPr>
          <w:b/>
          <w:bCs/>
          <w:i/>
          <w:iCs/>
          <w:sz w:val="24"/>
        </w:rPr>
      </w:pPr>
      <w:r>
        <w:rPr>
          <w:sz w:val="24"/>
        </w:rPr>
        <w:t>součinnost s ostatními dodavateli objednatele</w:t>
      </w:r>
      <w:r w:rsidR="00425139" w:rsidRPr="00C3253D">
        <w:rPr>
          <w:sz w:val="24"/>
        </w:rPr>
        <w:t>,</w:t>
      </w:r>
    </w:p>
    <w:p w:rsidR="00756295" w:rsidRDefault="00DD06F3" w:rsidP="00590DB6">
      <w:pPr>
        <w:pStyle w:val="Zkladntext"/>
        <w:numPr>
          <w:ilvl w:val="0"/>
          <w:numId w:val="38"/>
        </w:numPr>
        <w:tabs>
          <w:tab w:val="clear" w:pos="1800"/>
          <w:tab w:val="clear" w:pos="6660"/>
        </w:tabs>
        <w:spacing w:before="0" w:after="40"/>
        <w:ind w:left="720"/>
        <w:jc w:val="both"/>
        <w:rPr>
          <w:b/>
          <w:bCs/>
          <w:i/>
          <w:iCs/>
          <w:sz w:val="24"/>
        </w:rPr>
      </w:pPr>
      <w:r w:rsidRPr="00425139">
        <w:rPr>
          <w:sz w:val="24"/>
        </w:rPr>
        <w:t>provedení</w:t>
      </w:r>
      <w:r w:rsidR="00C3253D">
        <w:rPr>
          <w:sz w:val="24"/>
        </w:rPr>
        <w:t xml:space="preserve"> celkového úklidu ploch v místě plnění této zakázky</w:t>
      </w:r>
      <w:r w:rsidRPr="00425139">
        <w:rPr>
          <w:sz w:val="24"/>
        </w:rPr>
        <w:t xml:space="preserve"> a likvidace všech zařízení používaných k plnění zakázky bez zbytečného odkladu po dokončení prací</w:t>
      </w:r>
      <w:r w:rsidR="00425139" w:rsidRPr="00425139">
        <w:rPr>
          <w:sz w:val="24"/>
        </w:rPr>
        <w:t>.</w:t>
      </w:r>
    </w:p>
    <w:p w:rsidR="00590DB6" w:rsidRPr="00590DB6" w:rsidRDefault="00590DB6" w:rsidP="00590DB6">
      <w:pPr>
        <w:pStyle w:val="Zkladntext"/>
        <w:tabs>
          <w:tab w:val="clear" w:pos="1800"/>
          <w:tab w:val="clear" w:pos="6660"/>
        </w:tabs>
        <w:spacing w:before="0" w:after="40"/>
        <w:ind w:left="720"/>
        <w:jc w:val="both"/>
        <w:rPr>
          <w:b/>
          <w:bCs/>
          <w:i/>
          <w:iCs/>
          <w:sz w:val="24"/>
        </w:rPr>
      </w:pPr>
    </w:p>
    <w:p w:rsidR="000B1606" w:rsidRPr="00D321CB" w:rsidRDefault="000B1606" w:rsidP="008A3772">
      <w:pPr>
        <w:rPr>
          <w:sz w:val="24"/>
        </w:rPr>
      </w:pPr>
      <w:r w:rsidRPr="00D321CB">
        <w:rPr>
          <w:sz w:val="24"/>
        </w:rPr>
        <w:t>Objednatel se zavazuje poskytnout náležitou součinnost při provádění díla, řádně provedené dílo převzít a zhotoviteli uhradit smluvní cenu za podmínek a v termínu smlouvou sjednaných.</w:t>
      </w:r>
    </w:p>
    <w:p w:rsidR="000B1606" w:rsidRPr="00D321CB" w:rsidRDefault="000B1606">
      <w:pPr>
        <w:rPr>
          <w:sz w:val="24"/>
        </w:rPr>
      </w:pPr>
      <w:r w:rsidRPr="00D321CB">
        <w:rPr>
          <w:sz w:val="24"/>
        </w:rPr>
        <w:t xml:space="preserve">Zhotovitel se zavazuje provést pro objednatele dílo svým jménem a na vlastní zodpovědnost, bez vad a nedodělků, ve smluveném termínu, na své </w:t>
      </w:r>
      <w:r w:rsidR="00C93A0D">
        <w:rPr>
          <w:sz w:val="24"/>
        </w:rPr>
        <w:t>náklady a nebezpečí dle</w:t>
      </w:r>
      <w:r w:rsidR="0002014F">
        <w:rPr>
          <w:sz w:val="24"/>
        </w:rPr>
        <w:t xml:space="preserve"> prováděcí </w:t>
      </w:r>
      <w:r w:rsidRPr="00D321CB">
        <w:rPr>
          <w:sz w:val="24"/>
        </w:rPr>
        <w:t>dokumentace</w:t>
      </w:r>
      <w:r w:rsidR="00846402" w:rsidRPr="00D321CB">
        <w:rPr>
          <w:sz w:val="24"/>
        </w:rPr>
        <w:t xml:space="preserve"> </w:t>
      </w:r>
      <w:r w:rsidR="00C93A0D">
        <w:rPr>
          <w:sz w:val="24"/>
        </w:rPr>
        <w:t xml:space="preserve">v příloze </w:t>
      </w:r>
      <w:proofErr w:type="gramStart"/>
      <w:r w:rsidR="00BA5378">
        <w:rPr>
          <w:sz w:val="24"/>
        </w:rPr>
        <w:t>č. 2</w:t>
      </w:r>
      <w:r w:rsidR="00C93A0D">
        <w:rPr>
          <w:sz w:val="24"/>
        </w:rPr>
        <w:t xml:space="preserve"> této</w:t>
      </w:r>
      <w:proofErr w:type="gramEnd"/>
      <w:r w:rsidR="00C93A0D">
        <w:rPr>
          <w:sz w:val="24"/>
        </w:rPr>
        <w:t xml:space="preserve"> smlouvy a dle nabídkového rozpočtu v příloze č. </w:t>
      </w:r>
      <w:r w:rsidR="00BA5378">
        <w:rPr>
          <w:sz w:val="24"/>
        </w:rPr>
        <w:t>1 této smlouvy</w:t>
      </w:r>
      <w:r w:rsidRPr="00D321CB">
        <w:rPr>
          <w:sz w:val="24"/>
        </w:rPr>
        <w:t>.</w:t>
      </w:r>
    </w:p>
    <w:p w:rsidR="004E3F48" w:rsidRDefault="004E3F48" w:rsidP="004E3F48">
      <w:pPr>
        <w:pStyle w:val="Bezmezer"/>
        <w:rPr>
          <w:sz w:val="24"/>
        </w:rPr>
      </w:pPr>
    </w:p>
    <w:p w:rsidR="004E3F48" w:rsidRDefault="004E3F48" w:rsidP="004E3F48">
      <w:pPr>
        <w:pStyle w:val="Bezmezer"/>
        <w:rPr>
          <w:sz w:val="24"/>
        </w:rPr>
      </w:pPr>
      <w:r w:rsidRPr="00D321CB">
        <w:rPr>
          <w:sz w:val="24"/>
        </w:rPr>
        <w:t>Zhotovitel</w:t>
      </w:r>
      <w:r w:rsidRPr="00D321CB">
        <w:rPr>
          <w:sz w:val="24"/>
          <w:lang w:eastAsia="en-US"/>
        </w:rPr>
        <w:t xml:space="preserve"> je povinen </w:t>
      </w:r>
      <w:r>
        <w:rPr>
          <w:sz w:val="24"/>
          <w:lang w:eastAsia="en-US"/>
        </w:rPr>
        <w:t xml:space="preserve">provádět </w:t>
      </w:r>
      <w:r>
        <w:rPr>
          <w:sz w:val="24"/>
        </w:rPr>
        <w:t>v</w:t>
      </w:r>
      <w:r w:rsidR="00D14DBC">
        <w:rPr>
          <w:sz w:val="24"/>
        </w:rPr>
        <w:t>eškeré</w:t>
      </w:r>
      <w:r w:rsidRPr="004E3F48">
        <w:rPr>
          <w:sz w:val="24"/>
        </w:rPr>
        <w:t xml:space="preserve"> práce s použitím vhodných technologií pro ochranu historicky památkově chráněných objektů a s ohledem na požadavky památkové péče.</w:t>
      </w:r>
    </w:p>
    <w:p w:rsidR="004E3F48" w:rsidRPr="004E3F48" w:rsidRDefault="004E3F48" w:rsidP="004E3F48">
      <w:pPr>
        <w:pStyle w:val="Bezmezer"/>
        <w:rPr>
          <w:sz w:val="24"/>
        </w:rPr>
      </w:pPr>
    </w:p>
    <w:p w:rsidR="00DD06F3" w:rsidRDefault="004E3F48" w:rsidP="004E3F48">
      <w:pPr>
        <w:pStyle w:val="Bezmezer"/>
        <w:rPr>
          <w:sz w:val="24"/>
        </w:rPr>
      </w:pPr>
      <w:r w:rsidRPr="00D321CB">
        <w:rPr>
          <w:sz w:val="24"/>
        </w:rPr>
        <w:t>Zhotovitel</w:t>
      </w:r>
      <w:r w:rsidRPr="00D321CB">
        <w:rPr>
          <w:sz w:val="24"/>
          <w:lang w:eastAsia="en-US"/>
        </w:rPr>
        <w:t xml:space="preserve"> je povinen </w:t>
      </w:r>
      <w:r>
        <w:rPr>
          <w:sz w:val="24"/>
          <w:lang w:eastAsia="en-US"/>
        </w:rPr>
        <w:t xml:space="preserve">provádět </w:t>
      </w:r>
      <w:r>
        <w:rPr>
          <w:sz w:val="24"/>
        </w:rPr>
        <w:t>v</w:t>
      </w:r>
      <w:r w:rsidR="00D14DBC">
        <w:rPr>
          <w:sz w:val="24"/>
        </w:rPr>
        <w:t xml:space="preserve">eškeré </w:t>
      </w:r>
      <w:r w:rsidRPr="004E3F48">
        <w:rPr>
          <w:sz w:val="24"/>
        </w:rPr>
        <w:t>práce v souladu s</w:t>
      </w:r>
      <w:r w:rsidR="00E91687">
        <w:rPr>
          <w:sz w:val="24"/>
        </w:rPr>
        <w:t> </w:t>
      </w:r>
      <w:r w:rsidRPr="004E3F48">
        <w:rPr>
          <w:sz w:val="24"/>
        </w:rPr>
        <w:t>provozem</w:t>
      </w:r>
      <w:r w:rsidR="00E91687">
        <w:rPr>
          <w:sz w:val="24"/>
        </w:rPr>
        <w:t xml:space="preserve"> objektu Městské knihovny</w:t>
      </w:r>
      <w:r w:rsidR="00002C9D">
        <w:rPr>
          <w:sz w:val="24"/>
        </w:rPr>
        <w:t>.</w:t>
      </w:r>
      <w:r w:rsidRPr="004E3F48">
        <w:rPr>
          <w:sz w:val="24"/>
        </w:rPr>
        <w:t xml:space="preserve"> </w:t>
      </w:r>
      <w:r>
        <w:rPr>
          <w:sz w:val="24"/>
        </w:rPr>
        <w:t>Objednatel je oprávněn</w:t>
      </w:r>
      <w:r w:rsidRPr="004E3F48">
        <w:rPr>
          <w:sz w:val="24"/>
        </w:rPr>
        <w:t xml:space="preserve"> </w:t>
      </w:r>
      <w:r>
        <w:rPr>
          <w:sz w:val="24"/>
        </w:rPr>
        <w:t>po dohodě se zhotovitelem</w:t>
      </w:r>
      <w:r w:rsidRPr="004E3F48">
        <w:rPr>
          <w:sz w:val="24"/>
        </w:rPr>
        <w:t xml:space="preserve"> upřesnit časový harmonogram plnění předmětu </w:t>
      </w:r>
      <w:r w:rsidR="00F15054">
        <w:rPr>
          <w:sz w:val="24"/>
        </w:rPr>
        <w:t>veřejné zakázky v závislosti na</w:t>
      </w:r>
      <w:r w:rsidR="004466AC">
        <w:rPr>
          <w:sz w:val="24"/>
        </w:rPr>
        <w:t xml:space="preserve"> akcích probíhajících </w:t>
      </w:r>
      <w:r w:rsidRPr="004E3F48">
        <w:rPr>
          <w:sz w:val="24"/>
        </w:rPr>
        <w:t>v</w:t>
      </w:r>
      <w:r w:rsidR="00D14DBC">
        <w:rPr>
          <w:sz w:val="24"/>
        </w:rPr>
        <w:t> </w:t>
      </w:r>
      <w:r w:rsidR="00E91687">
        <w:rPr>
          <w:sz w:val="24"/>
        </w:rPr>
        <w:t>Městské knihovně</w:t>
      </w:r>
      <w:r w:rsidR="00D14DBC">
        <w:rPr>
          <w:sz w:val="24"/>
        </w:rPr>
        <w:t>.</w:t>
      </w:r>
    </w:p>
    <w:p w:rsidR="00FF4E38" w:rsidRDefault="000B1606">
      <w:pPr>
        <w:rPr>
          <w:sz w:val="24"/>
          <w:lang w:eastAsia="en-US"/>
        </w:rPr>
      </w:pPr>
      <w:r w:rsidRPr="00D321CB">
        <w:rPr>
          <w:sz w:val="24"/>
        </w:rPr>
        <w:t>Zhotovitel</w:t>
      </w:r>
      <w:r w:rsidRPr="00D321CB">
        <w:rPr>
          <w:sz w:val="24"/>
          <w:lang w:eastAsia="en-US"/>
        </w:rPr>
        <w:t xml:space="preserve"> je povinen při provádění prací dodržovat veškeré platné české technické normy nebo jiné národní technické normy přejímající evropské normy, právní předpisy České republiky platné v době pr</w:t>
      </w:r>
      <w:r w:rsidR="00DD06F3">
        <w:rPr>
          <w:sz w:val="24"/>
          <w:lang w:eastAsia="en-US"/>
        </w:rPr>
        <w:t>ovedení a vztahující se k dílu.</w:t>
      </w:r>
    </w:p>
    <w:p w:rsidR="00DD06F3" w:rsidRPr="00D321CB" w:rsidRDefault="00DD06F3">
      <w:pPr>
        <w:rPr>
          <w:sz w:val="24"/>
          <w:lang w:eastAsia="en-US"/>
        </w:rPr>
      </w:pPr>
      <w:r>
        <w:rPr>
          <w:sz w:val="24"/>
          <w:lang w:eastAsia="en-US"/>
        </w:rPr>
        <w:t>Z</w:t>
      </w:r>
      <w:r w:rsidR="00590DB6">
        <w:rPr>
          <w:sz w:val="24"/>
        </w:rPr>
        <w:t xml:space="preserve">hotovitel </w:t>
      </w:r>
      <w:r w:rsidRPr="00DD06F3">
        <w:rPr>
          <w:sz w:val="24"/>
        </w:rPr>
        <w:t>je povinen maximálním možným způs</w:t>
      </w:r>
      <w:r w:rsidR="00E91687">
        <w:rPr>
          <w:sz w:val="24"/>
        </w:rPr>
        <w:t>obem nenarušovat provoz objektu Městské knihovny</w:t>
      </w:r>
      <w:r w:rsidR="00D14DBC">
        <w:rPr>
          <w:sz w:val="24"/>
        </w:rPr>
        <w:t>, pros</w:t>
      </w:r>
      <w:r w:rsidR="00231658">
        <w:rPr>
          <w:sz w:val="24"/>
        </w:rPr>
        <w:t>tor dotčený plněním předmětu této smlouvy</w:t>
      </w:r>
      <w:r w:rsidRPr="00DD06F3">
        <w:rPr>
          <w:sz w:val="24"/>
        </w:rPr>
        <w:t xml:space="preserve"> udržovat v čistotě, nepoužívat veřejné pro</w:t>
      </w:r>
      <w:r w:rsidR="00E91687">
        <w:rPr>
          <w:sz w:val="24"/>
        </w:rPr>
        <w:t xml:space="preserve">stranství – chodníky a </w:t>
      </w:r>
      <w:r w:rsidR="00231658">
        <w:rPr>
          <w:sz w:val="24"/>
        </w:rPr>
        <w:t xml:space="preserve">prostory </w:t>
      </w:r>
      <w:r w:rsidR="00E91687">
        <w:rPr>
          <w:sz w:val="24"/>
        </w:rPr>
        <w:t>Městské knihovny</w:t>
      </w:r>
      <w:r w:rsidR="00231658">
        <w:rPr>
          <w:sz w:val="24"/>
        </w:rPr>
        <w:t xml:space="preserve"> </w:t>
      </w:r>
      <w:r w:rsidRPr="00DD06F3">
        <w:rPr>
          <w:sz w:val="24"/>
        </w:rPr>
        <w:t>k uskladnění materiá</w:t>
      </w:r>
      <w:r w:rsidR="00231658">
        <w:rPr>
          <w:sz w:val="24"/>
        </w:rPr>
        <w:t>lu a zařízení potřebného k provedení díla</w:t>
      </w:r>
      <w:r w:rsidRPr="00DD06F3">
        <w:rPr>
          <w:sz w:val="24"/>
        </w:rPr>
        <w:t>, případné znečištění neprodleně odstranit</w:t>
      </w:r>
      <w:r w:rsidR="00425139">
        <w:rPr>
          <w:sz w:val="24"/>
        </w:rPr>
        <w:t>.</w:t>
      </w:r>
    </w:p>
    <w:p w:rsidR="000B1606" w:rsidRPr="00D321CB" w:rsidRDefault="000B1606">
      <w:pPr>
        <w:rPr>
          <w:sz w:val="24"/>
        </w:rPr>
      </w:pPr>
      <w:r w:rsidRPr="00D321CB">
        <w:rPr>
          <w:sz w:val="24"/>
        </w:rPr>
        <w:t>Zhotovitel se zavazuje vystavit prohlášení o shodě, zajistit atesty, certifikáty a osvědčení o</w:t>
      </w:r>
      <w:r w:rsidR="000A4C74" w:rsidRPr="00D321CB">
        <w:rPr>
          <w:sz w:val="24"/>
        </w:rPr>
        <w:t> </w:t>
      </w:r>
      <w:r w:rsidRPr="00D321CB">
        <w:rPr>
          <w:sz w:val="24"/>
        </w:rPr>
        <w:t>jakosti k vybraným druhům materiálů, které předá v jednom vyhotovení objedn</w:t>
      </w:r>
      <w:r w:rsidR="005443F6">
        <w:rPr>
          <w:sz w:val="24"/>
        </w:rPr>
        <w:t>ateli současně s </w:t>
      </w:r>
      <w:r w:rsidRPr="00D321CB">
        <w:rPr>
          <w:sz w:val="24"/>
        </w:rPr>
        <w:t>předáním díla.</w:t>
      </w:r>
    </w:p>
    <w:p w:rsidR="000B1606" w:rsidRPr="00D321CB" w:rsidRDefault="000B1606">
      <w:pPr>
        <w:rPr>
          <w:sz w:val="24"/>
        </w:rPr>
      </w:pPr>
      <w:r w:rsidRPr="00D321CB">
        <w:rPr>
          <w:sz w:val="24"/>
        </w:rPr>
        <w:t>Objednatel je oprávněn i v průběhu realizace díla požadovat záměny materiálů oproti původně navrženým a sjednaným materiálům a zhotovitel je povin</w:t>
      </w:r>
      <w:r w:rsidR="005443F6">
        <w:rPr>
          <w:sz w:val="24"/>
        </w:rPr>
        <w:t>en na tyto záměny přistoupit za </w:t>
      </w:r>
      <w:r w:rsidRPr="00D321CB">
        <w:rPr>
          <w:sz w:val="24"/>
        </w:rPr>
        <w:t>podmínky, že bude tato změna technicky možná a objednatel bude souhlasit s promítnutím těchto změn do ceny za dílo. Požadavek objednatele na tyto změny musí být písemný. Zhotovitel má právo na náhradu nákladů, pokud již původní materiál zajistil.</w:t>
      </w:r>
    </w:p>
    <w:p w:rsidR="000B1606" w:rsidRPr="00D321CB" w:rsidRDefault="000B1606">
      <w:pPr>
        <w:rPr>
          <w:sz w:val="24"/>
        </w:rPr>
      </w:pPr>
      <w:r w:rsidRPr="00D321CB">
        <w:rPr>
          <w:sz w:val="24"/>
        </w:rPr>
        <w:lastRenderedPageBreak/>
        <w:t>Objednatel si vyhrazuje právo doplnit předmět díla o další dodávky, a to i bez souhlasu zhotovitele, který je povinen tyto prá</w:t>
      </w:r>
      <w:r w:rsidR="00D445E0" w:rsidRPr="00D321CB">
        <w:rPr>
          <w:sz w:val="24"/>
        </w:rPr>
        <w:t>ce a dodávky za úhradu zajistit</w:t>
      </w:r>
      <w:r w:rsidRPr="00D321CB">
        <w:rPr>
          <w:sz w:val="24"/>
        </w:rPr>
        <w:t xml:space="preserve">. Objednatel je povinen uhradit </w:t>
      </w:r>
      <w:r w:rsidR="00D445E0" w:rsidRPr="00D321CB">
        <w:rPr>
          <w:sz w:val="24"/>
        </w:rPr>
        <w:t xml:space="preserve">i </w:t>
      </w:r>
      <w:r w:rsidRPr="00D321CB">
        <w:rPr>
          <w:sz w:val="24"/>
        </w:rPr>
        <w:t xml:space="preserve">další </w:t>
      </w:r>
      <w:r w:rsidR="00D445E0" w:rsidRPr="00D321CB">
        <w:rPr>
          <w:sz w:val="24"/>
        </w:rPr>
        <w:t xml:space="preserve">možné </w:t>
      </w:r>
      <w:r w:rsidRPr="00D321CB">
        <w:rPr>
          <w:sz w:val="24"/>
        </w:rPr>
        <w:t>dodá</w:t>
      </w:r>
      <w:bookmarkStart w:id="0" w:name="_GoBack"/>
      <w:bookmarkEnd w:id="0"/>
      <w:r w:rsidRPr="00D321CB">
        <w:rPr>
          <w:sz w:val="24"/>
        </w:rPr>
        <w:t>vky jako vícepráce.</w:t>
      </w:r>
    </w:p>
    <w:p w:rsidR="000B1606" w:rsidRDefault="000B1606">
      <w:pPr>
        <w:rPr>
          <w:sz w:val="24"/>
        </w:rPr>
      </w:pPr>
      <w:r w:rsidRPr="00D321CB">
        <w:rPr>
          <w:sz w:val="24"/>
        </w:rPr>
        <w:t>Zhotovitel přistoupí na případné omezení rozsahu díla a na odpovídající snížení ceny díla, jestliže mu objednatel sdělí, že takové omezení je nezbytné s ohledem na dříve nepředpokládan</w:t>
      </w:r>
      <w:r w:rsidR="00E91687">
        <w:rPr>
          <w:sz w:val="24"/>
        </w:rPr>
        <w:t>á</w:t>
      </w:r>
      <w:r w:rsidRPr="00D321CB">
        <w:rPr>
          <w:sz w:val="24"/>
        </w:rPr>
        <w:t xml:space="preserve"> finanční či jiná omezení, nebo na změnu záměrů. Případnou změnu rozsahu díla je objednatel povinen oznámit zhotoviteli písemně s předstihem tak, aby zhoto</w:t>
      </w:r>
      <w:r w:rsidR="005443F6">
        <w:rPr>
          <w:sz w:val="24"/>
        </w:rPr>
        <w:t>viteli nevznikla škoda v </w:t>
      </w:r>
      <w:r w:rsidRPr="00D321CB">
        <w:rPr>
          <w:sz w:val="24"/>
        </w:rPr>
        <w:t>důsledku marné výroby, v opačném případě má nárok na úhradu takto vzniklé škody.</w:t>
      </w:r>
    </w:p>
    <w:p w:rsidR="00425139" w:rsidRDefault="00425139">
      <w:pPr>
        <w:rPr>
          <w:sz w:val="24"/>
        </w:rPr>
      </w:pPr>
    </w:p>
    <w:p w:rsidR="00926D42" w:rsidRPr="00D321CB" w:rsidRDefault="00926D42">
      <w:pPr>
        <w:rPr>
          <w:sz w:val="24"/>
        </w:rPr>
      </w:pPr>
    </w:p>
    <w:p w:rsidR="000B1606" w:rsidRPr="00D321CB" w:rsidRDefault="000B1606">
      <w:pPr>
        <w:jc w:val="center"/>
        <w:rPr>
          <w:sz w:val="24"/>
        </w:rPr>
      </w:pPr>
      <w:r w:rsidRPr="00D321CB">
        <w:rPr>
          <w:b/>
          <w:bCs/>
          <w:sz w:val="24"/>
        </w:rPr>
        <w:t>III. Doba plnění</w:t>
      </w:r>
      <w:r w:rsidRPr="00D321CB">
        <w:rPr>
          <w:sz w:val="24"/>
        </w:rPr>
        <w:t xml:space="preserve"> </w:t>
      </w:r>
    </w:p>
    <w:p w:rsidR="000B1606" w:rsidRPr="00D321CB" w:rsidRDefault="000B1606">
      <w:pPr>
        <w:rPr>
          <w:sz w:val="24"/>
        </w:rPr>
      </w:pPr>
      <w:r w:rsidRPr="00D321CB">
        <w:rPr>
          <w:sz w:val="24"/>
        </w:rPr>
        <w:t>Zhotovitel se zavazuje dodržet zejména následující termíny</w:t>
      </w:r>
    </w:p>
    <w:p w:rsidR="000B1606" w:rsidRPr="00AB6168" w:rsidRDefault="00A53D97" w:rsidP="00AB6168">
      <w:pPr>
        <w:numPr>
          <w:ilvl w:val="0"/>
          <w:numId w:val="1"/>
        </w:numPr>
        <w:rPr>
          <w:b/>
          <w:sz w:val="24"/>
        </w:rPr>
      </w:pPr>
      <w:r>
        <w:rPr>
          <w:sz w:val="24"/>
        </w:rPr>
        <w:t xml:space="preserve">Práce prováděné na místě </w:t>
      </w:r>
      <w:r w:rsidR="00AB6168">
        <w:rPr>
          <w:sz w:val="24"/>
        </w:rPr>
        <w:t>v</w:t>
      </w:r>
      <w:r>
        <w:rPr>
          <w:sz w:val="24"/>
        </w:rPr>
        <w:t> Městské knihovně</w:t>
      </w:r>
      <w:r w:rsidR="00AB6168">
        <w:rPr>
          <w:sz w:val="24"/>
        </w:rPr>
        <w:t xml:space="preserve"> proběhnou v termínu </w:t>
      </w:r>
      <w:r w:rsidR="00B7129F">
        <w:rPr>
          <w:b/>
          <w:sz w:val="24"/>
        </w:rPr>
        <w:t xml:space="preserve">od </w:t>
      </w:r>
      <w:proofErr w:type="gramStart"/>
      <w:r w:rsidR="00B7129F">
        <w:rPr>
          <w:b/>
          <w:sz w:val="24"/>
        </w:rPr>
        <w:t>1.12.2020</w:t>
      </w:r>
      <w:proofErr w:type="gramEnd"/>
      <w:r w:rsidR="00B7129F">
        <w:rPr>
          <w:b/>
          <w:sz w:val="24"/>
        </w:rPr>
        <w:t xml:space="preserve"> do 29</w:t>
      </w:r>
      <w:r>
        <w:rPr>
          <w:b/>
          <w:sz w:val="24"/>
        </w:rPr>
        <w:t>.1.2021.</w:t>
      </w:r>
      <w:r>
        <w:rPr>
          <w:sz w:val="24"/>
        </w:rPr>
        <w:t xml:space="preserve"> Datum nástupu může být posunuto s ohledem na výkony ostatních dodavatelů působících na místě o cca 14 dní, přičemž datum dokončení se nemění.</w:t>
      </w:r>
    </w:p>
    <w:p w:rsidR="00873B7C" w:rsidRPr="00AB6168" w:rsidRDefault="000B1606" w:rsidP="00AB6168">
      <w:pPr>
        <w:numPr>
          <w:ilvl w:val="0"/>
          <w:numId w:val="1"/>
        </w:numPr>
        <w:rPr>
          <w:sz w:val="24"/>
        </w:rPr>
      </w:pPr>
      <w:r w:rsidRPr="006F1292">
        <w:rPr>
          <w:sz w:val="24"/>
        </w:rPr>
        <w:t>termín dokončení a předání</w:t>
      </w:r>
      <w:r w:rsidR="00590DB6">
        <w:rPr>
          <w:sz w:val="24"/>
        </w:rPr>
        <w:t xml:space="preserve"> a převzetí dokončeného</w:t>
      </w:r>
      <w:r w:rsidR="006F1292" w:rsidRPr="006F1292">
        <w:rPr>
          <w:sz w:val="24"/>
        </w:rPr>
        <w:t xml:space="preserve"> </w:t>
      </w:r>
      <w:r w:rsidRPr="006F1292">
        <w:rPr>
          <w:sz w:val="24"/>
        </w:rPr>
        <w:t>díla</w:t>
      </w:r>
      <w:r w:rsidR="0097379A" w:rsidRPr="006F1292">
        <w:rPr>
          <w:sz w:val="24"/>
        </w:rPr>
        <w:t xml:space="preserve"> bez vad a nedodělků</w:t>
      </w:r>
      <w:r w:rsidR="00AB6168">
        <w:rPr>
          <w:sz w:val="24"/>
        </w:rPr>
        <w:t xml:space="preserve"> včetně úklidu dotčených prostor objektu: </w:t>
      </w:r>
      <w:proofErr w:type="gramStart"/>
      <w:r w:rsidR="00B7129F">
        <w:rPr>
          <w:b/>
          <w:sz w:val="24"/>
        </w:rPr>
        <w:t>29</w:t>
      </w:r>
      <w:r w:rsidR="00A53D97">
        <w:rPr>
          <w:b/>
          <w:sz w:val="24"/>
        </w:rPr>
        <w:t>.1.2021</w:t>
      </w:r>
      <w:proofErr w:type="gramEnd"/>
    </w:p>
    <w:p w:rsidR="005443F6" w:rsidRPr="006F1292" w:rsidRDefault="000B1606" w:rsidP="005443F6">
      <w:pPr>
        <w:numPr>
          <w:ilvl w:val="0"/>
          <w:numId w:val="1"/>
        </w:numPr>
        <w:rPr>
          <w:sz w:val="24"/>
        </w:rPr>
      </w:pPr>
      <w:r w:rsidRPr="006F1292">
        <w:rPr>
          <w:sz w:val="24"/>
        </w:rPr>
        <w:t>Zhotovitel se zavazuje bezodkladně informovat objednatele o veškerých okolnostech, které mohou mít vliv na termín provedení díla.</w:t>
      </w:r>
    </w:p>
    <w:p w:rsidR="00425139" w:rsidRDefault="00425139" w:rsidP="006F1292">
      <w:pPr>
        <w:rPr>
          <w:sz w:val="24"/>
        </w:rPr>
      </w:pPr>
    </w:p>
    <w:p w:rsidR="00926D42" w:rsidRPr="005443F6" w:rsidRDefault="00926D42" w:rsidP="006F1292">
      <w:pPr>
        <w:rPr>
          <w:sz w:val="24"/>
        </w:rPr>
      </w:pPr>
    </w:p>
    <w:p w:rsidR="000B1606" w:rsidRPr="004475EE" w:rsidRDefault="00C3253D">
      <w:pPr>
        <w:jc w:val="center"/>
        <w:rPr>
          <w:sz w:val="24"/>
        </w:rPr>
      </w:pPr>
      <w:r w:rsidRPr="004475EE">
        <w:rPr>
          <w:b/>
          <w:bCs/>
          <w:sz w:val="24"/>
        </w:rPr>
        <w:t>IV. Místo plnění</w:t>
      </w:r>
      <w:r w:rsidR="000B1606" w:rsidRPr="004475EE">
        <w:rPr>
          <w:sz w:val="24"/>
        </w:rPr>
        <w:t xml:space="preserve"> </w:t>
      </w:r>
    </w:p>
    <w:p w:rsidR="004C7900" w:rsidRDefault="0092622C" w:rsidP="004C7900">
      <w:pPr>
        <w:autoSpaceDE w:val="0"/>
        <w:autoSpaceDN w:val="0"/>
        <w:adjustRightInd w:val="0"/>
        <w:rPr>
          <w:sz w:val="24"/>
        </w:rPr>
      </w:pPr>
      <w:r>
        <w:rPr>
          <w:sz w:val="24"/>
        </w:rPr>
        <w:t>Místem plnění díla</w:t>
      </w:r>
      <w:r w:rsidR="004C7900">
        <w:rPr>
          <w:sz w:val="24"/>
        </w:rPr>
        <w:t xml:space="preserve"> této smlouvy o dílo je 2. patro budovy Městské knihovny v Praze, Mariánské náměstí 98/1 (vchod z Valentinské ulice), Praha 1.</w:t>
      </w:r>
    </w:p>
    <w:p w:rsidR="004475EE" w:rsidRPr="004475EE" w:rsidRDefault="000B1606">
      <w:pPr>
        <w:rPr>
          <w:sz w:val="24"/>
        </w:rPr>
      </w:pPr>
      <w:r w:rsidRPr="004475EE">
        <w:rPr>
          <w:sz w:val="24"/>
        </w:rPr>
        <w:t>Zhotovitel zajistí na vlastní nákla</w:t>
      </w:r>
      <w:r w:rsidR="004475EE" w:rsidRPr="004475EE">
        <w:rPr>
          <w:sz w:val="24"/>
        </w:rPr>
        <w:t xml:space="preserve">dy veškeré zařízení </w:t>
      </w:r>
      <w:r w:rsidRPr="004475EE">
        <w:rPr>
          <w:sz w:val="24"/>
        </w:rPr>
        <w:t xml:space="preserve">nezbytné pro provedení díla. </w:t>
      </w:r>
    </w:p>
    <w:p w:rsidR="000B1606" w:rsidRPr="004475EE" w:rsidRDefault="000B1606">
      <w:pPr>
        <w:rPr>
          <w:sz w:val="24"/>
        </w:rPr>
      </w:pPr>
      <w:r w:rsidRPr="004475EE">
        <w:rPr>
          <w:sz w:val="24"/>
        </w:rPr>
        <w:t>Zhotovitel odpovídá v průběhu provedení díla za</w:t>
      </w:r>
      <w:r w:rsidR="004475EE" w:rsidRPr="004475EE">
        <w:rPr>
          <w:sz w:val="24"/>
        </w:rPr>
        <w:t xml:space="preserve"> pořádek a čistotu místa plnění</w:t>
      </w:r>
      <w:r w:rsidRPr="004475EE">
        <w:rPr>
          <w:sz w:val="24"/>
        </w:rPr>
        <w:t>. Je p</w:t>
      </w:r>
      <w:r w:rsidR="005443F6" w:rsidRPr="004475EE">
        <w:rPr>
          <w:sz w:val="24"/>
        </w:rPr>
        <w:t>ovinen na </w:t>
      </w:r>
      <w:r w:rsidRPr="004475EE">
        <w:rPr>
          <w:sz w:val="24"/>
        </w:rPr>
        <w:t>své náklady odstranit odpady a nečistoty vzniklé provedením díla a průběžně odstraňovat veškerá z</w:t>
      </w:r>
      <w:r w:rsidR="004475EE" w:rsidRPr="004475EE">
        <w:rPr>
          <w:sz w:val="24"/>
        </w:rPr>
        <w:t>nečištění a poškození</w:t>
      </w:r>
      <w:r w:rsidRPr="004475EE">
        <w:rPr>
          <w:sz w:val="24"/>
        </w:rPr>
        <w:t>, ke kterým dojde provozem zhotovitele.</w:t>
      </w:r>
    </w:p>
    <w:p w:rsidR="000B1606" w:rsidRPr="004475EE" w:rsidRDefault="000B1606">
      <w:pPr>
        <w:rPr>
          <w:sz w:val="24"/>
        </w:rPr>
      </w:pPr>
      <w:r w:rsidRPr="004475EE">
        <w:rPr>
          <w:sz w:val="24"/>
        </w:rPr>
        <w:t>Použitelný demontovaný materiál a zařízení bude uložen dle pokynů zástupce objednatele.</w:t>
      </w:r>
    </w:p>
    <w:p w:rsidR="000B1606" w:rsidRPr="004475EE" w:rsidRDefault="000B1606">
      <w:pPr>
        <w:rPr>
          <w:sz w:val="24"/>
        </w:rPr>
      </w:pPr>
      <w:r w:rsidRPr="004475EE">
        <w:rPr>
          <w:sz w:val="24"/>
        </w:rPr>
        <w:t>Zhotovitel j</w:t>
      </w:r>
      <w:r w:rsidR="004475EE" w:rsidRPr="004475EE">
        <w:rPr>
          <w:sz w:val="24"/>
        </w:rPr>
        <w:t>e povinen po celou dobu provádění díla</w:t>
      </w:r>
      <w:r w:rsidRPr="004475EE">
        <w:rPr>
          <w:sz w:val="24"/>
        </w:rPr>
        <w:t xml:space="preserve"> řádně zabezpečit </w:t>
      </w:r>
      <w:r w:rsidR="004475EE" w:rsidRPr="004475EE">
        <w:rPr>
          <w:sz w:val="24"/>
        </w:rPr>
        <w:t>místo plnění</w:t>
      </w:r>
      <w:r w:rsidRPr="004475EE">
        <w:rPr>
          <w:sz w:val="24"/>
        </w:rPr>
        <w:t xml:space="preserve"> proti vniknutí nepovolaných osob a zajistit obecnou bezpečnost osob a věcí v prostoru prováděných prací.</w:t>
      </w:r>
    </w:p>
    <w:p w:rsidR="000B1606" w:rsidRDefault="000B1606">
      <w:pPr>
        <w:rPr>
          <w:sz w:val="24"/>
        </w:rPr>
      </w:pPr>
      <w:r w:rsidRPr="004475EE">
        <w:rPr>
          <w:sz w:val="24"/>
        </w:rPr>
        <w:t>Zhotovitel se z</w:t>
      </w:r>
      <w:r w:rsidR="004475EE" w:rsidRPr="004475EE">
        <w:rPr>
          <w:sz w:val="24"/>
        </w:rPr>
        <w:t>avazuje řádně označit místo plnění</w:t>
      </w:r>
      <w:r w:rsidRPr="004475EE">
        <w:rPr>
          <w:sz w:val="24"/>
        </w:rPr>
        <w:t xml:space="preserve"> v souladu s obecně platnými právními předpisy.</w:t>
      </w:r>
    </w:p>
    <w:p w:rsidR="000B1606" w:rsidRDefault="000B1606">
      <w:pPr>
        <w:rPr>
          <w:sz w:val="24"/>
        </w:rPr>
      </w:pPr>
    </w:p>
    <w:p w:rsidR="00926D42" w:rsidRPr="00D321CB" w:rsidRDefault="00926D42">
      <w:pPr>
        <w:rPr>
          <w:sz w:val="24"/>
        </w:rPr>
      </w:pPr>
    </w:p>
    <w:p w:rsidR="000B1606" w:rsidRPr="00D321CB" w:rsidRDefault="000B1606">
      <w:pPr>
        <w:jc w:val="center"/>
        <w:rPr>
          <w:sz w:val="24"/>
        </w:rPr>
      </w:pPr>
      <w:r w:rsidRPr="00D321CB">
        <w:rPr>
          <w:b/>
          <w:bCs/>
          <w:sz w:val="24"/>
        </w:rPr>
        <w:t>V. Cena díla</w:t>
      </w:r>
      <w:r w:rsidRPr="00D321CB">
        <w:rPr>
          <w:sz w:val="24"/>
        </w:rPr>
        <w:t xml:space="preserve"> </w:t>
      </w:r>
    </w:p>
    <w:p w:rsidR="003B3F50" w:rsidRPr="003B3F50" w:rsidRDefault="000B1606" w:rsidP="003B3F50">
      <w:pPr>
        <w:rPr>
          <w:sz w:val="24"/>
        </w:rPr>
      </w:pPr>
      <w:r w:rsidRPr="003B3F50">
        <w:rPr>
          <w:sz w:val="24"/>
        </w:rPr>
        <w:t xml:space="preserve">Objednatel se za níže uvedených podmínek zavazuje uhradit zhotoviteli celkovou smluvní </w:t>
      </w:r>
      <w:r w:rsidR="001A4C39">
        <w:rPr>
          <w:sz w:val="24"/>
        </w:rPr>
        <w:t xml:space="preserve">cenu za řádné provedení díla ve </w:t>
      </w:r>
      <w:r w:rsidRPr="00100268">
        <w:rPr>
          <w:sz w:val="24"/>
        </w:rPr>
        <w:t>výši</w:t>
      </w:r>
      <w:r w:rsidR="001A4C39" w:rsidRPr="00100268">
        <w:rPr>
          <w:sz w:val="24"/>
        </w:rPr>
        <w:t xml:space="preserve"> </w:t>
      </w:r>
      <w:r w:rsidR="00100268" w:rsidRPr="00100268">
        <w:rPr>
          <w:b/>
          <w:sz w:val="24"/>
        </w:rPr>
        <w:t>1 192 750</w:t>
      </w:r>
      <w:r w:rsidR="005F3D6B" w:rsidRPr="00100268">
        <w:rPr>
          <w:b/>
          <w:sz w:val="24"/>
        </w:rPr>
        <w:t xml:space="preserve"> Kč</w:t>
      </w:r>
      <w:r w:rsidR="00FF0C2D" w:rsidRPr="00100268">
        <w:rPr>
          <w:b/>
          <w:sz w:val="24"/>
        </w:rPr>
        <w:t xml:space="preserve"> bez</w:t>
      </w:r>
      <w:r w:rsidR="00FF0C2D" w:rsidRPr="006179AD">
        <w:rPr>
          <w:b/>
          <w:sz w:val="24"/>
        </w:rPr>
        <w:t xml:space="preserve"> DPH</w:t>
      </w:r>
      <w:r w:rsidR="00FF0C2D" w:rsidRPr="003B3F50">
        <w:rPr>
          <w:sz w:val="24"/>
        </w:rPr>
        <w:t>.</w:t>
      </w:r>
    </w:p>
    <w:p w:rsidR="003D4A59" w:rsidRPr="003B3F50" w:rsidRDefault="003D4A59" w:rsidP="00684A15">
      <w:pPr>
        <w:rPr>
          <w:sz w:val="24"/>
        </w:rPr>
      </w:pPr>
      <w:r w:rsidRPr="003B3F50">
        <w:rPr>
          <w:sz w:val="24"/>
        </w:rPr>
        <w:t>Cena díla zahrnuje veškeré náklady nutné k řádnému dokončení díla, a to mimo jiné zejména také:</w:t>
      </w:r>
    </w:p>
    <w:p w:rsidR="003D4A59" w:rsidRPr="00D321CB" w:rsidRDefault="003D4A59" w:rsidP="003D4A59">
      <w:pPr>
        <w:numPr>
          <w:ilvl w:val="0"/>
          <w:numId w:val="29"/>
        </w:numPr>
        <w:spacing w:before="0" w:after="120"/>
        <w:rPr>
          <w:sz w:val="24"/>
        </w:rPr>
      </w:pPr>
      <w:r w:rsidRPr="004475EE">
        <w:rPr>
          <w:sz w:val="24"/>
        </w:rPr>
        <w:t>náklady na zřízen</w:t>
      </w:r>
      <w:r w:rsidR="004475EE" w:rsidRPr="004475EE">
        <w:rPr>
          <w:sz w:val="24"/>
        </w:rPr>
        <w:t>í, provoz a odstranění zařízení dotčeného prostoru místa plnění</w:t>
      </w:r>
    </w:p>
    <w:p w:rsidR="003D4A59" w:rsidRPr="00D321CB" w:rsidRDefault="003D4A59" w:rsidP="003D4A59">
      <w:pPr>
        <w:numPr>
          <w:ilvl w:val="0"/>
          <w:numId w:val="29"/>
        </w:numPr>
        <w:spacing w:before="0" w:after="120"/>
        <w:rPr>
          <w:sz w:val="24"/>
        </w:rPr>
      </w:pPr>
      <w:r w:rsidRPr="00D321CB">
        <w:rPr>
          <w:sz w:val="24"/>
        </w:rPr>
        <w:lastRenderedPageBreak/>
        <w:t>náklady na bezpečnostní a hygienické opatření,</w:t>
      </w:r>
    </w:p>
    <w:p w:rsidR="003D4A59" w:rsidRPr="00D321CB" w:rsidRDefault="003D4A59" w:rsidP="003D4A59">
      <w:pPr>
        <w:numPr>
          <w:ilvl w:val="0"/>
          <w:numId w:val="29"/>
        </w:numPr>
        <w:spacing w:before="0" w:after="120"/>
        <w:rPr>
          <w:sz w:val="24"/>
        </w:rPr>
      </w:pPr>
      <w:r w:rsidRPr="00D321CB">
        <w:rPr>
          <w:sz w:val="24"/>
        </w:rPr>
        <w:t>náklady na zhotovování, výrobu, obstarání, přepravu věcí, zařízení, materiálů, dodávek,</w:t>
      </w:r>
    </w:p>
    <w:p w:rsidR="003D4A59" w:rsidRPr="00D321CB" w:rsidRDefault="003D4A59" w:rsidP="003D4A59">
      <w:pPr>
        <w:numPr>
          <w:ilvl w:val="0"/>
          <w:numId w:val="29"/>
        </w:numPr>
        <w:spacing w:before="0" w:after="120"/>
        <w:rPr>
          <w:sz w:val="24"/>
        </w:rPr>
      </w:pPr>
      <w:r w:rsidRPr="00D321CB">
        <w:rPr>
          <w:sz w:val="24"/>
        </w:rPr>
        <w:t>náklady na pojištění odpovědnos</w:t>
      </w:r>
      <w:r w:rsidR="005F3D6B">
        <w:rPr>
          <w:sz w:val="24"/>
        </w:rPr>
        <w:t>ti za škody</w:t>
      </w:r>
      <w:r w:rsidRPr="00D321CB">
        <w:rPr>
          <w:sz w:val="24"/>
        </w:rPr>
        <w:t>, daně, cla, poplatky,</w:t>
      </w:r>
    </w:p>
    <w:p w:rsidR="003D4A59" w:rsidRPr="00D321CB" w:rsidRDefault="003D4A59" w:rsidP="003D4A59">
      <w:pPr>
        <w:numPr>
          <w:ilvl w:val="0"/>
          <w:numId w:val="29"/>
        </w:numPr>
        <w:spacing w:before="0" w:after="120"/>
        <w:rPr>
          <w:sz w:val="24"/>
        </w:rPr>
      </w:pPr>
      <w:r w:rsidRPr="00D321CB">
        <w:rPr>
          <w:sz w:val="24"/>
        </w:rPr>
        <w:t>náklady na provádění všech přípustných, normami a vyhláškami stanovených zkoušek materiálů, dílů a předávacích zkoušek, revizí,</w:t>
      </w:r>
    </w:p>
    <w:p w:rsidR="003D4A59" w:rsidRPr="00D321CB" w:rsidRDefault="003D4A59" w:rsidP="003D4A59">
      <w:pPr>
        <w:numPr>
          <w:ilvl w:val="0"/>
          <w:numId w:val="29"/>
        </w:numPr>
        <w:spacing w:before="0" w:after="120"/>
        <w:rPr>
          <w:sz w:val="24"/>
        </w:rPr>
      </w:pPr>
      <w:r w:rsidRPr="00D321CB">
        <w:rPr>
          <w:sz w:val="24"/>
        </w:rPr>
        <w:t>náklady na nutná, či úřady stanovená opatření k realizaci díla (BOZP, aj.),</w:t>
      </w:r>
    </w:p>
    <w:p w:rsidR="003D4A59" w:rsidRPr="004475EE" w:rsidRDefault="003D4A59" w:rsidP="004475EE">
      <w:pPr>
        <w:numPr>
          <w:ilvl w:val="0"/>
          <w:numId w:val="29"/>
        </w:numPr>
        <w:spacing w:before="0" w:after="120"/>
        <w:rPr>
          <w:sz w:val="24"/>
        </w:rPr>
      </w:pPr>
      <w:r w:rsidRPr="00D321CB">
        <w:rPr>
          <w:sz w:val="24"/>
        </w:rPr>
        <w:t>jakékoliv další vedlejší výdaje, potřebné pro realizaci díla,</w:t>
      </w:r>
    </w:p>
    <w:p w:rsidR="003D4A59" w:rsidRPr="00D321CB" w:rsidRDefault="003D4A59" w:rsidP="003D4A59">
      <w:pPr>
        <w:tabs>
          <w:tab w:val="num" w:pos="1440"/>
        </w:tabs>
        <w:spacing w:before="0" w:after="120"/>
        <w:rPr>
          <w:sz w:val="24"/>
        </w:rPr>
      </w:pPr>
      <w:r w:rsidRPr="00D321CB">
        <w:rPr>
          <w:sz w:val="24"/>
        </w:rPr>
        <w:t xml:space="preserve">Zhotovitel se před podpisem této smlouvy seznámil se všemi okolnostmi a podmínkami, které mohl nebo měl při vynaložení veškeré odborné péče předpokládat, a které mohou mít jakýkoliv vliv na sjednanou cenu, a </w:t>
      </w:r>
      <w:r w:rsidR="005F3D6B">
        <w:rPr>
          <w:sz w:val="24"/>
        </w:rPr>
        <w:t xml:space="preserve">to včetně podmínek na místě v objektu </w:t>
      </w:r>
      <w:r w:rsidR="004C7900">
        <w:rPr>
          <w:sz w:val="24"/>
        </w:rPr>
        <w:t xml:space="preserve">Městské knihovny. </w:t>
      </w:r>
      <w:r w:rsidRPr="00D321CB">
        <w:rPr>
          <w:sz w:val="24"/>
        </w:rPr>
        <w:t>Tyto okolnosti a podmínky zahrnul zhotovitel do sjednané ceny a zejména do sjednaných podmínek dle této smlouvy. Sjednaná cena obsahuje veškeré náklady nezbytné k řádnému a včasnému provedení díla.</w:t>
      </w:r>
    </w:p>
    <w:p w:rsidR="003D4A59" w:rsidRPr="00D321CB" w:rsidRDefault="003D4A59" w:rsidP="003D4A59">
      <w:pPr>
        <w:tabs>
          <w:tab w:val="num" w:pos="1440"/>
        </w:tabs>
        <w:spacing w:before="0" w:after="120"/>
        <w:rPr>
          <w:sz w:val="24"/>
        </w:rPr>
      </w:pPr>
      <w:r w:rsidRPr="00D321CB">
        <w:rPr>
          <w:sz w:val="24"/>
        </w:rPr>
        <w:t>Smluvní strany prohlašují, že cena díla je stanovena podle rozpočtu se zaručenou úpl</w:t>
      </w:r>
      <w:r w:rsidR="005443F6">
        <w:rPr>
          <w:sz w:val="24"/>
        </w:rPr>
        <w:t>ností ve </w:t>
      </w:r>
      <w:r w:rsidRPr="00D321CB">
        <w:rPr>
          <w:sz w:val="24"/>
        </w:rPr>
        <w:t xml:space="preserve">smyslu </w:t>
      </w:r>
      <w:hyperlink r:id="rId8" w:anchor="p2621" w:history="1">
        <w:r w:rsidRPr="00D321CB">
          <w:rPr>
            <w:sz w:val="24"/>
          </w:rPr>
          <w:t>§ 2621 odst. 2 zákona č. 89/2012 Sb., občanského zákoníku</w:t>
        </w:r>
      </w:hyperlink>
      <w:r w:rsidRPr="00D321CB">
        <w:rPr>
          <w:sz w:val="24"/>
        </w:rPr>
        <w:t>. Práce a náklady do rozpočtu nezahrnuté nejsou předmětem plnění této smlouvy.</w:t>
      </w:r>
    </w:p>
    <w:p w:rsidR="003D4A59" w:rsidRPr="00D321CB" w:rsidRDefault="003D4A59" w:rsidP="003D4A59">
      <w:pPr>
        <w:tabs>
          <w:tab w:val="num" w:pos="1440"/>
        </w:tabs>
        <w:spacing w:before="0" w:after="120"/>
        <w:rPr>
          <w:sz w:val="24"/>
        </w:rPr>
      </w:pPr>
      <w:r w:rsidRPr="00D321CB">
        <w:rPr>
          <w:sz w:val="24"/>
        </w:rPr>
        <w:t xml:space="preserve">Cenu díla je možné změnit tzv. vícepracemi pouze v případech definovaných v </w:t>
      </w:r>
      <w:hyperlink r:id="rId9" w:anchor="p222" w:history="1">
        <w:r w:rsidRPr="00D321CB">
          <w:rPr>
            <w:rStyle w:val="Hypertextovodkaz"/>
            <w:color w:val="auto"/>
            <w:sz w:val="24"/>
            <w:u w:val="none"/>
          </w:rPr>
          <w:t>§ 222 odst. 4, 5, 6 a 7 zákona</w:t>
        </w:r>
      </w:hyperlink>
      <w:r w:rsidRPr="00D321CB">
        <w:rPr>
          <w:sz w:val="24"/>
        </w:rPr>
        <w:t xml:space="preserve"> za splnění podmínek uvedených v </w:t>
      </w:r>
      <w:hyperlink r:id="rId10" w:anchor="p222" w:history="1">
        <w:r w:rsidRPr="00D321CB">
          <w:rPr>
            <w:rStyle w:val="Hypertextovodkaz"/>
            <w:color w:val="auto"/>
            <w:sz w:val="24"/>
            <w:u w:val="none"/>
          </w:rPr>
          <w:t>§ 222 odst. 4, 5, 6, 7, 8 a 9 zákona</w:t>
        </w:r>
      </w:hyperlink>
      <w:r w:rsidRPr="00D321CB">
        <w:rPr>
          <w:sz w:val="24"/>
        </w:rPr>
        <w:t xml:space="preserve">. </w:t>
      </w:r>
      <w:proofErr w:type="spellStart"/>
      <w:r w:rsidRPr="00D321CB">
        <w:rPr>
          <w:sz w:val="24"/>
        </w:rPr>
        <w:t>Méněpráce</w:t>
      </w:r>
      <w:proofErr w:type="spellEnd"/>
      <w:r w:rsidRPr="00D321CB">
        <w:rPr>
          <w:sz w:val="24"/>
        </w:rPr>
        <w:t xml:space="preserve"> budou oceněny na základě písemného soupisu </w:t>
      </w:r>
      <w:proofErr w:type="spellStart"/>
      <w:r w:rsidRPr="00D321CB">
        <w:rPr>
          <w:sz w:val="24"/>
        </w:rPr>
        <w:t>méněprací</w:t>
      </w:r>
      <w:proofErr w:type="spellEnd"/>
      <w:r w:rsidRPr="000F472B">
        <w:rPr>
          <w:sz w:val="24"/>
        </w:rPr>
        <w:t>, odsouhlaseného oběma smluvními stranami,</w:t>
      </w:r>
      <w:r w:rsidRPr="00D321CB">
        <w:rPr>
          <w:sz w:val="24"/>
        </w:rPr>
        <w:t xml:space="preserve"> tak, že zhotovitel doplní jednotkové ceny ve výši jednotkových cen podle Položkových rozpočtů a vynásobením jednotkových cen a množství neprovedených měrných jednotek budou stanoveny základní náklady </w:t>
      </w:r>
      <w:proofErr w:type="spellStart"/>
      <w:r w:rsidRPr="00D321CB">
        <w:rPr>
          <w:sz w:val="24"/>
        </w:rPr>
        <w:t>méněprací</w:t>
      </w:r>
      <w:proofErr w:type="spellEnd"/>
      <w:r w:rsidRPr="00D321CB">
        <w:rPr>
          <w:sz w:val="24"/>
        </w:rPr>
        <w:t xml:space="preserve">. Změna ceny díla musí být sjednána písemným dodatkem k této smlouvě. Nastane-li podmínka, za které je možná změna sjednané ceny, je zhotovitel povinen provést výpočet změny nabídkové ceny a předložit jej objednateli k odsouhlasení. Zhotovitel není oprávněn cenu díla zvýšit jednostranně. </w:t>
      </w:r>
    </w:p>
    <w:p w:rsidR="000B1606" w:rsidRDefault="003D4A59" w:rsidP="00926D42">
      <w:pPr>
        <w:pStyle w:val="Zkladntext"/>
        <w:tabs>
          <w:tab w:val="clear" w:pos="1800"/>
          <w:tab w:val="clear" w:pos="6660"/>
        </w:tabs>
        <w:spacing w:before="0" w:after="120"/>
        <w:jc w:val="both"/>
        <w:rPr>
          <w:sz w:val="24"/>
        </w:rPr>
      </w:pPr>
      <w:r w:rsidRPr="00D321CB">
        <w:rPr>
          <w:sz w:val="24"/>
        </w:rPr>
        <w:t xml:space="preserve">Zhotovitel se zavazuje k plnění této smlouvy v souladu se </w:t>
      </w:r>
      <w:hyperlink r:id="rId11" w:history="1">
        <w:r w:rsidR="005443F6">
          <w:rPr>
            <w:rStyle w:val="Hypertextovodkaz"/>
            <w:color w:val="auto"/>
            <w:sz w:val="24"/>
            <w:u w:val="none"/>
          </w:rPr>
          <w:t>zákonem č. 218/2000 Sb., o </w:t>
        </w:r>
        <w:r w:rsidRPr="00D321CB">
          <w:rPr>
            <w:rStyle w:val="Hypertextovodkaz"/>
            <w:color w:val="auto"/>
            <w:sz w:val="24"/>
            <w:u w:val="none"/>
          </w:rPr>
          <w:t>rozpočtových pravidlech a změně některých souvisejících zákonů</w:t>
        </w:r>
      </w:hyperlink>
      <w:r w:rsidRPr="00D321CB">
        <w:rPr>
          <w:sz w:val="24"/>
        </w:rPr>
        <w:t xml:space="preserve">, ve znění pozdějších předpisů a </w:t>
      </w:r>
      <w:hyperlink r:id="rId12" w:history="1">
        <w:r w:rsidRPr="00D321CB">
          <w:rPr>
            <w:rStyle w:val="Hypertextovodkaz"/>
            <w:color w:val="auto"/>
            <w:sz w:val="24"/>
            <w:u w:val="none"/>
          </w:rPr>
          <w:t>zákon č. 320/2001 Sb., o finanční kontrole ve veřejné zprávě a o změně některých zákonů (zákon o finanční kontrole)</w:t>
        </w:r>
      </w:hyperlink>
      <w:r w:rsidRPr="00D321CB">
        <w:rPr>
          <w:sz w:val="24"/>
        </w:rPr>
        <w:t>, ve znění pozdějších předpisů.</w:t>
      </w:r>
    </w:p>
    <w:p w:rsidR="00926D42" w:rsidRDefault="00926D42">
      <w:pPr>
        <w:rPr>
          <w:sz w:val="24"/>
        </w:rPr>
      </w:pPr>
    </w:p>
    <w:p w:rsidR="00926D42" w:rsidRPr="00D321CB" w:rsidRDefault="00926D42">
      <w:pPr>
        <w:rPr>
          <w:sz w:val="24"/>
        </w:rPr>
      </w:pPr>
    </w:p>
    <w:p w:rsidR="000B1606" w:rsidRPr="00D321CB" w:rsidRDefault="000B1606">
      <w:pPr>
        <w:jc w:val="center"/>
        <w:rPr>
          <w:sz w:val="24"/>
        </w:rPr>
      </w:pPr>
      <w:r w:rsidRPr="00D321CB">
        <w:rPr>
          <w:b/>
          <w:bCs/>
          <w:sz w:val="24"/>
        </w:rPr>
        <w:t>VI. Platební podmínky</w:t>
      </w:r>
      <w:r w:rsidRPr="00D321CB">
        <w:rPr>
          <w:sz w:val="24"/>
        </w:rPr>
        <w:t xml:space="preserve"> </w:t>
      </w:r>
    </w:p>
    <w:p w:rsidR="00590DB6" w:rsidRDefault="003D4A59" w:rsidP="003D4A59">
      <w:pPr>
        <w:rPr>
          <w:sz w:val="24"/>
        </w:rPr>
      </w:pPr>
      <w:r w:rsidRPr="00D321CB">
        <w:rPr>
          <w:sz w:val="24"/>
        </w:rPr>
        <w:t>Zálohy sjednané ceny za dílo objednatel neposkytuje.</w:t>
      </w:r>
    </w:p>
    <w:p w:rsidR="00590DB6" w:rsidRDefault="00590DB6" w:rsidP="003D4A59">
      <w:pPr>
        <w:rPr>
          <w:sz w:val="24"/>
        </w:rPr>
      </w:pPr>
      <w:r>
        <w:rPr>
          <w:sz w:val="24"/>
        </w:rPr>
        <w:t>Platba bude provedena po dokončení veškerých prací a převzetí díla, včetně odstranění všech vad a nedodělků uvedených v zápise o předání a převzetí díla, a to na základě příslušného daňového dokladu (faktury)</w:t>
      </w:r>
      <w:r w:rsidR="003A7AD6">
        <w:rPr>
          <w:sz w:val="24"/>
        </w:rPr>
        <w:t xml:space="preserve"> a soupisu skutečně provedených prací a dodávek odsouhlasených pověřenou osobou objednatele.</w:t>
      </w:r>
    </w:p>
    <w:p w:rsidR="00873B7C" w:rsidRPr="00D321CB" w:rsidRDefault="00873B7C" w:rsidP="00684A15">
      <w:pPr>
        <w:rPr>
          <w:sz w:val="24"/>
        </w:rPr>
      </w:pPr>
      <w:r w:rsidRPr="00D321CB">
        <w:rPr>
          <w:sz w:val="24"/>
        </w:rPr>
        <w:t>Splatnost faktur</w:t>
      </w:r>
      <w:r w:rsidR="00915F73">
        <w:rPr>
          <w:sz w:val="24"/>
        </w:rPr>
        <w:t>y</w:t>
      </w:r>
      <w:r w:rsidRPr="00D321CB">
        <w:rPr>
          <w:sz w:val="24"/>
        </w:rPr>
        <w:t xml:space="preserve"> </w:t>
      </w:r>
      <w:r w:rsidR="00915F73">
        <w:rPr>
          <w:sz w:val="24"/>
        </w:rPr>
        <w:t xml:space="preserve">je </w:t>
      </w:r>
      <w:r w:rsidR="00D76DC2">
        <w:rPr>
          <w:sz w:val="24"/>
        </w:rPr>
        <w:t>minimálně 14</w:t>
      </w:r>
      <w:r w:rsidRPr="00D321CB">
        <w:rPr>
          <w:sz w:val="24"/>
        </w:rPr>
        <w:t xml:space="preserve"> dn</w:t>
      </w:r>
      <w:r w:rsidR="00684A15" w:rsidRPr="00D321CB">
        <w:rPr>
          <w:sz w:val="24"/>
        </w:rPr>
        <w:t>í od doručení faktury zhotovitele objednateli. Za doručení faktury se považuje den předání faktury do poštovní evidence objednatele.</w:t>
      </w:r>
      <w:r w:rsidRPr="00D321CB">
        <w:rPr>
          <w:sz w:val="24"/>
        </w:rPr>
        <w:t xml:space="preserve">  </w:t>
      </w:r>
    </w:p>
    <w:p w:rsidR="003D4A59" w:rsidRPr="00D321CB" w:rsidRDefault="00873B7C" w:rsidP="003D4A59">
      <w:pPr>
        <w:rPr>
          <w:sz w:val="24"/>
        </w:rPr>
      </w:pPr>
      <w:r w:rsidRPr="00D321CB">
        <w:rPr>
          <w:sz w:val="24"/>
        </w:rPr>
        <w:t>Veškeré účetní doklady musejí obsahovat náležitosti daňového</w:t>
      </w:r>
      <w:r w:rsidR="005443F6">
        <w:rPr>
          <w:sz w:val="24"/>
        </w:rPr>
        <w:t xml:space="preserve"> dokladu dle zákona č. 235/2004 </w:t>
      </w:r>
      <w:r w:rsidRPr="00D321CB">
        <w:rPr>
          <w:sz w:val="24"/>
        </w:rPr>
        <w:t>Sb., o dani z přidané hodnoty, v platném zně</w:t>
      </w:r>
      <w:r w:rsidR="00915F73">
        <w:rPr>
          <w:sz w:val="24"/>
        </w:rPr>
        <w:t>ní. V případě, že účetní doklad nebude</w:t>
      </w:r>
      <w:r w:rsidRPr="00D321CB">
        <w:rPr>
          <w:sz w:val="24"/>
        </w:rPr>
        <w:t xml:space="preserve"> mít odpovídající náležitosti, je zadavatel oprávněn zaslat je</w:t>
      </w:r>
      <w:r w:rsidR="00915F73">
        <w:rPr>
          <w:sz w:val="24"/>
        </w:rPr>
        <w:t>j</w:t>
      </w:r>
      <w:r w:rsidRPr="00D321CB">
        <w:rPr>
          <w:sz w:val="24"/>
        </w:rPr>
        <w:t xml:space="preserve"> ve lhůtě splatnosti zpět </w:t>
      </w:r>
      <w:r w:rsidR="00915F73">
        <w:rPr>
          <w:sz w:val="24"/>
        </w:rPr>
        <w:t xml:space="preserve">zhotoviteli </w:t>
      </w:r>
      <w:r w:rsidR="005443F6">
        <w:rPr>
          <w:sz w:val="24"/>
        </w:rPr>
        <w:t>k </w:t>
      </w:r>
      <w:r w:rsidRPr="00D321CB">
        <w:rPr>
          <w:sz w:val="24"/>
        </w:rPr>
        <w:t>doplnění, aniž se tak dostane do prodlení se splatností; lhůta s</w:t>
      </w:r>
      <w:r w:rsidR="005443F6">
        <w:rPr>
          <w:sz w:val="24"/>
        </w:rPr>
        <w:t>platnosti počíná běžet znovu od </w:t>
      </w:r>
      <w:r w:rsidRPr="00D321CB">
        <w:rPr>
          <w:sz w:val="24"/>
        </w:rPr>
        <w:t>opětovného zaslání náležitě doplněných či opravených dokladů</w:t>
      </w:r>
      <w:r w:rsidR="003D4A59" w:rsidRPr="00D321CB">
        <w:rPr>
          <w:sz w:val="24"/>
        </w:rPr>
        <w:t xml:space="preserve">. Nedílnou součástí faktury </w:t>
      </w:r>
      <w:r w:rsidR="003D4A59" w:rsidRPr="00D321CB">
        <w:rPr>
          <w:sz w:val="24"/>
        </w:rPr>
        <w:lastRenderedPageBreak/>
        <w:t>musí být soupis objednatelem potvrzených provedených prací. Bez tohoto soupisu je faktura neplatná.</w:t>
      </w:r>
    </w:p>
    <w:p w:rsidR="004475EE" w:rsidRDefault="004475EE">
      <w:pPr>
        <w:pStyle w:val="Zhlav"/>
        <w:tabs>
          <w:tab w:val="clear" w:pos="4536"/>
          <w:tab w:val="clear" w:pos="9072"/>
        </w:tabs>
        <w:rPr>
          <w:sz w:val="24"/>
        </w:rPr>
      </w:pPr>
    </w:p>
    <w:p w:rsidR="004C7900" w:rsidRPr="00D321CB" w:rsidRDefault="004C7900">
      <w:pPr>
        <w:pStyle w:val="Zhlav"/>
        <w:tabs>
          <w:tab w:val="clear" w:pos="4536"/>
          <w:tab w:val="clear" w:pos="9072"/>
        </w:tabs>
        <w:rPr>
          <w:sz w:val="24"/>
        </w:rPr>
      </w:pPr>
    </w:p>
    <w:p w:rsidR="000B1606" w:rsidRPr="00D321CB" w:rsidRDefault="000B1606">
      <w:pPr>
        <w:jc w:val="center"/>
        <w:rPr>
          <w:sz w:val="24"/>
        </w:rPr>
      </w:pPr>
      <w:r w:rsidRPr="00D321CB">
        <w:rPr>
          <w:b/>
          <w:bCs/>
          <w:sz w:val="24"/>
        </w:rPr>
        <w:t>VII. Záruka za dílo</w:t>
      </w:r>
      <w:r w:rsidRPr="00D321CB">
        <w:rPr>
          <w:sz w:val="24"/>
        </w:rPr>
        <w:t xml:space="preserve"> </w:t>
      </w:r>
    </w:p>
    <w:p w:rsidR="000B1606" w:rsidRPr="00D321CB" w:rsidRDefault="000B1606">
      <w:pPr>
        <w:rPr>
          <w:sz w:val="24"/>
        </w:rPr>
      </w:pPr>
      <w:r w:rsidRPr="00D321CB">
        <w:rPr>
          <w:sz w:val="24"/>
        </w:rPr>
        <w:t>Zhotovitel odpovídá za vady díla, které se vyskytnou po převzetí díla objednatelem v záručních lhůtách. Tyto vady je zhotovitel povinen bezplatně odstranit v souladu s níže uvedenými podmínkami. Práva z odpovědnosti za vady díla musí být uplatněn</w:t>
      </w:r>
      <w:r w:rsidR="00F06E22" w:rsidRPr="00D321CB">
        <w:rPr>
          <w:sz w:val="24"/>
        </w:rPr>
        <w:t>a u zhotovitele v odpovídající záruční době, která</w:t>
      </w:r>
      <w:r w:rsidR="001E5E47" w:rsidRPr="00D321CB">
        <w:rPr>
          <w:sz w:val="24"/>
        </w:rPr>
        <w:t xml:space="preserve"> činí</w:t>
      </w:r>
      <w:r w:rsidRPr="00D321CB">
        <w:rPr>
          <w:sz w:val="24"/>
        </w:rPr>
        <w:t>:</w:t>
      </w:r>
    </w:p>
    <w:p w:rsidR="000B1606" w:rsidRPr="00D321CB" w:rsidRDefault="007C633B" w:rsidP="001E5E47">
      <w:pPr>
        <w:jc w:val="center"/>
        <w:rPr>
          <w:b/>
          <w:sz w:val="24"/>
        </w:rPr>
      </w:pPr>
      <w:r w:rsidRPr="00D321CB">
        <w:rPr>
          <w:b/>
          <w:sz w:val="24"/>
        </w:rPr>
        <w:t>60</w:t>
      </w:r>
      <w:r w:rsidR="000B1606" w:rsidRPr="00D321CB">
        <w:rPr>
          <w:b/>
          <w:sz w:val="24"/>
        </w:rPr>
        <w:t xml:space="preserve"> měsíců na </w:t>
      </w:r>
      <w:r w:rsidR="00F06E22" w:rsidRPr="00D321CB">
        <w:rPr>
          <w:b/>
          <w:sz w:val="24"/>
        </w:rPr>
        <w:t>celý rozsah předmětu smlouvy</w:t>
      </w:r>
      <w:r w:rsidR="00FF4E38" w:rsidRPr="00D321CB">
        <w:rPr>
          <w:b/>
          <w:sz w:val="24"/>
        </w:rPr>
        <w:t>.</w:t>
      </w:r>
    </w:p>
    <w:p w:rsidR="000B1606" w:rsidRPr="00D321CB" w:rsidRDefault="000B1606">
      <w:pPr>
        <w:rPr>
          <w:sz w:val="24"/>
        </w:rPr>
      </w:pPr>
      <w:r w:rsidRPr="00D321CB">
        <w:rPr>
          <w:sz w:val="24"/>
        </w:rPr>
        <w:t>Záruční doba počíná plynout dnem následujícím po převzetí díla</w:t>
      </w:r>
      <w:r w:rsidR="00F06E22" w:rsidRPr="00D321CB">
        <w:rPr>
          <w:sz w:val="24"/>
        </w:rPr>
        <w:t xml:space="preserve"> bez vad a nedodělků</w:t>
      </w:r>
      <w:r w:rsidRPr="00D321CB">
        <w:rPr>
          <w:sz w:val="24"/>
        </w:rPr>
        <w:t xml:space="preserve"> objednatelem</w:t>
      </w:r>
      <w:r w:rsidR="00F06E22" w:rsidRPr="00D321CB">
        <w:rPr>
          <w:sz w:val="24"/>
        </w:rPr>
        <w:t xml:space="preserve">, dokladovaným </w:t>
      </w:r>
      <w:r w:rsidRPr="00D321CB">
        <w:rPr>
          <w:sz w:val="24"/>
        </w:rPr>
        <w:t>předávacím protokolem</w:t>
      </w:r>
      <w:r w:rsidR="00F06E22" w:rsidRPr="00D321CB">
        <w:rPr>
          <w:sz w:val="24"/>
        </w:rPr>
        <w:t xml:space="preserve"> potvrzeným oběma smluvními stranami</w:t>
      </w:r>
      <w:r w:rsidRPr="00D321CB">
        <w:rPr>
          <w:sz w:val="24"/>
        </w:rPr>
        <w:t>.</w:t>
      </w:r>
    </w:p>
    <w:p w:rsidR="000B1606" w:rsidRPr="00D321CB" w:rsidRDefault="000B1606">
      <w:pPr>
        <w:rPr>
          <w:sz w:val="24"/>
        </w:rPr>
      </w:pPr>
      <w:r w:rsidRPr="00D321CB">
        <w:rPr>
          <w:sz w:val="24"/>
        </w:rPr>
        <w:t>Zhotovitel neodpovídá za vady, které byly po převzetí díla způsobeny objednatelem nebo zásahem vyšší moci.</w:t>
      </w:r>
    </w:p>
    <w:p w:rsidR="000B1606" w:rsidRPr="00D321CB" w:rsidRDefault="000B1606">
      <w:pPr>
        <w:rPr>
          <w:sz w:val="24"/>
        </w:rPr>
      </w:pPr>
      <w:r w:rsidRPr="00D321CB">
        <w:rPr>
          <w:sz w:val="24"/>
        </w:rPr>
        <w:t>V případě vady díla v záruční době oznámí tuto skutečnost písemně objednatel zhotoviteli. Na základě tohoto oznámení je odborný nebo servisní pracovník zhotovite</w:t>
      </w:r>
      <w:r w:rsidR="00CD5989">
        <w:rPr>
          <w:sz w:val="24"/>
        </w:rPr>
        <w:t>le povinen dostavit se</w:t>
      </w:r>
      <w:r w:rsidRPr="00D321CB">
        <w:rPr>
          <w:sz w:val="24"/>
        </w:rPr>
        <w:t xml:space="preserve"> nejpozději do </w:t>
      </w:r>
      <w:r w:rsidR="001E5E47" w:rsidRPr="00D321CB">
        <w:rPr>
          <w:sz w:val="24"/>
        </w:rPr>
        <w:t>5</w:t>
      </w:r>
      <w:r w:rsidR="004A1C92" w:rsidRPr="00D321CB">
        <w:rPr>
          <w:sz w:val="24"/>
        </w:rPr>
        <w:t xml:space="preserve"> </w:t>
      </w:r>
      <w:r w:rsidR="001E5E47" w:rsidRPr="00D321CB">
        <w:rPr>
          <w:sz w:val="24"/>
        </w:rPr>
        <w:t>dnů</w:t>
      </w:r>
      <w:r w:rsidRPr="00D321CB">
        <w:rPr>
          <w:sz w:val="24"/>
        </w:rPr>
        <w:t xml:space="preserve"> za účelem zjištění vady, posouzení</w:t>
      </w:r>
      <w:r w:rsidR="005443F6">
        <w:rPr>
          <w:sz w:val="24"/>
        </w:rPr>
        <w:t xml:space="preserve"> odpovědnosti, určení termínu a </w:t>
      </w:r>
      <w:r w:rsidRPr="00D321CB">
        <w:rPr>
          <w:sz w:val="24"/>
        </w:rPr>
        <w:t xml:space="preserve">způsobu odstranění vady. Zhotovitel se zavazuje začít s odstraňováním případných vad předmětu díla ihned, pokud to povaha vady připouští a vady odstranit v co nejkratším technicky možném termínu. Obecně platí, že závada bude zhotovitelem odstraněna nejpozději do </w:t>
      </w:r>
      <w:r w:rsidR="00846402" w:rsidRPr="00D321CB">
        <w:rPr>
          <w:sz w:val="24"/>
        </w:rPr>
        <w:t>15</w:t>
      </w:r>
      <w:r w:rsidR="001E5E47" w:rsidRPr="00D321CB">
        <w:rPr>
          <w:sz w:val="24"/>
        </w:rPr>
        <w:t xml:space="preserve"> dnů</w:t>
      </w:r>
      <w:r w:rsidRPr="00D321CB">
        <w:rPr>
          <w:sz w:val="24"/>
        </w:rPr>
        <w:t xml:space="preserve"> ode dne nahlášení reklamace.</w:t>
      </w:r>
    </w:p>
    <w:p w:rsidR="000B1606" w:rsidRPr="00D321CB" w:rsidRDefault="000B1606">
      <w:pPr>
        <w:rPr>
          <w:sz w:val="24"/>
        </w:rPr>
      </w:pPr>
      <w:r w:rsidRPr="00D321CB">
        <w:rPr>
          <w:sz w:val="24"/>
        </w:rPr>
        <w:t>V případě, že zhotovitel odstraňuje vady a nedodělky své dodávky, je povinen provedenou opravu objednateli předat. Výsledek předání odstraněné vad</w:t>
      </w:r>
      <w:r w:rsidR="005443F6">
        <w:rPr>
          <w:sz w:val="24"/>
        </w:rPr>
        <w:t>y bude rovněž zapsán v zápise z </w:t>
      </w:r>
      <w:r w:rsidRPr="00D321CB">
        <w:rPr>
          <w:sz w:val="24"/>
        </w:rPr>
        <w:t>reklamačního řízení.</w:t>
      </w:r>
      <w:r w:rsidR="001E5E47" w:rsidRPr="00D321CB">
        <w:rPr>
          <w:sz w:val="24"/>
        </w:rPr>
        <w:t xml:space="preserve"> Po dobu odstraňování vad je přerušen běh záruční doby a záruční doba bude prodloužena o dobu odstraňování závad.</w:t>
      </w:r>
    </w:p>
    <w:p w:rsidR="000B1606" w:rsidRPr="00D321CB" w:rsidRDefault="000B1606">
      <w:pPr>
        <w:rPr>
          <w:sz w:val="24"/>
        </w:rPr>
      </w:pPr>
      <w:r w:rsidRPr="00D321CB">
        <w:rPr>
          <w:sz w:val="24"/>
        </w:rPr>
        <w:t>Pokud zhotovitel neodstraní vady ve sjednaných termínech, má objednatel právo na smluvní pokutu a zadat odstranění vad jiné firmě, pak je zhotovitel povinen tyto náklady uhradit.</w:t>
      </w:r>
    </w:p>
    <w:p w:rsidR="000B1606" w:rsidRDefault="000B1606">
      <w:pPr>
        <w:rPr>
          <w:sz w:val="24"/>
        </w:rPr>
      </w:pPr>
    </w:p>
    <w:p w:rsidR="00926D42" w:rsidRPr="00D321CB" w:rsidRDefault="00926D42">
      <w:pPr>
        <w:rPr>
          <w:sz w:val="24"/>
        </w:rPr>
      </w:pPr>
    </w:p>
    <w:p w:rsidR="000B1606" w:rsidRPr="00D321CB" w:rsidRDefault="00873B7C">
      <w:pPr>
        <w:keepNext/>
        <w:jc w:val="center"/>
        <w:rPr>
          <w:sz w:val="24"/>
        </w:rPr>
      </w:pPr>
      <w:r w:rsidRPr="00D321CB">
        <w:rPr>
          <w:b/>
          <w:bCs/>
          <w:sz w:val="24"/>
        </w:rPr>
        <w:t>VIII.</w:t>
      </w:r>
      <w:r w:rsidR="00F06E22" w:rsidRPr="00D321CB">
        <w:rPr>
          <w:b/>
          <w:bCs/>
          <w:sz w:val="24"/>
        </w:rPr>
        <w:t xml:space="preserve"> </w:t>
      </w:r>
      <w:r w:rsidR="000B1606" w:rsidRPr="00D321CB">
        <w:rPr>
          <w:b/>
          <w:bCs/>
          <w:sz w:val="24"/>
        </w:rPr>
        <w:t>Kontrola provádění díla</w:t>
      </w:r>
      <w:r w:rsidR="000B1606" w:rsidRPr="00D321CB">
        <w:rPr>
          <w:sz w:val="24"/>
        </w:rPr>
        <w:t xml:space="preserve"> </w:t>
      </w:r>
    </w:p>
    <w:p w:rsidR="00D12316" w:rsidRDefault="00D12316" w:rsidP="00D12316">
      <w:pPr>
        <w:rPr>
          <w:sz w:val="24"/>
        </w:rPr>
      </w:pPr>
      <w:r>
        <w:rPr>
          <w:snapToGrid w:val="0"/>
          <w:sz w:val="24"/>
        </w:rPr>
        <w:t>V době rea</w:t>
      </w:r>
      <w:r w:rsidR="00A770FA">
        <w:rPr>
          <w:snapToGrid w:val="0"/>
          <w:sz w:val="24"/>
        </w:rPr>
        <w:t>lizace díla</w:t>
      </w:r>
      <w:r w:rsidR="00A051FE">
        <w:rPr>
          <w:snapToGrid w:val="0"/>
          <w:sz w:val="24"/>
        </w:rPr>
        <w:t xml:space="preserve"> určí Objednatel</w:t>
      </w:r>
      <w:r w:rsidR="007560C6">
        <w:rPr>
          <w:snapToGrid w:val="0"/>
          <w:sz w:val="24"/>
        </w:rPr>
        <w:t xml:space="preserve"> </w:t>
      </w:r>
      <w:r>
        <w:rPr>
          <w:snapToGrid w:val="0"/>
          <w:sz w:val="24"/>
        </w:rPr>
        <w:t>technický dozor, který bude opatřen pravomocemi rozhodovat technické problémy související s realizací díla, nepřekračující rámec této s</w:t>
      </w:r>
      <w:r w:rsidRPr="00E96F05">
        <w:rPr>
          <w:snapToGrid w:val="0"/>
          <w:sz w:val="24"/>
        </w:rPr>
        <w:t>mlouvy o dílo.</w:t>
      </w:r>
      <w:r w:rsidR="00721C8C">
        <w:rPr>
          <w:sz w:val="24"/>
        </w:rPr>
        <w:t xml:space="preserve"> </w:t>
      </w:r>
      <w:r w:rsidRPr="00E96F05">
        <w:rPr>
          <w:snapToGrid w:val="0"/>
          <w:sz w:val="24"/>
        </w:rPr>
        <w:t>Pro výkon funkce technického dozoru platí běžné zvyklosti</w:t>
      </w:r>
      <w:r>
        <w:rPr>
          <w:snapToGrid w:val="0"/>
          <w:sz w:val="24"/>
        </w:rPr>
        <w:t>,</w:t>
      </w:r>
    </w:p>
    <w:p w:rsidR="000B1606" w:rsidRPr="00D321CB" w:rsidRDefault="000B1606">
      <w:pPr>
        <w:rPr>
          <w:sz w:val="24"/>
        </w:rPr>
      </w:pPr>
      <w:r w:rsidRPr="00D321CB">
        <w:rPr>
          <w:sz w:val="24"/>
        </w:rPr>
        <w:t xml:space="preserve">Objednatel je oprávněn kontrolovat provádění díla zejména formou kontrolních dnů, které </w:t>
      </w:r>
      <w:r w:rsidR="00F06E22" w:rsidRPr="00D321CB">
        <w:rPr>
          <w:sz w:val="24"/>
        </w:rPr>
        <w:t>budou</w:t>
      </w:r>
      <w:r w:rsidRPr="00D321CB">
        <w:rPr>
          <w:sz w:val="24"/>
        </w:rPr>
        <w:t xml:space="preserve">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0B1606" w:rsidRPr="00D321CB" w:rsidRDefault="000B1606">
      <w:pPr>
        <w:rPr>
          <w:sz w:val="24"/>
        </w:rPr>
      </w:pPr>
      <w:r w:rsidRPr="00D321CB">
        <w:rPr>
          <w:sz w:val="24"/>
        </w:rPr>
        <w:t>O průběhu a závěrech kontrolního dnu se pořídí zápis, k jehož vypracování je povinen zhotovitel.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0B1606" w:rsidRPr="00D321CB" w:rsidRDefault="000B1606">
      <w:pPr>
        <w:rPr>
          <w:sz w:val="24"/>
        </w:rPr>
      </w:pPr>
      <w:r w:rsidRPr="00D321CB">
        <w:rPr>
          <w:sz w:val="24"/>
        </w:rPr>
        <w:lastRenderedPageBreak/>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0B1606" w:rsidRPr="00D321CB" w:rsidRDefault="000B1606">
      <w:pPr>
        <w:rPr>
          <w:sz w:val="24"/>
        </w:rPr>
      </w:pPr>
      <w:r w:rsidRPr="00D321CB">
        <w:rPr>
          <w:sz w:val="24"/>
        </w:rPr>
        <w:t>V případě, že se objednatel přes výzvu zhotovitele nedostaví do 3 pracovních dnů od 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0B1606" w:rsidRPr="00D321CB" w:rsidRDefault="000B1606">
      <w:pPr>
        <w:rPr>
          <w:sz w:val="24"/>
        </w:rPr>
      </w:pPr>
      <w:r w:rsidRPr="00D321CB">
        <w:rPr>
          <w:sz w:val="24"/>
        </w:rPr>
        <w:t xml:space="preserve">O kontrole zakrývaných částí díla se </w:t>
      </w:r>
      <w:r w:rsidR="00A051FE">
        <w:rPr>
          <w:sz w:val="24"/>
        </w:rPr>
        <w:t>učiní záznam</w:t>
      </w:r>
      <w:r w:rsidRPr="00D321CB">
        <w:rPr>
          <w:sz w:val="24"/>
        </w:rPr>
        <w:t>, který musí obsahovat souhlas objednatele se zakrytím předmětných částí díla. V případě, že se objednatel přes výzvu zhotovitele nedostavil ke kontrole, uvede se tato skutečnos</w:t>
      </w:r>
      <w:r w:rsidR="00A051FE">
        <w:rPr>
          <w:sz w:val="24"/>
        </w:rPr>
        <w:t>t do záznamu</w:t>
      </w:r>
      <w:r w:rsidRPr="00D321CB">
        <w:rPr>
          <w:sz w:val="24"/>
        </w:rPr>
        <w:t xml:space="preserve"> místo souhlasu objednatele.</w:t>
      </w:r>
    </w:p>
    <w:p w:rsidR="001A4C39" w:rsidRDefault="001A4C39">
      <w:pPr>
        <w:rPr>
          <w:sz w:val="24"/>
        </w:rPr>
      </w:pPr>
    </w:p>
    <w:p w:rsidR="00926D42" w:rsidRPr="00D321CB" w:rsidRDefault="00926D42">
      <w:pPr>
        <w:rPr>
          <w:sz w:val="24"/>
        </w:rPr>
      </w:pPr>
    </w:p>
    <w:p w:rsidR="000B1606" w:rsidRPr="00D321CB" w:rsidRDefault="00AF6279">
      <w:pPr>
        <w:jc w:val="center"/>
        <w:rPr>
          <w:sz w:val="24"/>
        </w:rPr>
      </w:pPr>
      <w:r>
        <w:rPr>
          <w:b/>
          <w:bCs/>
          <w:sz w:val="24"/>
        </w:rPr>
        <w:t>I</w:t>
      </w:r>
      <w:r w:rsidR="000B1606" w:rsidRPr="00D321CB">
        <w:rPr>
          <w:b/>
          <w:bCs/>
          <w:sz w:val="24"/>
        </w:rPr>
        <w:t>X. Předání a převzetí díla</w:t>
      </w:r>
      <w:r w:rsidR="000B1606" w:rsidRPr="00D321CB">
        <w:rPr>
          <w:sz w:val="24"/>
        </w:rPr>
        <w:t xml:space="preserve"> </w:t>
      </w:r>
    </w:p>
    <w:p w:rsidR="000B1606" w:rsidRPr="00D321CB" w:rsidRDefault="000B1606">
      <w:pPr>
        <w:rPr>
          <w:sz w:val="24"/>
        </w:rPr>
      </w:pPr>
      <w:r w:rsidRPr="00D321CB">
        <w:rPr>
          <w:sz w:val="24"/>
        </w:rPr>
        <w:t xml:space="preserve">Zhotovitel splní svou povinnost provést dílo jeho řádným dokončením a předáním díla objednateli v místě provedení díla. </w:t>
      </w:r>
      <w:r w:rsidR="006A55BA" w:rsidRPr="00D321CB">
        <w:rPr>
          <w:sz w:val="24"/>
        </w:rPr>
        <w:t>K</w:t>
      </w:r>
      <w:r w:rsidRPr="00D321CB">
        <w:rPr>
          <w:sz w:val="24"/>
        </w:rPr>
        <w:t xml:space="preserve"> dokončení díla nebo jeho části, na jejímž samostatném předání se strany dohodly, se zhotovitel zavazuje objednatele písemně vyzvat </w:t>
      </w:r>
      <w:r w:rsidR="00846402" w:rsidRPr="00D321CB">
        <w:rPr>
          <w:sz w:val="24"/>
        </w:rPr>
        <w:t>7</w:t>
      </w:r>
      <w:r w:rsidRPr="00D321CB">
        <w:rPr>
          <w:sz w:val="24"/>
        </w:rPr>
        <w:t xml:space="preserve"> dní</w:t>
      </w:r>
      <w:r w:rsidR="006A55BA" w:rsidRPr="00D321CB">
        <w:rPr>
          <w:sz w:val="24"/>
        </w:rPr>
        <w:t xml:space="preserve"> předem</w:t>
      </w:r>
      <w:r w:rsidRPr="00D321CB">
        <w:rPr>
          <w:sz w:val="24"/>
        </w:rPr>
        <w:t>.</w:t>
      </w:r>
    </w:p>
    <w:p w:rsidR="000B1606" w:rsidRPr="00D321CB" w:rsidRDefault="000B1606">
      <w:pPr>
        <w:rPr>
          <w:sz w:val="24"/>
        </w:rPr>
      </w:pPr>
      <w:r w:rsidRPr="00D321CB">
        <w:rPr>
          <w:sz w:val="24"/>
        </w:rPr>
        <w:t>Objednatel je povinen na výzvu zhotovitele řádně dokončené dílo převzít. Řádným dokončením díla se rozumí provedení kompletního díla bez vad a nedodělků.</w:t>
      </w:r>
    </w:p>
    <w:p w:rsidR="00171694" w:rsidRPr="00D321CB" w:rsidRDefault="00171694" w:rsidP="00171694">
      <w:pPr>
        <w:rPr>
          <w:sz w:val="24"/>
        </w:rPr>
      </w:pPr>
      <w:r w:rsidRPr="00020934">
        <w:rPr>
          <w:sz w:val="24"/>
        </w:rPr>
        <w:t xml:space="preserve">Objednatel není povinen převzít dílo, které vykazuje vady či nedodělky, bránící v užívání díla. </w:t>
      </w:r>
      <w:r w:rsidR="00020934" w:rsidRPr="00020934">
        <w:rPr>
          <w:sz w:val="24"/>
        </w:rPr>
        <w:t>Objednatel není povinen převzít dílo, které vykazuje vady či nedodělky, které omezují užívání díla funkčně nebo esteticky.</w:t>
      </w:r>
    </w:p>
    <w:p w:rsidR="000B1606" w:rsidRDefault="000B1606">
      <w:pPr>
        <w:rPr>
          <w:sz w:val="24"/>
        </w:rPr>
      </w:pPr>
      <w:r w:rsidRPr="00D321CB">
        <w:rPr>
          <w:sz w:val="24"/>
        </w:rPr>
        <w:t>O předání a převzetí předávaného díla se pořídí protokol o předání a převzetí díla (dále jen „protokol“), který musí obsahovat alespoň:</w:t>
      </w:r>
    </w:p>
    <w:p w:rsidR="00821C2B" w:rsidRPr="00821C2B" w:rsidRDefault="00821C2B" w:rsidP="00821C2B">
      <w:pPr>
        <w:numPr>
          <w:ilvl w:val="0"/>
          <w:numId w:val="4"/>
        </w:numPr>
        <w:tabs>
          <w:tab w:val="clear" w:pos="717"/>
          <w:tab w:val="left" w:pos="284"/>
        </w:tabs>
        <w:spacing w:after="120"/>
        <w:ind w:left="284" w:right="1" w:hanging="284"/>
        <w:rPr>
          <w:sz w:val="24"/>
        </w:rPr>
      </w:pPr>
      <w:r w:rsidRPr="00D321CB">
        <w:rPr>
          <w:sz w:val="24"/>
        </w:rPr>
        <w:t>údaje o zhotoviteli a objednateli</w:t>
      </w:r>
      <w:r>
        <w:rPr>
          <w:sz w:val="24"/>
        </w:rPr>
        <w:t>,</w:t>
      </w:r>
    </w:p>
    <w:p w:rsidR="00821C2B" w:rsidRDefault="00821C2B" w:rsidP="00821C2B">
      <w:pPr>
        <w:numPr>
          <w:ilvl w:val="0"/>
          <w:numId w:val="4"/>
        </w:numPr>
        <w:tabs>
          <w:tab w:val="clear" w:pos="717"/>
          <w:tab w:val="left" w:pos="284"/>
        </w:tabs>
        <w:spacing w:after="120"/>
        <w:ind w:left="284" w:right="1" w:hanging="284"/>
        <w:rPr>
          <w:sz w:val="24"/>
        </w:rPr>
      </w:pPr>
      <w:r>
        <w:rPr>
          <w:sz w:val="24"/>
        </w:rPr>
        <w:t>p</w:t>
      </w:r>
      <w:r w:rsidRPr="00721C8C">
        <w:rPr>
          <w:sz w:val="24"/>
        </w:rPr>
        <w:t>opis předávaného díla</w:t>
      </w:r>
      <w:r>
        <w:rPr>
          <w:sz w:val="24"/>
        </w:rPr>
        <w:t>,</w:t>
      </w:r>
    </w:p>
    <w:p w:rsidR="00821C2B" w:rsidRPr="00020934" w:rsidRDefault="00B73053" w:rsidP="00821C2B">
      <w:pPr>
        <w:numPr>
          <w:ilvl w:val="0"/>
          <w:numId w:val="4"/>
        </w:numPr>
        <w:tabs>
          <w:tab w:val="clear" w:pos="717"/>
          <w:tab w:val="left" w:pos="284"/>
        </w:tabs>
        <w:spacing w:after="120"/>
        <w:ind w:left="284" w:right="1" w:hanging="284"/>
        <w:rPr>
          <w:sz w:val="24"/>
        </w:rPr>
      </w:pPr>
      <w:r w:rsidRPr="00020934">
        <w:rPr>
          <w:sz w:val="24"/>
        </w:rPr>
        <w:t>dohodu o způsob</w:t>
      </w:r>
      <w:r w:rsidR="00020934" w:rsidRPr="00020934">
        <w:rPr>
          <w:sz w:val="24"/>
        </w:rPr>
        <w:t>u a termínu vyklizení místa plnění</w:t>
      </w:r>
      <w:r w:rsidRPr="00020934">
        <w:rPr>
          <w:sz w:val="24"/>
        </w:rPr>
        <w:t>,</w:t>
      </w:r>
    </w:p>
    <w:p w:rsidR="00821C2B" w:rsidRDefault="000B1606" w:rsidP="00821C2B">
      <w:pPr>
        <w:numPr>
          <w:ilvl w:val="0"/>
          <w:numId w:val="4"/>
        </w:numPr>
        <w:tabs>
          <w:tab w:val="clear" w:pos="717"/>
          <w:tab w:val="left" w:pos="284"/>
        </w:tabs>
        <w:spacing w:after="120"/>
        <w:ind w:left="284" w:right="1" w:hanging="284"/>
        <w:rPr>
          <w:sz w:val="24"/>
        </w:rPr>
      </w:pPr>
      <w:r w:rsidRPr="00821C2B">
        <w:rPr>
          <w:sz w:val="24"/>
        </w:rPr>
        <w:t>zhodnocení kvality předávaného díla,</w:t>
      </w:r>
    </w:p>
    <w:p w:rsidR="00821C2B" w:rsidRDefault="000B1606" w:rsidP="00821C2B">
      <w:pPr>
        <w:numPr>
          <w:ilvl w:val="0"/>
          <w:numId w:val="4"/>
        </w:numPr>
        <w:tabs>
          <w:tab w:val="clear" w:pos="717"/>
          <w:tab w:val="left" w:pos="284"/>
        </w:tabs>
        <w:spacing w:after="120"/>
        <w:ind w:left="284" w:right="1" w:hanging="284"/>
        <w:rPr>
          <w:sz w:val="24"/>
        </w:rPr>
      </w:pPr>
      <w:r w:rsidRPr="00821C2B">
        <w:rPr>
          <w:sz w:val="24"/>
        </w:rPr>
        <w:t>soupis vad a nedodělků, pokud je předávané dílo vykazuje,</w:t>
      </w:r>
    </w:p>
    <w:p w:rsidR="00821C2B" w:rsidRDefault="00B73053" w:rsidP="00821C2B">
      <w:pPr>
        <w:numPr>
          <w:ilvl w:val="0"/>
          <w:numId w:val="4"/>
        </w:numPr>
        <w:tabs>
          <w:tab w:val="clear" w:pos="717"/>
          <w:tab w:val="left" w:pos="284"/>
        </w:tabs>
        <w:spacing w:after="120"/>
        <w:ind w:left="284" w:right="1" w:hanging="284"/>
        <w:rPr>
          <w:sz w:val="24"/>
        </w:rPr>
      </w:pPr>
      <w:r w:rsidRPr="00821C2B">
        <w:rPr>
          <w:sz w:val="24"/>
        </w:rPr>
        <w:t>dohodu o způsobu a termínech odstranění vad a nedodělků, popřípadě o jiném způsobu narovnání,</w:t>
      </w:r>
    </w:p>
    <w:p w:rsidR="00821C2B" w:rsidRDefault="00B73053" w:rsidP="00821C2B">
      <w:pPr>
        <w:numPr>
          <w:ilvl w:val="0"/>
          <w:numId w:val="4"/>
        </w:numPr>
        <w:tabs>
          <w:tab w:val="clear" w:pos="717"/>
          <w:tab w:val="left" w:pos="284"/>
        </w:tabs>
        <w:spacing w:after="120"/>
        <w:ind w:left="284" w:right="1" w:hanging="284"/>
        <w:rPr>
          <w:sz w:val="24"/>
        </w:rPr>
      </w:pPr>
      <w:r w:rsidRPr="00821C2B">
        <w:rPr>
          <w:sz w:val="24"/>
        </w:rPr>
        <w:t>dohodu o zpřístupnění díla nebo jeho částí Zhotovi</w:t>
      </w:r>
      <w:r w:rsidR="00AE4981">
        <w:rPr>
          <w:sz w:val="24"/>
        </w:rPr>
        <w:t>teli za účelem odstranění v</w:t>
      </w:r>
      <w:r w:rsidR="005443F6" w:rsidRPr="00821C2B">
        <w:rPr>
          <w:sz w:val="24"/>
        </w:rPr>
        <w:t>ad a </w:t>
      </w:r>
      <w:r w:rsidR="00AE4981">
        <w:rPr>
          <w:sz w:val="24"/>
        </w:rPr>
        <w:t>n</w:t>
      </w:r>
      <w:r w:rsidRPr="00821C2B">
        <w:rPr>
          <w:sz w:val="24"/>
        </w:rPr>
        <w:t>edodělků</w:t>
      </w:r>
    </w:p>
    <w:p w:rsidR="00821C2B" w:rsidRDefault="00721C8C" w:rsidP="00821C2B">
      <w:pPr>
        <w:numPr>
          <w:ilvl w:val="0"/>
          <w:numId w:val="4"/>
        </w:numPr>
        <w:tabs>
          <w:tab w:val="clear" w:pos="717"/>
          <w:tab w:val="left" w:pos="284"/>
        </w:tabs>
        <w:spacing w:after="120"/>
        <w:ind w:left="284" w:right="1" w:hanging="284"/>
        <w:rPr>
          <w:sz w:val="24"/>
        </w:rPr>
      </w:pPr>
      <w:r w:rsidRPr="00821C2B">
        <w:rPr>
          <w:sz w:val="24"/>
        </w:rPr>
        <w:t>z</w:t>
      </w:r>
      <w:r w:rsidR="000B1606" w:rsidRPr="00821C2B">
        <w:rPr>
          <w:sz w:val="24"/>
        </w:rPr>
        <w:t>působ odstranění případných vad a nedodělků,</w:t>
      </w:r>
    </w:p>
    <w:p w:rsidR="00821C2B" w:rsidRDefault="00721C8C" w:rsidP="00821C2B">
      <w:pPr>
        <w:numPr>
          <w:ilvl w:val="0"/>
          <w:numId w:val="4"/>
        </w:numPr>
        <w:tabs>
          <w:tab w:val="clear" w:pos="717"/>
          <w:tab w:val="left" w:pos="284"/>
        </w:tabs>
        <w:spacing w:after="120"/>
        <w:ind w:left="284" w:right="1" w:hanging="284"/>
        <w:rPr>
          <w:sz w:val="24"/>
        </w:rPr>
      </w:pPr>
      <w:r w:rsidRPr="00821C2B">
        <w:rPr>
          <w:sz w:val="24"/>
        </w:rPr>
        <w:t>lhůtu</w:t>
      </w:r>
      <w:r w:rsidR="000B1606" w:rsidRPr="00821C2B">
        <w:rPr>
          <w:sz w:val="24"/>
        </w:rPr>
        <w:t xml:space="preserve"> k odstranění případných vad a nedodělků,</w:t>
      </w:r>
    </w:p>
    <w:p w:rsidR="00821C2B" w:rsidRDefault="00B73053" w:rsidP="00821C2B">
      <w:pPr>
        <w:numPr>
          <w:ilvl w:val="0"/>
          <w:numId w:val="4"/>
        </w:numPr>
        <w:tabs>
          <w:tab w:val="clear" w:pos="717"/>
          <w:tab w:val="left" w:pos="284"/>
        </w:tabs>
        <w:spacing w:after="120"/>
        <w:ind w:left="284" w:right="1" w:hanging="284"/>
        <w:rPr>
          <w:sz w:val="24"/>
        </w:rPr>
      </w:pPr>
      <w:r w:rsidRPr="00821C2B">
        <w:rPr>
          <w:sz w:val="24"/>
        </w:rPr>
        <w:t>termín, od kterého počíná běžet záruční doba,</w:t>
      </w:r>
    </w:p>
    <w:p w:rsidR="00821C2B" w:rsidRDefault="000B1606" w:rsidP="00821C2B">
      <w:pPr>
        <w:numPr>
          <w:ilvl w:val="0"/>
          <w:numId w:val="4"/>
        </w:numPr>
        <w:tabs>
          <w:tab w:val="clear" w:pos="717"/>
          <w:tab w:val="left" w:pos="284"/>
        </w:tabs>
        <w:spacing w:after="120"/>
        <w:ind w:left="284" w:right="1" w:hanging="284"/>
        <w:rPr>
          <w:sz w:val="24"/>
        </w:rPr>
      </w:pPr>
      <w:r w:rsidRPr="00821C2B">
        <w:rPr>
          <w:sz w:val="24"/>
        </w:rPr>
        <w:t>výsledek přejímacího řízení,</w:t>
      </w:r>
    </w:p>
    <w:p w:rsidR="00AF6279" w:rsidRDefault="00721C8C" w:rsidP="00AF6279">
      <w:pPr>
        <w:numPr>
          <w:ilvl w:val="0"/>
          <w:numId w:val="4"/>
        </w:numPr>
        <w:tabs>
          <w:tab w:val="clear" w:pos="717"/>
          <w:tab w:val="left" w:pos="284"/>
        </w:tabs>
        <w:spacing w:after="120"/>
        <w:ind w:left="284" w:right="1" w:hanging="284"/>
        <w:rPr>
          <w:sz w:val="24"/>
        </w:rPr>
      </w:pPr>
      <w:r w:rsidRPr="00821C2B">
        <w:rPr>
          <w:sz w:val="24"/>
        </w:rPr>
        <w:t>v</w:t>
      </w:r>
      <w:r w:rsidR="00B73053" w:rsidRPr="00821C2B">
        <w:rPr>
          <w:sz w:val="24"/>
        </w:rPr>
        <w:t> případě, že Objednatel odmítá dílo převzít, uvede v protokolu o předání a převzetí díla i důvody, pro které odmítá dílo převzít</w:t>
      </w:r>
    </w:p>
    <w:p w:rsidR="00821C2B" w:rsidRPr="00AF6279" w:rsidRDefault="000B1606" w:rsidP="00AF6279">
      <w:pPr>
        <w:numPr>
          <w:ilvl w:val="0"/>
          <w:numId w:val="4"/>
        </w:numPr>
        <w:tabs>
          <w:tab w:val="clear" w:pos="717"/>
          <w:tab w:val="left" w:pos="284"/>
        </w:tabs>
        <w:spacing w:after="120"/>
        <w:ind w:left="284" w:right="1" w:hanging="284"/>
        <w:rPr>
          <w:sz w:val="24"/>
        </w:rPr>
      </w:pPr>
      <w:r w:rsidRPr="00AF6279">
        <w:rPr>
          <w:sz w:val="24"/>
        </w:rPr>
        <w:t>podpisy zástupců obou smluvních stran, kteří předání a převzetí díla provedli.</w:t>
      </w:r>
    </w:p>
    <w:p w:rsidR="00721C8C" w:rsidRDefault="00721C8C" w:rsidP="00721C8C">
      <w:pPr>
        <w:spacing w:before="0"/>
        <w:ind w:left="357"/>
        <w:rPr>
          <w:sz w:val="24"/>
        </w:rPr>
      </w:pPr>
    </w:p>
    <w:p w:rsidR="00926D42" w:rsidRPr="00721C8C" w:rsidRDefault="00926D42" w:rsidP="00721C8C">
      <w:pPr>
        <w:spacing w:before="0"/>
        <w:ind w:left="357"/>
        <w:rPr>
          <w:sz w:val="24"/>
        </w:rPr>
      </w:pPr>
    </w:p>
    <w:p w:rsidR="000B1606" w:rsidRPr="00D321CB" w:rsidRDefault="00AF6279">
      <w:pPr>
        <w:jc w:val="center"/>
        <w:rPr>
          <w:sz w:val="24"/>
        </w:rPr>
      </w:pPr>
      <w:r>
        <w:rPr>
          <w:b/>
          <w:bCs/>
          <w:sz w:val="24"/>
        </w:rPr>
        <w:lastRenderedPageBreak/>
        <w:t>X</w:t>
      </w:r>
      <w:r w:rsidR="000B1606" w:rsidRPr="00D321CB">
        <w:rPr>
          <w:b/>
          <w:bCs/>
          <w:sz w:val="24"/>
        </w:rPr>
        <w:t>. Smluvní pokuty</w:t>
      </w:r>
      <w:r w:rsidR="000B1606" w:rsidRPr="00D321CB">
        <w:rPr>
          <w:sz w:val="24"/>
        </w:rPr>
        <w:t xml:space="preserve"> </w:t>
      </w:r>
    </w:p>
    <w:p w:rsidR="00721C8C" w:rsidRDefault="00485AA5" w:rsidP="00821C2B">
      <w:pPr>
        <w:numPr>
          <w:ilvl w:val="0"/>
          <w:numId w:val="39"/>
        </w:numPr>
        <w:tabs>
          <w:tab w:val="clear" w:pos="717"/>
          <w:tab w:val="num" w:pos="284"/>
        </w:tabs>
        <w:spacing w:after="120"/>
        <w:ind w:left="284" w:right="1" w:hanging="284"/>
        <w:rPr>
          <w:sz w:val="24"/>
        </w:rPr>
      </w:pPr>
      <w:r w:rsidRPr="005B43E4">
        <w:rPr>
          <w:sz w:val="24"/>
        </w:rPr>
        <w:t>Pro případ prodlení zhotovitele s termínem předání díla je st</w:t>
      </w:r>
      <w:r w:rsidR="00AE4981">
        <w:rPr>
          <w:sz w:val="24"/>
        </w:rPr>
        <w:t>anovena smluvní pokuta ve výši 0,5</w:t>
      </w:r>
      <w:r>
        <w:rPr>
          <w:sz w:val="24"/>
        </w:rPr>
        <w:t xml:space="preserve"> </w:t>
      </w:r>
      <w:r w:rsidRPr="005B43E4">
        <w:rPr>
          <w:sz w:val="24"/>
        </w:rPr>
        <w:t>% z celkové ceny plnění za každý i započatý den prodlení.</w:t>
      </w:r>
    </w:p>
    <w:p w:rsidR="00721C8C" w:rsidRDefault="00485AA5" w:rsidP="00821C2B">
      <w:pPr>
        <w:numPr>
          <w:ilvl w:val="0"/>
          <w:numId w:val="39"/>
        </w:numPr>
        <w:tabs>
          <w:tab w:val="left" w:pos="284"/>
        </w:tabs>
        <w:spacing w:after="120"/>
        <w:ind w:left="284" w:right="1" w:hanging="284"/>
        <w:rPr>
          <w:sz w:val="24"/>
        </w:rPr>
      </w:pPr>
      <w:r w:rsidRPr="00721C8C">
        <w:rPr>
          <w:sz w:val="24"/>
        </w:rPr>
        <w:t>Pro případ prodlení zhotovitele s dohodnutým termí</w:t>
      </w:r>
      <w:r w:rsidR="005443F6" w:rsidRPr="00721C8C">
        <w:rPr>
          <w:sz w:val="24"/>
        </w:rPr>
        <w:t>nem odstranění případných vad a </w:t>
      </w:r>
      <w:r w:rsidRPr="00721C8C">
        <w:rPr>
          <w:sz w:val="24"/>
        </w:rPr>
        <w:t>nedodělků je stanovena smluvní pokuta ve výši 500,- Kč za každou případnou vadu či nedodělek a každý i započatý den prodlení.</w:t>
      </w:r>
    </w:p>
    <w:p w:rsidR="00721C8C" w:rsidRDefault="00485AA5" w:rsidP="00821C2B">
      <w:pPr>
        <w:numPr>
          <w:ilvl w:val="0"/>
          <w:numId w:val="39"/>
        </w:numPr>
        <w:tabs>
          <w:tab w:val="left" w:pos="284"/>
        </w:tabs>
        <w:spacing w:after="120"/>
        <w:ind w:left="284" w:right="1" w:hanging="284"/>
        <w:rPr>
          <w:sz w:val="24"/>
        </w:rPr>
      </w:pPr>
      <w:r w:rsidRPr="00721C8C">
        <w:rPr>
          <w:sz w:val="24"/>
        </w:rPr>
        <w:t xml:space="preserve">Pro případ prodlení zhotovitele </w:t>
      </w:r>
      <w:r w:rsidR="00020934">
        <w:rPr>
          <w:sz w:val="24"/>
        </w:rPr>
        <w:t>s dohodnutým termínem vyklizení místa plnění</w:t>
      </w:r>
      <w:r w:rsidRPr="00721C8C">
        <w:rPr>
          <w:sz w:val="24"/>
        </w:rPr>
        <w:t xml:space="preserve"> je stanovena smluvní pokuta ve výši 500,- Kč za každý i započatý den prodlení.</w:t>
      </w:r>
    </w:p>
    <w:p w:rsidR="00721C8C" w:rsidRDefault="00485AA5" w:rsidP="00821C2B">
      <w:pPr>
        <w:numPr>
          <w:ilvl w:val="0"/>
          <w:numId w:val="39"/>
        </w:numPr>
        <w:tabs>
          <w:tab w:val="left" w:pos="284"/>
        </w:tabs>
        <w:spacing w:after="120"/>
        <w:ind w:left="284" w:right="1" w:hanging="284"/>
        <w:rPr>
          <w:sz w:val="24"/>
        </w:rPr>
      </w:pPr>
      <w:r w:rsidRPr="00721C8C">
        <w:rPr>
          <w:sz w:val="24"/>
        </w:rPr>
        <w:t>Pro případ prodlení objednatele s placením faktur je stanovena smluvní pokuta ve výši 0,05 % z dlužné částky za každý i započatý den prodlení.</w:t>
      </w:r>
    </w:p>
    <w:p w:rsidR="00721C8C" w:rsidRDefault="00485AA5" w:rsidP="00821C2B">
      <w:pPr>
        <w:numPr>
          <w:ilvl w:val="0"/>
          <w:numId w:val="39"/>
        </w:numPr>
        <w:tabs>
          <w:tab w:val="left" w:pos="284"/>
        </w:tabs>
        <w:spacing w:after="120"/>
        <w:ind w:left="284" w:right="1" w:hanging="284"/>
        <w:rPr>
          <w:sz w:val="24"/>
        </w:rPr>
      </w:pPr>
      <w:r w:rsidRPr="00721C8C">
        <w:rPr>
          <w:sz w:val="24"/>
        </w:rPr>
        <w:t>Smluvní strany se dohodly v souladu s ustanovením § 1 od</w:t>
      </w:r>
      <w:r w:rsidR="005443F6" w:rsidRPr="00721C8C">
        <w:rPr>
          <w:sz w:val="24"/>
        </w:rPr>
        <w:t>st. 2 zák. č. 89/2012 Sb., že i </w:t>
      </w:r>
      <w:r w:rsidRPr="00721C8C">
        <w:rPr>
          <w:sz w:val="24"/>
        </w:rPr>
        <w:t>přes ujednání o smluvní pokutě, má smluvní strana právo na náhradu škody vzniklé z porušení povinnosti druhé smluvní strany, ke kterému se smluvní pokuta vztahuje.</w:t>
      </w:r>
    </w:p>
    <w:p w:rsidR="00721C8C" w:rsidRDefault="00485AA5" w:rsidP="00821C2B">
      <w:pPr>
        <w:numPr>
          <w:ilvl w:val="0"/>
          <w:numId w:val="39"/>
        </w:numPr>
        <w:tabs>
          <w:tab w:val="left" w:pos="284"/>
        </w:tabs>
        <w:spacing w:after="120"/>
        <w:ind w:left="284" w:right="1" w:hanging="284"/>
        <w:rPr>
          <w:sz w:val="24"/>
        </w:rPr>
      </w:pPr>
      <w:r w:rsidRPr="00721C8C">
        <w:rPr>
          <w:sz w:val="24"/>
        </w:rPr>
        <w:t>Smluvní pokuta bude uhrazena na základě daňového dokladu (faktury) vystavené příslušnou smluvní stranou. Splatnost této faktury je 14 dní od jejího doručení příslušné smluvní straně.</w:t>
      </w:r>
    </w:p>
    <w:p w:rsidR="00485AA5" w:rsidRPr="00721C8C" w:rsidRDefault="00485AA5" w:rsidP="00821C2B">
      <w:pPr>
        <w:numPr>
          <w:ilvl w:val="0"/>
          <w:numId w:val="39"/>
        </w:numPr>
        <w:tabs>
          <w:tab w:val="clear" w:pos="717"/>
          <w:tab w:val="left" w:pos="284"/>
        </w:tabs>
        <w:spacing w:after="120"/>
        <w:ind w:left="284" w:right="1" w:hanging="284"/>
        <w:rPr>
          <w:sz w:val="24"/>
        </w:rPr>
      </w:pPr>
      <w:r w:rsidRPr="00721C8C">
        <w:rPr>
          <w:sz w:val="24"/>
        </w:rPr>
        <w:t>Smluvní strana, které vznikne právo uplatnit smluvní pokutu, může od jejího vymáhání na základě své vlastní vůle upustit.</w:t>
      </w:r>
    </w:p>
    <w:p w:rsidR="005443F6" w:rsidRDefault="00821C2B">
      <w:pPr>
        <w:rPr>
          <w:sz w:val="24"/>
        </w:rPr>
      </w:pPr>
      <w:r>
        <w:rPr>
          <w:sz w:val="24"/>
        </w:rPr>
        <w:t xml:space="preserve"> </w:t>
      </w:r>
    </w:p>
    <w:p w:rsidR="00926D42" w:rsidRPr="00D321CB" w:rsidRDefault="00926D42">
      <w:pPr>
        <w:rPr>
          <w:sz w:val="24"/>
        </w:rPr>
      </w:pPr>
    </w:p>
    <w:p w:rsidR="000B1606" w:rsidRPr="00D321CB" w:rsidRDefault="00AF6279">
      <w:pPr>
        <w:jc w:val="center"/>
        <w:rPr>
          <w:sz w:val="24"/>
        </w:rPr>
      </w:pPr>
      <w:r>
        <w:rPr>
          <w:b/>
          <w:bCs/>
          <w:sz w:val="24"/>
        </w:rPr>
        <w:t>XI</w:t>
      </w:r>
      <w:r w:rsidR="000B1606" w:rsidRPr="00D321CB">
        <w:rPr>
          <w:b/>
          <w:bCs/>
          <w:sz w:val="24"/>
        </w:rPr>
        <w:t>. Bezpečnost a ochrana zdraví</w:t>
      </w:r>
      <w:r w:rsidR="000B1606" w:rsidRPr="00D321CB">
        <w:rPr>
          <w:sz w:val="24"/>
        </w:rPr>
        <w:t xml:space="preserve"> </w:t>
      </w:r>
    </w:p>
    <w:p w:rsidR="000B1606" w:rsidRPr="00D321CB" w:rsidRDefault="000B1606">
      <w:pPr>
        <w:rPr>
          <w:sz w:val="24"/>
        </w:rPr>
      </w:pPr>
      <w:r w:rsidRPr="00D321CB">
        <w:rPr>
          <w:sz w:val="24"/>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0B1606" w:rsidRPr="00D321CB" w:rsidRDefault="000B1606">
      <w:pPr>
        <w:rPr>
          <w:sz w:val="24"/>
        </w:rPr>
      </w:pPr>
      <w:r w:rsidRPr="00D321CB">
        <w:rPr>
          <w:sz w:val="24"/>
        </w:rPr>
        <w:t>Zhotovitel je odpovědný za to, že osoby vykonávající činnosti související s provedením díla jsou vybaveny ochrannými pracovními prostředky a pomůckami po</w:t>
      </w:r>
      <w:r w:rsidR="005443F6">
        <w:rPr>
          <w:sz w:val="24"/>
        </w:rPr>
        <w:t>dle druhu vykonávané činnosti a </w:t>
      </w:r>
      <w:r w:rsidRPr="00D321CB">
        <w:rPr>
          <w:sz w:val="24"/>
        </w:rPr>
        <w:t>rizik s tím spojených.</w:t>
      </w:r>
    </w:p>
    <w:p w:rsidR="00721C8C" w:rsidRDefault="000B1606">
      <w:pPr>
        <w:rPr>
          <w:sz w:val="24"/>
        </w:rPr>
      </w:pPr>
      <w:r w:rsidRPr="00D321CB">
        <w:rPr>
          <w:sz w:val="24"/>
        </w:rPr>
        <w:t>Zhotovitel se zavazuje zajistit vlastní dozor nad bezpečností pr</w:t>
      </w:r>
      <w:r w:rsidR="00020934">
        <w:rPr>
          <w:sz w:val="24"/>
        </w:rPr>
        <w:t xml:space="preserve">áce </w:t>
      </w:r>
      <w:r w:rsidRPr="00D321CB">
        <w:rPr>
          <w:sz w:val="24"/>
        </w:rPr>
        <w:t>a provádět soustavnou kontrolu bezpečnosti práce.</w:t>
      </w:r>
    </w:p>
    <w:p w:rsidR="00020934" w:rsidRDefault="00020934">
      <w:pPr>
        <w:rPr>
          <w:sz w:val="24"/>
        </w:rPr>
      </w:pPr>
    </w:p>
    <w:p w:rsidR="00926D42" w:rsidRPr="00D321CB" w:rsidRDefault="00926D42">
      <w:pPr>
        <w:rPr>
          <w:sz w:val="24"/>
        </w:rPr>
      </w:pPr>
    </w:p>
    <w:p w:rsidR="000B1606" w:rsidRPr="00D321CB" w:rsidRDefault="00020934">
      <w:pPr>
        <w:jc w:val="center"/>
        <w:rPr>
          <w:sz w:val="24"/>
        </w:rPr>
      </w:pPr>
      <w:r>
        <w:rPr>
          <w:b/>
          <w:bCs/>
          <w:sz w:val="24"/>
        </w:rPr>
        <w:t>XII</w:t>
      </w:r>
      <w:r w:rsidR="000B1606" w:rsidRPr="00D321CB">
        <w:rPr>
          <w:b/>
          <w:bCs/>
          <w:sz w:val="24"/>
        </w:rPr>
        <w:t>. Zkoušky</w:t>
      </w:r>
      <w:r w:rsidR="000B1606" w:rsidRPr="00D321CB">
        <w:rPr>
          <w:sz w:val="24"/>
        </w:rPr>
        <w:t xml:space="preserve"> </w:t>
      </w:r>
    </w:p>
    <w:p w:rsidR="000B1606" w:rsidRPr="00D321CB" w:rsidRDefault="000B1606">
      <w:pPr>
        <w:rPr>
          <w:sz w:val="24"/>
        </w:rPr>
      </w:pPr>
      <w:r w:rsidRPr="00D321CB">
        <w:rPr>
          <w:sz w:val="24"/>
        </w:rPr>
        <w:t>Součástí plnění zhotovitele a dokladem řádného provedení díla je doložení výsledků potřebných individuálních a komplexních zkoušek a požadavků příslušných státních orgánů. Provedení zkoušek se řídí podmínkami smlouvy, ČSN,</w:t>
      </w:r>
      <w:r w:rsidR="0002014F">
        <w:rPr>
          <w:sz w:val="24"/>
        </w:rPr>
        <w:t xml:space="preserve"> prováděcí </w:t>
      </w:r>
      <w:r w:rsidRPr="00D321CB">
        <w:rPr>
          <w:sz w:val="24"/>
        </w:rPr>
        <w:t>dokumentací a technickými údaji vyhlášenými výrobci jednotlivých zařízení tvořících součást zhotovovaného díla.</w:t>
      </w:r>
    </w:p>
    <w:p w:rsidR="000B1606" w:rsidRPr="00D321CB" w:rsidRDefault="000B1606">
      <w:pPr>
        <w:rPr>
          <w:sz w:val="24"/>
        </w:rPr>
      </w:pPr>
      <w:r w:rsidRPr="00D321CB">
        <w:rPr>
          <w:sz w:val="24"/>
        </w:rPr>
        <w:t xml:space="preserve">O konání jednotlivých zkoušek </w:t>
      </w:r>
      <w:r w:rsidR="00744695">
        <w:rPr>
          <w:sz w:val="24"/>
        </w:rPr>
        <w:t xml:space="preserve">vyrozumí zhotovitel objednatele </w:t>
      </w:r>
      <w:r w:rsidRPr="00D321CB">
        <w:rPr>
          <w:sz w:val="24"/>
        </w:rPr>
        <w:t>a další zainteresované strany zápi</w:t>
      </w:r>
      <w:r w:rsidR="00E470A5">
        <w:rPr>
          <w:sz w:val="24"/>
        </w:rPr>
        <w:t>sem</w:t>
      </w:r>
      <w:r w:rsidRPr="00D321CB">
        <w:rPr>
          <w:sz w:val="24"/>
        </w:rPr>
        <w:t xml:space="preserve">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0B1606" w:rsidRPr="00D321CB" w:rsidRDefault="000B1606">
      <w:pPr>
        <w:rPr>
          <w:sz w:val="24"/>
        </w:rPr>
      </w:pPr>
      <w:r w:rsidRPr="00D321CB">
        <w:rPr>
          <w:sz w:val="24"/>
        </w:rPr>
        <w:t>Výsledek zkoušek bude doložen formou zápisu, případně protokolu o jejich provedení.</w:t>
      </w:r>
    </w:p>
    <w:p w:rsidR="001A4C39" w:rsidRDefault="001A4C39" w:rsidP="00821C2B">
      <w:pPr>
        <w:rPr>
          <w:b/>
          <w:bCs/>
          <w:sz w:val="24"/>
        </w:rPr>
      </w:pPr>
    </w:p>
    <w:p w:rsidR="000B1606" w:rsidRPr="00D321CB" w:rsidRDefault="000B1606">
      <w:pPr>
        <w:jc w:val="center"/>
        <w:rPr>
          <w:sz w:val="24"/>
        </w:rPr>
      </w:pPr>
      <w:r w:rsidRPr="00D321CB">
        <w:rPr>
          <w:b/>
          <w:bCs/>
          <w:sz w:val="24"/>
        </w:rPr>
        <w:lastRenderedPageBreak/>
        <w:t>X</w:t>
      </w:r>
      <w:r w:rsidR="00AF6279">
        <w:rPr>
          <w:b/>
          <w:bCs/>
          <w:sz w:val="24"/>
        </w:rPr>
        <w:t>I</w:t>
      </w:r>
      <w:r w:rsidR="00020934">
        <w:rPr>
          <w:b/>
          <w:bCs/>
          <w:sz w:val="24"/>
        </w:rPr>
        <w:t>II</w:t>
      </w:r>
      <w:r w:rsidRPr="00D321CB">
        <w:rPr>
          <w:b/>
          <w:bCs/>
          <w:sz w:val="24"/>
        </w:rPr>
        <w:t>. Odstoupení od smlouvy</w:t>
      </w:r>
      <w:r w:rsidRPr="00D321CB">
        <w:rPr>
          <w:sz w:val="24"/>
        </w:rPr>
        <w:t xml:space="preserve"> </w:t>
      </w:r>
    </w:p>
    <w:p w:rsidR="00821C2B" w:rsidRPr="00D321CB" w:rsidRDefault="000B1606" w:rsidP="00821C2B">
      <w:pPr>
        <w:rPr>
          <w:sz w:val="24"/>
        </w:rPr>
      </w:pPr>
      <w:r w:rsidRPr="00D321CB">
        <w:rPr>
          <w:sz w:val="24"/>
        </w:rPr>
        <w:t>Objednatel je oprávněn písemně odstoupit od smlouvy, pokud zhotovitel:</w:t>
      </w:r>
      <w:r w:rsidR="00821C2B" w:rsidRPr="00821C2B">
        <w:rPr>
          <w:sz w:val="24"/>
        </w:rPr>
        <w:t xml:space="preserve"> </w:t>
      </w:r>
    </w:p>
    <w:p w:rsidR="00821C2B" w:rsidRDefault="004B1393" w:rsidP="00821C2B">
      <w:pPr>
        <w:pStyle w:val="Odstavecseseznamem"/>
        <w:numPr>
          <w:ilvl w:val="0"/>
          <w:numId w:val="35"/>
        </w:numPr>
        <w:suppressAutoHyphens/>
        <w:spacing w:before="120"/>
        <w:ind w:left="284" w:hanging="284"/>
        <w:jc w:val="both"/>
      </w:pPr>
      <w:r w:rsidRPr="00744695">
        <w:t>nezahájí provádění</w:t>
      </w:r>
      <w:r w:rsidR="00851735" w:rsidRPr="00744695">
        <w:t xml:space="preserve"> díla v místě plnění</w:t>
      </w:r>
      <w:r w:rsidRPr="00744695">
        <w:t xml:space="preserve"> </w:t>
      </w:r>
      <w:r w:rsidR="00821C2B" w:rsidRPr="00744695">
        <w:t>do 5 dnů</w:t>
      </w:r>
      <w:r w:rsidR="00851735" w:rsidRPr="00744695">
        <w:t xml:space="preserve"> od termínu zahájení prací prováděných na místě v</w:t>
      </w:r>
      <w:r w:rsidR="00AE4981">
        <w:t xml:space="preserve"> Městské knihovně </w:t>
      </w:r>
      <w:r w:rsidR="00851735" w:rsidRPr="00744695">
        <w:t>dle článku III. písmene a. této smlouvy.</w:t>
      </w:r>
    </w:p>
    <w:p w:rsidR="00821C2B" w:rsidRDefault="00821C2B" w:rsidP="00821C2B">
      <w:pPr>
        <w:pStyle w:val="Odstavecseseznamem"/>
        <w:numPr>
          <w:ilvl w:val="0"/>
          <w:numId w:val="35"/>
        </w:numPr>
        <w:suppressAutoHyphens/>
        <w:spacing w:before="120"/>
        <w:ind w:left="284" w:hanging="284"/>
        <w:jc w:val="both"/>
      </w:pPr>
      <w:r w:rsidRPr="00721C8C">
        <w:t>neodstraní v průběhu provedení díla vady zjištěné objednatelem a uvedené v zápisu z kontrolního dne, a to ani v dodatečné lhůtě stanovené písemně objednatelem,</w:t>
      </w:r>
    </w:p>
    <w:p w:rsidR="00821C2B" w:rsidRDefault="000B1606" w:rsidP="00821C2B">
      <w:pPr>
        <w:pStyle w:val="Odstavecseseznamem"/>
        <w:numPr>
          <w:ilvl w:val="0"/>
          <w:numId w:val="35"/>
        </w:numPr>
        <w:suppressAutoHyphens/>
        <w:spacing w:before="120"/>
        <w:ind w:left="284" w:hanging="284"/>
        <w:jc w:val="both"/>
      </w:pPr>
      <w:r w:rsidRPr="00821C2B">
        <w:t>bezdůvodně přeruší provedení díla,</w:t>
      </w:r>
    </w:p>
    <w:p w:rsidR="00821C2B" w:rsidRDefault="000B1606" w:rsidP="00821C2B">
      <w:pPr>
        <w:pStyle w:val="Odstavecseseznamem"/>
        <w:numPr>
          <w:ilvl w:val="0"/>
          <w:numId w:val="35"/>
        </w:numPr>
        <w:suppressAutoHyphens/>
        <w:spacing w:before="120"/>
        <w:ind w:left="284" w:hanging="284"/>
        <w:jc w:val="both"/>
      </w:pPr>
      <w:r w:rsidRPr="00821C2B">
        <w:t>je v prodlení s doko</w:t>
      </w:r>
      <w:r w:rsidR="009B3AC6" w:rsidRPr="00821C2B">
        <w:t>nčením díla po dobu delš</w:t>
      </w:r>
      <w:r w:rsidR="00744695">
        <w:t>í než 10</w:t>
      </w:r>
      <w:r w:rsidRPr="00821C2B">
        <w:t xml:space="preserve"> dnů,</w:t>
      </w:r>
    </w:p>
    <w:p w:rsidR="000B1606" w:rsidRPr="00821C2B" w:rsidRDefault="000B1606" w:rsidP="00821C2B">
      <w:pPr>
        <w:pStyle w:val="Odstavecseseznamem"/>
        <w:numPr>
          <w:ilvl w:val="0"/>
          <w:numId w:val="35"/>
        </w:numPr>
        <w:suppressAutoHyphens/>
        <w:spacing w:before="120"/>
        <w:ind w:left="284" w:hanging="284"/>
        <w:jc w:val="both"/>
      </w:pPr>
      <w:r w:rsidRPr="00821C2B">
        <w:t>přes písemné upozornění objednatele provádí dílo s</w:t>
      </w:r>
      <w:r w:rsidR="005443F6" w:rsidRPr="00821C2B">
        <w:t xml:space="preserve"> nedostatečnou odbornou péčí, v </w:t>
      </w:r>
      <w:r w:rsidR="0002014F">
        <w:t>rozporu s prováděcí</w:t>
      </w:r>
      <w:r w:rsidRPr="00821C2B">
        <w:t xml:space="preserve"> dokumentací, platnými technickými normami, obecně závaznými právními předpisy, případně pokyny objednatele.</w:t>
      </w:r>
    </w:p>
    <w:p w:rsidR="00821C2B" w:rsidRPr="00744695" w:rsidRDefault="000B1606" w:rsidP="00744695">
      <w:pPr>
        <w:rPr>
          <w:sz w:val="24"/>
        </w:rPr>
      </w:pPr>
      <w:r w:rsidRPr="00D321CB">
        <w:rPr>
          <w:sz w:val="24"/>
        </w:rPr>
        <w:t>Zhotovitel je oprávněn písemně odstoupit od smlouvy, pokud objednatel:</w:t>
      </w:r>
      <w:r w:rsidR="00821C2B" w:rsidRPr="00821C2B">
        <w:rPr>
          <w:sz w:val="24"/>
        </w:rPr>
        <w:t xml:space="preserve"> </w:t>
      </w:r>
    </w:p>
    <w:p w:rsidR="00821C2B" w:rsidRDefault="00821C2B" w:rsidP="00821C2B">
      <w:pPr>
        <w:pStyle w:val="Odstavecseseznamem"/>
        <w:numPr>
          <w:ilvl w:val="0"/>
          <w:numId w:val="40"/>
        </w:numPr>
        <w:suppressAutoHyphens/>
        <w:spacing w:before="120"/>
        <w:ind w:left="284" w:hanging="284"/>
        <w:jc w:val="both"/>
      </w:pPr>
      <w:r w:rsidRPr="00821C2B">
        <w:t>pozastaví provedení prací na díle po dobu delší než 20 dnů z důvodů, jež nejsou na straně zhotovitele</w:t>
      </w:r>
      <w:r w:rsidRPr="00721C8C">
        <w:t>,</w:t>
      </w:r>
    </w:p>
    <w:p w:rsidR="000B1606" w:rsidRPr="00821C2B" w:rsidRDefault="000B1606" w:rsidP="00821C2B">
      <w:pPr>
        <w:pStyle w:val="Odstavecseseznamem"/>
        <w:numPr>
          <w:ilvl w:val="0"/>
          <w:numId w:val="40"/>
        </w:numPr>
        <w:suppressAutoHyphens/>
        <w:spacing w:before="120"/>
        <w:ind w:left="284" w:hanging="284"/>
        <w:jc w:val="both"/>
      </w:pPr>
      <w:r w:rsidRPr="00821C2B">
        <w:t>je v prodlení s úhradou splatné zálohy na cenu za dílo, případně ceny za dílo, po dobu delší než 30 dnů.</w:t>
      </w:r>
    </w:p>
    <w:p w:rsidR="000F6B45" w:rsidRPr="00D321CB" w:rsidRDefault="000B1606" w:rsidP="00C841B9">
      <w:pPr>
        <w:rPr>
          <w:sz w:val="24"/>
        </w:rPr>
      </w:pPr>
      <w:r w:rsidRPr="00D321CB">
        <w:rPr>
          <w:sz w:val="24"/>
        </w:rPr>
        <w:t>Každá ze smluvních stran je oprávněna písemně odstoupit od smlouvy, pokud:</w:t>
      </w:r>
    </w:p>
    <w:p w:rsidR="00D321CB" w:rsidRDefault="00821C2B" w:rsidP="00821C2B">
      <w:pPr>
        <w:numPr>
          <w:ilvl w:val="0"/>
          <w:numId w:val="23"/>
        </w:numPr>
        <w:tabs>
          <w:tab w:val="clear" w:pos="717"/>
          <w:tab w:val="num" w:pos="284"/>
        </w:tabs>
        <w:ind w:left="284" w:hanging="284"/>
        <w:rPr>
          <w:sz w:val="24"/>
        </w:rPr>
      </w:pPr>
      <w:r>
        <w:rPr>
          <w:sz w:val="24"/>
        </w:rPr>
        <w:t xml:space="preserve"> </w:t>
      </w:r>
      <w:r w:rsidR="000B1606" w:rsidRPr="00D321CB">
        <w:rPr>
          <w:sz w:val="24"/>
        </w:rPr>
        <w:t>nastane vyšší moc, kdy dojde k okolnostem, které ne</w:t>
      </w:r>
      <w:r w:rsidR="005443F6">
        <w:rPr>
          <w:sz w:val="24"/>
        </w:rPr>
        <w:t>mohou smluvní strany ovlivnit a </w:t>
      </w:r>
      <w:r w:rsidR="000B1606" w:rsidRPr="00D321CB">
        <w:rPr>
          <w:sz w:val="24"/>
        </w:rPr>
        <w:t>které zcela a na dobu delší než 60 dnů znemožní některé ze smluvních stran plnit své závazky ze smlouvy.</w:t>
      </w:r>
    </w:p>
    <w:p w:rsidR="00970585" w:rsidRDefault="00970585" w:rsidP="00970585">
      <w:pPr>
        <w:ind w:left="714"/>
        <w:rPr>
          <w:sz w:val="24"/>
        </w:rPr>
      </w:pPr>
    </w:p>
    <w:p w:rsidR="00926D42" w:rsidRPr="00970585" w:rsidRDefault="00926D42" w:rsidP="00970585">
      <w:pPr>
        <w:ind w:left="714"/>
        <w:rPr>
          <w:sz w:val="24"/>
        </w:rPr>
      </w:pPr>
    </w:p>
    <w:p w:rsidR="000B1606" w:rsidRPr="00D321CB" w:rsidRDefault="00AF6279">
      <w:pPr>
        <w:jc w:val="center"/>
        <w:rPr>
          <w:sz w:val="24"/>
        </w:rPr>
      </w:pPr>
      <w:r>
        <w:rPr>
          <w:b/>
          <w:bCs/>
          <w:sz w:val="24"/>
        </w:rPr>
        <w:t>X</w:t>
      </w:r>
      <w:r w:rsidR="00020934">
        <w:rPr>
          <w:b/>
          <w:bCs/>
          <w:sz w:val="24"/>
        </w:rPr>
        <w:t>I</w:t>
      </w:r>
      <w:r>
        <w:rPr>
          <w:b/>
          <w:bCs/>
          <w:sz w:val="24"/>
        </w:rPr>
        <w:t>V</w:t>
      </w:r>
      <w:r w:rsidR="000B1606" w:rsidRPr="00D321CB">
        <w:rPr>
          <w:b/>
          <w:bCs/>
          <w:sz w:val="24"/>
        </w:rPr>
        <w:t>. Platnost a účinnost smlouvy</w:t>
      </w:r>
      <w:r w:rsidR="000B1606" w:rsidRPr="00D321CB">
        <w:rPr>
          <w:sz w:val="24"/>
        </w:rPr>
        <w:t xml:space="preserve"> </w:t>
      </w:r>
    </w:p>
    <w:p w:rsidR="00821C2B" w:rsidRDefault="00CC210B" w:rsidP="00C1631E">
      <w:pPr>
        <w:pStyle w:val="Odstavecseseznamem"/>
        <w:numPr>
          <w:ilvl w:val="0"/>
          <w:numId w:val="41"/>
        </w:numPr>
        <w:suppressAutoHyphens/>
        <w:spacing w:before="120"/>
        <w:ind w:left="284" w:hanging="284"/>
        <w:jc w:val="both"/>
      </w:pPr>
      <w:r w:rsidRPr="00D321CB">
        <w:t>Smlouva nabývá platnosti podpisem oprávn</w:t>
      </w:r>
      <w:r w:rsidR="00821C2B">
        <w:t>ěných zástupců smluvních stran.</w:t>
      </w:r>
    </w:p>
    <w:p w:rsidR="00CC210B" w:rsidRPr="00D321CB" w:rsidRDefault="00CC210B" w:rsidP="00C1631E">
      <w:pPr>
        <w:pStyle w:val="Odstavecseseznamem"/>
        <w:numPr>
          <w:ilvl w:val="0"/>
          <w:numId w:val="41"/>
        </w:numPr>
        <w:suppressAutoHyphens/>
        <w:spacing w:before="120"/>
        <w:ind w:left="284" w:hanging="284"/>
        <w:jc w:val="both"/>
      </w:pPr>
      <w:r w:rsidRPr="00D321CB">
        <w:t>Smluvní strany berou na vědomí, že tato Smlouva a její dodatky budou uveřejněny prostřednictvím registru smluv podle zákona č. 340/2015 Sb. o zvláštních podmínkách účinnosti některých smluv, uveřejňování těchto sm</w:t>
      </w:r>
      <w:r w:rsidR="005443F6">
        <w:t>luv a o registru smluv (zákon o </w:t>
      </w:r>
      <w:r w:rsidRPr="00D321CB">
        <w:t>registru smluv) a nabývají účinnosti nejdříve dnem jejich uveřejnění ve smyslu § 5 zákona o registru smluv.</w:t>
      </w:r>
    </w:p>
    <w:p w:rsidR="000B1606" w:rsidRPr="00D321CB" w:rsidRDefault="000B1606">
      <w:pPr>
        <w:rPr>
          <w:sz w:val="24"/>
        </w:rPr>
      </w:pPr>
    </w:p>
    <w:p w:rsidR="00926D42" w:rsidRDefault="00926D42" w:rsidP="00C841B9">
      <w:pPr>
        <w:jc w:val="center"/>
        <w:rPr>
          <w:b/>
          <w:bCs/>
          <w:sz w:val="24"/>
        </w:rPr>
      </w:pPr>
    </w:p>
    <w:p w:rsidR="00CC210B" w:rsidRPr="00D321CB" w:rsidRDefault="00020934" w:rsidP="00C841B9">
      <w:pPr>
        <w:jc w:val="center"/>
        <w:rPr>
          <w:sz w:val="24"/>
        </w:rPr>
      </w:pPr>
      <w:r>
        <w:rPr>
          <w:b/>
          <w:bCs/>
          <w:sz w:val="24"/>
        </w:rPr>
        <w:t>XV</w:t>
      </w:r>
      <w:r w:rsidR="000B1606" w:rsidRPr="00D321CB">
        <w:rPr>
          <w:b/>
          <w:bCs/>
          <w:sz w:val="24"/>
        </w:rPr>
        <w:t>. Závěrečná ustanovení</w:t>
      </w:r>
      <w:r w:rsidR="000B1606" w:rsidRPr="00D321CB">
        <w:rPr>
          <w:sz w:val="24"/>
        </w:rPr>
        <w:t xml:space="preserve"> </w:t>
      </w:r>
      <w:r w:rsidR="00C841B9" w:rsidRPr="00D321CB">
        <w:rPr>
          <w:sz w:val="24"/>
        </w:rPr>
        <w:t xml:space="preserve"> </w:t>
      </w:r>
    </w:p>
    <w:p w:rsidR="00C841B9" w:rsidRPr="00D321CB" w:rsidRDefault="00C841B9" w:rsidP="00C841B9">
      <w:pPr>
        <w:pStyle w:val="Odstavecseseznamem"/>
        <w:numPr>
          <w:ilvl w:val="1"/>
          <w:numId w:val="34"/>
        </w:numPr>
        <w:suppressAutoHyphens/>
        <w:spacing w:before="120"/>
        <w:jc w:val="both"/>
      </w:pPr>
      <w:r w:rsidRPr="00D321CB">
        <w:t>Smlouva obsahuje úplnou dohodu a vyjadřuje soulad mezi smluvními stranami.</w:t>
      </w:r>
    </w:p>
    <w:p w:rsidR="00C841B9" w:rsidRPr="00D321CB" w:rsidRDefault="00C841B9" w:rsidP="00C841B9">
      <w:pPr>
        <w:pStyle w:val="Odstavecseseznamem"/>
        <w:numPr>
          <w:ilvl w:val="1"/>
          <w:numId w:val="34"/>
        </w:numPr>
        <w:suppressAutoHyphens/>
        <w:spacing w:before="120"/>
        <w:jc w:val="both"/>
      </w:pPr>
      <w:r w:rsidRPr="00D321CB">
        <w:t>V otázkách, které nejsou touto smlouvou výslovně upraveny, se řídí právní vztahy smluvních stran ustanoveními občanského zákoníku a dalšími obecně závaznými právními předpisy České republiky v platném znění.</w:t>
      </w:r>
    </w:p>
    <w:p w:rsidR="007032EC" w:rsidRDefault="00CC210B" w:rsidP="007032EC">
      <w:pPr>
        <w:pStyle w:val="Odstavecseseznamem"/>
        <w:numPr>
          <w:ilvl w:val="1"/>
          <w:numId w:val="34"/>
        </w:numPr>
        <w:suppressAutoHyphens/>
        <w:spacing w:before="120"/>
        <w:jc w:val="both"/>
      </w:pPr>
      <w:r w:rsidRPr="00D321CB">
        <w:t>Smluvní strany prohlašují, že skutečnosti uvedené v této smlouvě nepovažují za obchodní tajemství ve smyslu § 504 občanského zákoníku a udělují svolení k jejich užití a zveřejnění bez stanovení jakýchkoli dalších podmínek.</w:t>
      </w:r>
    </w:p>
    <w:p w:rsidR="007032EC" w:rsidRDefault="007032EC" w:rsidP="007032EC">
      <w:pPr>
        <w:pStyle w:val="Odstavecseseznamem"/>
        <w:numPr>
          <w:ilvl w:val="1"/>
          <w:numId w:val="34"/>
        </w:numPr>
        <w:suppressAutoHyphens/>
        <w:spacing w:before="120"/>
        <w:jc w:val="both"/>
      </w:pPr>
      <w:r w:rsidRPr="007032EC">
        <w:t xml:space="preserve"> </w:t>
      </w:r>
      <w:r>
        <w:t xml:space="preserve">Zhotovitel, jakožto zpracovatel osobních údajů, které na základě této Smlouvy obdržel či obdrží, se zavazuje, že bude veškeré osobní údaje zpracovávat za účelem naplnění této </w:t>
      </w:r>
      <w:r>
        <w:lastRenderedPageBreak/>
        <w:t>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rsidR="007032EC" w:rsidRDefault="007032EC" w:rsidP="007032EC">
      <w:pPr>
        <w:pStyle w:val="Odstavecseseznamem"/>
        <w:numPr>
          <w:ilvl w:val="1"/>
          <w:numId w:val="34"/>
        </w:numPr>
        <w:suppressAutoHyphens/>
        <w:spacing w:before="120"/>
        <w:jc w:val="both"/>
      </w:pPr>
      <w:r>
        <w:t>Osobní údaje bude Zhotovitel zpracovávat po dobu platnosti této Smlouvy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w:t>
      </w:r>
    </w:p>
    <w:p w:rsidR="00C841B9" w:rsidRPr="00D321CB" w:rsidRDefault="007032EC" w:rsidP="007032EC">
      <w:pPr>
        <w:pStyle w:val="Odstavecseseznamem"/>
        <w:numPr>
          <w:ilvl w:val="1"/>
          <w:numId w:val="34"/>
        </w:numPr>
        <w:suppressAutoHyphens/>
        <w:spacing w:before="120"/>
        <w:jc w:val="both"/>
      </w:pPr>
      <w:r>
        <w:t>Objednatel</w:t>
      </w:r>
      <w:r w:rsidRPr="00715B15">
        <w:t xml:space="preserve"> jako správce osobních údajů dle zákona č. 101/2000 Sb., o ochraně osobních údajů a o změně některých zákonů, ve znění pozdějších předpisů a platného nařízení (EU) 2016/679 (GDPR), tímto informuje </w:t>
      </w:r>
      <w:r>
        <w:t>zhotovitele</w:t>
      </w:r>
      <w:r w:rsidRPr="00715B15">
        <w:t xml:space="preserve">, že jeho údaje uvedené v této smlouvě zpracovává pro účely realizace, výkonu práv a povinností dle této smlouvy. </w:t>
      </w:r>
      <w:r>
        <w:t xml:space="preserve">Zhotovitel </w:t>
      </w:r>
      <w:r w:rsidRPr="00715B15">
        <w:t>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GHMP zavazuje dodržovat po celou dobu trvání skartační lhůty ve smyslu § 2 písm. s) zákona č. 499/2004 Sb. o archivnictví a spisové službě a o změně některých zákonů, ve znění pozdějších předpisů.</w:t>
      </w:r>
    </w:p>
    <w:p w:rsidR="00C841B9" w:rsidRPr="00D321CB" w:rsidRDefault="00CC210B" w:rsidP="00C841B9">
      <w:pPr>
        <w:pStyle w:val="Odstavecseseznamem"/>
        <w:numPr>
          <w:ilvl w:val="1"/>
          <w:numId w:val="34"/>
        </w:numPr>
        <w:suppressAutoHyphens/>
        <w:spacing w:before="120"/>
        <w:jc w:val="both"/>
      </w:pPr>
      <w:r w:rsidRPr="00D321CB">
        <w:t>Případné obchodní zvyklosti, týkající se sjednaného či navazujícího plnění, nemají přednost před smluvními ujednáními, ani před ustanoveními zákona, byť by tato ustano</w:t>
      </w:r>
      <w:r w:rsidR="00C841B9" w:rsidRPr="00D321CB">
        <w:t xml:space="preserve">vení neměla donucující účinky. </w:t>
      </w:r>
    </w:p>
    <w:p w:rsidR="00C841B9" w:rsidRPr="00D321CB" w:rsidRDefault="00CC210B" w:rsidP="00C841B9">
      <w:pPr>
        <w:pStyle w:val="Odstavecseseznamem"/>
        <w:numPr>
          <w:ilvl w:val="1"/>
          <w:numId w:val="34"/>
        </w:numPr>
        <w:suppressAutoHyphens/>
        <w:spacing w:before="120"/>
        <w:jc w:val="both"/>
      </w:pPr>
      <w:r w:rsidRPr="00D321CB">
        <w:t>Změní-li se po uzavření smlouvy okolnosti do té míry, že se plnění stan</w:t>
      </w:r>
      <w:r w:rsidR="00C841B9" w:rsidRPr="00D321CB">
        <w:t>e pro z</w:t>
      </w:r>
      <w:r w:rsidRPr="00D321CB">
        <w:t>hotovitele obtížnější nebo že nastane hrubý nepoměr v právech a povinnostech stra</w:t>
      </w:r>
      <w:r w:rsidR="00C841B9" w:rsidRPr="00D321CB">
        <w:t>n, nemění to nic na povinnosti z</w:t>
      </w:r>
      <w:r w:rsidRPr="00D321CB">
        <w:t>hotovitele splnit své povinnosti vyplývající z této smlouvy; ustanovení § 1765 odst. 1 a 1766 obča</w:t>
      </w:r>
      <w:r w:rsidR="00C841B9" w:rsidRPr="00D321CB">
        <w:t>nského zákoníku se neuplatní a z</w:t>
      </w:r>
      <w:r w:rsidRPr="00D321CB">
        <w:t>hotovitel na sebe ve smyslu § 1765 odst. 2 občanského zákoníku přebírá nebezpečí změny okolností.</w:t>
      </w:r>
    </w:p>
    <w:p w:rsidR="00C841B9" w:rsidRPr="00D321CB" w:rsidRDefault="00CC210B" w:rsidP="00C841B9">
      <w:pPr>
        <w:pStyle w:val="Odstavecseseznamem"/>
        <w:numPr>
          <w:ilvl w:val="1"/>
          <w:numId w:val="34"/>
        </w:numPr>
        <w:suppressAutoHyphens/>
        <w:spacing w:before="120"/>
        <w:jc w:val="both"/>
      </w:pPr>
      <w:r w:rsidRPr="00D321CB">
        <w:t xml:space="preserve">Ustanovení této smlouvy jsou oddělitelná v tom smyslu, že případná neplatnost některého z ustanovení této smlouvy nezpůsobuje neplatnost celé smlouvy. Smluvní strany se v tomto případě zavazují nahradit neplatné ustanovení ustanovením platným, které nejlépe odpovídá zamýšlenému účelu neplatného ustanovení. Do té doby platí odpovídající úprava obecně závazných právních předpisů České republiky. </w:t>
      </w:r>
    </w:p>
    <w:p w:rsidR="00C841B9" w:rsidRPr="00D321CB" w:rsidRDefault="00CC210B" w:rsidP="00C841B9">
      <w:pPr>
        <w:pStyle w:val="Odstavecseseznamem"/>
        <w:numPr>
          <w:ilvl w:val="1"/>
          <w:numId w:val="34"/>
        </w:numPr>
        <w:suppressAutoHyphens/>
        <w:spacing w:before="120"/>
        <w:jc w:val="both"/>
      </w:pPr>
      <w:r w:rsidRPr="00D321CB">
        <w:t xml:space="preserve">V případě rozporu mezi jednotlivými částmi této smlouvy, je priorita těchto ujednání následující: přednost má text samotné smlouvy, následně text ostatních Příloh této smlouvy. </w:t>
      </w:r>
    </w:p>
    <w:p w:rsidR="00CC210B" w:rsidRPr="00D321CB" w:rsidRDefault="00CC210B" w:rsidP="00C841B9">
      <w:pPr>
        <w:pStyle w:val="Odstavecseseznamem"/>
        <w:numPr>
          <w:ilvl w:val="1"/>
          <w:numId w:val="34"/>
        </w:numPr>
        <w:suppressAutoHyphens/>
        <w:spacing w:before="120"/>
        <w:jc w:val="both"/>
      </w:pPr>
      <w:r w:rsidRPr="00D321CB">
        <w:t xml:space="preserve">Obě smluvní strany se zavazují, že v případě rozporů vzniklých v rámci plnění smlouvy přednostně využijí řešení těchto sporů dohodou. V případě, že se nepodaří dosáhnout smíru, Smluvní strany výslovně sjednávají podle § 89a </w:t>
      </w:r>
      <w:proofErr w:type="gramStart"/>
      <w:r w:rsidRPr="00D321CB">
        <w:t>o.s.</w:t>
      </w:r>
      <w:proofErr w:type="gramEnd"/>
      <w:r w:rsidRPr="00D321CB">
        <w:t>ř., že pro rozhodnutí sporu v prvním stupni bude místně příslušný Obvodní soud pro Prahu 1, a pro případ, že věcně příslušným soudem bude krajský soud, bude místně příslušný Městský soud v Praze.</w:t>
      </w:r>
    </w:p>
    <w:p w:rsidR="008A3772" w:rsidRPr="00D321CB" w:rsidRDefault="008A3772" w:rsidP="008A3772">
      <w:pPr>
        <w:pStyle w:val="Odstavecseseznamem"/>
        <w:numPr>
          <w:ilvl w:val="1"/>
          <w:numId w:val="34"/>
        </w:numPr>
        <w:suppressAutoHyphens/>
        <w:spacing w:before="120"/>
        <w:jc w:val="both"/>
      </w:pPr>
      <w:r w:rsidRPr="00D321CB">
        <w:t>Zhotovitel se zavazuje, že při finanční kontrole poskytne na vyžádání kontrolnímu orgánu daňovou evidenci související s plněním této smlouvy v plném rozsahu.</w:t>
      </w:r>
    </w:p>
    <w:p w:rsidR="008A3772" w:rsidRPr="00D321CB" w:rsidRDefault="008A3772" w:rsidP="008A3772">
      <w:pPr>
        <w:pStyle w:val="Odstavecseseznamem"/>
        <w:numPr>
          <w:ilvl w:val="1"/>
          <w:numId w:val="34"/>
        </w:numPr>
        <w:suppressAutoHyphens/>
        <w:spacing w:before="120"/>
        <w:jc w:val="both"/>
      </w:pPr>
      <w:r w:rsidRPr="00D321CB">
        <w:t>Zhotovitel se zavazuje v souladu s ustanovením § 2 pís</w:t>
      </w:r>
      <w:r w:rsidR="005443F6">
        <w:t>m. e) zákona č. 320/2001 Sb., o </w:t>
      </w:r>
      <w:r w:rsidRPr="00D321CB">
        <w:t>finanční kontrole ve veřejné správě a o změně některých zákonů, ve znění pozdějších předpisů, spolupůsobit při výkonu finanční kontroly prováděné v souvislosti s úhradou zboží nebo služeb z veřejných výdajů nebo z veřejné finanční podpory</w:t>
      </w:r>
    </w:p>
    <w:p w:rsidR="00C841B9" w:rsidRPr="00D321CB" w:rsidRDefault="00C841B9" w:rsidP="008A3772">
      <w:pPr>
        <w:pStyle w:val="Odstavecseseznamem"/>
        <w:numPr>
          <w:ilvl w:val="1"/>
          <w:numId w:val="34"/>
        </w:numPr>
        <w:suppressAutoHyphens/>
        <w:spacing w:before="120"/>
        <w:jc w:val="both"/>
      </w:pPr>
      <w:r w:rsidRPr="00D321CB">
        <w:t>Smlouva je vyhotovena ve dvou stejnopisech, přičemž každá smluvní strana obdrží po jednom výtisku.</w:t>
      </w:r>
    </w:p>
    <w:p w:rsidR="00C841B9" w:rsidRPr="00D321CB" w:rsidRDefault="00C841B9" w:rsidP="00C841B9">
      <w:pPr>
        <w:pStyle w:val="Odstavecseseznamem"/>
        <w:numPr>
          <w:ilvl w:val="1"/>
          <w:numId w:val="34"/>
        </w:numPr>
        <w:suppressAutoHyphens/>
        <w:spacing w:before="120"/>
        <w:jc w:val="both"/>
      </w:pPr>
      <w:r w:rsidRPr="00D321CB">
        <w:lastRenderedPageBreak/>
        <w:t>Smluvní strany prohlašují, že je jim znám celý obsah smlouvy a že ji uzavřely na základě své svobodné a vážné vůle; na důkaz této skutečnosti připojují své podpisy.</w:t>
      </w:r>
    </w:p>
    <w:p w:rsidR="00CC210B" w:rsidRPr="00D321CB" w:rsidRDefault="00CC210B" w:rsidP="00C841B9">
      <w:pPr>
        <w:pStyle w:val="Odstavecseseznamem"/>
        <w:numPr>
          <w:ilvl w:val="1"/>
          <w:numId w:val="34"/>
        </w:numPr>
        <w:suppressAutoHyphens/>
        <w:spacing w:before="120"/>
        <w:jc w:val="both"/>
      </w:pPr>
      <w:r w:rsidRPr="00D321CB">
        <w:t xml:space="preserve">Nedílnou součástí této smlouvy jsou následující Přílohy:  </w:t>
      </w:r>
    </w:p>
    <w:p w:rsidR="00CC210B" w:rsidRPr="00D321CB" w:rsidRDefault="00CC210B" w:rsidP="00CC210B">
      <w:pPr>
        <w:pStyle w:val="Odstavecseseznamem"/>
        <w:numPr>
          <w:ilvl w:val="0"/>
          <w:numId w:val="33"/>
        </w:numPr>
        <w:suppressAutoHyphens/>
        <w:spacing w:before="120"/>
        <w:jc w:val="both"/>
      </w:pPr>
      <w:r w:rsidRPr="00D321CB">
        <w:t>Příloha č. 1</w:t>
      </w:r>
      <w:r w:rsidR="00C841B9" w:rsidRPr="00D321CB">
        <w:t xml:space="preserve"> – Nabídkový rozpočet zhotovitele z</w:t>
      </w:r>
      <w:r w:rsidR="008A3772" w:rsidRPr="00D321CB">
        <w:t> výběrového</w:t>
      </w:r>
      <w:r w:rsidR="00C841B9" w:rsidRPr="00D321CB">
        <w:t xml:space="preserve"> řízení.</w:t>
      </w:r>
    </w:p>
    <w:p w:rsidR="007C4A84" w:rsidRPr="00D321CB" w:rsidRDefault="00CC210B" w:rsidP="00100268">
      <w:pPr>
        <w:pStyle w:val="Odstavecseseznamem"/>
        <w:numPr>
          <w:ilvl w:val="0"/>
          <w:numId w:val="33"/>
        </w:numPr>
        <w:suppressAutoHyphens/>
        <w:spacing w:before="120"/>
      </w:pPr>
      <w:r w:rsidRPr="00D321CB">
        <w:t xml:space="preserve">Příloha č. 2 – </w:t>
      </w:r>
      <w:r w:rsidR="0002014F">
        <w:t>Prováděcí</w:t>
      </w:r>
      <w:r w:rsidR="000B7DCA">
        <w:t xml:space="preserve"> </w:t>
      </w:r>
      <w:r w:rsidR="00AE4981">
        <w:t xml:space="preserve">dokumentace </w:t>
      </w:r>
      <w:r w:rsidR="00AE4981" w:rsidRPr="00425139">
        <w:t>„</w:t>
      </w:r>
      <w:r w:rsidR="00A94A9F">
        <w:t>PROVÁ</w:t>
      </w:r>
      <w:r w:rsidR="00AE4981" w:rsidRPr="00F91F08">
        <w:t>DĚCÍ PROJEKT - GHMP - MK -</w:t>
      </w:r>
      <w:r w:rsidR="00DD4340">
        <w:t xml:space="preserve"> NOVÉ VSTUPNÍ PROSTORY - CELEK</w:t>
      </w:r>
      <w:r w:rsidR="00AE4981">
        <w:t>“,</w:t>
      </w:r>
      <w:r w:rsidR="00AE4981" w:rsidRPr="00425139">
        <w:t xml:space="preserve"> kter</w:t>
      </w:r>
      <w:r w:rsidR="00AE4981">
        <w:t>ou pro zadavatele zpracoval v 10/2019</w:t>
      </w:r>
      <w:r w:rsidR="00AE4981" w:rsidRPr="00425139">
        <w:t xml:space="preserve"> projektant:</w:t>
      </w:r>
      <w:r w:rsidR="00AE4981">
        <w:t xml:space="preserve"> AP atelier, Ing. arch. Josef Pleskot, Komunardů 5, 170 00 Praha 7, IČ 14908352, Ing. arch. Josef Pleskot, autorizovaný architekt ČKA 00118, spolupráce Ing. arch. Michaela Košařová</w:t>
      </w:r>
      <w:r w:rsidR="00AE4981" w:rsidRPr="00C93A0D">
        <w:t>.</w:t>
      </w:r>
    </w:p>
    <w:p w:rsidR="007C4A84" w:rsidRPr="00D321CB" w:rsidRDefault="007C4A84" w:rsidP="007C4A84">
      <w:pPr>
        <w:pStyle w:val="Odstavecseseznamem"/>
        <w:suppressAutoHyphens/>
        <w:spacing w:before="120"/>
        <w:ind w:left="1068"/>
      </w:pPr>
    </w:p>
    <w:p w:rsidR="00D321CB" w:rsidRDefault="00D321CB" w:rsidP="00D321CB">
      <w:pPr>
        <w:spacing w:after="120"/>
        <w:rPr>
          <w:sz w:val="24"/>
        </w:rPr>
      </w:pPr>
    </w:p>
    <w:p w:rsidR="005443F6" w:rsidRPr="00D321CB" w:rsidRDefault="005443F6" w:rsidP="00D321CB">
      <w:pPr>
        <w:spacing w:after="120"/>
        <w:rPr>
          <w:sz w:val="24"/>
        </w:rPr>
      </w:pPr>
    </w:p>
    <w:p w:rsidR="00D321CB" w:rsidRPr="00D321CB" w:rsidRDefault="00D321CB" w:rsidP="00D321CB">
      <w:pPr>
        <w:spacing w:after="120"/>
        <w:rPr>
          <w:sz w:val="24"/>
        </w:rPr>
      </w:pPr>
      <w:r w:rsidRPr="00D321CB">
        <w:rPr>
          <w:sz w:val="24"/>
        </w:rPr>
        <w:t xml:space="preserve">V Praze dne </w:t>
      </w:r>
      <w:r w:rsidRPr="006669BC">
        <w:rPr>
          <w:sz w:val="24"/>
        </w:rPr>
        <w:t>……………</w:t>
      </w:r>
      <w:r w:rsidR="00100268">
        <w:rPr>
          <w:sz w:val="24"/>
        </w:rPr>
        <w:t>……</w:t>
      </w:r>
      <w:r w:rsidR="00100268">
        <w:rPr>
          <w:sz w:val="24"/>
        </w:rPr>
        <w:tab/>
      </w:r>
      <w:r w:rsidR="00100268">
        <w:rPr>
          <w:sz w:val="24"/>
        </w:rPr>
        <w:tab/>
      </w:r>
      <w:r w:rsidR="00100268">
        <w:rPr>
          <w:sz w:val="24"/>
        </w:rPr>
        <w:tab/>
      </w:r>
      <w:r w:rsidR="00100268" w:rsidRPr="00D321CB">
        <w:rPr>
          <w:sz w:val="24"/>
        </w:rPr>
        <w:t xml:space="preserve">V Praze dne </w:t>
      </w:r>
      <w:r w:rsidR="00100268" w:rsidRPr="006669BC">
        <w:rPr>
          <w:sz w:val="24"/>
        </w:rPr>
        <w:t>……………</w:t>
      </w:r>
      <w:r w:rsidR="00100268">
        <w:rPr>
          <w:sz w:val="24"/>
        </w:rPr>
        <w:t>……</w:t>
      </w:r>
    </w:p>
    <w:p w:rsidR="00D321CB" w:rsidRDefault="00AE4981" w:rsidP="00D321CB">
      <w:pPr>
        <w:spacing w:after="120"/>
        <w:rPr>
          <w:sz w:val="24"/>
        </w:rPr>
      </w:pPr>
      <w:r>
        <w:rPr>
          <w:sz w:val="24"/>
        </w:rPr>
        <w:t xml:space="preserve">  </w:t>
      </w:r>
    </w:p>
    <w:p w:rsidR="005443F6" w:rsidRDefault="005443F6" w:rsidP="00D321CB">
      <w:pPr>
        <w:spacing w:after="120"/>
        <w:rPr>
          <w:sz w:val="24"/>
        </w:rPr>
      </w:pPr>
    </w:p>
    <w:p w:rsidR="005443F6" w:rsidRPr="00D321CB" w:rsidRDefault="005443F6" w:rsidP="00D321CB">
      <w:pPr>
        <w:spacing w:after="120"/>
        <w:rPr>
          <w:sz w:val="24"/>
        </w:rPr>
      </w:pPr>
    </w:p>
    <w:p w:rsidR="00D321CB" w:rsidRPr="00D321CB" w:rsidRDefault="00D321CB" w:rsidP="00D321CB">
      <w:pPr>
        <w:tabs>
          <w:tab w:val="left" w:pos="1418"/>
        </w:tabs>
        <w:rPr>
          <w:snapToGrid w:val="0"/>
          <w:sz w:val="24"/>
        </w:rPr>
      </w:pPr>
      <w:r w:rsidRPr="00D321CB">
        <w:rPr>
          <w:snapToGrid w:val="0"/>
          <w:sz w:val="24"/>
        </w:rPr>
        <w:t>……………………………………</w:t>
      </w:r>
      <w:r w:rsidRPr="00D321CB">
        <w:rPr>
          <w:snapToGrid w:val="0"/>
          <w:sz w:val="24"/>
        </w:rPr>
        <w:tab/>
      </w:r>
      <w:r w:rsidRPr="00D321CB">
        <w:rPr>
          <w:snapToGrid w:val="0"/>
          <w:sz w:val="24"/>
        </w:rPr>
        <w:tab/>
      </w:r>
      <w:r w:rsidRPr="00D321CB">
        <w:rPr>
          <w:snapToGrid w:val="0"/>
          <w:sz w:val="24"/>
        </w:rPr>
        <w:tab/>
        <w:t>……………………………………</w:t>
      </w:r>
    </w:p>
    <w:p w:rsidR="00D321CB" w:rsidRPr="00D321CB" w:rsidRDefault="00D321CB" w:rsidP="00D321CB">
      <w:pPr>
        <w:tabs>
          <w:tab w:val="left" w:pos="1418"/>
        </w:tabs>
        <w:rPr>
          <w:b/>
          <w:snapToGrid w:val="0"/>
          <w:sz w:val="24"/>
        </w:rPr>
      </w:pPr>
      <w:r w:rsidRPr="00D321CB">
        <w:rPr>
          <w:b/>
          <w:snapToGrid w:val="0"/>
          <w:sz w:val="24"/>
        </w:rPr>
        <w:t>Galerie hlavního města Prahy</w:t>
      </w:r>
      <w:r w:rsidRPr="00D321CB">
        <w:rPr>
          <w:b/>
          <w:snapToGrid w:val="0"/>
          <w:sz w:val="24"/>
        </w:rPr>
        <w:tab/>
      </w:r>
      <w:r w:rsidRPr="00D321CB">
        <w:rPr>
          <w:b/>
          <w:snapToGrid w:val="0"/>
          <w:sz w:val="24"/>
        </w:rPr>
        <w:tab/>
      </w:r>
      <w:r w:rsidRPr="00D321CB">
        <w:rPr>
          <w:b/>
          <w:snapToGrid w:val="0"/>
          <w:sz w:val="24"/>
        </w:rPr>
        <w:tab/>
      </w:r>
      <w:r w:rsidR="00100268">
        <w:rPr>
          <w:b/>
          <w:snapToGrid w:val="0"/>
          <w:sz w:val="24"/>
        </w:rPr>
        <w:t>VETAMBER s.r.o.</w:t>
      </w:r>
      <w:r w:rsidRPr="00D321CB">
        <w:rPr>
          <w:b/>
          <w:sz w:val="24"/>
        </w:rPr>
        <w:t xml:space="preserve"> </w:t>
      </w:r>
    </w:p>
    <w:p w:rsidR="00D321CB" w:rsidRPr="00D321CB" w:rsidRDefault="008502B7" w:rsidP="00D321CB">
      <w:pPr>
        <w:pStyle w:val="Normlnodsazen"/>
        <w:tabs>
          <w:tab w:val="left" w:pos="4678"/>
        </w:tabs>
        <w:ind w:left="0"/>
        <w:rPr>
          <w:rFonts w:ascii="Times New Roman" w:hAnsi="Times New Roman"/>
          <w:sz w:val="24"/>
          <w:szCs w:val="24"/>
        </w:rPr>
      </w:pPr>
      <w:r>
        <w:rPr>
          <w:rFonts w:ascii="Times New Roman" w:hAnsi="Times New Roman"/>
          <w:sz w:val="24"/>
          <w:szCs w:val="24"/>
        </w:rPr>
        <w:t>PhDr. Magdale</w:t>
      </w:r>
      <w:r w:rsidR="00D321CB" w:rsidRPr="00D321CB">
        <w:rPr>
          <w:rFonts w:ascii="Times New Roman" w:hAnsi="Times New Roman"/>
          <w:sz w:val="24"/>
          <w:szCs w:val="24"/>
        </w:rPr>
        <w:t>na Juříková</w:t>
      </w:r>
      <w:r w:rsidR="00D321CB" w:rsidRPr="00D321CB">
        <w:rPr>
          <w:rFonts w:ascii="Times New Roman" w:hAnsi="Times New Roman"/>
          <w:sz w:val="24"/>
          <w:szCs w:val="24"/>
        </w:rPr>
        <w:tab/>
      </w:r>
      <w:r w:rsidR="00D321CB" w:rsidRPr="00D321CB">
        <w:rPr>
          <w:rFonts w:ascii="Times New Roman" w:hAnsi="Times New Roman"/>
          <w:sz w:val="24"/>
          <w:szCs w:val="24"/>
        </w:rPr>
        <w:tab/>
      </w:r>
      <w:r w:rsidR="00100268">
        <w:rPr>
          <w:rFonts w:ascii="Times New Roman" w:hAnsi="Times New Roman"/>
          <w:sz w:val="24"/>
          <w:szCs w:val="24"/>
        </w:rPr>
        <w:t>Tomáš Veber- jednatel</w:t>
      </w:r>
    </w:p>
    <w:p w:rsidR="00D321CB" w:rsidRPr="00F2207F" w:rsidRDefault="004A1F10" w:rsidP="00F2207F">
      <w:pPr>
        <w:pStyle w:val="Normlnodsazen"/>
        <w:tabs>
          <w:tab w:val="left" w:pos="4678"/>
        </w:tabs>
        <w:ind w:left="0"/>
        <w:rPr>
          <w:rFonts w:ascii="Times New Roman" w:hAnsi="Times New Roman"/>
          <w:sz w:val="24"/>
          <w:szCs w:val="24"/>
        </w:rPr>
      </w:pPr>
      <w:r>
        <w:rPr>
          <w:rFonts w:ascii="Times New Roman" w:hAnsi="Times New Roman"/>
          <w:sz w:val="24"/>
          <w:szCs w:val="24"/>
        </w:rPr>
        <w:t>ř</w:t>
      </w:r>
      <w:r w:rsidR="008104D8">
        <w:rPr>
          <w:rFonts w:ascii="Times New Roman" w:hAnsi="Times New Roman"/>
          <w:sz w:val="24"/>
          <w:szCs w:val="24"/>
        </w:rPr>
        <w:t>editelka</w:t>
      </w:r>
      <w:r w:rsidR="00D321CB" w:rsidRPr="00D321CB">
        <w:rPr>
          <w:rFonts w:ascii="Times New Roman" w:hAnsi="Times New Roman"/>
          <w:sz w:val="24"/>
          <w:szCs w:val="24"/>
        </w:rPr>
        <w:tab/>
      </w:r>
      <w:r w:rsidR="00D321CB" w:rsidRPr="00D321CB">
        <w:rPr>
          <w:rFonts w:ascii="Times New Roman" w:hAnsi="Times New Roman"/>
          <w:sz w:val="24"/>
          <w:szCs w:val="24"/>
        </w:rPr>
        <w:tab/>
      </w:r>
    </w:p>
    <w:p w:rsidR="00D321CB" w:rsidRPr="00D321CB" w:rsidRDefault="00D321CB" w:rsidP="00D321CB">
      <w:pPr>
        <w:rPr>
          <w:snapToGrid w:val="0"/>
          <w:sz w:val="24"/>
        </w:rPr>
      </w:pPr>
    </w:p>
    <w:sectPr w:rsidR="00D321CB" w:rsidRPr="00D321CB" w:rsidSect="005443F6">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0FD" w:rsidRDefault="003260FD">
      <w:r>
        <w:separator/>
      </w:r>
    </w:p>
  </w:endnote>
  <w:endnote w:type="continuationSeparator" w:id="0">
    <w:p w:rsidR="003260FD" w:rsidRDefault="0032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43" w:rsidRDefault="00C81B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06" w:rsidRPr="00C81B43" w:rsidRDefault="000B1606" w:rsidP="00C81B4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43" w:rsidRDefault="00C81B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0FD" w:rsidRDefault="003260FD">
      <w:r>
        <w:separator/>
      </w:r>
    </w:p>
  </w:footnote>
  <w:footnote w:type="continuationSeparator" w:id="0">
    <w:p w:rsidR="003260FD" w:rsidRDefault="0032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43" w:rsidRDefault="00C81B4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2D" w:rsidRPr="00C81B43" w:rsidRDefault="00FF0C2D" w:rsidP="00C81B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43" w:rsidRDefault="00C81B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90C"/>
    <w:multiLevelType w:val="hybridMultilevel"/>
    <w:tmpl w:val="9A5E71DE"/>
    <w:lvl w:ilvl="0" w:tplc="B510A5D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3D81CBB"/>
    <w:multiLevelType w:val="hybridMultilevel"/>
    <w:tmpl w:val="F766BAA0"/>
    <w:lvl w:ilvl="0" w:tplc="259060B6">
      <w:start w:val="1"/>
      <w:numFmt w:val="lowerLetter"/>
      <w:lvlText w:val="%1."/>
      <w:lvlJc w:val="left"/>
      <w:pPr>
        <w:tabs>
          <w:tab w:val="num" w:pos="720"/>
        </w:tabs>
        <w:ind w:left="720" w:hanging="360"/>
      </w:pPr>
    </w:lvl>
    <w:lvl w:ilvl="1" w:tplc="BB986E04" w:tentative="1">
      <w:start w:val="1"/>
      <w:numFmt w:val="lowerLetter"/>
      <w:lvlText w:val="%2."/>
      <w:lvlJc w:val="left"/>
      <w:pPr>
        <w:tabs>
          <w:tab w:val="num" w:pos="1440"/>
        </w:tabs>
        <w:ind w:left="1440" w:hanging="360"/>
      </w:pPr>
    </w:lvl>
    <w:lvl w:ilvl="2" w:tplc="11D8E9B8" w:tentative="1">
      <w:start w:val="1"/>
      <w:numFmt w:val="lowerLetter"/>
      <w:lvlText w:val="%3."/>
      <w:lvlJc w:val="left"/>
      <w:pPr>
        <w:tabs>
          <w:tab w:val="num" w:pos="2160"/>
        </w:tabs>
        <w:ind w:left="2160" w:hanging="360"/>
      </w:pPr>
    </w:lvl>
    <w:lvl w:ilvl="3" w:tplc="D6B0A01C" w:tentative="1">
      <w:start w:val="1"/>
      <w:numFmt w:val="lowerLetter"/>
      <w:lvlText w:val="%4."/>
      <w:lvlJc w:val="left"/>
      <w:pPr>
        <w:tabs>
          <w:tab w:val="num" w:pos="2880"/>
        </w:tabs>
        <w:ind w:left="2880" w:hanging="360"/>
      </w:pPr>
    </w:lvl>
    <w:lvl w:ilvl="4" w:tplc="E6D40D0A" w:tentative="1">
      <w:start w:val="1"/>
      <w:numFmt w:val="lowerLetter"/>
      <w:lvlText w:val="%5."/>
      <w:lvlJc w:val="left"/>
      <w:pPr>
        <w:tabs>
          <w:tab w:val="num" w:pos="3600"/>
        </w:tabs>
        <w:ind w:left="3600" w:hanging="360"/>
      </w:pPr>
    </w:lvl>
    <w:lvl w:ilvl="5" w:tplc="A26EBF4E" w:tentative="1">
      <w:start w:val="1"/>
      <w:numFmt w:val="lowerLetter"/>
      <w:lvlText w:val="%6."/>
      <w:lvlJc w:val="left"/>
      <w:pPr>
        <w:tabs>
          <w:tab w:val="num" w:pos="4320"/>
        </w:tabs>
        <w:ind w:left="4320" w:hanging="360"/>
      </w:pPr>
    </w:lvl>
    <w:lvl w:ilvl="6" w:tplc="99EA325A" w:tentative="1">
      <w:start w:val="1"/>
      <w:numFmt w:val="lowerLetter"/>
      <w:lvlText w:val="%7."/>
      <w:lvlJc w:val="left"/>
      <w:pPr>
        <w:tabs>
          <w:tab w:val="num" w:pos="5040"/>
        </w:tabs>
        <w:ind w:left="5040" w:hanging="360"/>
      </w:pPr>
    </w:lvl>
    <w:lvl w:ilvl="7" w:tplc="FEEE9662" w:tentative="1">
      <w:start w:val="1"/>
      <w:numFmt w:val="lowerLetter"/>
      <w:lvlText w:val="%8."/>
      <w:lvlJc w:val="left"/>
      <w:pPr>
        <w:tabs>
          <w:tab w:val="num" w:pos="5760"/>
        </w:tabs>
        <w:ind w:left="5760" w:hanging="360"/>
      </w:pPr>
    </w:lvl>
    <w:lvl w:ilvl="8" w:tplc="C19616E6" w:tentative="1">
      <w:start w:val="1"/>
      <w:numFmt w:val="lowerLetter"/>
      <w:lvlText w:val="%9."/>
      <w:lvlJc w:val="left"/>
      <w:pPr>
        <w:tabs>
          <w:tab w:val="num" w:pos="6480"/>
        </w:tabs>
        <w:ind w:left="6480" w:hanging="360"/>
      </w:pPr>
    </w:lvl>
  </w:abstractNum>
  <w:abstractNum w:abstractNumId="2" w15:restartNumberingAfterBreak="0">
    <w:nsid w:val="060225EE"/>
    <w:multiLevelType w:val="hybridMultilevel"/>
    <w:tmpl w:val="2FC0334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9E7DE4"/>
    <w:multiLevelType w:val="multilevel"/>
    <w:tmpl w:val="BB6E0F1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4B0156"/>
    <w:multiLevelType w:val="multilevel"/>
    <w:tmpl w:val="15C6D4AC"/>
    <w:lvl w:ilvl="0">
      <w:start w:val="1"/>
      <w:numFmt w:val="upperRoman"/>
      <w:lvlText w:val="%1."/>
      <w:lvlJc w:val="left"/>
      <w:pPr>
        <w:ind w:left="502" w:hanging="360"/>
      </w:pPr>
      <w:rPr>
        <w:rFonts w:ascii="Calibri" w:hAnsi="Calibri" w:hint="default"/>
        <w:b/>
        <w:i w:val="0"/>
        <w:caps w:val="0"/>
        <w:strike w:val="0"/>
        <w:dstrike w:val="0"/>
        <w:vanish w:val="0"/>
        <w:color w:val="000000"/>
        <w:sz w:val="24"/>
        <w:vertAlign w:val="baseline"/>
      </w:rPr>
    </w:lvl>
    <w:lvl w:ilvl="1">
      <w:start w:val="1"/>
      <w:numFmt w:val="decimal"/>
      <w:isLgl/>
      <w:lvlText w:val="%1.%2."/>
      <w:lvlJc w:val="left"/>
      <w:pPr>
        <w:ind w:left="1930" w:hanging="1080"/>
      </w:pPr>
      <w:rPr>
        <w:rFonts w:ascii="Calibri" w:hAnsi="Calibri" w:hint="default"/>
        <w:sz w:val="24"/>
      </w:rPr>
    </w:lvl>
    <w:lvl w:ilvl="2">
      <w:start w:val="1"/>
      <w:numFmt w:val="lowerLetter"/>
      <w:lvlText w:val="%3)"/>
      <w:lvlJc w:val="right"/>
      <w:pPr>
        <w:tabs>
          <w:tab w:val="num" w:pos="1622"/>
        </w:tabs>
        <w:ind w:left="1800" w:hanging="382"/>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F3703AB"/>
    <w:multiLevelType w:val="hybridMultilevel"/>
    <w:tmpl w:val="54DE1F10"/>
    <w:lvl w:ilvl="0" w:tplc="0BD667A6">
      <w:start w:val="1"/>
      <w:numFmt w:val="lowerLetter"/>
      <w:lvlText w:val="%1."/>
      <w:lvlJc w:val="left"/>
      <w:pPr>
        <w:tabs>
          <w:tab w:val="num" w:pos="717"/>
        </w:tabs>
        <w:ind w:left="714" w:hanging="357"/>
      </w:pPr>
      <w:rPr>
        <w:rFonts w:hint="default"/>
      </w:rPr>
    </w:lvl>
    <w:lvl w:ilvl="1" w:tplc="D688CCD0" w:tentative="1">
      <w:start w:val="1"/>
      <w:numFmt w:val="lowerLetter"/>
      <w:lvlText w:val="%2."/>
      <w:lvlJc w:val="left"/>
      <w:pPr>
        <w:tabs>
          <w:tab w:val="num" w:pos="1437"/>
        </w:tabs>
        <w:ind w:left="1437" w:hanging="360"/>
      </w:pPr>
    </w:lvl>
    <w:lvl w:ilvl="2" w:tplc="D4565F98" w:tentative="1">
      <w:start w:val="1"/>
      <w:numFmt w:val="lowerLetter"/>
      <w:lvlText w:val="%3."/>
      <w:lvlJc w:val="left"/>
      <w:pPr>
        <w:tabs>
          <w:tab w:val="num" w:pos="2157"/>
        </w:tabs>
        <w:ind w:left="2157" w:hanging="360"/>
      </w:pPr>
    </w:lvl>
    <w:lvl w:ilvl="3" w:tplc="C7B28934" w:tentative="1">
      <w:start w:val="1"/>
      <w:numFmt w:val="lowerLetter"/>
      <w:lvlText w:val="%4."/>
      <w:lvlJc w:val="left"/>
      <w:pPr>
        <w:tabs>
          <w:tab w:val="num" w:pos="2877"/>
        </w:tabs>
        <w:ind w:left="2877" w:hanging="360"/>
      </w:pPr>
    </w:lvl>
    <w:lvl w:ilvl="4" w:tplc="F4FC2DFC" w:tentative="1">
      <w:start w:val="1"/>
      <w:numFmt w:val="lowerLetter"/>
      <w:lvlText w:val="%5."/>
      <w:lvlJc w:val="left"/>
      <w:pPr>
        <w:tabs>
          <w:tab w:val="num" w:pos="3597"/>
        </w:tabs>
        <w:ind w:left="3597" w:hanging="360"/>
      </w:pPr>
    </w:lvl>
    <w:lvl w:ilvl="5" w:tplc="9FAC1EE2" w:tentative="1">
      <w:start w:val="1"/>
      <w:numFmt w:val="lowerLetter"/>
      <w:lvlText w:val="%6."/>
      <w:lvlJc w:val="left"/>
      <w:pPr>
        <w:tabs>
          <w:tab w:val="num" w:pos="4317"/>
        </w:tabs>
        <w:ind w:left="4317" w:hanging="360"/>
      </w:pPr>
    </w:lvl>
    <w:lvl w:ilvl="6" w:tplc="3DCE8CAA" w:tentative="1">
      <w:start w:val="1"/>
      <w:numFmt w:val="lowerLetter"/>
      <w:lvlText w:val="%7."/>
      <w:lvlJc w:val="left"/>
      <w:pPr>
        <w:tabs>
          <w:tab w:val="num" w:pos="5037"/>
        </w:tabs>
        <w:ind w:left="5037" w:hanging="360"/>
      </w:pPr>
    </w:lvl>
    <w:lvl w:ilvl="7" w:tplc="B6625DF4" w:tentative="1">
      <w:start w:val="1"/>
      <w:numFmt w:val="lowerLetter"/>
      <w:lvlText w:val="%8."/>
      <w:lvlJc w:val="left"/>
      <w:pPr>
        <w:tabs>
          <w:tab w:val="num" w:pos="5757"/>
        </w:tabs>
        <w:ind w:left="5757" w:hanging="360"/>
      </w:pPr>
    </w:lvl>
    <w:lvl w:ilvl="8" w:tplc="B55635F6" w:tentative="1">
      <w:start w:val="1"/>
      <w:numFmt w:val="lowerLetter"/>
      <w:lvlText w:val="%9."/>
      <w:lvlJc w:val="left"/>
      <w:pPr>
        <w:tabs>
          <w:tab w:val="num" w:pos="6477"/>
        </w:tabs>
        <w:ind w:left="6477" w:hanging="360"/>
      </w:pPr>
    </w:lvl>
  </w:abstractNum>
  <w:abstractNum w:abstractNumId="6"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9B72DD"/>
    <w:multiLevelType w:val="hybridMultilevel"/>
    <w:tmpl w:val="375C183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4EF7FD7"/>
    <w:multiLevelType w:val="hybridMultilevel"/>
    <w:tmpl w:val="121C02F0"/>
    <w:lvl w:ilvl="0" w:tplc="E1CAADA0">
      <w:start w:val="1"/>
      <w:numFmt w:val="bullet"/>
      <w:lvlText w:val="-"/>
      <w:lvlJc w:val="left"/>
      <w:pPr>
        <w:ind w:left="7448" w:hanging="360"/>
      </w:pPr>
      <w:rPr>
        <w:rFonts w:ascii="Times New Roman" w:eastAsia="Times New Roman" w:hAnsi="Times New Roman" w:hint="default"/>
      </w:rPr>
    </w:lvl>
    <w:lvl w:ilvl="1" w:tplc="04050003">
      <w:start w:val="1"/>
      <w:numFmt w:val="decimal"/>
      <w:lvlText w:val="%2."/>
      <w:lvlJc w:val="left"/>
      <w:pPr>
        <w:tabs>
          <w:tab w:val="num" w:pos="7868"/>
        </w:tabs>
        <w:ind w:left="7868" w:hanging="360"/>
      </w:pPr>
      <w:rPr>
        <w:rFonts w:ascii="Times New Roman" w:hAnsi="Times New Roman" w:cs="Times New Roman"/>
      </w:rPr>
    </w:lvl>
    <w:lvl w:ilvl="2" w:tplc="04050005">
      <w:start w:val="1"/>
      <w:numFmt w:val="decimal"/>
      <w:lvlText w:val="%3."/>
      <w:lvlJc w:val="left"/>
      <w:pPr>
        <w:tabs>
          <w:tab w:val="num" w:pos="8588"/>
        </w:tabs>
        <w:ind w:left="8588" w:hanging="360"/>
      </w:pPr>
      <w:rPr>
        <w:rFonts w:ascii="Times New Roman" w:hAnsi="Times New Roman" w:cs="Times New Roman"/>
      </w:rPr>
    </w:lvl>
    <w:lvl w:ilvl="3" w:tplc="04050001">
      <w:start w:val="1"/>
      <w:numFmt w:val="decimal"/>
      <w:lvlText w:val="%4."/>
      <w:lvlJc w:val="left"/>
      <w:pPr>
        <w:tabs>
          <w:tab w:val="num" w:pos="9308"/>
        </w:tabs>
        <w:ind w:left="9308" w:hanging="360"/>
      </w:pPr>
      <w:rPr>
        <w:rFonts w:ascii="Times New Roman" w:hAnsi="Times New Roman" w:cs="Times New Roman"/>
      </w:rPr>
    </w:lvl>
    <w:lvl w:ilvl="4" w:tplc="04050003">
      <w:start w:val="1"/>
      <w:numFmt w:val="decimal"/>
      <w:lvlText w:val="%5."/>
      <w:lvlJc w:val="left"/>
      <w:pPr>
        <w:tabs>
          <w:tab w:val="num" w:pos="10028"/>
        </w:tabs>
        <w:ind w:left="10028" w:hanging="360"/>
      </w:pPr>
      <w:rPr>
        <w:rFonts w:ascii="Times New Roman" w:hAnsi="Times New Roman" w:cs="Times New Roman"/>
      </w:rPr>
    </w:lvl>
    <w:lvl w:ilvl="5" w:tplc="04050005">
      <w:start w:val="1"/>
      <w:numFmt w:val="decimal"/>
      <w:lvlText w:val="%6."/>
      <w:lvlJc w:val="left"/>
      <w:pPr>
        <w:tabs>
          <w:tab w:val="num" w:pos="10748"/>
        </w:tabs>
        <w:ind w:left="10748" w:hanging="360"/>
      </w:pPr>
      <w:rPr>
        <w:rFonts w:ascii="Times New Roman" w:hAnsi="Times New Roman" w:cs="Times New Roman"/>
      </w:rPr>
    </w:lvl>
    <w:lvl w:ilvl="6" w:tplc="04050001">
      <w:start w:val="1"/>
      <w:numFmt w:val="decimal"/>
      <w:lvlText w:val="%7."/>
      <w:lvlJc w:val="left"/>
      <w:pPr>
        <w:tabs>
          <w:tab w:val="num" w:pos="11468"/>
        </w:tabs>
        <w:ind w:left="11468" w:hanging="360"/>
      </w:pPr>
      <w:rPr>
        <w:rFonts w:ascii="Times New Roman" w:hAnsi="Times New Roman" w:cs="Times New Roman"/>
      </w:rPr>
    </w:lvl>
    <w:lvl w:ilvl="7" w:tplc="04050003">
      <w:start w:val="1"/>
      <w:numFmt w:val="decimal"/>
      <w:lvlText w:val="%8."/>
      <w:lvlJc w:val="left"/>
      <w:pPr>
        <w:tabs>
          <w:tab w:val="num" w:pos="12188"/>
        </w:tabs>
        <w:ind w:left="12188" w:hanging="360"/>
      </w:pPr>
      <w:rPr>
        <w:rFonts w:ascii="Times New Roman" w:hAnsi="Times New Roman" w:cs="Times New Roman"/>
      </w:rPr>
    </w:lvl>
    <w:lvl w:ilvl="8" w:tplc="04050005">
      <w:start w:val="1"/>
      <w:numFmt w:val="decimal"/>
      <w:lvlText w:val="%9."/>
      <w:lvlJc w:val="left"/>
      <w:pPr>
        <w:tabs>
          <w:tab w:val="num" w:pos="12908"/>
        </w:tabs>
        <w:ind w:left="12908" w:hanging="360"/>
      </w:pPr>
      <w:rPr>
        <w:rFonts w:ascii="Times New Roman" w:hAnsi="Times New Roman" w:cs="Times New Roman"/>
      </w:rPr>
    </w:lvl>
  </w:abstractNum>
  <w:abstractNum w:abstractNumId="9" w15:restartNumberingAfterBreak="0">
    <w:nsid w:val="351E7FAC"/>
    <w:multiLevelType w:val="hybridMultilevel"/>
    <w:tmpl w:val="D0E68F8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1" w15:restartNumberingAfterBreak="0">
    <w:nsid w:val="36372520"/>
    <w:multiLevelType w:val="hybridMultilevel"/>
    <w:tmpl w:val="F542AE68"/>
    <w:lvl w:ilvl="0" w:tplc="0BD667A6">
      <w:start w:val="1"/>
      <w:numFmt w:val="lowerLetter"/>
      <w:lvlText w:val="%1."/>
      <w:lvlJc w:val="left"/>
      <w:pPr>
        <w:tabs>
          <w:tab w:val="num" w:pos="717"/>
        </w:tabs>
        <w:ind w:left="714" w:hanging="357"/>
      </w:pPr>
      <w:rPr>
        <w:rFonts w:hint="default"/>
      </w:rPr>
    </w:lvl>
    <w:lvl w:ilvl="1" w:tplc="81E244B2" w:tentative="1">
      <w:start w:val="1"/>
      <w:numFmt w:val="lowerLetter"/>
      <w:lvlText w:val="%2."/>
      <w:lvlJc w:val="left"/>
      <w:pPr>
        <w:tabs>
          <w:tab w:val="num" w:pos="363"/>
        </w:tabs>
        <w:ind w:left="363" w:hanging="360"/>
      </w:pPr>
    </w:lvl>
    <w:lvl w:ilvl="2" w:tplc="DEB42E4C" w:tentative="1">
      <w:start w:val="1"/>
      <w:numFmt w:val="lowerLetter"/>
      <w:lvlText w:val="%3."/>
      <w:lvlJc w:val="left"/>
      <w:pPr>
        <w:tabs>
          <w:tab w:val="num" w:pos="1083"/>
        </w:tabs>
        <w:ind w:left="1083" w:hanging="360"/>
      </w:pPr>
    </w:lvl>
    <w:lvl w:ilvl="3" w:tplc="81981222" w:tentative="1">
      <w:start w:val="1"/>
      <w:numFmt w:val="lowerLetter"/>
      <w:lvlText w:val="%4."/>
      <w:lvlJc w:val="left"/>
      <w:pPr>
        <w:tabs>
          <w:tab w:val="num" w:pos="1803"/>
        </w:tabs>
        <w:ind w:left="1803" w:hanging="360"/>
      </w:pPr>
    </w:lvl>
    <w:lvl w:ilvl="4" w:tplc="F5625FA4" w:tentative="1">
      <w:start w:val="1"/>
      <w:numFmt w:val="lowerLetter"/>
      <w:lvlText w:val="%5."/>
      <w:lvlJc w:val="left"/>
      <w:pPr>
        <w:tabs>
          <w:tab w:val="num" w:pos="2523"/>
        </w:tabs>
        <w:ind w:left="2523" w:hanging="360"/>
      </w:pPr>
    </w:lvl>
    <w:lvl w:ilvl="5" w:tplc="88A469CA" w:tentative="1">
      <w:start w:val="1"/>
      <w:numFmt w:val="lowerLetter"/>
      <w:lvlText w:val="%6."/>
      <w:lvlJc w:val="left"/>
      <w:pPr>
        <w:tabs>
          <w:tab w:val="num" w:pos="3243"/>
        </w:tabs>
        <w:ind w:left="3243" w:hanging="360"/>
      </w:pPr>
    </w:lvl>
    <w:lvl w:ilvl="6" w:tplc="07049A74" w:tentative="1">
      <w:start w:val="1"/>
      <w:numFmt w:val="lowerLetter"/>
      <w:lvlText w:val="%7."/>
      <w:lvlJc w:val="left"/>
      <w:pPr>
        <w:tabs>
          <w:tab w:val="num" w:pos="3963"/>
        </w:tabs>
        <w:ind w:left="3963" w:hanging="360"/>
      </w:pPr>
    </w:lvl>
    <w:lvl w:ilvl="7" w:tplc="D41A8BC2" w:tentative="1">
      <w:start w:val="1"/>
      <w:numFmt w:val="lowerLetter"/>
      <w:lvlText w:val="%8."/>
      <w:lvlJc w:val="left"/>
      <w:pPr>
        <w:tabs>
          <w:tab w:val="num" w:pos="4683"/>
        </w:tabs>
        <w:ind w:left="4683" w:hanging="360"/>
      </w:pPr>
    </w:lvl>
    <w:lvl w:ilvl="8" w:tplc="1D68A51E" w:tentative="1">
      <w:start w:val="1"/>
      <w:numFmt w:val="lowerLetter"/>
      <w:lvlText w:val="%9."/>
      <w:lvlJc w:val="left"/>
      <w:pPr>
        <w:tabs>
          <w:tab w:val="num" w:pos="5403"/>
        </w:tabs>
        <w:ind w:left="5403" w:hanging="360"/>
      </w:pPr>
    </w:lvl>
  </w:abstractNum>
  <w:abstractNum w:abstractNumId="12" w15:restartNumberingAfterBreak="0">
    <w:nsid w:val="36FE5A18"/>
    <w:multiLevelType w:val="hybridMultilevel"/>
    <w:tmpl w:val="46A6D996"/>
    <w:lvl w:ilvl="0" w:tplc="D904EE24">
      <w:start w:val="1"/>
      <w:numFmt w:val="lowerLetter"/>
      <w:lvlText w:val="%1."/>
      <w:lvlJc w:val="left"/>
      <w:pPr>
        <w:tabs>
          <w:tab w:val="num" w:pos="720"/>
        </w:tabs>
        <w:ind w:left="720" w:hanging="360"/>
      </w:pPr>
    </w:lvl>
    <w:lvl w:ilvl="1" w:tplc="69BE1E9C" w:tentative="1">
      <w:start w:val="1"/>
      <w:numFmt w:val="lowerLetter"/>
      <w:lvlText w:val="%2."/>
      <w:lvlJc w:val="left"/>
      <w:pPr>
        <w:tabs>
          <w:tab w:val="num" w:pos="1440"/>
        </w:tabs>
        <w:ind w:left="1440" w:hanging="360"/>
      </w:pPr>
    </w:lvl>
    <w:lvl w:ilvl="2" w:tplc="CDACF470" w:tentative="1">
      <w:start w:val="1"/>
      <w:numFmt w:val="lowerLetter"/>
      <w:lvlText w:val="%3."/>
      <w:lvlJc w:val="left"/>
      <w:pPr>
        <w:tabs>
          <w:tab w:val="num" w:pos="2160"/>
        </w:tabs>
        <w:ind w:left="2160" w:hanging="360"/>
      </w:pPr>
    </w:lvl>
    <w:lvl w:ilvl="3" w:tplc="FF0C2FA8" w:tentative="1">
      <w:start w:val="1"/>
      <w:numFmt w:val="lowerLetter"/>
      <w:lvlText w:val="%4."/>
      <w:lvlJc w:val="left"/>
      <w:pPr>
        <w:tabs>
          <w:tab w:val="num" w:pos="2880"/>
        </w:tabs>
        <w:ind w:left="2880" w:hanging="360"/>
      </w:pPr>
    </w:lvl>
    <w:lvl w:ilvl="4" w:tplc="CA8ABFAE" w:tentative="1">
      <w:start w:val="1"/>
      <w:numFmt w:val="lowerLetter"/>
      <w:lvlText w:val="%5."/>
      <w:lvlJc w:val="left"/>
      <w:pPr>
        <w:tabs>
          <w:tab w:val="num" w:pos="3600"/>
        </w:tabs>
        <w:ind w:left="3600" w:hanging="360"/>
      </w:pPr>
    </w:lvl>
    <w:lvl w:ilvl="5" w:tplc="30D4C412" w:tentative="1">
      <w:start w:val="1"/>
      <w:numFmt w:val="lowerLetter"/>
      <w:lvlText w:val="%6."/>
      <w:lvlJc w:val="left"/>
      <w:pPr>
        <w:tabs>
          <w:tab w:val="num" w:pos="4320"/>
        </w:tabs>
        <w:ind w:left="4320" w:hanging="360"/>
      </w:pPr>
    </w:lvl>
    <w:lvl w:ilvl="6" w:tplc="91F4A6D8" w:tentative="1">
      <w:start w:val="1"/>
      <w:numFmt w:val="lowerLetter"/>
      <w:lvlText w:val="%7."/>
      <w:lvlJc w:val="left"/>
      <w:pPr>
        <w:tabs>
          <w:tab w:val="num" w:pos="5040"/>
        </w:tabs>
        <w:ind w:left="5040" w:hanging="360"/>
      </w:pPr>
    </w:lvl>
    <w:lvl w:ilvl="7" w:tplc="28F6E1F6" w:tentative="1">
      <w:start w:val="1"/>
      <w:numFmt w:val="lowerLetter"/>
      <w:lvlText w:val="%8."/>
      <w:lvlJc w:val="left"/>
      <w:pPr>
        <w:tabs>
          <w:tab w:val="num" w:pos="5760"/>
        </w:tabs>
        <w:ind w:left="5760" w:hanging="360"/>
      </w:pPr>
    </w:lvl>
    <w:lvl w:ilvl="8" w:tplc="4816DB48" w:tentative="1">
      <w:start w:val="1"/>
      <w:numFmt w:val="lowerLetter"/>
      <w:lvlText w:val="%9."/>
      <w:lvlJc w:val="left"/>
      <w:pPr>
        <w:tabs>
          <w:tab w:val="num" w:pos="6480"/>
        </w:tabs>
        <w:ind w:left="6480" w:hanging="360"/>
      </w:pPr>
    </w:lvl>
  </w:abstractNum>
  <w:abstractNum w:abstractNumId="13" w15:restartNumberingAfterBreak="0">
    <w:nsid w:val="3A4B7F2D"/>
    <w:multiLevelType w:val="multilevel"/>
    <w:tmpl w:val="25580B5C"/>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A8F3BB5"/>
    <w:multiLevelType w:val="hybridMultilevel"/>
    <w:tmpl w:val="ADE00602"/>
    <w:lvl w:ilvl="0" w:tplc="C824A728">
      <w:start w:val="1"/>
      <w:numFmt w:val="lowerLetter"/>
      <w:lvlText w:val="%1."/>
      <w:lvlJc w:val="left"/>
      <w:pPr>
        <w:tabs>
          <w:tab w:val="num" w:pos="720"/>
        </w:tabs>
        <w:ind w:left="720" w:hanging="360"/>
      </w:pPr>
    </w:lvl>
    <w:lvl w:ilvl="1" w:tplc="22488B74" w:tentative="1">
      <w:start w:val="1"/>
      <w:numFmt w:val="lowerLetter"/>
      <w:lvlText w:val="%2."/>
      <w:lvlJc w:val="left"/>
      <w:pPr>
        <w:tabs>
          <w:tab w:val="num" w:pos="1440"/>
        </w:tabs>
        <w:ind w:left="1440" w:hanging="360"/>
      </w:pPr>
    </w:lvl>
    <w:lvl w:ilvl="2" w:tplc="7A36D308" w:tentative="1">
      <w:start w:val="1"/>
      <w:numFmt w:val="lowerLetter"/>
      <w:lvlText w:val="%3."/>
      <w:lvlJc w:val="left"/>
      <w:pPr>
        <w:tabs>
          <w:tab w:val="num" w:pos="2160"/>
        </w:tabs>
        <w:ind w:left="2160" w:hanging="360"/>
      </w:pPr>
    </w:lvl>
    <w:lvl w:ilvl="3" w:tplc="86E6B9B6" w:tentative="1">
      <w:start w:val="1"/>
      <w:numFmt w:val="lowerLetter"/>
      <w:lvlText w:val="%4."/>
      <w:lvlJc w:val="left"/>
      <w:pPr>
        <w:tabs>
          <w:tab w:val="num" w:pos="2880"/>
        </w:tabs>
        <w:ind w:left="2880" w:hanging="360"/>
      </w:pPr>
    </w:lvl>
    <w:lvl w:ilvl="4" w:tplc="01CA1EE4" w:tentative="1">
      <w:start w:val="1"/>
      <w:numFmt w:val="lowerLetter"/>
      <w:lvlText w:val="%5."/>
      <w:lvlJc w:val="left"/>
      <w:pPr>
        <w:tabs>
          <w:tab w:val="num" w:pos="3600"/>
        </w:tabs>
        <w:ind w:left="3600" w:hanging="360"/>
      </w:pPr>
    </w:lvl>
    <w:lvl w:ilvl="5" w:tplc="60F6187A" w:tentative="1">
      <w:start w:val="1"/>
      <w:numFmt w:val="lowerLetter"/>
      <w:lvlText w:val="%6."/>
      <w:lvlJc w:val="left"/>
      <w:pPr>
        <w:tabs>
          <w:tab w:val="num" w:pos="4320"/>
        </w:tabs>
        <w:ind w:left="4320" w:hanging="360"/>
      </w:pPr>
    </w:lvl>
    <w:lvl w:ilvl="6" w:tplc="87A66900" w:tentative="1">
      <w:start w:val="1"/>
      <w:numFmt w:val="lowerLetter"/>
      <w:lvlText w:val="%7."/>
      <w:lvlJc w:val="left"/>
      <w:pPr>
        <w:tabs>
          <w:tab w:val="num" w:pos="5040"/>
        </w:tabs>
        <w:ind w:left="5040" w:hanging="360"/>
      </w:pPr>
    </w:lvl>
    <w:lvl w:ilvl="7" w:tplc="9F7C0084" w:tentative="1">
      <w:start w:val="1"/>
      <w:numFmt w:val="lowerLetter"/>
      <w:lvlText w:val="%8."/>
      <w:lvlJc w:val="left"/>
      <w:pPr>
        <w:tabs>
          <w:tab w:val="num" w:pos="5760"/>
        </w:tabs>
        <w:ind w:left="5760" w:hanging="360"/>
      </w:pPr>
    </w:lvl>
    <w:lvl w:ilvl="8" w:tplc="13642F7A" w:tentative="1">
      <w:start w:val="1"/>
      <w:numFmt w:val="lowerLetter"/>
      <w:lvlText w:val="%9."/>
      <w:lvlJc w:val="left"/>
      <w:pPr>
        <w:tabs>
          <w:tab w:val="num" w:pos="6480"/>
        </w:tabs>
        <w:ind w:left="6480" w:hanging="360"/>
      </w:pPr>
    </w:lvl>
  </w:abstractNum>
  <w:abstractNum w:abstractNumId="15" w15:restartNumberingAfterBreak="0">
    <w:nsid w:val="3AAD4000"/>
    <w:multiLevelType w:val="hybridMultilevel"/>
    <w:tmpl w:val="E3B8BAF0"/>
    <w:lvl w:ilvl="0" w:tplc="1FE84E50">
      <w:start w:val="1"/>
      <w:numFmt w:val="lowerLetter"/>
      <w:lvlText w:val="%1."/>
      <w:lvlJc w:val="left"/>
      <w:pPr>
        <w:tabs>
          <w:tab w:val="num" w:pos="720"/>
        </w:tabs>
        <w:ind w:left="720" w:hanging="360"/>
      </w:pPr>
    </w:lvl>
    <w:lvl w:ilvl="1" w:tplc="CA34D958" w:tentative="1">
      <w:start w:val="1"/>
      <w:numFmt w:val="lowerLetter"/>
      <w:lvlText w:val="%2."/>
      <w:lvlJc w:val="left"/>
      <w:pPr>
        <w:tabs>
          <w:tab w:val="num" w:pos="1440"/>
        </w:tabs>
        <w:ind w:left="1440" w:hanging="360"/>
      </w:pPr>
    </w:lvl>
    <w:lvl w:ilvl="2" w:tplc="C458D730" w:tentative="1">
      <w:start w:val="1"/>
      <w:numFmt w:val="lowerLetter"/>
      <w:lvlText w:val="%3."/>
      <w:lvlJc w:val="left"/>
      <w:pPr>
        <w:tabs>
          <w:tab w:val="num" w:pos="2160"/>
        </w:tabs>
        <w:ind w:left="2160" w:hanging="360"/>
      </w:pPr>
    </w:lvl>
    <w:lvl w:ilvl="3" w:tplc="E4505032" w:tentative="1">
      <w:start w:val="1"/>
      <w:numFmt w:val="lowerLetter"/>
      <w:lvlText w:val="%4."/>
      <w:lvlJc w:val="left"/>
      <w:pPr>
        <w:tabs>
          <w:tab w:val="num" w:pos="2880"/>
        </w:tabs>
        <w:ind w:left="2880" w:hanging="360"/>
      </w:pPr>
    </w:lvl>
    <w:lvl w:ilvl="4" w:tplc="FEE2B582" w:tentative="1">
      <w:start w:val="1"/>
      <w:numFmt w:val="lowerLetter"/>
      <w:lvlText w:val="%5."/>
      <w:lvlJc w:val="left"/>
      <w:pPr>
        <w:tabs>
          <w:tab w:val="num" w:pos="3600"/>
        </w:tabs>
        <w:ind w:left="3600" w:hanging="360"/>
      </w:pPr>
    </w:lvl>
    <w:lvl w:ilvl="5" w:tplc="DEF4C02C" w:tentative="1">
      <w:start w:val="1"/>
      <w:numFmt w:val="lowerLetter"/>
      <w:lvlText w:val="%6."/>
      <w:lvlJc w:val="left"/>
      <w:pPr>
        <w:tabs>
          <w:tab w:val="num" w:pos="4320"/>
        </w:tabs>
        <w:ind w:left="4320" w:hanging="360"/>
      </w:pPr>
    </w:lvl>
    <w:lvl w:ilvl="6" w:tplc="DA94EB4C" w:tentative="1">
      <w:start w:val="1"/>
      <w:numFmt w:val="lowerLetter"/>
      <w:lvlText w:val="%7."/>
      <w:lvlJc w:val="left"/>
      <w:pPr>
        <w:tabs>
          <w:tab w:val="num" w:pos="5040"/>
        </w:tabs>
        <w:ind w:left="5040" w:hanging="360"/>
      </w:pPr>
    </w:lvl>
    <w:lvl w:ilvl="7" w:tplc="698C9E2C" w:tentative="1">
      <w:start w:val="1"/>
      <w:numFmt w:val="lowerLetter"/>
      <w:lvlText w:val="%8."/>
      <w:lvlJc w:val="left"/>
      <w:pPr>
        <w:tabs>
          <w:tab w:val="num" w:pos="5760"/>
        </w:tabs>
        <w:ind w:left="5760" w:hanging="360"/>
      </w:pPr>
    </w:lvl>
    <w:lvl w:ilvl="8" w:tplc="7C12241C" w:tentative="1">
      <w:start w:val="1"/>
      <w:numFmt w:val="lowerLetter"/>
      <w:lvlText w:val="%9."/>
      <w:lvlJc w:val="left"/>
      <w:pPr>
        <w:tabs>
          <w:tab w:val="num" w:pos="6480"/>
        </w:tabs>
        <w:ind w:left="6480" w:hanging="360"/>
      </w:pPr>
    </w:lvl>
  </w:abstractNum>
  <w:abstractNum w:abstractNumId="16" w15:restartNumberingAfterBreak="0">
    <w:nsid w:val="4051281A"/>
    <w:multiLevelType w:val="hybridMultilevel"/>
    <w:tmpl w:val="35267332"/>
    <w:lvl w:ilvl="0" w:tplc="A454C63A">
      <w:start w:val="1"/>
      <w:numFmt w:val="lowerLetter"/>
      <w:lvlText w:val="%1."/>
      <w:lvlJc w:val="left"/>
      <w:pPr>
        <w:tabs>
          <w:tab w:val="num" w:pos="720"/>
        </w:tabs>
        <w:ind w:left="720" w:hanging="360"/>
      </w:pPr>
    </w:lvl>
    <w:lvl w:ilvl="1" w:tplc="5B16EBA2" w:tentative="1">
      <w:start w:val="1"/>
      <w:numFmt w:val="lowerLetter"/>
      <w:lvlText w:val="%2."/>
      <w:lvlJc w:val="left"/>
      <w:pPr>
        <w:tabs>
          <w:tab w:val="num" w:pos="1440"/>
        </w:tabs>
        <w:ind w:left="1440" w:hanging="360"/>
      </w:pPr>
    </w:lvl>
    <w:lvl w:ilvl="2" w:tplc="3EF222A2" w:tentative="1">
      <w:start w:val="1"/>
      <w:numFmt w:val="lowerLetter"/>
      <w:lvlText w:val="%3."/>
      <w:lvlJc w:val="left"/>
      <w:pPr>
        <w:tabs>
          <w:tab w:val="num" w:pos="2160"/>
        </w:tabs>
        <w:ind w:left="2160" w:hanging="360"/>
      </w:pPr>
    </w:lvl>
    <w:lvl w:ilvl="3" w:tplc="FD228D46" w:tentative="1">
      <w:start w:val="1"/>
      <w:numFmt w:val="lowerLetter"/>
      <w:lvlText w:val="%4."/>
      <w:lvlJc w:val="left"/>
      <w:pPr>
        <w:tabs>
          <w:tab w:val="num" w:pos="2880"/>
        </w:tabs>
        <w:ind w:left="2880" w:hanging="360"/>
      </w:pPr>
    </w:lvl>
    <w:lvl w:ilvl="4" w:tplc="1BF4BB28" w:tentative="1">
      <w:start w:val="1"/>
      <w:numFmt w:val="lowerLetter"/>
      <w:lvlText w:val="%5."/>
      <w:lvlJc w:val="left"/>
      <w:pPr>
        <w:tabs>
          <w:tab w:val="num" w:pos="3600"/>
        </w:tabs>
        <w:ind w:left="3600" w:hanging="360"/>
      </w:pPr>
    </w:lvl>
    <w:lvl w:ilvl="5" w:tplc="9522DA50" w:tentative="1">
      <w:start w:val="1"/>
      <w:numFmt w:val="lowerLetter"/>
      <w:lvlText w:val="%6."/>
      <w:lvlJc w:val="left"/>
      <w:pPr>
        <w:tabs>
          <w:tab w:val="num" w:pos="4320"/>
        </w:tabs>
        <w:ind w:left="4320" w:hanging="360"/>
      </w:pPr>
    </w:lvl>
    <w:lvl w:ilvl="6" w:tplc="C1241872" w:tentative="1">
      <w:start w:val="1"/>
      <w:numFmt w:val="lowerLetter"/>
      <w:lvlText w:val="%7."/>
      <w:lvlJc w:val="left"/>
      <w:pPr>
        <w:tabs>
          <w:tab w:val="num" w:pos="5040"/>
        </w:tabs>
        <w:ind w:left="5040" w:hanging="360"/>
      </w:pPr>
    </w:lvl>
    <w:lvl w:ilvl="7" w:tplc="1AE415E0" w:tentative="1">
      <w:start w:val="1"/>
      <w:numFmt w:val="lowerLetter"/>
      <w:lvlText w:val="%8."/>
      <w:lvlJc w:val="left"/>
      <w:pPr>
        <w:tabs>
          <w:tab w:val="num" w:pos="5760"/>
        </w:tabs>
        <w:ind w:left="5760" w:hanging="360"/>
      </w:pPr>
    </w:lvl>
    <w:lvl w:ilvl="8" w:tplc="B95200DE" w:tentative="1">
      <w:start w:val="1"/>
      <w:numFmt w:val="lowerLetter"/>
      <w:lvlText w:val="%9."/>
      <w:lvlJc w:val="left"/>
      <w:pPr>
        <w:tabs>
          <w:tab w:val="num" w:pos="6480"/>
        </w:tabs>
        <w:ind w:left="6480" w:hanging="360"/>
      </w:pPr>
    </w:lvl>
  </w:abstractNum>
  <w:abstractNum w:abstractNumId="17" w15:restartNumberingAfterBreak="0">
    <w:nsid w:val="40ED0091"/>
    <w:multiLevelType w:val="hybridMultilevel"/>
    <w:tmpl w:val="B5343556"/>
    <w:lvl w:ilvl="0" w:tplc="0BD667A6">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8" w15:restartNumberingAfterBreak="0">
    <w:nsid w:val="443F6643"/>
    <w:multiLevelType w:val="hybridMultilevel"/>
    <w:tmpl w:val="D8EA1380"/>
    <w:lvl w:ilvl="0" w:tplc="908E0618">
      <w:start w:val="1"/>
      <w:numFmt w:val="lowerLetter"/>
      <w:lvlText w:val="%1."/>
      <w:lvlJc w:val="left"/>
      <w:pPr>
        <w:tabs>
          <w:tab w:val="num" w:pos="720"/>
        </w:tabs>
        <w:ind w:left="720" w:hanging="360"/>
      </w:pPr>
    </w:lvl>
    <w:lvl w:ilvl="1" w:tplc="333CD406" w:tentative="1">
      <w:start w:val="1"/>
      <w:numFmt w:val="lowerLetter"/>
      <w:lvlText w:val="%2."/>
      <w:lvlJc w:val="left"/>
      <w:pPr>
        <w:tabs>
          <w:tab w:val="num" w:pos="1440"/>
        </w:tabs>
        <w:ind w:left="1440" w:hanging="360"/>
      </w:pPr>
    </w:lvl>
    <w:lvl w:ilvl="2" w:tplc="7F6CDF84" w:tentative="1">
      <w:start w:val="1"/>
      <w:numFmt w:val="lowerLetter"/>
      <w:lvlText w:val="%3."/>
      <w:lvlJc w:val="left"/>
      <w:pPr>
        <w:tabs>
          <w:tab w:val="num" w:pos="2160"/>
        </w:tabs>
        <w:ind w:left="2160" w:hanging="360"/>
      </w:pPr>
    </w:lvl>
    <w:lvl w:ilvl="3" w:tplc="7C3C7660" w:tentative="1">
      <w:start w:val="1"/>
      <w:numFmt w:val="lowerLetter"/>
      <w:lvlText w:val="%4."/>
      <w:lvlJc w:val="left"/>
      <w:pPr>
        <w:tabs>
          <w:tab w:val="num" w:pos="2880"/>
        </w:tabs>
        <w:ind w:left="2880" w:hanging="360"/>
      </w:pPr>
    </w:lvl>
    <w:lvl w:ilvl="4" w:tplc="9CE22B34" w:tentative="1">
      <w:start w:val="1"/>
      <w:numFmt w:val="lowerLetter"/>
      <w:lvlText w:val="%5."/>
      <w:lvlJc w:val="left"/>
      <w:pPr>
        <w:tabs>
          <w:tab w:val="num" w:pos="3600"/>
        </w:tabs>
        <w:ind w:left="3600" w:hanging="360"/>
      </w:pPr>
    </w:lvl>
    <w:lvl w:ilvl="5" w:tplc="B71EAB90" w:tentative="1">
      <w:start w:val="1"/>
      <w:numFmt w:val="lowerLetter"/>
      <w:lvlText w:val="%6."/>
      <w:lvlJc w:val="left"/>
      <w:pPr>
        <w:tabs>
          <w:tab w:val="num" w:pos="4320"/>
        </w:tabs>
        <w:ind w:left="4320" w:hanging="360"/>
      </w:pPr>
    </w:lvl>
    <w:lvl w:ilvl="6" w:tplc="4A3C4362" w:tentative="1">
      <w:start w:val="1"/>
      <w:numFmt w:val="lowerLetter"/>
      <w:lvlText w:val="%7."/>
      <w:lvlJc w:val="left"/>
      <w:pPr>
        <w:tabs>
          <w:tab w:val="num" w:pos="5040"/>
        </w:tabs>
        <w:ind w:left="5040" w:hanging="360"/>
      </w:pPr>
    </w:lvl>
    <w:lvl w:ilvl="7" w:tplc="5F944D2C" w:tentative="1">
      <w:start w:val="1"/>
      <w:numFmt w:val="lowerLetter"/>
      <w:lvlText w:val="%8."/>
      <w:lvlJc w:val="left"/>
      <w:pPr>
        <w:tabs>
          <w:tab w:val="num" w:pos="5760"/>
        </w:tabs>
        <w:ind w:left="5760" w:hanging="360"/>
      </w:pPr>
    </w:lvl>
    <w:lvl w:ilvl="8" w:tplc="E16C779E" w:tentative="1">
      <w:start w:val="1"/>
      <w:numFmt w:val="lowerLetter"/>
      <w:lvlText w:val="%9."/>
      <w:lvlJc w:val="left"/>
      <w:pPr>
        <w:tabs>
          <w:tab w:val="num" w:pos="6480"/>
        </w:tabs>
        <w:ind w:left="6480" w:hanging="360"/>
      </w:pPr>
    </w:lvl>
  </w:abstractNum>
  <w:abstractNum w:abstractNumId="19" w15:restartNumberingAfterBreak="0">
    <w:nsid w:val="48536954"/>
    <w:multiLevelType w:val="hybridMultilevel"/>
    <w:tmpl w:val="96DCF9A0"/>
    <w:lvl w:ilvl="0" w:tplc="B3682F6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C7323C"/>
    <w:multiLevelType w:val="hybridMultilevel"/>
    <w:tmpl w:val="D61817F6"/>
    <w:lvl w:ilvl="0" w:tplc="80C6BD4A">
      <w:start w:val="1"/>
      <w:numFmt w:val="lowerLetter"/>
      <w:lvlText w:val="%1."/>
      <w:lvlJc w:val="left"/>
      <w:pPr>
        <w:tabs>
          <w:tab w:val="num" w:pos="717"/>
        </w:tabs>
        <w:ind w:left="714" w:hanging="357"/>
      </w:pPr>
      <w:rPr>
        <w:rFonts w:hint="default"/>
        <w:b w:val="0"/>
      </w:rPr>
    </w:lvl>
    <w:lvl w:ilvl="1" w:tplc="0E702F4C" w:tentative="1">
      <w:start w:val="1"/>
      <w:numFmt w:val="lowerLetter"/>
      <w:lvlText w:val="%2."/>
      <w:lvlJc w:val="left"/>
      <w:pPr>
        <w:tabs>
          <w:tab w:val="num" w:pos="1437"/>
        </w:tabs>
        <w:ind w:left="1437" w:hanging="360"/>
      </w:pPr>
    </w:lvl>
    <w:lvl w:ilvl="2" w:tplc="01EC2BD2" w:tentative="1">
      <w:start w:val="1"/>
      <w:numFmt w:val="lowerLetter"/>
      <w:lvlText w:val="%3."/>
      <w:lvlJc w:val="left"/>
      <w:pPr>
        <w:tabs>
          <w:tab w:val="num" w:pos="2157"/>
        </w:tabs>
        <w:ind w:left="2157" w:hanging="360"/>
      </w:pPr>
    </w:lvl>
    <w:lvl w:ilvl="3" w:tplc="68A03A3E" w:tentative="1">
      <w:start w:val="1"/>
      <w:numFmt w:val="lowerLetter"/>
      <w:lvlText w:val="%4."/>
      <w:lvlJc w:val="left"/>
      <w:pPr>
        <w:tabs>
          <w:tab w:val="num" w:pos="2877"/>
        </w:tabs>
        <w:ind w:left="2877" w:hanging="360"/>
      </w:pPr>
    </w:lvl>
    <w:lvl w:ilvl="4" w:tplc="C0E2288A" w:tentative="1">
      <w:start w:val="1"/>
      <w:numFmt w:val="lowerLetter"/>
      <w:lvlText w:val="%5."/>
      <w:lvlJc w:val="left"/>
      <w:pPr>
        <w:tabs>
          <w:tab w:val="num" w:pos="3597"/>
        </w:tabs>
        <w:ind w:left="3597" w:hanging="360"/>
      </w:pPr>
    </w:lvl>
    <w:lvl w:ilvl="5" w:tplc="78802ED6" w:tentative="1">
      <w:start w:val="1"/>
      <w:numFmt w:val="lowerLetter"/>
      <w:lvlText w:val="%6."/>
      <w:lvlJc w:val="left"/>
      <w:pPr>
        <w:tabs>
          <w:tab w:val="num" w:pos="4317"/>
        </w:tabs>
        <w:ind w:left="4317" w:hanging="360"/>
      </w:pPr>
    </w:lvl>
    <w:lvl w:ilvl="6" w:tplc="27AA02EC" w:tentative="1">
      <w:start w:val="1"/>
      <w:numFmt w:val="lowerLetter"/>
      <w:lvlText w:val="%7."/>
      <w:lvlJc w:val="left"/>
      <w:pPr>
        <w:tabs>
          <w:tab w:val="num" w:pos="5037"/>
        </w:tabs>
        <w:ind w:left="5037" w:hanging="360"/>
      </w:pPr>
    </w:lvl>
    <w:lvl w:ilvl="7" w:tplc="5440B630" w:tentative="1">
      <w:start w:val="1"/>
      <w:numFmt w:val="lowerLetter"/>
      <w:lvlText w:val="%8."/>
      <w:lvlJc w:val="left"/>
      <w:pPr>
        <w:tabs>
          <w:tab w:val="num" w:pos="5757"/>
        </w:tabs>
        <w:ind w:left="5757" w:hanging="360"/>
      </w:pPr>
    </w:lvl>
    <w:lvl w:ilvl="8" w:tplc="0636BC48" w:tentative="1">
      <w:start w:val="1"/>
      <w:numFmt w:val="lowerLetter"/>
      <w:lvlText w:val="%9."/>
      <w:lvlJc w:val="left"/>
      <w:pPr>
        <w:tabs>
          <w:tab w:val="num" w:pos="6477"/>
        </w:tabs>
        <w:ind w:left="6477" w:hanging="360"/>
      </w:pPr>
    </w:lvl>
  </w:abstractNum>
  <w:abstractNum w:abstractNumId="21" w15:restartNumberingAfterBreak="0">
    <w:nsid w:val="52CA4CE8"/>
    <w:multiLevelType w:val="hybridMultilevel"/>
    <w:tmpl w:val="30020904"/>
    <w:lvl w:ilvl="0" w:tplc="FC8ADEAA">
      <w:start w:val="3"/>
      <w:numFmt w:val="bullet"/>
      <w:lvlText w:val="-"/>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A924E4"/>
    <w:multiLevelType w:val="hybridMultilevel"/>
    <w:tmpl w:val="D794E246"/>
    <w:lvl w:ilvl="0" w:tplc="45727774">
      <w:start w:val="1"/>
      <w:numFmt w:val="lowerLetter"/>
      <w:lvlText w:val="%1."/>
      <w:lvlJc w:val="left"/>
      <w:pPr>
        <w:tabs>
          <w:tab w:val="num" w:pos="720"/>
        </w:tabs>
        <w:ind w:left="720" w:hanging="360"/>
      </w:pPr>
    </w:lvl>
    <w:lvl w:ilvl="1" w:tplc="2FB0C028" w:tentative="1">
      <w:start w:val="1"/>
      <w:numFmt w:val="lowerLetter"/>
      <w:lvlText w:val="%2."/>
      <w:lvlJc w:val="left"/>
      <w:pPr>
        <w:tabs>
          <w:tab w:val="num" w:pos="1440"/>
        </w:tabs>
        <w:ind w:left="1440" w:hanging="360"/>
      </w:pPr>
    </w:lvl>
    <w:lvl w:ilvl="2" w:tplc="42841606" w:tentative="1">
      <w:start w:val="1"/>
      <w:numFmt w:val="lowerLetter"/>
      <w:lvlText w:val="%3."/>
      <w:lvlJc w:val="left"/>
      <w:pPr>
        <w:tabs>
          <w:tab w:val="num" w:pos="2160"/>
        </w:tabs>
        <w:ind w:left="2160" w:hanging="360"/>
      </w:pPr>
    </w:lvl>
    <w:lvl w:ilvl="3" w:tplc="5CBE50CE" w:tentative="1">
      <w:start w:val="1"/>
      <w:numFmt w:val="lowerLetter"/>
      <w:lvlText w:val="%4."/>
      <w:lvlJc w:val="left"/>
      <w:pPr>
        <w:tabs>
          <w:tab w:val="num" w:pos="2880"/>
        </w:tabs>
        <w:ind w:left="2880" w:hanging="360"/>
      </w:pPr>
    </w:lvl>
    <w:lvl w:ilvl="4" w:tplc="4A62FDE8" w:tentative="1">
      <w:start w:val="1"/>
      <w:numFmt w:val="lowerLetter"/>
      <w:lvlText w:val="%5."/>
      <w:lvlJc w:val="left"/>
      <w:pPr>
        <w:tabs>
          <w:tab w:val="num" w:pos="3600"/>
        </w:tabs>
        <w:ind w:left="3600" w:hanging="360"/>
      </w:pPr>
    </w:lvl>
    <w:lvl w:ilvl="5" w:tplc="5C0CB6CA" w:tentative="1">
      <w:start w:val="1"/>
      <w:numFmt w:val="lowerLetter"/>
      <w:lvlText w:val="%6."/>
      <w:lvlJc w:val="left"/>
      <w:pPr>
        <w:tabs>
          <w:tab w:val="num" w:pos="4320"/>
        </w:tabs>
        <w:ind w:left="4320" w:hanging="360"/>
      </w:pPr>
    </w:lvl>
    <w:lvl w:ilvl="6" w:tplc="1546A61C" w:tentative="1">
      <w:start w:val="1"/>
      <w:numFmt w:val="lowerLetter"/>
      <w:lvlText w:val="%7."/>
      <w:lvlJc w:val="left"/>
      <w:pPr>
        <w:tabs>
          <w:tab w:val="num" w:pos="5040"/>
        </w:tabs>
        <w:ind w:left="5040" w:hanging="360"/>
      </w:pPr>
    </w:lvl>
    <w:lvl w:ilvl="7" w:tplc="29E0CCA2" w:tentative="1">
      <w:start w:val="1"/>
      <w:numFmt w:val="lowerLetter"/>
      <w:lvlText w:val="%8."/>
      <w:lvlJc w:val="left"/>
      <w:pPr>
        <w:tabs>
          <w:tab w:val="num" w:pos="5760"/>
        </w:tabs>
        <w:ind w:left="5760" w:hanging="360"/>
      </w:pPr>
    </w:lvl>
    <w:lvl w:ilvl="8" w:tplc="F5E86108" w:tentative="1">
      <w:start w:val="1"/>
      <w:numFmt w:val="lowerLetter"/>
      <w:lvlText w:val="%9."/>
      <w:lvlJc w:val="left"/>
      <w:pPr>
        <w:tabs>
          <w:tab w:val="num" w:pos="6480"/>
        </w:tabs>
        <w:ind w:left="6480" w:hanging="360"/>
      </w:pPr>
    </w:lvl>
  </w:abstractNum>
  <w:abstractNum w:abstractNumId="24" w15:restartNumberingAfterBreak="0">
    <w:nsid w:val="59FF4C31"/>
    <w:multiLevelType w:val="multilevel"/>
    <w:tmpl w:val="5172F2EA"/>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A86A6A"/>
    <w:multiLevelType w:val="hybridMultilevel"/>
    <w:tmpl w:val="68DEA1E0"/>
    <w:lvl w:ilvl="0" w:tplc="AFE69538">
      <w:start w:val="1"/>
      <w:numFmt w:val="lowerLetter"/>
      <w:lvlText w:val="%1."/>
      <w:lvlJc w:val="left"/>
      <w:pPr>
        <w:tabs>
          <w:tab w:val="num" w:pos="720"/>
        </w:tabs>
        <w:ind w:left="720" w:hanging="360"/>
      </w:pPr>
    </w:lvl>
    <w:lvl w:ilvl="1" w:tplc="0A14DADE" w:tentative="1">
      <w:start w:val="1"/>
      <w:numFmt w:val="lowerLetter"/>
      <w:lvlText w:val="%2."/>
      <w:lvlJc w:val="left"/>
      <w:pPr>
        <w:tabs>
          <w:tab w:val="num" w:pos="1440"/>
        </w:tabs>
        <w:ind w:left="1440" w:hanging="360"/>
      </w:pPr>
    </w:lvl>
    <w:lvl w:ilvl="2" w:tplc="F11E8B2E" w:tentative="1">
      <w:start w:val="1"/>
      <w:numFmt w:val="lowerLetter"/>
      <w:lvlText w:val="%3."/>
      <w:lvlJc w:val="left"/>
      <w:pPr>
        <w:tabs>
          <w:tab w:val="num" w:pos="2160"/>
        </w:tabs>
        <w:ind w:left="2160" w:hanging="360"/>
      </w:pPr>
    </w:lvl>
    <w:lvl w:ilvl="3" w:tplc="E8F8030E" w:tentative="1">
      <w:start w:val="1"/>
      <w:numFmt w:val="lowerLetter"/>
      <w:lvlText w:val="%4."/>
      <w:lvlJc w:val="left"/>
      <w:pPr>
        <w:tabs>
          <w:tab w:val="num" w:pos="2880"/>
        </w:tabs>
        <w:ind w:left="2880" w:hanging="360"/>
      </w:pPr>
    </w:lvl>
    <w:lvl w:ilvl="4" w:tplc="68D2CB02" w:tentative="1">
      <w:start w:val="1"/>
      <w:numFmt w:val="lowerLetter"/>
      <w:lvlText w:val="%5."/>
      <w:lvlJc w:val="left"/>
      <w:pPr>
        <w:tabs>
          <w:tab w:val="num" w:pos="3600"/>
        </w:tabs>
        <w:ind w:left="3600" w:hanging="360"/>
      </w:pPr>
    </w:lvl>
    <w:lvl w:ilvl="5" w:tplc="924AB460" w:tentative="1">
      <w:start w:val="1"/>
      <w:numFmt w:val="lowerLetter"/>
      <w:lvlText w:val="%6."/>
      <w:lvlJc w:val="left"/>
      <w:pPr>
        <w:tabs>
          <w:tab w:val="num" w:pos="4320"/>
        </w:tabs>
        <w:ind w:left="4320" w:hanging="360"/>
      </w:pPr>
    </w:lvl>
    <w:lvl w:ilvl="6" w:tplc="73CAA3AE" w:tentative="1">
      <w:start w:val="1"/>
      <w:numFmt w:val="lowerLetter"/>
      <w:lvlText w:val="%7."/>
      <w:lvlJc w:val="left"/>
      <w:pPr>
        <w:tabs>
          <w:tab w:val="num" w:pos="5040"/>
        </w:tabs>
        <w:ind w:left="5040" w:hanging="360"/>
      </w:pPr>
    </w:lvl>
    <w:lvl w:ilvl="7" w:tplc="F294C582" w:tentative="1">
      <w:start w:val="1"/>
      <w:numFmt w:val="lowerLetter"/>
      <w:lvlText w:val="%8."/>
      <w:lvlJc w:val="left"/>
      <w:pPr>
        <w:tabs>
          <w:tab w:val="num" w:pos="5760"/>
        </w:tabs>
        <w:ind w:left="5760" w:hanging="360"/>
      </w:pPr>
    </w:lvl>
    <w:lvl w:ilvl="8" w:tplc="A34ACA20" w:tentative="1">
      <w:start w:val="1"/>
      <w:numFmt w:val="lowerLetter"/>
      <w:lvlText w:val="%9."/>
      <w:lvlJc w:val="left"/>
      <w:pPr>
        <w:tabs>
          <w:tab w:val="num" w:pos="6480"/>
        </w:tabs>
        <w:ind w:left="6480" w:hanging="360"/>
      </w:pPr>
    </w:lvl>
  </w:abstractNum>
  <w:abstractNum w:abstractNumId="26" w15:restartNumberingAfterBreak="0">
    <w:nsid w:val="5DEF68B9"/>
    <w:multiLevelType w:val="hybridMultilevel"/>
    <w:tmpl w:val="C2AAA614"/>
    <w:lvl w:ilvl="0" w:tplc="C9CE9C90">
      <w:start w:val="1"/>
      <w:numFmt w:val="lowerLetter"/>
      <w:lvlText w:val="%1."/>
      <w:lvlJc w:val="left"/>
      <w:pPr>
        <w:tabs>
          <w:tab w:val="num" w:pos="720"/>
        </w:tabs>
        <w:ind w:left="720" w:hanging="360"/>
      </w:pPr>
    </w:lvl>
    <w:lvl w:ilvl="1" w:tplc="AE128F56" w:tentative="1">
      <w:start w:val="1"/>
      <w:numFmt w:val="lowerLetter"/>
      <w:lvlText w:val="%2."/>
      <w:lvlJc w:val="left"/>
      <w:pPr>
        <w:tabs>
          <w:tab w:val="num" w:pos="1440"/>
        </w:tabs>
        <w:ind w:left="1440" w:hanging="360"/>
      </w:pPr>
    </w:lvl>
    <w:lvl w:ilvl="2" w:tplc="7C80C58C" w:tentative="1">
      <w:start w:val="1"/>
      <w:numFmt w:val="lowerLetter"/>
      <w:lvlText w:val="%3."/>
      <w:lvlJc w:val="left"/>
      <w:pPr>
        <w:tabs>
          <w:tab w:val="num" w:pos="2160"/>
        </w:tabs>
        <w:ind w:left="2160" w:hanging="360"/>
      </w:pPr>
    </w:lvl>
    <w:lvl w:ilvl="3" w:tplc="304AED9A" w:tentative="1">
      <w:start w:val="1"/>
      <w:numFmt w:val="lowerLetter"/>
      <w:lvlText w:val="%4."/>
      <w:lvlJc w:val="left"/>
      <w:pPr>
        <w:tabs>
          <w:tab w:val="num" w:pos="2880"/>
        </w:tabs>
        <w:ind w:left="2880" w:hanging="360"/>
      </w:pPr>
    </w:lvl>
    <w:lvl w:ilvl="4" w:tplc="F3E6669C" w:tentative="1">
      <w:start w:val="1"/>
      <w:numFmt w:val="lowerLetter"/>
      <w:lvlText w:val="%5."/>
      <w:lvlJc w:val="left"/>
      <w:pPr>
        <w:tabs>
          <w:tab w:val="num" w:pos="3600"/>
        </w:tabs>
        <w:ind w:left="3600" w:hanging="360"/>
      </w:pPr>
    </w:lvl>
    <w:lvl w:ilvl="5" w:tplc="F12A5D24" w:tentative="1">
      <w:start w:val="1"/>
      <w:numFmt w:val="lowerLetter"/>
      <w:lvlText w:val="%6."/>
      <w:lvlJc w:val="left"/>
      <w:pPr>
        <w:tabs>
          <w:tab w:val="num" w:pos="4320"/>
        </w:tabs>
        <w:ind w:left="4320" w:hanging="360"/>
      </w:pPr>
    </w:lvl>
    <w:lvl w:ilvl="6" w:tplc="B55E7E6C" w:tentative="1">
      <w:start w:val="1"/>
      <w:numFmt w:val="lowerLetter"/>
      <w:lvlText w:val="%7."/>
      <w:lvlJc w:val="left"/>
      <w:pPr>
        <w:tabs>
          <w:tab w:val="num" w:pos="5040"/>
        </w:tabs>
        <w:ind w:left="5040" w:hanging="360"/>
      </w:pPr>
    </w:lvl>
    <w:lvl w:ilvl="7" w:tplc="79DC7F54" w:tentative="1">
      <w:start w:val="1"/>
      <w:numFmt w:val="lowerLetter"/>
      <w:lvlText w:val="%8."/>
      <w:lvlJc w:val="left"/>
      <w:pPr>
        <w:tabs>
          <w:tab w:val="num" w:pos="5760"/>
        </w:tabs>
        <w:ind w:left="5760" w:hanging="360"/>
      </w:pPr>
    </w:lvl>
    <w:lvl w:ilvl="8" w:tplc="2D9046AE" w:tentative="1">
      <w:start w:val="1"/>
      <w:numFmt w:val="lowerLetter"/>
      <w:lvlText w:val="%9."/>
      <w:lvlJc w:val="left"/>
      <w:pPr>
        <w:tabs>
          <w:tab w:val="num" w:pos="6480"/>
        </w:tabs>
        <w:ind w:left="6480" w:hanging="360"/>
      </w:pPr>
    </w:lvl>
  </w:abstractNum>
  <w:abstractNum w:abstractNumId="27" w15:restartNumberingAfterBreak="0">
    <w:nsid w:val="5E6E6618"/>
    <w:multiLevelType w:val="hybridMultilevel"/>
    <w:tmpl w:val="C212A8B6"/>
    <w:lvl w:ilvl="0" w:tplc="0BD667A6">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5EB57D91"/>
    <w:multiLevelType w:val="hybridMultilevel"/>
    <w:tmpl w:val="E49E1A5A"/>
    <w:lvl w:ilvl="0" w:tplc="5E10261E">
      <w:start w:val="1"/>
      <w:numFmt w:val="lowerLetter"/>
      <w:lvlText w:val="%1."/>
      <w:lvlJc w:val="left"/>
      <w:pPr>
        <w:tabs>
          <w:tab w:val="num" w:pos="720"/>
        </w:tabs>
        <w:ind w:left="720" w:hanging="360"/>
      </w:pPr>
    </w:lvl>
    <w:lvl w:ilvl="1" w:tplc="9B024B2C" w:tentative="1">
      <w:start w:val="1"/>
      <w:numFmt w:val="lowerLetter"/>
      <w:lvlText w:val="%2."/>
      <w:lvlJc w:val="left"/>
      <w:pPr>
        <w:tabs>
          <w:tab w:val="num" w:pos="1440"/>
        </w:tabs>
        <w:ind w:left="1440" w:hanging="360"/>
      </w:pPr>
    </w:lvl>
    <w:lvl w:ilvl="2" w:tplc="65447EFA" w:tentative="1">
      <w:start w:val="1"/>
      <w:numFmt w:val="lowerLetter"/>
      <w:lvlText w:val="%3."/>
      <w:lvlJc w:val="left"/>
      <w:pPr>
        <w:tabs>
          <w:tab w:val="num" w:pos="2160"/>
        </w:tabs>
        <w:ind w:left="2160" w:hanging="360"/>
      </w:pPr>
    </w:lvl>
    <w:lvl w:ilvl="3" w:tplc="BE50898A" w:tentative="1">
      <w:start w:val="1"/>
      <w:numFmt w:val="lowerLetter"/>
      <w:lvlText w:val="%4."/>
      <w:lvlJc w:val="left"/>
      <w:pPr>
        <w:tabs>
          <w:tab w:val="num" w:pos="2880"/>
        </w:tabs>
        <w:ind w:left="2880" w:hanging="360"/>
      </w:pPr>
    </w:lvl>
    <w:lvl w:ilvl="4" w:tplc="DEECBF56" w:tentative="1">
      <w:start w:val="1"/>
      <w:numFmt w:val="lowerLetter"/>
      <w:lvlText w:val="%5."/>
      <w:lvlJc w:val="left"/>
      <w:pPr>
        <w:tabs>
          <w:tab w:val="num" w:pos="3600"/>
        </w:tabs>
        <w:ind w:left="3600" w:hanging="360"/>
      </w:pPr>
    </w:lvl>
    <w:lvl w:ilvl="5" w:tplc="CE6A41C8" w:tentative="1">
      <w:start w:val="1"/>
      <w:numFmt w:val="lowerLetter"/>
      <w:lvlText w:val="%6."/>
      <w:lvlJc w:val="left"/>
      <w:pPr>
        <w:tabs>
          <w:tab w:val="num" w:pos="4320"/>
        </w:tabs>
        <w:ind w:left="4320" w:hanging="360"/>
      </w:pPr>
    </w:lvl>
    <w:lvl w:ilvl="6" w:tplc="24D42536" w:tentative="1">
      <w:start w:val="1"/>
      <w:numFmt w:val="lowerLetter"/>
      <w:lvlText w:val="%7."/>
      <w:lvlJc w:val="left"/>
      <w:pPr>
        <w:tabs>
          <w:tab w:val="num" w:pos="5040"/>
        </w:tabs>
        <w:ind w:left="5040" w:hanging="360"/>
      </w:pPr>
    </w:lvl>
    <w:lvl w:ilvl="7" w:tplc="FB906CD2" w:tentative="1">
      <w:start w:val="1"/>
      <w:numFmt w:val="lowerLetter"/>
      <w:lvlText w:val="%8."/>
      <w:lvlJc w:val="left"/>
      <w:pPr>
        <w:tabs>
          <w:tab w:val="num" w:pos="5760"/>
        </w:tabs>
        <w:ind w:left="5760" w:hanging="360"/>
      </w:pPr>
    </w:lvl>
    <w:lvl w:ilvl="8" w:tplc="0E14743C" w:tentative="1">
      <w:start w:val="1"/>
      <w:numFmt w:val="lowerLetter"/>
      <w:lvlText w:val="%9."/>
      <w:lvlJc w:val="left"/>
      <w:pPr>
        <w:tabs>
          <w:tab w:val="num" w:pos="6480"/>
        </w:tabs>
        <w:ind w:left="6480" w:hanging="360"/>
      </w:pPr>
    </w:lvl>
  </w:abstractNum>
  <w:abstractNum w:abstractNumId="29" w15:restartNumberingAfterBreak="0">
    <w:nsid w:val="5F9C2DFB"/>
    <w:multiLevelType w:val="hybridMultilevel"/>
    <w:tmpl w:val="6B3C7386"/>
    <w:lvl w:ilvl="0" w:tplc="5FF0F2FE">
      <w:start w:val="1"/>
      <w:numFmt w:val="lowerLetter"/>
      <w:lvlText w:val="%1."/>
      <w:lvlJc w:val="left"/>
      <w:pPr>
        <w:tabs>
          <w:tab w:val="num" w:pos="720"/>
        </w:tabs>
        <w:ind w:left="720" w:hanging="360"/>
      </w:pPr>
    </w:lvl>
    <w:lvl w:ilvl="1" w:tplc="A3D6E5D2" w:tentative="1">
      <w:start w:val="1"/>
      <w:numFmt w:val="lowerLetter"/>
      <w:lvlText w:val="%2."/>
      <w:lvlJc w:val="left"/>
      <w:pPr>
        <w:tabs>
          <w:tab w:val="num" w:pos="1440"/>
        </w:tabs>
        <w:ind w:left="1440" w:hanging="360"/>
      </w:pPr>
    </w:lvl>
    <w:lvl w:ilvl="2" w:tplc="6A6298F0" w:tentative="1">
      <w:start w:val="1"/>
      <w:numFmt w:val="lowerLetter"/>
      <w:lvlText w:val="%3."/>
      <w:lvlJc w:val="left"/>
      <w:pPr>
        <w:tabs>
          <w:tab w:val="num" w:pos="2160"/>
        </w:tabs>
        <w:ind w:left="2160" w:hanging="360"/>
      </w:pPr>
    </w:lvl>
    <w:lvl w:ilvl="3" w:tplc="D4622E12" w:tentative="1">
      <w:start w:val="1"/>
      <w:numFmt w:val="lowerLetter"/>
      <w:lvlText w:val="%4."/>
      <w:lvlJc w:val="left"/>
      <w:pPr>
        <w:tabs>
          <w:tab w:val="num" w:pos="2880"/>
        </w:tabs>
        <w:ind w:left="2880" w:hanging="360"/>
      </w:pPr>
    </w:lvl>
    <w:lvl w:ilvl="4" w:tplc="EEEA265C" w:tentative="1">
      <w:start w:val="1"/>
      <w:numFmt w:val="lowerLetter"/>
      <w:lvlText w:val="%5."/>
      <w:lvlJc w:val="left"/>
      <w:pPr>
        <w:tabs>
          <w:tab w:val="num" w:pos="3600"/>
        </w:tabs>
        <w:ind w:left="3600" w:hanging="360"/>
      </w:pPr>
    </w:lvl>
    <w:lvl w:ilvl="5" w:tplc="1BA4D1FA" w:tentative="1">
      <w:start w:val="1"/>
      <w:numFmt w:val="lowerLetter"/>
      <w:lvlText w:val="%6."/>
      <w:lvlJc w:val="left"/>
      <w:pPr>
        <w:tabs>
          <w:tab w:val="num" w:pos="4320"/>
        </w:tabs>
        <w:ind w:left="4320" w:hanging="360"/>
      </w:pPr>
    </w:lvl>
    <w:lvl w:ilvl="6" w:tplc="EE0C09E4" w:tentative="1">
      <w:start w:val="1"/>
      <w:numFmt w:val="lowerLetter"/>
      <w:lvlText w:val="%7."/>
      <w:lvlJc w:val="left"/>
      <w:pPr>
        <w:tabs>
          <w:tab w:val="num" w:pos="5040"/>
        </w:tabs>
        <w:ind w:left="5040" w:hanging="360"/>
      </w:pPr>
    </w:lvl>
    <w:lvl w:ilvl="7" w:tplc="D1F094A6" w:tentative="1">
      <w:start w:val="1"/>
      <w:numFmt w:val="lowerLetter"/>
      <w:lvlText w:val="%8."/>
      <w:lvlJc w:val="left"/>
      <w:pPr>
        <w:tabs>
          <w:tab w:val="num" w:pos="5760"/>
        </w:tabs>
        <w:ind w:left="5760" w:hanging="360"/>
      </w:pPr>
    </w:lvl>
    <w:lvl w:ilvl="8" w:tplc="19FAFCEC" w:tentative="1">
      <w:start w:val="1"/>
      <w:numFmt w:val="lowerLetter"/>
      <w:lvlText w:val="%9."/>
      <w:lvlJc w:val="left"/>
      <w:pPr>
        <w:tabs>
          <w:tab w:val="num" w:pos="6480"/>
        </w:tabs>
        <w:ind w:left="6480" w:hanging="360"/>
      </w:pPr>
    </w:lvl>
  </w:abstractNum>
  <w:abstractNum w:abstractNumId="30" w15:restartNumberingAfterBreak="0">
    <w:nsid w:val="60295FF5"/>
    <w:multiLevelType w:val="hybridMultilevel"/>
    <w:tmpl w:val="1C22CA0C"/>
    <w:lvl w:ilvl="0" w:tplc="AB16FDD2">
      <w:start w:val="1"/>
      <w:numFmt w:val="lowerLetter"/>
      <w:lvlText w:val="%1."/>
      <w:lvlJc w:val="left"/>
      <w:pPr>
        <w:tabs>
          <w:tab w:val="num" w:pos="720"/>
        </w:tabs>
        <w:ind w:left="720" w:hanging="360"/>
      </w:pPr>
    </w:lvl>
    <w:lvl w:ilvl="1" w:tplc="F984080A" w:tentative="1">
      <w:start w:val="1"/>
      <w:numFmt w:val="lowerLetter"/>
      <w:lvlText w:val="%2."/>
      <w:lvlJc w:val="left"/>
      <w:pPr>
        <w:tabs>
          <w:tab w:val="num" w:pos="1440"/>
        </w:tabs>
        <w:ind w:left="1440" w:hanging="360"/>
      </w:pPr>
    </w:lvl>
    <w:lvl w:ilvl="2" w:tplc="B1B63728" w:tentative="1">
      <w:start w:val="1"/>
      <w:numFmt w:val="lowerLetter"/>
      <w:lvlText w:val="%3."/>
      <w:lvlJc w:val="left"/>
      <w:pPr>
        <w:tabs>
          <w:tab w:val="num" w:pos="2160"/>
        </w:tabs>
        <w:ind w:left="2160" w:hanging="360"/>
      </w:pPr>
    </w:lvl>
    <w:lvl w:ilvl="3" w:tplc="445285B2" w:tentative="1">
      <w:start w:val="1"/>
      <w:numFmt w:val="lowerLetter"/>
      <w:lvlText w:val="%4."/>
      <w:lvlJc w:val="left"/>
      <w:pPr>
        <w:tabs>
          <w:tab w:val="num" w:pos="2880"/>
        </w:tabs>
        <w:ind w:left="2880" w:hanging="360"/>
      </w:pPr>
    </w:lvl>
    <w:lvl w:ilvl="4" w:tplc="60CCD48A" w:tentative="1">
      <w:start w:val="1"/>
      <w:numFmt w:val="lowerLetter"/>
      <w:lvlText w:val="%5."/>
      <w:lvlJc w:val="left"/>
      <w:pPr>
        <w:tabs>
          <w:tab w:val="num" w:pos="3600"/>
        </w:tabs>
        <w:ind w:left="3600" w:hanging="360"/>
      </w:pPr>
    </w:lvl>
    <w:lvl w:ilvl="5" w:tplc="3350CD74" w:tentative="1">
      <w:start w:val="1"/>
      <w:numFmt w:val="lowerLetter"/>
      <w:lvlText w:val="%6."/>
      <w:lvlJc w:val="left"/>
      <w:pPr>
        <w:tabs>
          <w:tab w:val="num" w:pos="4320"/>
        </w:tabs>
        <w:ind w:left="4320" w:hanging="360"/>
      </w:pPr>
    </w:lvl>
    <w:lvl w:ilvl="6" w:tplc="66B21D80" w:tentative="1">
      <w:start w:val="1"/>
      <w:numFmt w:val="lowerLetter"/>
      <w:lvlText w:val="%7."/>
      <w:lvlJc w:val="left"/>
      <w:pPr>
        <w:tabs>
          <w:tab w:val="num" w:pos="5040"/>
        </w:tabs>
        <w:ind w:left="5040" w:hanging="360"/>
      </w:pPr>
    </w:lvl>
    <w:lvl w:ilvl="7" w:tplc="FA9E2094" w:tentative="1">
      <w:start w:val="1"/>
      <w:numFmt w:val="lowerLetter"/>
      <w:lvlText w:val="%8."/>
      <w:lvlJc w:val="left"/>
      <w:pPr>
        <w:tabs>
          <w:tab w:val="num" w:pos="5760"/>
        </w:tabs>
        <w:ind w:left="5760" w:hanging="360"/>
      </w:pPr>
    </w:lvl>
    <w:lvl w:ilvl="8" w:tplc="4C6E69F6" w:tentative="1">
      <w:start w:val="1"/>
      <w:numFmt w:val="lowerLetter"/>
      <w:lvlText w:val="%9."/>
      <w:lvlJc w:val="left"/>
      <w:pPr>
        <w:tabs>
          <w:tab w:val="num" w:pos="6480"/>
        </w:tabs>
        <w:ind w:left="6480" w:hanging="360"/>
      </w:pPr>
    </w:lvl>
  </w:abstractNum>
  <w:abstractNum w:abstractNumId="31" w15:restartNumberingAfterBreak="0">
    <w:nsid w:val="609A4A06"/>
    <w:multiLevelType w:val="hybridMultilevel"/>
    <w:tmpl w:val="4C9A46A0"/>
    <w:lvl w:ilvl="0" w:tplc="B7E42B0E">
      <w:start w:val="1"/>
      <w:numFmt w:val="lowerLetter"/>
      <w:lvlText w:val="%1."/>
      <w:lvlJc w:val="left"/>
      <w:pPr>
        <w:tabs>
          <w:tab w:val="num" w:pos="717"/>
        </w:tabs>
        <w:ind w:left="714" w:hanging="357"/>
      </w:pPr>
      <w:rPr>
        <w:rFonts w:ascii="Times New Roman" w:eastAsia="Times New Roman" w:hAnsi="Times New Roman" w:cs="Times New Roman"/>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65EE3127"/>
    <w:multiLevelType w:val="hybridMultilevel"/>
    <w:tmpl w:val="E9945DB6"/>
    <w:lvl w:ilvl="0" w:tplc="62B2C11A">
      <w:start w:val="1"/>
      <w:numFmt w:val="lowerLetter"/>
      <w:lvlText w:val="%1."/>
      <w:lvlJc w:val="left"/>
      <w:pPr>
        <w:tabs>
          <w:tab w:val="num" w:pos="720"/>
        </w:tabs>
        <w:ind w:left="720" w:hanging="360"/>
      </w:pPr>
    </w:lvl>
    <w:lvl w:ilvl="1" w:tplc="B6C2A922" w:tentative="1">
      <w:start w:val="1"/>
      <w:numFmt w:val="lowerLetter"/>
      <w:lvlText w:val="%2."/>
      <w:lvlJc w:val="left"/>
      <w:pPr>
        <w:tabs>
          <w:tab w:val="num" w:pos="1440"/>
        </w:tabs>
        <w:ind w:left="1440" w:hanging="360"/>
      </w:pPr>
    </w:lvl>
    <w:lvl w:ilvl="2" w:tplc="0C8A8B64" w:tentative="1">
      <w:start w:val="1"/>
      <w:numFmt w:val="lowerLetter"/>
      <w:lvlText w:val="%3."/>
      <w:lvlJc w:val="left"/>
      <w:pPr>
        <w:tabs>
          <w:tab w:val="num" w:pos="2160"/>
        </w:tabs>
        <w:ind w:left="2160" w:hanging="360"/>
      </w:pPr>
    </w:lvl>
    <w:lvl w:ilvl="3" w:tplc="E31AF5EC" w:tentative="1">
      <w:start w:val="1"/>
      <w:numFmt w:val="lowerLetter"/>
      <w:lvlText w:val="%4."/>
      <w:lvlJc w:val="left"/>
      <w:pPr>
        <w:tabs>
          <w:tab w:val="num" w:pos="2880"/>
        </w:tabs>
        <w:ind w:left="2880" w:hanging="360"/>
      </w:pPr>
    </w:lvl>
    <w:lvl w:ilvl="4" w:tplc="07D61EDE" w:tentative="1">
      <w:start w:val="1"/>
      <w:numFmt w:val="lowerLetter"/>
      <w:lvlText w:val="%5."/>
      <w:lvlJc w:val="left"/>
      <w:pPr>
        <w:tabs>
          <w:tab w:val="num" w:pos="3600"/>
        </w:tabs>
        <w:ind w:left="3600" w:hanging="360"/>
      </w:pPr>
    </w:lvl>
    <w:lvl w:ilvl="5" w:tplc="9A6ED64C" w:tentative="1">
      <w:start w:val="1"/>
      <w:numFmt w:val="lowerLetter"/>
      <w:lvlText w:val="%6."/>
      <w:lvlJc w:val="left"/>
      <w:pPr>
        <w:tabs>
          <w:tab w:val="num" w:pos="4320"/>
        </w:tabs>
        <w:ind w:left="4320" w:hanging="360"/>
      </w:pPr>
    </w:lvl>
    <w:lvl w:ilvl="6" w:tplc="AAE489DC" w:tentative="1">
      <w:start w:val="1"/>
      <w:numFmt w:val="lowerLetter"/>
      <w:lvlText w:val="%7."/>
      <w:lvlJc w:val="left"/>
      <w:pPr>
        <w:tabs>
          <w:tab w:val="num" w:pos="5040"/>
        </w:tabs>
        <w:ind w:left="5040" w:hanging="360"/>
      </w:pPr>
    </w:lvl>
    <w:lvl w:ilvl="7" w:tplc="3FC24A24" w:tentative="1">
      <w:start w:val="1"/>
      <w:numFmt w:val="lowerLetter"/>
      <w:lvlText w:val="%8."/>
      <w:lvlJc w:val="left"/>
      <w:pPr>
        <w:tabs>
          <w:tab w:val="num" w:pos="5760"/>
        </w:tabs>
        <w:ind w:left="5760" w:hanging="360"/>
      </w:pPr>
    </w:lvl>
    <w:lvl w:ilvl="8" w:tplc="960E29FA" w:tentative="1">
      <w:start w:val="1"/>
      <w:numFmt w:val="lowerLetter"/>
      <w:lvlText w:val="%9."/>
      <w:lvlJc w:val="left"/>
      <w:pPr>
        <w:tabs>
          <w:tab w:val="num" w:pos="6480"/>
        </w:tabs>
        <w:ind w:left="6480" w:hanging="360"/>
      </w:pPr>
    </w:lvl>
  </w:abstractNum>
  <w:abstractNum w:abstractNumId="33" w15:restartNumberingAfterBreak="0">
    <w:nsid w:val="68D922A4"/>
    <w:multiLevelType w:val="hybridMultilevel"/>
    <w:tmpl w:val="27DA2D84"/>
    <w:lvl w:ilvl="0" w:tplc="89D8A936">
      <w:start w:val="1"/>
      <w:numFmt w:val="lowerLetter"/>
      <w:lvlText w:val="%1."/>
      <w:lvlJc w:val="left"/>
      <w:pPr>
        <w:tabs>
          <w:tab w:val="num" w:pos="720"/>
        </w:tabs>
        <w:ind w:left="720" w:hanging="360"/>
      </w:pPr>
    </w:lvl>
    <w:lvl w:ilvl="1" w:tplc="12AA7F88" w:tentative="1">
      <w:start w:val="1"/>
      <w:numFmt w:val="lowerLetter"/>
      <w:lvlText w:val="%2."/>
      <w:lvlJc w:val="left"/>
      <w:pPr>
        <w:tabs>
          <w:tab w:val="num" w:pos="1440"/>
        </w:tabs>
        <w:ind w:left="1440" w:hanging="360"/>
      </w:pPr>
    </w:lvl>
    <w:lvl w:ilvl="2" w:tplc="05142D6C" w:tentative="1">
      <w:start w:val="1"/>
      <w:numFmt w:val="lowerLetter"/>
      <w:lvlText w:val="%3."/>
      <w:lvlJc w:val="left"/>
      <w:pPr>
        <w:tabs>
          <w:tab w:val="num" w:pos="2160"/>
        </w:tabs>
        <w:ind w:left="2160" w:hanging="360"/>
      </w:pPr>
    </w:lvl>
    <w:lvl w:ilvl="3" w:tplc="F6A2688C" w:tentative="1">
      <w:start w:val="1"/>
      <w:numFmt w:val="lowerLetter"/>
      <w:lvlText w:val="%4."/>
      <w:lvlJc w:val="left"/>
      <w:pPr>
        <w:tabs>
          <w:tab w:val="num" w:pos="2880"/>
        </w:tabs>
        <w:ind w:left="2880" w:hanging="360"/>
      </w:pPr>
    </w:lvl>
    <w:lvl w:ilvl="4" w:tplc="6214F0B4" w:tentative="1">
      <w:start w:val="1"/>
      <w:numFmt w:val="lowerLetter"/>
      <w:lvlText w:val="%5."/>
      <w:lvlJc w:val="left"/>
      <w:pPr>
        <w:tabs>
          <w:tab w:val="num" w:pos="3600"/>
        </w:tabs>
        <w:ind w:left="3600" w:hanging="360"/>
      </w:pPr>
    </w:lvl>
    <w:lvl w:ilvl="5" w:tplc="D9EA9B98" w:tentative="1">
      <w:start w:val="1"/>
      <w:numFmt w:val="lowerLetter"/>
      <w:lvlText w:val="%6."/>
      <w:lvlJc w:val="left"/>
      <w:pPr>
        <w:tabs>
          <w:tab w:val="num" w:pos="4320"/>
        </w:tabs>
        <w:ind w:left="4320" w:hanging="360"/>
      </w:pPr>
    </w:lvl>
    <w:lvl w:ilvl="6" w:tplc="A470E65A" w:tentative="1">
      <w:start w:val="1"/>
      <w:numFmt w:val="lowerLetter"/>
      <w:lvlText w:val="%7."/>
      <w:lvlJc w:val="left"/>
      <w:pPr>
        <w:tabs>
          <w:tab w:val="num" w:pos="5040"/>
        </w:tabs>
        <w:ind w:left="5040" w:hanging="360"/>
      </w:pPr>
    </w:lvl>
    <w:lvl w:ilvl="7" w:tplc="8C1EE15C" w:tentative="1">
      <w:start w:val="1"/>
      <w:numFmt w:val="lowerLetter"/>
      <w:lvlText w:val="%8."/>
      <w:lvlJc w:val="left"/>
      <w:pPr>
        <w:tabs>
          <w:tab w:val="num" w:pos="5760"/>
        </w:tabs>
        <w:ind w:left="5760" w:hanging="360"/>
      </w:pPr>
    </w:lvl>
    <w:lvl w:ilvl="8" w:tplc="080E5030" w:tentative="1">
      <w:start w:val="1"/>
      <w:numFmt w:val="lowerLetter"/>
      <w:lvlText w:val="%9."/>
      <w:lvlJc w:val="left"/>
      <w:pPr>
        <w:tabs>
          <w:tab w:val="num" w:pos="6480"/>
        </w:tabs>
        <w:ind w:left="6480" w:hanging="360"/>
      </w:pPr>
    </w:lvl>
  </w:abstractNum>
  <w:abstractNum w:abstractNumId="34" w15:restartNumberingAfterBreak="0">
    <w:nsid w:val="6B196ED7"/>
    <w:multiLevelType w:val="hybridMultilevel"/>
    <w:tmpl w:val="E5B27F5A"/>
    <w:lvl w:ilvl="0" w:tplc="0BD667A6">
      <w:start w:val="1"/>
      <w:numFmt w:val="lowerLetter"/>
      <w:lvlText w:val="%1."/>
      <w:lvlJc w:val="left"/>
      <w:pPr>
        <w:tabs>
          <w:tab w:val="num" w:pos="717"/>
        </w:tabs>
        <w:ind w:left="714" w:hanging="357"/>
      </w:pPr>
      <w:rPr>
        <w:rFonts w:hint="default"/>
      </w:rPr>
    </w:lvl>
    <w:lvl w:ilvl="1" w:tplc="06E6E526" w:tentative="1">
      <w:start w:val="1"/>
      <w:numFmt w:val="lowerLetter"/>
      <w:lvlText w:val="%2."/>
      <w:lvlJc w:val="left"/>
      <w:pPr>
        <w:tabs>
          <w:tab w:val="num" w:pos="1437"/>
        </w:tabs>
        <w:ind w:left="1437" w:hanging="360"/>
      </w:pPr>
    </w:lvl>
    <w:lvl w:ilvl="2" w:tplc="95460302" w:tentative="1">
      <w:start w:val="1"/>
      <w:numFmt w:val="lowerLetter"/>
      <w:lvlText w:val="%3."/>
      <w:lvlJc w:val="left"/>
      <w:pPr>
        <w:tabs>
          <w:tab w:val="num" w:pos="2157"/>
        </w:tabs>
        <w:ind w:left="2157" w:hanging="360"/>
      </w:pPr>
    </w:lvl>
    <w:lvl w:ilvl="3" w:tplc="BC34B7E2" w:tentative="1">
      <w:start w:val="1"/>
      <w:numFmt w:val="lowerLetter"/>
      <w:lvlText w:val="%4."/>
      <w:lvlJc w:val="left"/>
      <w:pPr>
        <w:tabs>
          <w:tab w:val="num" w:pos="2877"/>
        </w:tabs>
        <w:ind w:left="2877" w:hanging="360"/>
      </w:pPr>
    </w:lvl>
    <w:lvl w:ilvl="4" w:tplc="D8606C8C" w:tentative="1">
      <w:start w:val="1"/>
      <w:numFmt w:val="lowerLetter"/>
      <w:lvlText w:val="%5."/>
      <w:lvlJc w:val="left"/>
      <w:pPr>
        <w:tabs>
          <w:tab w:val="num" w:pos="3597"/>
        </w:tabs>
        <w:ind w:left="3597" w:hanging="360"/>
      </w:pPr>
    </w:lvl>
    <w:lvl w:ilvl="5" w:tplc="9D58E2C6" w:tentative="1">
      <w:start w:val="1"/>
      <w:numFmt w:val="lowerLetter"/>
      <w:lvlText w:val="%6."/>
      <w:lvlJc w:val="left"/>
      <w:pPr>
        <w:tabs>
          <w:tab w:val="num" w:pos="4317"/>
        </w:tabs>
        <w:ind w:left="4317" w:hanging="360"/>
      </w:pPr>
    </w:lvl>
    <w:lvl w:ilvl="6" w:tplc="690A3E14" w:tentative="1">
      <w:start w:val="1"/>
      <w:numFmt w:val="lowerLetter"/>
      <w:lvlText w:val="%7."/>
      <w:lvlJc w:val="left"/>
      <w:pPr>
        <w:tabs>
          <w:tab w:val="num" w:pos="5037"/>
        </w:tabs>
        <w:ind w:left="5037" w:hanging="360"/>
      </w:pPr>
    </w:lvl>
    <w:lvl w:ilvl="7" w:tplc="F9F0FE40" w:tentative="1">
      <w:start w:val="1"/>
      <w:numFmt w:val="lowerLetter"/>
      <w:lvlText w:val="%8."/>
      <w:lvlJc w:val="left"/>
      <w:pPr>
        <w:tabs>
          <w:tab w:val="num" w:pos="5757"/>
        </w:tabs>
        <w:ind w:left="5757" w:hanging="360"/>
      </w:pPr>
    </w:lvl>
    <w:lvl w:ilvl="8" w:tplc="807C9558" w:tentative="1">
      <w:start w:val="1"/>
      <w:numFmt w:val="lowerLetter"/>
      <w:lvlText w:val="%9."/>
      <w:lvlJc w:val="left"/>
      <w:pPr>
        <w:tabs>
          <w:tab w:val="num" w:pos="6477"/>
        </w:tabs>
        <w:ind w:left="6477" w:hanging="360"/>
      </w:pPr>
    </w:lvl>
  </w:abstractNum>
  <w:abstractNum w:abstractNumId="35"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36" w15:restartNumberingAfterBreak="0">
    <w:nsid w:val="75202CE5"/>
    <w:multiLevelType w:val="hybridMultilevel"/>
    <w:tmpl w:val="D0E68F8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E61E7C"/>
    <w:multiLevelType w:val="hybridMultilevel"/>
    <w:tmpl w:val="D0E68F8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32485F"/>
    <w:multiLevelType w:val="hybridMultilevel"/>
    <w:tmpl w:val="6FB032E4"/>
    <w:lvl w:ilvl="0" w:tplc="C924ED3E">
      <w:start w:val="1"/>
      <w:numFmt w:val="lowerLetter"/>
      <w:lvlText w:val="%1."/>
      <w:lvlJc w:val="left"/>
      <w:pPr>
        <w:tabs>
          <w:tab w:val="num" w:pos="720"/>
        </w:tabs>
        <w:ind w:left="720" w:hanging="360"/>
      </w:pPr>
    </w:lvl>
    <w:lvl w:ilvl="1" w:tplc="0EE48110" w:tentative="1">
      <w:start w:val="1"/>
      <w:numFmt w:val="lowerLetter"/>
      <w:lvlText w:val="%2."/>
      <w:lvlJc w:val="left"/>
      <w:pPr>
        <w:tabs>
          <w:tab w:val="num" w:pos="1440"/>
        </w:tabs>
        <w:ind w:left="1440" w:hanging="360"/>
      </w:pPr>
    </w:lvl>
    <w:lvl w:ilvl="2" w:tplc="AE44D9EC" w:tentative="1">
      <w:start w:val="1"/>
      <w:numFmt w:val="lowerLetter"/>
      <w:lvlText w:val="%3."/>
      <w:lvlJc w:val="left"/>
      <w:pPr>
        <w:tabs>
          <w:tab w:val="num" w:pos="2160"/>
        </w:tabs>
        <w:ind w:left="2160" w:hanging="360"/>
      </w:pPr>
    </w:lvl>
    <w:lvl w:ilvl="3" w:tplc="B8B0C2D0" w:tentative="1">
      <w:start w:val="1"/>
      <w:numFmt w:val="lowerLetter"/>
      <w:lvlText w:val="%4."/>
      <w:lvlJc w:val="left"/>
      <w:pPr>
        <w:tabs>
          <w:tab w:val="num" w:pos="2880"/>
        </w:tabs>
        <w:ind w:left="2880" w:hanging="360"/>
      </w:pPr>
    </w:lvl>
    <w:lvl w:ilvl="4" w:tplc="5CC08920" w:tentative="1">
      <w:start w:val="1"/>
      <w:numFmt w:val="lowerLetter"/>
      <w:lvlText w:val="%5."/>
      <w:lvlJc w:val="left"/>
      <w:pPr>
        <w:tabs>
          <w:tab w:val="num" w:pos="3600"/>
        </w:tabs>
        <w:ind w:left="3600" w:hanging="360"/>
      </w:pPr>
    </w:lvl>
    <w:lvl w:ilvl="5" w:tplc="2FBA4E02" w:tentative="1">
      <w:start w:val="1"/>
      <w:numFmt w:val="lowerLetter"/>
      <w:lvlText w:val="%6."/>
      <w:lvlJc w:val="left"/>
      <w:pPr>
        <w:tabs>
          <w:tab w:val="num" w:pos="4320"/>
        </w:tabs>
        <w:ind w:left="4320" w:hanging="360"/>
      </w:pPr>
    </w:lvl>
    <w:lvl w:ilvl="6" w:tplc="3A52D604" w:tentative="1">
      <w:start w:val="1"/>
      <w:numFmt w:val="lowerLetter"/>
      <w:lvlText w:val="%7."/>
      <w:lvlJc w:val="left"/>
      <w:pPr>
        <w:tabs>
          <w:tab w:val="num" w:pos="5040"/>
        </w:tabs>
        <w:ind w:left="5040" w:hanging="360"/>
      </w:pPr>
    </w:lvl>
    <w:lvl w:ilvl="7" w:tplc="DB04A6C0" w:tentative="1">
      <w:start w:val="1"/>
      <w:numFmt w:val="lowerLetter"/>
      <w:lvlText w:val="%8."/>
      <w:lvlJc w:val="left"/>
      <w:pPr>
        <w:tabs>
          <w:tab w:val="num" w:pos="5760"/>
        </w:tabs>
        <w:ind w:left="5760" w:hanging="360"/>
      </w:pPr>
    </w:lvl>
    <w:lvl w:ilvl="8" w:tplc="9FC85236" w:tentative="1">
      <w:start w:val="1"/>
      <w:numFmt w:val="lowerLetter"/>
      <w:lvlText w:val="%9."/>
      <w:lvlJc w:val="left"/>
      <w:pPr>
        <w:tabs>
          <w:tab w:val="num" w:pos="6480"/>
        </w:tabs>
        <w:ind w:left="6480" w:hanging="360"/>
      </w:pPr>
    </w:lvl>
  </w:abstractNum>
  <w:abstractNum w:abstractNumId="39" w15:restartNumberingAfterBreak="0">
    <w:nsid w:val="7B9E353C"/>
    <w:multiLevelType w:val="hybridMultilevel"/>
    <w:tmpl w:val="F97A815A"/>
    <w:lvl w:ilvl="0" w:tplc="CF7449C8">
      <w:start w:val="1"/>
      <w:numFmt w:val="lowerLetter"/>
      <w:lvlText w:val="%1."/>
      <w:lvlJc w:val="left"/>
      <w:pPr>
        <w:tabs>
          <w:tab w:val="num" w:pos="720"/>
        </w:tabs>
        <w:ind w:left="720" w:hanging="360"/>
      </w:pPr>
    </w:lvl>
    <w:lvl w:ilvl="1" w:tplc="F574FE06" w:tentative="1">
      <w:start w:val="1"/>
      <w:numFmt w:val="lowerLetter"/>
      <w:lvlText w:val="%2."/>
      <w:lvlJc w:val="left"/>
      <w:pPr>
        <w:tabs>
          <w:tab w:val="num" w:pos="1440"/>
        </w:tabs>
        <w:ind w:left="1440" w:hanging="360"/>
      </w:pPr>
    </w:lvl>
    <w:lvl w:ilvl="2" w:tplc="E4C61312" w:tentative="1">
      <w:start w:val="1"/>
      <w:numFmt w:val="lowerLetter"/>
      <w:lvlText w:val="%3."/>
      <w:lvlJc w:val="left"/>
      <w:pPr>
        <w:tabs>
          <w:tab w:val="num" w:pos="2160"/>
        </w:tabs>
        <w:ind w:left="2160" w:hanging="360"/>
      </w:pPr>
    </w:lvl>
    <w:lvl w:ilvl="3" w:tplc="E08AD284" w:tentative="1">
      <w:start w:val="1"/>
      <w:numFmt w:val="lowerLetter"/>
      <w:lvlText w:val="%4."/>
      <w:lvlJc w:val="left"/>
      <w:pPr>
        <w:tabs>
          <w:tab w:val="num" w:pos="2880"/>
        </w:tabs>
        <w:ind w:left="2880" w:hanging="360"/>
      </w:pPr>
    </w:lvl>
    <w:lvl w:ilvl="4" w:tplc="9B3AAC5C" w:tentative="1">
      <w:start w:val="1"/>
      <w:numFmt w:val="lowerLetter"/>
      <w:lvlText w:val="%5."/>
      <w:lvlJc w:val="left"/>
      <w:pPr>
        <w:tabs>
          <w:tab w:val="num" w:pos="3600"/>
        </w:tabs>
        <w:ind w:left="3600" w:hanging="360"/>
      </w:pPr>
    </w:lvl>
    <w:lvl w:ilvl="5" w:tplc="EF343610" w:tentative="1">
      <w:start w:val="1"/>
      <w:numFmt w:val="lowerLetter"/>
      <w:lvlText w:val="%6."/>
      <w:lvlJc w:val="left"/>
      <w:pPr>
        <w:tabs>
          <w:tab w:val="num" w:pos="4320"/>
        </w:tabs>
        <w:ind w:left="4320" w:hanging="360"/>
      </w:pPr>
    </w:lvl>
    <w:lvl w:ilvl="6" w:tplc="7AAA30D0" w:tentative="1">
      <w:start w:val="1"/>
      <w:numFmt w:val="lowerLetter"/>
      <w:lvlText w:val="%7."/>
      <w:lvlJc w:val="left"/>
      <w:pPr>
        <w:tabs>
          <w:tab w:val="num" w:pos="5040"/>
        </w:tabs>
        <w:ind w:left="5040" w:hanging="360"/>
      </w:pPr>
    </w:lvl>
    <w:lvl w:ilvl="7" w:tplc="F8961F50" w:tentative="1">
      <w:start w:val="1"/>
      <w:numFmt w:val="lowerLetter"/>
      <w:lvlText w:val="%8."/>
      <w:lvlJc w:val="left"/>
      <w:pPr>
        <w:tabs>
          <w:tab w:val="num" w:pos="5760"/>
        </w:tabs>
        <w:ind w:left="5760" w:hanging="360"/>
      </w:pPr>
    </w:lvl>
    <w:lvl w:ilvl="8" w:tplc="9CC60692" w:tentative="1">
      <w:start w:val="1"/>
      <w:numFmt w:val="lowerLetter"/>
      <w:lvlText w:val="%9."/>
      <w:lvlJc w:val="left"/>
      <w:pPr>
        <w:tabs>
          <w:tab w:val="num" w:pos="6480"/>
        </w:tabs>
        <w:ind w:left="6480" w:hanging="360"/>
      </w:pPr>
    </w:lvl>
  </w:abstractNum>
  <w:abstractNum w:abstractNumId="40" w15:restartNumberingAfterBreak="0">
    <w:nsid w:val="7DA9196D"/>
    <w:multiLevelType w:val="hybridMultilevel"/>
    <w:tmpl w:val="54DE1F10"/>
    <w:lvl w:ilvl="0" w:tplc="0BD667A6">
      <w:start w:val="1"/>
      <w:numFmt w:val="lowerLetter"/>
      <w:lvlText w:val="%1."/>
      <w:lvlJc w:val="left"/>
      <w:pPr>
        <w:tabs>
          <w:tab w:val="num" w:pos="717"/>
        </w:tabs>
        <w:ind w:left="714" w:hanging="357"/>
      </w:pPr>
      <w:rPr>
        <w:rFonts w:hint="default"/>
      </w:rPr>
    </w:lvl>
    <w:lvl w:ilvl="1" w:tplc="D688CCD0" w:tentative="1">
      <w:start w:val="1"/>
      <w:numFmt w:val="lowerLetter"/>
      <w:lvlText w:val="%2."/>
      <w:lvlJc w:val="left"/>
      <w:pPr>
        <w:tabs>
          <w:tab w:val="num" w:pos="1437"/>
        </w:tabs>
        <w:ind w:left="1437" w:hanging="360"/>
      </w:pPr>
    </w:lvl>
    <w:lvl w:ilvl="2" w:tplc="D4565F98" w:tentative="1">
      <w:start w:val="1"/>
      <w:numFmt w:val="lowerLetter"/>
      <w:lvlText w:val="%3."/>
      <w:lvlJc w:val="left"/>
      <w:pPr>
        <w:tabs>
          <w:tab w:val="num" w:pos="2157"/>
        </w:tabs>
        <w:ind w:left="2157" w:hanging="360"/>
      </w:pPr>
    </w:lvl>
    <w:lvl w:ilvl="3" w:tplc="C7B28934" w:tentative="1">
      <w:start w:val="1"/>
      <w:numFmt w:val="lowerLetter"/>
      <w:lvlText w:val="%4."/>
      <w:lvlJc w:val="left"/>
      <w:pPr>
        <w:tabs>
          <w:tab w:val="num" w:pos="2877"/>
        </w:tabs>
        <w:ind w:left="2877" w:hanging="360"/>
      </w:pPr>
    </w:lvl>
    <w:lvl w:ilvl="4" w:tplc="F4FC2DFC" w:tentative="1">
      <w:start w:val="1"/>
      <w:numFmt w:val="lowerLetter"/>
      <w:lvlText w:val="%5."/>
      <w:lvlJc w:val="left"/>
      <w:pPr>
        <w:tabs>
          <w:tab w:val="num" w:pos="3597"/>
        </w:tabs>
        <w:ind w:left="3597" w:hanging="360"/>
      </w:pPr>
    </w:lvl>
    <w:lvl w:ilvl="5" w:tplc="9FAC1EE2" w:tentative="1">
      <w:start w:val="1"/>
      <w:numFmt w:val="lowerLetter"/>
      <w:lvlText w:val="%6."/>
      <w:lvlJc w:val="left"/>
      <w:pPr>
        <w:tabs>
          <w:tab w:val="num" w:pos="4317"/>
        </w:tabs>
        <w:ind w:left="4317" w:hanging="360"/>
      </w:pPr>
    </w:lvl>
    <w:lvl w:ilvl="6" w:tplc="3DCE8CAA" w:tentative="1">
      <w:start w:val="1"/>
      <w:numFmt w:val="lowerLetter"/>
      <w:lvlText w:val="%7."/>
      <w:lvlJc w:val="left"/>
      <w:pPr>
        <w:tabs>
          <w:tab w:val="num" w:pos="5037"/>
        </w:tabs>
        <w:ind w:left="5037" w:hanging="360"/>
      </w:pPr>
    </w:lvl>
    <w:lvl w:ilvl="7" w:tplc="B6625DF4" w:tentative="1">
      <w:start w:val="1"/>
      <w:numFmt w:val="lowerLetter"/>
      <w:lvlText w:val="%8."/>
      <w:lvlJc w:val="left"/>
      <w:pPr>
        <w:tabs>
          <w:tab w:val="num" w:pos="5757"/>
        </w:tabs>
        <w:ind w:left="5757" w:hanging="360"/>
      </w:pPr>
    </w:lvl>
    <w:lvl w:ilvl="8" w:tplc="B55635F6" w:tentative="1">
      <w:start w:val="1"/>
      <w:numFmt w:val="lowerLetter"/>
      <w:lvlText w:val="%9."/>
      <w:lvlJc w:val="left"/>
      <w:pPr>
        <w:tabs>
          <w:tab w:val="num" w:pos="6477"/>
        </w:tabs>
        <w:ind w:left="6477" w:hanging="360"/>
      </w:pPr>
    </w:lvl>
  </w:abstractNum>
  <w:num w:numId="1">
    <w:abstractNumId w:val="20"/>
  </w:num>
  <w:num w:numId="2">
    <w:abstractNumId w:val="26"/>
  </w:num>
  <w:num w:numId="3">
    <w:abstractNumId w:val="34"/>
  </w:num>
  <w:num w:numId="4">
    <w:abstractNumId w:val="40"/>
  </w:num>
  <w:num w:numId="5">
    <w:abstractNumId w:val="11"/>
  </w:num>
  <w:num w:numId="6">
    <w:abstractNumId w:val="1"/>
  </w:num>
  <w:num w:numId="7">
    <w:abstractNumId w:val="25"/>
  </w:num>
  <w:num w:numId="8">
    <w:abstractNumId w:val="30"/>
  </w:num>
  <w:num w:numId="9">
    <w:abstractNumId w:val="16"/>
  </w:num>
  <w:num w:numId="10">
    <w:abstractNumId w:val="18"/>
  </w:num>
  <w:num w:numId="11">
    <w:abstractNumId w:val="10"/>
  </w:num>
  <w:num w:numId="12">
    <w:abstractNumId w:val="32"/>
  </w:num>
  <w:num w:numId="13">
    <w:abstractNumId w:val="33"/>
  </w:num>
  <w:num w:numId="14">
    <w:abstractNumId w:val="23"/>
  </w:num>
  <w:num w:numId="15">
    <w:abstractNumId w:val="39"/>
  </w:num>
  <w:num w:numId="16">
    <w:abstractNumId w:val="12"/>
  </w:num>
  <w:num w:numId="17">
    <w:abstractNumId w:val="38"/>
  </w:num>
  <w:num w:numId="18">
    <w:abstractNumId w:val="15"/>
  </w:num>
  <w:num w:numId="19">
    <w:abstractNumId w:val="28"/>
  </w:num>
  <w:num w:numId="20">
    <w:abstractNumId w:val="29"/>
  </w:num>
  <w:num w:numId="21">
    <w:abstractNumId w:val="14"/>
  </w:num>
  <w:num w:numId="22">
    <w:abstractNumId w:val="27"/>
  </w:num>
  <w:num w:numId="23">
    <w:abstractNumId w:val="31"/>
  </w:num>
  <w:num w:numId="24">
    <w:abstractNumId w:val="17"/>
  </w:num>
  <w:num w:numId="25">
    <w:abstractNumId w:val="7"/>
  </w:num>
  <w:num w:numId="26">
    <w:abstractNumId w:val="0"/>
  </w:num>
  <w:num w:numId="27">
    <w:abstractNumId w:val="24"/>
  </w:num>
  <w:num w:numId="28">
    <w:abstractNumId w:val="3"/>
  </w:num>
  <w:num w:numId="29">
    <w:abstractNumId w:val="19"/>
  </w:num>
  <w:num w:numId="3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4"/>
  </w:num>
  <w:num w:numId="33">
    <w:abstractNumId w:val="21"/>
  </w:num>
  <w:num w:numId="34">
    <w:abstractNumId w:val="6"/>
  </w:num>
  <w:num w:numId="35">
    <w:abstractNumId w:val="37"/>
  </w:num>
  <w:num w:numId="36">
    <w:abstractNumId w:val="2"/>
  </w:num>
  <w:num w:numId="37">
    <w:abstractNumId w:val="22"/>
  </w:num>
  <w:num w:numId="38">
    <w:abstractNumId w:val="8"/>
  </w:num>
  <w:num w:numId="39">
    <w:abstractNumId w:val="5"/>
  </w:num>
  <w:num w:numId="40">
    <w:abstractNumId w:val="3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4DA"/>
    <w:rsid w:val="00002C9D"/>
    <w:rsid w:val="00007F19"/>
    <w:rsid w:val="0002014F"/>
    <w:rsid w:val="00020934"/>
    <w:rsid w:val="00030106"/>
    <w:rsid w:val="000303A3"/>
    <w:rsid w:val="00055232"/>
    <w:rsid w:val="000940C5"/>
    <w:rsid w:val="000A4C74"/>
    <w:rsid w:val="000B1606"/>
    <w:rsid w:val="000B5F21"/>
    <w:rsid w:val="000B723A"/>
    <w:rsid w:val="000B7DCA"/>
    <w:rsid w:val="000C2B19"/>
    <w:rsid w:val="000C3A37"/>
    <w:rsid w:val="000C3BFC"/>
    <w:rsid w:val="000E58ED"/>
    <w:rsid w:val="000F1224"/>
    <w:rsid w:val="000F2265"/>
    <w:rsid w:val="000F472B"/>
    <w:rsid w:val="000F6B45"/>
    <w:rsid w:val="00100268"/>
    <w:rsid w:val="00115D8A"/>
    <w:rsid w:val="001273C1"/>
    <w:rsid w:val="00144429"/>
    <w:rsid w:val="0014544B"/>
    <w:rsid w:val="001671A8"/>
    <w:rsid w:val="00171694"/>
    <w:rsid w:val="0019430F"/>
    <w:rsid w:val="001A4C39"/>
    <w:rsid w:val="001A7F07"/>
    <w:rsid w:val="001E2780"/>
    <w:rsid w:val="001E3E51"/>
    <w:rsid w:val="001E5E47"/>
    <w:rsid w:val="002077A1"/>
    <w:rsid w:val="00226968"/>
    <w:rsid w:val="00231658"/>
    <w:rsid w:val="00276459"/>
    <w:rsid w:val="002A599F"/>
    <w:rsid w:val="002E28DE"/>
    <w:rsid w:val="00311187"/>
    <w:rsid w:val="003150A7"/>
    <w:rsid w:val="0031617F"/>
    <w:rsid w:val="003260FD"/>
    <w:rsid w:val="0034004F"/>
    <w:rsid w:val="00343287"/>
    <w:rsid w:val="00364C9A"/>
    <w:rsid w:val="00376959"/>
    <w:rsid w:val="003A5C77"/>
    <w:rsid w:val="003A7AD6"/>
    <w:rsid w:val="003B2790"/>
    <w:rsid w:val="003B3F50"/>
    <w:rsid w:val="003D4A59"/>
    <w:rsid w:val="003D6BC1"/>
    <w:rsid w:val="003E58D7"/>
    <w:rsid w:val="003F1FA5"/>
    <w:rsid w:val="003F2BBA"/>
    <w:rsid w:val="00425139"/>
    <w:rsid w:val="004453D7"/>
    <w:rsid w:val="004466AC"/>
    <w:rsid w:val="004475EE"/>
    <w:rsid w:val="00454353"/>
    <w:rsid w:val="00485AA5"/>
    <w:rsid w:val="00485BD8"/>
    <w:rsid w:val="004A1C92"/>
    <w:rsid w:val="004A1F10"/>
    <w:rsid w:val="004B1393"/>
    <w:rsid w:val="004C6B8E"/>
    <w:rsid w:val="004C7900"/>
    <w:rsid w:val="004D4461"/>
    <w:rsid w:val="004D4493"/>
    <w:rsid w:val="004E07DE"/>
    <w:rsid w:val="004E3F48"/>
    <w:rsid w:val="004E5846"/>
    <w:rsid w:val="004F6D66"/>
    <w:rsid w:val="004F79EE"/>
    <w:rsid w:val="00507A37"/>
    <w:rsid w:val="00520C01"/>
    <w:rsid w:val="0053196D"/>
    <w:rsid w:val="00533FBB"/>
    <w:rsid w:val="00537315"/>
    <w:rsid w:val="00543327"/>
    <w:rsid w:val="00544210"/>
    <w:rsid w:val="005443F6"/>
    <w:rsid w:val="00590DB6"/>
    <w:rsid w:val="005D17EF"/>
    <w:rsid w:val="005F3D6B"/>
    <w:rsid w:val="00610981"/>
    <w:rsid w:val="00612CA2"/>
    <w:rsid w:val="00615E55"/>
    <w:rsid w:val="00617121"/>
    <w:rsid w:val="006326CE"/>
    <w:rsid w:val="006669BC"/>
    <w:rsid w:val="00670BBE"/>
    <w:rsid w:val="00676B19"/>
    <w:rsid w:val="00684A15"/>
    <w:rsid w:val="00694942"/>
    <w:rsid w:val="006A55BA"/>
    <w:rsid w:val="006D672A"/>
    <w:rsid w:val="006E328D"/>
    <w:rsid w:val="006F1292"/>
    <w:rsid w:val="007032EC"/>
    <w:rsid w:val="00704B29"/>
    <w:rsid w:val="0071004E"/>
    <w:rsid w:val="007174DA"/>
    <w:rsid w:val="00721C8C"/>
    <w:rsid w:val="007237FE"/>
    <w:rsid w:val="007361AC"/>
    <w:rsid w:val="00744695"/>
    <w:rsid w:val="007560C6"/>
    <w:rsid w:val="00756295"/>
    <w:rsid w:val="00766004"/>
    <w:rsid w:val="00766DE7"/>
    <w:rsid w:val="007A3809"/>
    <w:rsid w:val="007C4598"/>
    <w:rsid w:val="007C4A84"/>
    <w:rsid w:val="007C633B"/>
    <w:rsid w:val="007C7EDC"/>
    <w:rsid w:val="007D3DF7"/>
    <w:rsid w:val="007E193B"/>
    <w:rsid w:val="008104D8"/>
    <w:rsid w:val="00821C2B"/>
    <w:rsid w:val="008355FE"/>
    <w:rsid w:val="00846402"/>
    <w:rsid w:val="008502B7"/>
    <w:rsid w:val="00851735"/>
    <w:rsid w:val="008731BD"/>
    <w:rsid w:val="00873B7C"/>
    <w:rsid w:val="00896423"/>
    <w:rsid w:val="008A3772"/>
    <w:rsid w:val="008A516A"/>
    <w:rsid w:val="008D479D"/>
    <w:rsid w:val="008F58CD"/>
    <w:rsid w:val="00900682"/>
    <w:rsid w:val="009139F2"/>
    <w:rsid w:val="00915F73"/>
    <w:rsid w:val="00925579"/>
    <w:rsid w:val="0092622C"/>
    <w:rsid w:val="00926D42"/>
    <w:rsid w:val="00946683"/>
    <w:rsid w:val="00970585"/>
    <w:rsid w:val="0097379A"/>
    <w:rsid w:val="00986E98"/>
    <w:rsid w:val="009A0BBA"/>
    <w:rsid w:val="009B3AC6"/>
    <w:rsid w:val="009D094D"/>
    <w:rsid w:val="009D33A2"/>
    <w:rsid w:val="009F702B"/>
    <w:rsid w:val="00A051FE"/>
    <w:rsid w:val="00A06F69"/>
    <w:rsid w:val="00A144D8"/>
    <w:rsid w:val="00A2253E"/>
    <w:rsid w:val="00A42515"/>
    <w:rsid w:val="00A44EC1"/>
    <w:rsid w:val="00A53D97"/>
    <w:rsid w:val="00A770FA"/>
    <w:rsid w:val="00A94A9F"/>
    <w:rsid w:val="00AB6168"/>
    <w:rsid w:val="00AE4981"/>
    <w:rsid w:val="00AF6279"/>
    <w:rsid w:val="00B276EA"/>
    <w:rsid w:val="00B32D3B"/>
    <w:rsid w:val="00B40A75"/>
    <w:rsid w:val="00B439FF"/>
    <w:rsid w:val="00B5420E"/>
    <w:rsid w:val="00B7129F"/>
    <w:rsid w:val="00B73053"/>
    <w:rsid w:val="00B87808"/>
    <w:rsid w:val="00BA24AA"/>
    <w:rsid w:val="00BA5378"/>
    <w:rsid w:val="00BC1A93"/>
    <w:rsid w:val="00BD6DD2"/>
    <w:rsid w:val="00BE0B8A"/>
    <w:rsid w:val="00BE7E2F"/>
    <w:rsid w:val="00BF49EF"/>
    <w:rsid w:val="00C04590"/>
    <w:rsid w:val="00C1631E"/>
    <w:rsid w:val="00C246FB"/>
    <w:rsid w:val="00C3253D"/>
    <w:rsid w:val="00C627BE"/>
    <w:rsid w:val="00C677A9"/>
    <w:rsid w:val="00C81B43"/>
    <w:rsid w:val="00C841B9"/>
    <w:rsid w:val="00C93A0D"/>
    <w:rsid w:val="00CA6AA4"/>
    <w:rsid w:val="00CA6CCF"/>
    <w:rsid w:val="00CB0EB2"/>
    <w:rsid w:val="00CB6571"/>
    <w:rsid w:val="00CC210B"/>
    <w:rsid w:val="00CD5989"/>
    <w:rsid w:val="00D04D48"/>
    <w:rsid w:val="00D12316"/>
    <w:rsid w:val="00D143AF"/>
    <w:rsid w:val="00D14DBC"/>
    <w:rsid w:val="00D15114"/>
    <w:rsid w:val="00D21980"/>
    <w:rsid w:val="00D321CB"/>
    <w:rsid w:val="00D33FB0"/>
    <w:rsid w:val="00D419F5"/>
    <w:rsid w:val="00D445E0"/>
    <w:rsid w:val="00D66985"/>
    <w:rsid w:val="00D76DC2"/>
    <w:rsid w:val="00DA7657"/>
    <w:rsid w:val="00DD06F3"/>
    <w:rsid w:val="00DD4340"/>
    <w:rsid w:val="00DE2DFB"/>
    <w:rsid w:val="00E01570"/>
    <w:rsid w:val="00E12803"/>
    <w:rsid w:val="00E35BF0"/>
    <w:rsid w:val="00E36CA6"/>
    <w:rsid w:val="00E470A5"/>
    <w:rsid w:val="00E55FF7"/>
    <w:rsid w:val="00E91687"/>
    <w:rsid w:val="00EF2752"/>
    <w:rsid w:val="00EF72B4"/>
    <w:rsid w:val="00F02100"/>
    <w:rsid w:val="00F06E22"/>
    <w:rsid w:val="00F1487B"/>
    <w:rsid w:val="00F15054"/>
    <w:rsid w:val="00F16460"/>
    <w:rsid w:val="00F17285"/>
    <w:rsid w:val="00F2207F"/>
    <w:rsid w:val="00F31735"/>
    <w:rsid w:val="00F33365"/>
    <w:rsid w:val="00F379E5"/>
    <w:rsid w:val="00F4627E"/>
    <w:rsid w:val="00F53C93"/>
    <w:rsid w:val="00F65DC3"/>
    <w:rsid w:val="00F91F08"/>
    <w:rsid w:val="00F978BF"/>
    <w:rsid w:val="00FB55A1"/>
    <w:rsid w:val="00FC4425"/>
    <w:rsid w:val="00FD0410"/>
    <w:rsid w:val="00FF0C2D"/>
    <w:rsid w:val="00FF4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3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682"/>
    <w:pPr>
      <w:spacing w:before="120"/>
      <w:jc w:val="both"/>
    </w:pPr>
    <w:rPr>
      <w:sz w:val="22"/>
      <w:szCs w:val="24"/>
    </w:rPr>
  </w:style>
  <w:style w:type="paragraph" w:styleId="Nadpis1">
    <w:name w:val="heading 1"/>
    <w:basedOn w:val="Normln"/>
    <w:next w:val="Normln"/>
    <w:qFormat/>
    <w:rsid w:val="00DE2DFB"/>
    <w:pPr>
      <w:keepNext/>
      <w:spacing w:after="60"/>
      <w:ind w:left="227" w:right="113" w:firstLine="567"/>
      <w:outlineLvl w:val="0"/>
    </w:pPr>
    <w:rPr>
      <w:kern w:val="36"/>
    </w:rPr>
  </w:style>
  <w:style w:type="paragraph" w:styleId="Nadpis2">
    <w:name w:val="heading 2"/>
    <w:basedOn w:val="Normln"/>
    <w:qFormat/>
    <w:rsid w:val="00DE2DFB"/>
    <w:pPr>
      <w:spacing w:before="100" w:beforeAutospacing="1" w:after="100" w:afterAutospacing="1"/>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rsid w:val="00DE2DFB"/>
    <w:pPr>
      <w:keepNext/>
      <w:jc w:val="center"/>
      <w:outlineLvl w:val="2"/>
    </w:pPr>
    <w:rPr>
      <w:b/>
      <w:bCs/>
      <w:sz w:val="28"/>
    </w:rPr>
  </w:style>
  <w:style w:type="paragraph" w:styleId="Nadpis4">
    <w:name w:val="heading 4"/>
    <w:basedOn w:val="Normln"/>
    <w:next w:val="Normln"/>
    <w:qFormat/>
    <w:rsid w:val="00DE2DFB"/>
    <w:pPr>
      <w:keepNext/>
      <w:spacing w:before="480" w:after="60"/>
      <w:ind w:left="227" w:right="113"/>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E2DFB"/>
    <w:pPr>
      <w:tabs>
        <w:tab w:val="center" w:pos="1800"/>
        <w:tab w:val="center" w:pos="6660"/>
      </w:tabs>
      <w:jc w:val="left"/>
    </w:pPr>
  </w:style>
  <w:style w:type="paragraph" w:styleId="Zhlav">
    <w:name w:val="header"/>
    <w:basedOn w:val="Normln"/>
    <w:rsid w:val="00DE2DFB"/>
    <w:pPr>
      <w:tabs>
        <w:tab w:val="center" w:pos="4536"/>
        <w:tab w:val="right" w:pos="9072"/>
      </w:tabs>
    </w:pPr>
  </w:style>
  <w:style w:type="paragraph" w:styleId="Zpat">
    <w:name w:val="footer"/>
    <w:basedOn w:val="Normln"/>
    <w:rsid w:val="00DE2DFB"/>
    <w:pPr>
      <w:tabs>
        <w:tab w:val="center" w:pos="4536"/>
        <w:tab w:val="right" w:pos="9072"/>
      </w:tabs>
    </w:pPr>
  </w:style>
  <w:style w:type="character" w:styleId="slostrnky">
    <w:name w:val="page number"/>
    <w:basedOn w:val="Standardnpsmoodstavce"/>
    <w:rsid w:val="00DE2DFB"/>
  </w:style>
  <w:style w:type="paragraph" w:customStyle="1" w:styleId="CharChar1Char">
    <w:name w:val="Char Char1 Char"/>
    <w:basedOn w:val="Normln"/>
    <w:rsid w:val="00DE2DFB"/>
    <w:pPr>
      <w:spacing w:before="0" w:after="160" w:line="240" w:lineRule="exact"/>
    </w:pPr>
    <w:rPr>
      <w:rFonts w:ascii="Georgia" w:hAnsi="Georgia" w:cs="Arial,Bold"/>
      <w:szCs w:val="20"/>
      <w:lang w:eastAsia="en-US"/>
    </w:rPr>
  </w:style>
  <w:style w:type="paragraph" w:styleId="Odstavecseseznamem">
    <w:name w:val="List Paragraph"/>
    <w:aliases w:val="Nad,List Paragraph,Odstavec cíl se seznamem,Odstavec se seznamem5,Odstavec_muj,Odrážky"/>
    <w:basedOn w:val="Normln"/>
    <w:link w:val="OdstavecseseznamemChar"/>
    <w:uiPriority w:val="99"/>
    <w:qFormat/>
    <w:rsid w:val="00873B7C"/>
    <w:pPr>
      <w:spacing w:before="0"/>
      <w:ind w:left="708"/>
      <w:jc w:val="left"/>
    </w:pPr>
    <w:rPr>
      <w:sz w:val="24"/>
    </w:rPr>
  </w:style>
  <w:style w:type="character" w:styleId="Hypertextovodkaz">
    <w:name w:val="Hyperlink"/>
    <w:uiPriority w:val="99"/>
    <w:rsid w:val="003D4A59"/>
    <w:rPr>
      <w:rFonts w:ascii="Times New Roman" w:hAnsi="Times New Roman" w:cs="Times New Roman"/>
      <w:color w:val="0000FF"/>
      <w:u w:val="single"/>
    </w:rPr>
  </w:style>
  <w:style w:type="paragraph" w:styleId="Normlnodsazen">
    <w:name w:val="Normal Indent"/>
    <w:basedOn w:val="Normln"/>
    <w:unhideWhenUsed/>
    <w:rsid w:val="00D321CB"/>
    <w:pPr>
      <w:snapToGrid w:val="0"/>
      <w:spacing w:before="0"/>
      <w:ind w:left="708"/>
      <w:jc w:val="left"/>
    </w:pPr>
    <w:rPr>
      <w:rFonts w:ascii="Arial" w:hAnsi="Arial"/>
      <w:sz w:val="20"/>
      <w:szCs w:val="20"/>
      <w:lang w:val="fr-FR" w:eastAsia="en-US"/>
    </w:rPr>
  </w:style>
  <w:style w:type="paragraph" w:customStyle="1" w:styleId="Styl1">
    <w:name w:val="Styl1"/>
    <w:basedOn w:val="Normln"/>
    <w:rsid w:val="003B3F50"/>
    <w:pPr>
      <w:spacing w:before="0"/>
      <w:jc w:val="left"/>
    </w:pPr>
    <w:rPr>
      <w:rFonts w:ascii="Arial" w:hAnsi="Arial"/>
      <w:szCs w:val="20"/>
    </w:rPr>
  </w:style>
  <w:style w:type="paragraph" w:styleId="Bezmezer">
    <w:name w:val="No Spacing"/>
    <w:uiPriority w:val="1"/>
    <w:qFormat/>
    <w:rsid w:val="004E3F48"/>
    <w:pPr>
      <w:jc w:val="both"/>
    </w:pPr>
    <w:rPr>
      <w:sz w:val="22"/>
      <w:szCs w:val="24"/>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locked/>
    <w:rsid w:val="007032EC"/>
    <w:rPr>
      <w:sz w:val="24"/>
      <w:szCs w:val="24"/>
    </w:rPr>
  </w:style>
  <w:style w:type="paragraph" w:styleId="Textbubliny">
    <w:name w:val="Balloon Text"/>
    <w:basedOn w:val="Normln"/>
    <w:link w:val="TextbublinyChar"/>
    <w:uiPriority w:val="99"/>
    <w:semiHidden/>
    <w:unhideWhenUsed/>
    <w:rsid w:val="006326CE"/>
    <w:pPr>
      <w:spacing w:before="0"/>
    </w:pPr>
    <w:rPr>
      <w:rFonts w:ascii="Segoe UI" w:hAnsi="Segoe UI" w:cs="Segoe UI"/>
      <w:sz w:val="18"/>
      <w:szCs w:val="18"/>
    </w:rPr>
  </w:style>
  <w:style w:type="character" w:customStyle="1" w:styleId="TextbublinyChar">
    <w:name w:val="Text bubliny Char"/>
    <w:link w:val="Textbubliny"/>
    <w:uiPriority w:val="99"/>
    <w:semiHidden/>
    <w:rsid w:val="00632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nikatel.cz/zakony/novy-obcansky-zakonik/upln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yprolidi.cz/cs/2001-3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0-21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akonyprolidi.cz/cs/2016-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yprolidi.cz/cs/2016-134"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26FA4-E7AB-4594-B1F8-7070CA35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3788</Words>
  <Characters>22352</Characters>
  <Application>Microsoft Office Word</Application>
  <DocSecurity>0</DocSecurity>
  <Lines>186</Lines>
  <Paragraphs>52</Paragraphs>
  <ScaleCrop>false</ScaleCrop>
  <Company/>
  <LinksUpToDate>false</LinksUpToDate>
  <CharactersWithSpaces>26088</CharactersWithSpaces>
  <SharedDoc>false</SharedDoc>
  <HLinks>
    <vt:vector size="30" baseType="variant">
      <vt:variant>
        <vt:i4>6225922</vt:i4>
      </vt:variant>
      <vt:variant>
        <vt:i4>12</vt:i4>
      </vt:variant>
      <vt:variant>
        <vt:i4>0</vt:i4>
      </vt:variant>
      <vt:variant>
        <vt:i4>5</vt:i4>
      </vt:variant>
      <vt:variant>
        <vt:lpwstr>https://www.zakonyprolidi.cz/cs/2001-320</vt:lpwstr>
      </vt:variant>
      <vt:variant>
        <vt:lpwstr/>
      </vt:variant>
      <vt:variant>
        <vt:i4>5701633</vt:i4>
      </vt:variant>
      <vt:variant>
        <vt:i4>9</vt:i4>
      </vt:variant>
      <vt:variant>
        <vt:i4>0</vt:i4>
      </vt:variant>
      <vt:variant>
        <vt:i4>5</vt:i4>
      </vt:variant>
      <vt:variant>
        <vt:lpwstr>https://www.zakonyprolidi.cz/cs/2000-218</vt:lpwstr>
      </vt:variant>
      <vt:variant>
        <vt:lpwstr/>
      </vt:variant>
      <vt:variant>
        <vt:i4>6160448</vt:i4>
      </vt:variant>
      <vt:variant>
        <vt:i4>6</vt:i4>
      </vt:variant>
      <vt:variant>
        <vt:i4>0</vt:i4>
      </vt:variant>
      <vt:variant>
        <vt:i4>5</vt:i4>
      </vt:variant>
      <vt:variant>
        <vt:lpwstr>https://www.zakonyprolidi.cz/cs/2016-134</vt:lpwstr>
      </vt:variant>
      <vt:variant>
        <vt:lpwstr>p222</vt:lpwstr>
      </vt:variant>
      <vt:variant>
        <vt:i4>6160448</vt:i4>
      </vt:variant>
      <vt:variant>
        <vt:i4>3</vt:i4>
      </vt:variant>
      <vt:variant>
        <vt:i4>0</vt:i4>
      </vt:variant>
      <vt:variant>
        <vt:i4>5</vt:i4>
      </vt:variant>
      <vt:variant>
        <vt:lpwstr>https://www.zakonyprolidi.cz/cs/2016-134</vt:lpwstr>
      </vt:variant>
      <vt:variant>
        <vt:lpwstr>p222</vt:lpwstr>
      </vt:variant>
      <vt:variant>
        <vt:i4>1900555</vt:i4>
      </vt:variant>
      <vt:variant>
        <vt:i4>0</vt:i4>
      </vt:variant>
      <vt:variant>
        <vt:i4>0</vt:i4>
      </vt:variant>
      <vt:variant>
        <vt:i4>5</vt:i4>
      </vt:variant>
      <vt:variant>
        <vt:lpwstr>http://www.podnikatel.cz/zakony/novy-obcansky-zakonik/uplne/</vt:lpwstr>
      </vt:variant>
      <vt:variant>
        <vt:lpwstr>p2621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2020-08-18T13:56:00Z</dcterms:created>
  <dcterms:modified xsi:type="dcterms:W3CDTF">2020-08-18T13:56:00Z</dcterms:modified>
</cp:coreProperties>
</file>