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BC" w:rsidRPr="000E6BBC" w:rsidRDefault="000E6BBC" w:rsidP="000E6BBC">
      <w:pPr>
        <w:tabs>
          <w:tab w:val="right" w:pos="9000"/>
        </w:tabs>
        <w:spacing w:before="100" w:beforeAutospacing="1" w:after="100" w:afterAutospacing="1" w:line="240" w:lineRule="auto"/>
        <w:jc w:val="right"/>
        <w:rPr>
          <w:rFonts w:ascii="Times New Roman" w:eastAsia="Times New Roman" w:hAnsi="Times New Roman" w:cs="Times New Roman"/>
          <w:sz w:val="24"/>
          <w:szCs w:val="24"/>
        </w:rPr>
      </w:pPr>
      <w:r w:rsidRPr="000E6BBC">
        <w:rPr>
          <w:rFonts w:ascii="Arial" w:eastAsia="Times New Roman" w:hAnsi="Arial" w:cs="Arial Unicode MS"/>
          <w:szCs w:val="24"/>
        </w:rPr>
        <w:t>Číslo dohody: PPK-122a/41/16</w:t>
      </w:r>
    </w:p>
    <w:p w:rsidR="000E6BBC" w:rsidRPr="000E6BBC" w:rsidRDefault="000E6BBC" w:rsidP="000E6BBC">
      <w:pPr>
        <w:tabs>
          <w:tab w:val="right" w:pos="9000"/>
        </w:tabs>
        <w:spacing w:before="100" w:beforeAutospacing="1" w:after="100" w:afterAutospacing="1" w:line="240" w:lineRule="auto"/>
        <w:jc w:val="right"/>
        <w:rPr>
          <w:rFonts w:ascii="Times New Roman" w:eastAsia="Times New Roman" w:hAnsi="Times New Roman" w:cs="Times New Roman"/>
          <w:sz w:val="24"/>
          <w:szCs w:val="24"/>
        </w:rPr>
      </w:pPr>
      <w:r w:rsidRPr="000E6BBC">
        <w:rPr>
          <w:rFonts w:ascii="Arial" w:eastAsia="Times New Roman" w:hAnsi="Arial" w:cs="Arial Unicode MS"/>
          <w:szCs w:val="24"/>
        </w:rPr>
        <w:t>Dotační titul: D</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bCs/>
          <w:szCs w:val="24"/>
        </w:rPr>
        <w:t xml:space="preserve">DOHODA O REALIZACI MANAGEMENTOVÝCH OPATŘENÍ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szCs w:val="24"/>
        </w:rPr>
        <w:t>dle ust. § 68 odst. 2 a § 69 odst. 3 zák. č. 114/1992 Sb., o ochraně přírody a krajiny (dále jen „Dohoda“),</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kterou uzavírají níže uvedeného dne, měsíce a roku tito účastníci</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Times New Roman" w:hAnsi="Arial" w:cs="Arial"/>
          <w:b/>
          <w:bCs/>
          <w:szCs w:val="24"/>
        </w:rPr>
        <w:br/>
        <w:t xml:space="preserve">1. Česká republika – Agentura ochrany přírody a krajiny ČR, </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Times New Roman" w:hAnsi="Arial" w:cs="Arial"/>
          <w:b/>
          <w:bCs/>
          <w:szCs w:val="24"/>
        </w:rPr>
        <w:t>Regionální pracoviště: Regionální pracoviště SCHKO Slavkovský les</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Times New Roman" w:hAnsi="Arial" w:cs="Arial"/>
          <w:szCs w:val="24"/>
        </w:rPr>
        <w:t>Sídlo: Kaplanova 131/1, 148 00, Praha 11 - Chodov</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Times New Roman" w:hAnsi="Arial" w:cs="Arial"/>
          <w:szCs w:val="24"/>
        </w:rPr>
        <w:t>Kontaktní adresa: Hlavní 504, 353 01 Mariánské Lázně</w:t>
      </w:r>
    </w:p>
    <w:p w:rsid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Times New Roman" w:hAnsi="Arial" w:cs="Arial"/>
          <w:szCs w:val="24"/>
        </w:rPr>
        <w:t>IČ: 62933591</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za</w:t>
      </w:r>
      <w:r>
        <w:rPr>
          <w:rFonts w:ascii="Arial" w:eastAsia="Times New Roman" w:hAnsi="Arial" w:cs="Arial"/>
          <w:szCs w:val="24"/>
        </w:rPr>
        <w:t xml:space="preserve">stoupena: Ing. Jindřich Horáček, </w:t>
      </w:r>
      <w:r w:rsidRPr="000E6BBC">
        <w:rPr>
          <w:rFonts w:ascii="Arial" w:eastAsia="Times New Roman" w:hAnsi="Arial" w:cs="Arial"/>
          <w:szCs w:val="24"/>
        </w:rPr>
        <w:t>Ph.</w:t>
      </w:r>
      <w:r>
        <w:rPr>
          <w:rFonts w:ascii="Arial" w:eastAsia="Times New Roman" w:hAnsi="Arial" w:cs="Arial"/>
          <w:szCs w:val="24"/>
        </w:rPr>
        <w:t> </w:t>
      </w:r>
      <w:r w:rsidRPr="000E6BBC">
        <w:rPr>
          <w:rFonts w:ascii="Arial" w:eastAsia="Times New Roman" w:hAnsi="Arial" w:cs="Arial"/>
          <w:szCs w:val="24"/>
        </w:rPr>
        <w:t>D.</w:t>
      </w:r>
      <w:r>
        <w:rPr>
          <w:rFonts w:ascii="Arial" w:eastAsia="Times New Roman" w:hAnsi="Arial" w:cs="Arial"/>
          <w:szCs w:val="24"/>
        </w:rPr>
        <w:t xml:space="preserve">, </w:t>
      </w:r>
      <w:r w:rsidRPr="000E6BBC">
        <w:rPr>
          <w:rFonts w:ascii="Arial" w:eastAsia="Times New Roman" w:hAnsi="Arial" w:cs="Arial"/>
          <w:szCs w:val="24"/>
        </w:rPr>
        <w:t xml:space="preserve">ředitel RP SCHKO Slavkovský les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V rozsahu této dohody osoba pověřená k jednání s vlastníkem, k věcným úkonům a k</w:t>
      </w:r>
      <w:r>
        <w:rPr>
          <w:rFonts w:ascii="Arial" w:eastAsia="Times New Roman" w:hAnsi="Arial" w:cs="Arial"/>
          <w:szCs w:val="24"/>
        </w:rPr>
        <w:t> </w:t>
      </w:r>
      <w:r w:rsidRPr="000E6BBC">
        <w:rPr>
          <w:rFonts w:ascii="Arial" w:eastAsia="Times New Roman" w:hAnsi="Arial" w:cs="Arial"/>
          <w:szCs w:val="24"/>
        </w:rPr>
        <w:t>provedení kontroly realizovaných managementových opatření: Mgr. Jana Rolková</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Times New Roman" w:hAnsi="Arial" w:cs="Arial"/>
        </w:rPr>
        <w:br/>
        <w:t xml:space="preserve">jakožto věcně a místně příslušný orgán ochrany přírody příslušný podle ustanovení </w:t>
      </w:r>
      <w:r w:rsidRPr="000E6BBC">
        <w:rPr>
          <w:rFonts w:ascii="Arial" w:eastAsia="Times New Roman" w:hAnsi="Arial" w:cs="Arial"/>
          <w:color w:val="000000"/>
        </w:rPr>
        <w:t>§ 75 odst. 1 písm. e) ve spojení s</w:t>
      </w:r>
      <w:r w:rsidRPr="000E6BBC">
        <w:rPr>
          <w:rFonts w:ascii="Arial" w:eastAsia="Times New Roman" w:hAnsi="Arial" w:cs="Arial"/>
        </w:rPr>
        <w:t xml:space="preserve"> § 78 odst. 1 zákona č. 114/1992 Sb., o ochraně přírody a krajiny, v platném znění.</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Times New Roman" w:hAnsi="Arial" w:cs="Arial"/>
          <w:b/>
          <w:iCs/>
        </w:rPr>
        <w:t>(dále jen „AOPK ČR“)</w:t>
      </w:r>
    </w:p>
    <w:p w:rsidR="000E6BBC" w:rsidRPr="000E6BBC" w:rsidRDefault="000E6BBC" w:rsidP="000E6BBC">
      <w:pPr>
        <w:spacing w:after="0" w:line="240" w:lineRule="auto"/>
        <w:rPr>
          <w:rFonts w:ascii="Arial" w:eastAsia="Times New Roman" w:hAnsi="Arial" w:cs="Arial"/>
        </w:rPr>
      </w:pPr>
      <w:r w:rsidRPr="000E6BBC">
        <w:rPr>
          <w:rFonts w:ascii="Arial" w:eastAsia="Times New Roman" w:hAnsi="Arial" w:cs="Arial"/>
        </w:rPr>
        <w:br/>
        <w:t>a</w:t>
      </w:r>
    </w:p>
    <w:p w:rsidR="000E6BBC" w:rsidRPr="000E6BBC" w:rsidRDefault="000E6BBC" w:rsidP="000E6BBC">
      <w:pPr>
        <w:spacing w:after="0" w:line="240" w:lineRule="auto"/>
        <w:rPr>
          <w:rFonts w:ascii="Arial" w:eastAsia="Times New Roman" w:hAnsi="Arial" w:cs="Arial"/>
        </w:rPr>
      </w:pPr>
      <w:r w:rsidRPr="000E6BBC">
        <w:rPr>
          <w:rFonts w:ascii="Arial" w:eastAsia="Times New Roman" w:hAnsi="Arial" w:cs="Arial"/>
          <w:b/>
          <w:bCs/>
        </w:rPr>
        <w:br/>
        <w:t xml:space="preserve">2. Vlastník </w:t>
      </w:r>
    </w:p>
    <w:p w:rsidR="000E6BBC" w:rsidRPr="000E6BBC" w:rsidRDefault="000E6BBC" w:rsidP="000E6BBC">
      <w:pPr>
        <w:spacing w:after="0" w:line="240" w:lineRule="auto"/>
        <w:rPr>
          <w:rFonts w:ascii="Arial" w:eastAsia="Times New Roman" w:hAnsi="Arial" w:cs="Arial"/>
        </w:rPr>
      </w:pPr>
      <w:r w:rsidRPr="000E6BBC">
        <w:rPr>
          <w:rFonts w:ascii="Arial" w:eastAsia="Times New Roman" w:hAnsi="Arial" w:cs="Arial"/>
          <w:b/>
        </w:rPr>
        <w:t>Ctirad Hirš</w:t>
      </w:r>
      <w:r w:rsidRPr="000E6BBC">
        <w:rPr>
          <w:rFonts w:ascii="Arial" w:eastAsia="Times New Roman" w:hAnsi="Arial" w:cs="Arial"/>
          <w:b/>
        </w:rPr>
        <w:br/>
      </w:r>
      <w:r w:rsidRPr="000E6BBC">
        <w:rPr>
          <w:rFonts w:ascii="Arial" w:eastAsia="Times New Roman" w:hAnsi="Arial" w:cs="Arial"/>
        </w:rPr>
        <w:t>Pístov 11</w:t>
      </w:r>
      <w:r>
        <w:rPr>
          <w:rFonts w:ascii="Arial" w:eastAsia="Times New Roman" w:hAnsi="Arial" w:cs="Arial"/>
        </w:rPr>
        <w:t xml:space="preserve">, </w:t>
      </w:r>
      <w:r w:rsidRPr="000E6BBC">
        <w:rPr>
          <w:rFonts w:ascii="Arial" w:eastAsia="Times New Roman" w:hAnsi="Arial" w:cs="Arial"/>
        </w:rPr>
        <w:t>348</w:t>
      </w:r>
      <w:r>
        <w:rPr>
          <w:rFonts w:ascii="Arial" w:eastAsia="Times New Roman" w:hAnsi="Arial" w:cs="Arial"/>
        </w:rPr>
        <w:t> </w:t>
      </w:r>
      <w:r w:rsidRPr="000E6BBC">
        <w:rPr>
          <w:rFonts w:ascii="Arial" w:eastAsia="Times New Roman" w:hAnsi="Arial" w:cs="Arial"/>
        </w:rPr>
        <w:t>13 Chodová Planá</w:t>
      </w:r>
      <w:r w:rsidRPr="000E6BBC">
        <w:rPr>
          <w:rFonts w:ascii="Arial" w:eastAsia="Times New Roman" w:hAnsi="Arial" w:cs="Arial"/>
        </w:rPr>
        <w:br/>
        <w:t>IČ</w:t>
      </w:r>
      <w:r>
        <w:rPr>
          <w:rFonts w:ascii="Arial" w:eastAsia="Times New Roman" w:hAnsi="Arial" w:cs="Arial"/>
        </w:rPr>
        <w:t>:</w:t>
      </w:r>
      <w:r w:rsidRPr="000E6BBC">
        <w:rPr>
          <w:rFonts w:ascii="Arial" w:eastAsia="Times New Roman" w:hAnsi="Arial" w:cs="Arial"/>
        </w:rPr>
        <w:t xml:space="preserve"> 18251552</w:t>
      </w:r>
      <w:r w:rsidRPr="000E6BBC">
        <w:rPr>
          <w:rFonts w:ascii="Arial" w:eastAsia="Times New Roman" w:hAnsi="Arial" w:cs="Arial"/>
        </w:rPr>
        <w:br/>
        <w:t>DIČ</w:t>
      </w:r>
      <w:r>
        <w:rPr>
          <w:rFonts w:ascii="Arial" w:eastAsia="Times New Roman" w:hAnsi="Arial" w:cs="Arial"/>
        </w:rPr>
        <w:t>:</w:t>
      </w:r>
      <w:r w:rsidRPr="000E6BBC">
        <w:rPr>
          <w:rFonts w:ascii="Arial" w:eastAsia="Times New Roman" w:hAnsi="Arial" w:cs="Arial"/>
        </w:rPr>
        <w:t xml:space="preserve"> 160-480208115</w:t>
      </w:r>
      <w:r w:rsidRPr="000E6BBC">
        <w:rPr>
          <w:rFonts w:ascii="Arial" w:eastAsia="Times New Roman" w:hAnsi="Arial" w:cs="Arial"/>
        </w:rPr>
        <w:br/>
        <w:t>je plátcem DPH</w:t>
      </w:r>
      <w:r w:rsidRPr="000E6BBC">
        <w:rPr>
          <w:rFonts w:ascii="Arial" w:eastAsia="Times New Roman" w:hAnsi="Arial" w:cs="Arial"/>
        </w:rPr>
        <w:br/>
        <w:t>bankovní spojení</w:t>
      </w:r>
      <w:r>
        <w:rPr>
          <w:rFonts w:ascii="Arial" w:eastAsia="Times New Roman" w:hAnsi="Arial" w:cs="Arial"/>
        </w:rPr>
        <w:t xml:space="preserve">: </w:t>
      </w:r>
      <w:r w:rsidRPr="000E6BBC">
        <w:rPr>
          <w:rFonts w:ascii="Arial" w:eastAsia="Times New Roman" w:hAnsi="Arial" w:cs="Arial"/>
        </w:rPr>
        <w:br/>
        <w:t>statutární zástupce</w:t>
      </w:r>
      <w:r>
        <w:rPr>
          <w:rFonts w:ascii="Arial" w:eastAsia="Times New Roman" w:hAnsi="Arial" w:cs="Arial"/>
        </w:rPr>
        <w:t>:</w:t>
      </w:r>
      <w:r w:rsidRPr="000E6BBC">
        <w:rPr>
          <w:rFonts w:ascii="Arial" w:eastAsia="Times New Roman" w:hAnsi="Arial" w:cs="Arial"/>
        </w:rPr>
        <w:t xml:space="preserve"> Ctirad Hirš</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Times New Roman" w:hAnsi="Arial" w:cs="Arial"/>
        </w:rPr>
        <w:t xml:space="preserve">jakožto vlastník </w:t>
      </w:r>
      <w:r>
        <w:rPr>
          <w:rFonts w:ascii="Arial" w:eastAsia="Times New Roman" w:hAnsi="Arial" w:cs="Arial"/>
        </w:rPr>
        <w:t xml:space="preserve">a nájemce </w:t>
      </w:r>
      <w:r w:rsidRPr="000E6BBC">
        <w:rPr>
          <w:rFonts w:ascii="Arial" w:eastAsia="Times New Roman" w:hAnsi="Arial" w:cs="Arial"/>
        </w:rPr>
        <w:t>pozemků p. p. č. 386/2, 380/2, 380/4, 386/4, 389/1 v k. ú. Pístov</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240" w:line="240" w:lineRule="auto"/>
        <w:rPr>
          <w:rFonts w:ascii="Times New Roman" w:eastAsia="Times New Roman" w:hAnsi="Times New Roman" w:cs="Times New Roman"/>
          <w:sz w:val="24"/>
          <w:szCs w:val="24"/>
        </w:rPr>
      </w:pPr>
      <w:r w:rsidRPr="000E6BBC">
        <w:rPr>
          <w:rFonts w:ascii="Arial" w:eastAsia="Times New Roman" w:hAnsi="Arial" w:cs="Arial Unicode MS"/>
          <w:b/>
          <w:bCs/>
          <w:szCs w:val="24"/>
        </w:rPr>
        <w:t>(dále jen ”vlastník”)</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t>Čl. I.</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t>Účel a předmět Dohody</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1. Účelem této Dohody je úprava provádění péče o pozemky v III.</w:t>
      </w:r>
      <w:r>
        <w:rPr>
          <w:rFonts w:ascii="Arial" w:eastAsia="Arial Unicode MS" w:hAnsi="Arial" w:cs="Arial"/>
          <w:szCs w:val="24"/>
        </w:rPr>
        <w:t xml:space="preserve"> </w:t>
      </w:r>
      <w:r w:rsidRPr="000E6BBC">
        <w:rPr>
          <w:rFonts w:ascii="Arial" w:eastAsia="Arial Unicode MS" w:hAnsi="Arial" w:cs="Arial"/>
          <w:szCs w:val="24"/>
        </w:rPr>
        <w:t xml:space="preserve">zóna z důvodu ochrany přírody v případě péče o pozemky prováděné nad rámec povinností uložených zákonem.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lastRenderedPageBreak/>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24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0E6BBC" w:rsidRPr="000E6BBC" w:rsidRDefault="000E6BBC" w:rsidP="00595826">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t>Čl. II.</w:t>
      </w:r>
    </w:p>
    <w:p w:rsidR="000E6BBC" w:rsidRPr="000E6BBC" w:rsidRDefault="000E6BBC" w:rsidP="000E6BBC">
      <w:pPr>
        <w:spacing w:before="100" w:beforeAutospacing="1" w:after="100" w:afterAutospacing="1"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t>Realizace managementových opatření/prací</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1. Účastníci dohody se dohodli, že vlastník provede dle pokynů AOPK ČR tato managementová opatření z důvodu ochrany přírody:</w:t>
      </w:r>
    </w:p>
    <w:p w:rsidR="000E6BBC" w:rsidRDefault="000E6BBC" w:rsidP="000E6BBC">
      <w:pPr>
        <w:spacing w:after="0" w:line="240" w:lineRule="auto"/>
        <w:jc w:val="both"/>
        <w:rPr>
          <w:rFonts w:ascii="Arial" w:eastAsia="Arial Unicode MS" w:hAnsi="Arial" w:cs="Arial"/>
          <w:szCs w:val="24"/>
        </w:rPr>
      </w:pPr>
    </w:p>
    <w:p w:rsidR="00AD6253" w:rsidRDefault="000E6BBC" w:rsidP="000E6BBC">
      <w:pPr>
        <w:spacing w:after="0" w:line="240" w:lineRule="auto"/>
        <w:jc w:val="both"/>
        <w:rPr>
          <w:rFonts w:ascii="Arial" w:eastAsia="Arial Unicode MS" w:hAnsi="Arial" w:cs="Arial"/>
          <w:szCs w:val="24"/>
        </w:rPr>
      </w:pPr>
      <w:r w:rsidRPr="000E6BBC">
        <w:rPr>
          <w:rFonts w:ascii="Arial" w:eastAsia="Arial Unicode MS" w:hAnsi="Arial" w:cs="Arial"/>
          <w:szCs w:val="24"/>
        </w:rPr>
        <w:t xml:space="preserve">Provést dosadbu 20 ks vysokokmenů třešní (k zapěstování pro následné naroubování místních starých odrůd) do stávajícího historického a funkčního třešňového sadu na p. p. č. 386/2 v k. ú. Pístov. Vlastní dosadba bude provedena 20 ks sazenic podnoží třešní - výška stromu min. 100 cm, vyhloubení výsadbové jámy 70x70x70 cm, úprava závlahové mísy, provedení vlastní výsadby, ukotvení a ochrana stromu proti vnějším vlivům. Výsadba stromů nesmí proběhnout za mrazu a do zmrzlé půdy. Ukotvení stromů bude provedeno - 1 strom na 3 kůly min. 150 cm dlouhé, 3 příčné latě pro fixaci kůlů, úvazky z tkaných popruhů. Zajištění ochrany proti přístupu zvěře (okus, oloupávání, drbání) instalací drátěného poplastovaného svařovaného pletiva s menšími oky kolem kotvících kůlů s výškou 200 cm. Vzhledem k tomu, že se jedná o poměrně větrné a exponované stanoviště z hlediska tlaku zvířat je nutné kvalitní trvalejší kotvení </w:t>
      </w:r>
      <w:r w:rsidR="00AD6253">
        <w:rPr>
          <w:rFonts w:ascii="Arial" w:eastAsia="Arial Unicode MS" w:hAnsi="Arial" w:cs="Arial"/>
          <w:szCs w:val="24"/>
        </w:rPr>
        <w:t xml:space="preserve">a ochrana </w:t>
      </w:r>
      <w:r w:rsidRPr="000E6BBC">
        <w:rPr>
          <w:rFonts w:ascii="Arial" w:eastAsia="Arial Unicode MS" w:hAnsi="Arial" w:cs="Arial"/>
          <w:szCs w:val="24"/>
        </w:rPr>
        <w:t xml:space="preserve">stromů. Konkrétní umístění stromů bude domluveno na místě s pracovníkem AOPK ČR.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 xml:space="preserve">Dále provést udržovací a zmlazovací řez a vyčištění jejich okolí od náletů u 18 ks starých ovocných stromů v sadu na částech p. p. č. 380/2, 380/4, 386/4, 389/1 v k. ú. Pístov. Vyřezaná biomasa bude odstraněna ze zájmové plochy. Konkrétní výběr stromů pro řez bude domluven na místě s pracovníkem AOPK ČR. </w:t>
      </w:r>
    </w:p>
    <w:p w:rsidR="000E6BBC" w:rsidRDefault="000E6BBC" w:rsidP="000E6BBC">
      <w:pPr>
        <w:spacing w:after="0" w:line="240" w:lineRule="auto"/>
        <w:jc w:val="both"/>
        <w:rPr>
          <w:rFonts w:ascii="Arial" w:eastAsia="Arial Unicode MS" w:hAnsi="Arial" w:cs="Arial"/>
          <w:szCs w:val="24"/>
        </w:rPr>
      </w:pP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Opatření bude provedeno na pozemcích p. p. č. 386/2, 380/2, 380/4, 386/4, 389/1 v k. ú. Pístov a to v termínu od účinnosti Dohody do 30.</w:t>
      </w:r>
      <w:r>
        <w:rPr>
          <w:rFonts w:ascii="Arial" w:eastAsia="Arial Unicode MS" w:hAnsi="Arial" w:cs="Arial"/>
          <w:szCs w:val="24"/>
        </w:rPr>
        <w:t> </w:t>
      </w:r>
      <w:r w:rsidRPr="000E6BBC">
        <w:rPr>
          <w:rFonts w:ascii="Arial" w:eastAsia="Arial Unicode MS" w:hAnsi="Arial" w:cs="Arial"/>
          <w:szCs w:val="24"/>
        </w:rPr>
        <w:t>11.</w:t>
      </w:r>
      <w:r>
        <w:rPr>
          <w:rFonts w:ascii="Arial" w:eastAsia="Arial Unicode MS" w:hAnsi="Arial" w:cs="Arial"/>
          <w:szCs w:val="24"/>
        </w:rPr>
        <w:t> </w:t>
      </w:r>
      <w:r w:rsidRPr="000E6BBC">
        <w:rPr>
          <w:rFonts w:ascii="Arial" w:eastAsia="Arial Unicode MS" w:hAnsi="Arial" w:cs="Arial"/>
          <w:szCs w:val="24"/>
        </w:rPr>
        <w:t>2016 a dále podle příloh dle čl. V., odst. 2</w:t>
      </w:r>
      <w:r>
        <w:rPr>
          <w:rFonts w:ascii="Arial" w:eastAsia="Arial Unicode MS" w:hAnsi="Arial" w:cs="Arial"/>
          <w:szCs w:val="24"/>
        </w:rPr>
        <w:t xml:space="preserve"> </w:t>
      </w:r>
      <w:proofErr w:type="gramStart"/>
      <w:r w:rsidRPr="000E6BBC">
        <w:rPr>
          <w:rFonts w:ascii="Arial" w:eastAsia="Arial Unicode MS" w:hAnsi="Arial" w:cs="Arial"/>
          <w:szCs w:val="24"/>
        </w:rPr>
        <w:t>této</w:t>
      </w:r>
      <w:proofErr w:type="gramEnd"/>
      <w:r w:rsidRPr="000E6BBC">
        <w:rPr>
          <w:rFonts w:ascii="Arial" w:eastAsia="Arial Unicode MS" w:hAnsi="Arial" w:cs="Arial"/>
          <w:szCs w:val="24"/>
        </w:rPr>
        <w:t xml:space="preserve"> Dohody. </w:t>
      </w:r>
    </w:p>
    <w:p w:rsidR="000E6BBC" w:rsidRPr="000E6BBC" w:rsidRDefault="000E6BBC" w:rsidP="000E6BBC">
      <w:pPr>
        <w:spacing w:after="10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Další podmínky realizace: Bez dalších podmínek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(dále jen „</w:t>
      </w:r>
      <w:r w:rsidRPr="000E6BBC">
        <w:rPr>
          <w:rFonts w:ascii="Arial" w:eastAsia="Arial Unicode MS" w:hAnsi="Arial" w:cs="Arial"/>
          <w:b/>
          <w:szCs w:val="24"/>
        </w:rPr>
        <w:t>managementová opatření</w:t>
      </w:r>
      <w:r w:rsidRPr="000E6BBC">
        <w:rPr>
          <w:rFonts w:ascii="Arial" w:eastAsia="Arial Unicode MS" w:hAnsi="Arial" w:cs="Arial"/>
          <w:szCs w:val="24"/>
        </w:rPr>
        <w:t>“)</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br/>
        <w:t>Čl. III.</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t>Poskytnutí finančního příspěvku na péči</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 xml:space="preserve">1. Účastníci Dohody se dohodli, že vlastník zrealizuje managementová opatření specifikovaná v čl. II </w:t>
      </w:r>
      <w:proofErr w:type="gramStart"/>
      <w:r w:rsidRPr="000E6BBC">
        <w:rPr>
          <w:rFonts w:ascii="Arial" w:eastAsia="Arial Unicode MS" w:hAnsi="Arial" w:cs="Arial"/>
          <w:szCs w:val="24"/>
        </w:rPr>
        <w:t>této</w:t>
      </w:r>
      <w:proofErr w:type="gramEnd"/>
      <w:r w:rsidRPr="000E6BBC">
        <w:rPr>
          <w:rFonts w:ascii="Arial" w:eastAsia="Arial Unicode MS" w:hAnsi="Arial" w:cs="Arial"/>
          <w:szCs w:val="24"/>
        </w:rPr>
        <w:t xml:space="preserve"> Dohody za finanční příspěvek na péči ve výši </w:t>
      </w:r>
      <w:r w:rsidRPr="000E6BBC">
        <w:rPr>
          <w:rFonts w:ascii="Arial" w:eastAsia="Arial Unicode MS" w:hAnsi="Arial" w:cs="Arial"/>
          <w:b/>
          <w:szCs w:val="24"/>
        </w:rPr>
        <w:t>60 000,- Kč</w:t>
      </w:r>
      <w:r w:rsidRPr="000E6BBC">
        <w:rPr>
          <w:rFonts w:ascii="Arial" w:eastAsia="Arial Unicode MS" w:hAnsi="Arial" w:cs="Arial"/>
          <w:szCs w:val="24"/>
        </w:rPr>
        <w:t xml:space="preserve"> (slovy šedesáttisíc).</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2. AOPK ČR provede před vyplacením finančního příspěvku kontrolu realizovaných managementových opatření ve smyslu ust.</w:t>
      </w:r>
      <w:r w:rsidR="005934FA">
        <w:rPr>
          <w:rFonts w:ascii="Arial" w:eastAsia="Arial Unicode MS" w:hAnsi="Arial" w:cs="Arial"/>
          <w:szCs w:val="24"/>
        </w:rPr>
        <w:t xml:space="preserve"> </w:t>
      </w:r>
      <w:r w:rsidRPr="000E6BBC">
        <w:rPr>
          <w:rFonts w:ascii="Arial" w:eastAsia="Arial Unicode MS" w:hAnsi="Arial" w:cs="Arial"/>
          <w:szCs w:val="24"/>
        </w:rPr>
        <w:t>§</w:t>
      </w:r>
      <w:r w:rsidR="005934FA">
        <w:rPr>
          <w:rFonts w:ascii="Arial" w:eastAsia="Arial Unicode MS" w:hAnsi="Arial" w:cs="Arial"/>
          <w:szCs w:val="24"/>
        </w:rPr>
        <w:t> </w:t>
      </w:r>
      <w:r w:rsidRPr="000E6BBC">
        <w:rPr>
          <w:rFonts w:ascii="Arial" w:eastAsia="Arial Unicode MS" w:hAnsi="Arial" w:cs="Arial"/>
          <w:szCs w:val="24"/>
        </w:rPr>
        <w:t xml:space="preserve">19 odst. 4 vyhl. č. 395/1992 Sb., kterou se </w:t>
      </w:r>
      <w:r w:rsidRPr="000E6BBC">
        <w:rPr>
          <w:rFonts w:ascii="Arial" w:eastAsia="Arial Unicode MS" w:hAnsi="Arial" w:cs="Arial"/>
          <w:szCs w:val="24"/>
        </w:rPr>
        <w:lastRenderedPageBreak/>
        <w:t>provádějí některá ustanovení zákona č. 114/1992 Sb., o ochraně přírody a krajiny, přičemž předmětem kontroly bude především splnění podmínek dle čl. II. této Dohody (dále jen „</w:t>
      </w:r>
      <w:r w:rsidRPr="000E6BBC">
        <w:rPr>
          <w:rFonts w:ascii="Arial" w:eastAsia="Arial Unicode MS" w:hAnsi="Arial" w:cs="Arial"/>
          <w:b/>
          <w:szCs w:val="24"/>
        </w:rPr>
        <w:t>kontrola</w:t>
      </w:r>
      <w:r w:rsidRPr="000E6BBC">
        <w:rPr>
          <w:rFonts w:ascii="Arial" w:eastAsia="Arial Unicode MS" w:hAnsi="Arial" w:cs="Arial"/>
          <w:szCs w:val="24"/>
        </w:rPr>
        <w:t>“). O této kontrole bude sepsán mezi účastníky Dohody písemný protokol podepsaný oprávněnými zástupci účastníků Dohody.</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 xml:space="preserve">3. AOPK ČR se zavazuje po provedení kontroly za řádně, včas a v souladu s ostatními podmínkami této Dohody provedená managementová opatření uhradit vlastníkovi finanční příspěvek na péči v celkové výši </w:t>
      </w:r>
      <w:r>
        <w:rPr>
          <w:rFonts w:ascii="Arial" w:eastAsia="Arial Unicode MS" w:hAnsi="Arial" w:cs="Arial"/>
        </w:rPr>
        <w:t>60 </w:t>
      </w:r>
      <w:r w:rsidRPr="000E6BBC">
        <w:rPr>
          <w:rFonts w:ascii="Arial" w:eastAsia="Arial Unicode MS" w:hAnsi="Arial" w:cs="Arial"/>
        </w:rPr>
        <w:t>000,- (cena slovy šedesáttisíc),</w:t>
      </w:r>
      <w:r w:rsidRPr="000E6BBC">
        <w:rPr>
          <w:rFonts w:ascii="Arial" w:eastAsia="Arial Unicode MS" w:hAnsi="Arial" w:cs="Arial"/>
          <w:szCs w:val="24"/>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w:t>
      </w:r>
      <w:proofErr w:type="gramStart"/>
      <w:r w:rsidRPr="000E6BBC">
        <w:rPr>
          <w:rFonts w:ascii="Arial" w:eastAsia="Arial Unicode MS" w:hAnsi="Arial" w:cs="Arial"/>
          <w:szCs w:val="24"/>
        </w:rPr>
        <w:t>této</w:t>
      </w:r>
      <w:proofErr w:type="gramEnd"/>
      <w:r w:rsidRPr="000E6BBC">
        <w:rPr>
          <w:rFonts w:ascii="Arial" w:eastAsia="Arial Unicode MS" w:hAnsi="Arial" w:cs="Arial"/>
          <w:szCs w:val="24"/>
        </w:rPr>
        <w:t xml:space="preserve"> Dohody pouze částečně, příspěvek se přiměřeně zkrátí, a to v</w:t>
      </w:r>
      <w:r>
        <w:rPr>
          <w:rFonts w:ascii="Arial" w:eastAsia="Arial Unicode MS" w:hAnsi="Arial" w:cs="Arial"/>
          <w:szCs w:val="24"/>
        </w:rPr>
        <w:t> </w:t>
      </w:r>
      <w:r w:rsidRPr="000E6BBC">
        <w:rPr>
          <w:rFonts w:ascii="Arial" w:eastAsia="Arial Unicode MS" w:hAnsi="Arial" w:cs="Arial"/>
          <w:szCs w:val="24"/>
        </w:rPr>
        <w:t xml:space="preserve">souladu s ust. § 19 odst. 4 vyhl. č. 395/1992 Sb.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 xml:space="preserve">4. 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5. Vyúčtování vlastník vystaví a doručí AOPK ČR nejpozději do 10 pracovních dnů po provedení kontroly. Vyúčtování musí mít tyto náležitosti: jméno a adresa/název a sídlo vlastníka, IČ/</w:t>
      </w:r>
      <w:r w:rsidRPr="000E6BBC">
        <w:rPr>
          <w:rFonts w:ascii="Arial" w:eastAsia="Times New Roman" w:hAnsi="Arial" w:cs="Arial"/>
          <w:szCs w:val="24"/>
        </w:rPr>
        <w:t>číslo občanského průkazu, bankovní spojení a číslo účtu, předmět a číslo Dohody, výše finančního příspěvku.</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br/>
        <w:t>Čl. IV.</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t xml:space="preserve">Trvání a ukončení Dohody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Times New Roman" w:hAnsi="Arial" w:cs="Arial"/>
          <w:szCs w:val="24"/>
        </w:rPr>
        <w:t>1.</w:t>
      </w:r>
      <w:r w:rsidRPr="000E6BBC">
        <w:rPr>
          <w:rFonts w:ascii="Arial" w:eastAsia="Arial Unicode MS" w:hAnsi="Arial" w:cs="Arial"/>
          <w:szCs w:val="24"/>
        </w:rPr>
        <w:t xml:space="preserve"> Tato Dohoda se uzavírá na dobu </w:t>
      </w:r>
      <w:proofErr w:type="gramStart"/>
      <w:r w:rsidRPr="000E6BBC">
        <w:rPr>
          <w:rFonts w:ascii="Arial" w:eastAsia="Arial Unicode MS" w:hAnsi="Arial" w:cs="Arial"/>
          <w:szCs w:val="24"/>
        </w:rPr>
        <w:t>do .</w:t>
      </w:r>
      <w:proofErr w:type="gramEnd"/>
      <w:r w:rsidRPr="000E6BBC">
        <w:rPr>
          <w:rFonts w:ascii="Arial" w:eastAsia="Arial Unicode MS" w:hAnsi="Arial" w:cs="Arial"/>
          <w:szCs w:val="24"/>
        </w:rPr>
        <w:t xml:space="preserve">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Arial" w:eastAsia="Arial Unicode MS" w:hAnsi="Arial" w:cs="Arial"/>
          <w:szCs w:val="24"/>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0E6BBC" w:rsidRPr="000E6BBC" w:rsidRDefault="000E6BBC" w:rsidP="000E6BBC">
      <w:pPr>
        <w:spacing w:after="0" w:line="240" w:lineRule="auto"/>
        <w:jc w:val="both"/>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r w:rsidRPr="000E6BBC">
        <w:rPr>
          <w:rFonts w:ascii="Arial" w:eastAsia="Arial Unicode MS" w:hAnsi="Arial" w:cs="Arial"/>
          <w:b/>
          <w:szCs w:val="24"/>
        </w:rPr>
        <w:br/>
        <w:t>Čl. V.</w:t>
      </w:r>
    </w:p>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Arial Unicode MS" w:hAnsi="Arial" w:cs="Arial"/>
          <w:b/>
          <w:szCs w:val="24"/>
        </w:rPr>
        <w:t>Ostatní a závěrečná ujednání</w:t>
      </w:r>
    </w:p>
    <w:p w:rsidR="000E6BBC" w:rsidRPr="000E6BBC" w:rsidRDefault="000E6BBC" w:rsidP="000E6BBC">
      <w:pPr>
        <w:spacing w:before="100" w:beforeAutospacing="1" w:after="100" w:afterAutospacing="1"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1. V rozsahu touto Dohodou neupraveném se tato řídí zák.</w:t>
      </w:r>
      <w:r w:rsidR="005934FA">
        <w:rPr>
          <w:rFonts w:ascii="Arial" w:eastAsia="Times New Roman" w:hAnsi="Arial" w:cs="Arial"/>
          <w:szCs w:val="24"/>
        </w:rPr>
        <w:t xml:space="preserve"> </w:t>
      </w:r>
      <w:r w:rsidRPr="000E6BBC">
        <w:rPr>
          <w:rFonts w:ascii="Arial" w:eastAsia="Times New Roman" w:hAnsi="Arial" w:cs="Arial"/>
          <w:szCs w:val="24"/>
        </w:rPr>
        <w:t>č. 500/2004 Sb., správním řádem, v platném znění.</w:t>
      </w:r>
    </w:p>
    <w:p w:rsidR="000E6BBC" w:rsidRPr="000E6BBC" w:rsidRDefault="000E6BBC" w:rsidP="000E6BBC">
      <w:pPr>
        <w:spacing w:before="100" w:beforeAutospacing="1" w:after="100" w:afterAutospacing="1"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 xml:space="preserve">2. Vlastník bere na vědomí, že tato veřejnoprávní smlouva (dohoda) může podléhat povinnosti jejího uveřejnění podle zákona č. 340/2015 Sb., o zvláštních podmínkách </w:t>
      </w:r>
      <w:r w:rsidRPr="000E6BBC">
        <w:rPr>
          <w:rFonts w:ascii="Arial" w:eastAsia="Times New Roman" w:hAnsi="Arial" w:cs="Arial"/>
          <w:szCs w:val="24"/>
        </w:rPr>
        <w:lastRenderedPageBreak/>
        <w:t>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w:t>
      </w:r>
      <w:r>
        <w:rPr>
          <w:rFonts w:ascii="Arial" w:eastAsia="Times New Roman" w:hAnsi="Arial" w:cs="Arial"/>
          <w:szCs w:val="24"/>
        </w:rPr>
        <w:t> </w:t>
      </w:r>
      <w:r w:rsidRPr="000E6BBC">
        <w:rPr>
          <w:rFonts w:ascii="Arial" w:eastAsia="Times New Roman" w:hAnsi="Arial" w:cs="Arial"/>
          <w:szCs w:val="24"/>
        </w:rPr>
        <w:t>informacím, ve znění pozdějších předpisů a tímto s uveřejněním či zpřístupněním podle výše uvedených právních předpisů souhlasí.</w:t>
      </w:r>
    </w:p>
    <w:p w:rsidR="000E6BBC" w:rsidRPr="000E6BBC" w:rsidRDefault="000E6BBC" w:rsidP="000E6BBC">
      <w:pPr>
        <w:spacing w:before="100" w:beforeAutospacing="1" w:after="100" w:afterAutospacing="1"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3. Nedílnou součástí Dohody jsou přílohy:</w:t>
      </w:r>
    </w:p>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Arial" w:eastAsia="Arial Unicode MS" w:hAnsi="Arial" w:cs="Arial"/>
          <w:szCs w:val="24"/>
        </w:rPr>
        <w:t>č.</w:t>
      </w:r>
      <w:r w:rsidR="005934FA">
        <w:rPr>
          <w:rFonts w:ascii="Arial" w:eastAsia="Arial Unicode MS" w:hAnsi="Arial" w:cs="Arial"/>
          <w:szCs w:val="24"/>
        </w:rPr>
        <w:t> </w:t>
      </w:r>
      <w:r w:rsidRPr="000E6BBC">
        <w:rPr>
          <w:rFonts w:ascii="Arial" w:eastAsia="Arial Unicode MS" w:hAnsi="Arial" w:cs="Arial"/>
          <w:szCs w:val="24"/>
        </w:rPr>
        <w:t>1 kalkulace nákladů</w:t>
      </w:r>
    </w:p>
    <w:p w:rsidR="000E6BBC" w:rsidRPr="000E6BBC" w:rsidRDefault="000E6BBC" w:rsidP="000E6BBC">
      <w:pPr>
        <w:spacing w:after="100" w:line="240" w:lineRule="auto"/>
        <w:rPr>
          <w:rFonts w:ascii="Times New Roman" w:eastAsia="Times New Roman" w:hAnsi="Times New Roman" w:cs="Times New Roman"/>
          <w:sz w:val="24"/>
          <w:szCs w:val="24"/>
        </w:rPr>
      </w:pPr>
      <w:proofErr w:type="gramStart"/>
      <w:r w:rsidRPr="000E6BBC">
        <w:rPr>
          <w:rFonts w:ascii="Arial" w:eastAsia="Arial Unicode MS" w:hAnsi="Arial" w:cs="Arial"/>
          <w:szCs w:val="24"/>
        </w:rPr>
        <w:t>č.</w:t>
      </w:r>
      <w:proofErr w:type="gramEnd"/>
      <w:r w:rsidR="005934FA">
        <w:rPr>
          <w:rFonts w:ascii="Arial" w:eastAsia="Arial Unicode MS" w:hAnsi="Arial" w:cs="Arial"/>
          <w:szCs w:val="24"/>
        </w:rPr>
        <w:t> </w:t>
      </w:r>
      <w:r w:rsidRPr="000E6BBC">
        <w:rPr>
          <w:rFonts w:ascii="Arial" w:eastAsia="Arial Unicode MS" w:hAnsi="Arial" w:cs="Arial"/>
          <w:szCs w:val="24"/>
        </w:rPr>
        <w:t xml:space="preserve">2 </w:t>
      </w:r>
      <w:proofErr w:type="gramStart"/>
      <w:r w:rsidRPr="000E6BBC">
        <w:rPr>
          <w:rFonts w:ascii="Arial" w:eastAsia="Arial Unicode MS" w:hAnsi="Arial" w:cs="Arial"/>
          <w:szCs w:val="24"/>
        </w:rPr>
        <w:t>mapa</w:t>
      </w:r>
      <w:proofErr w:type="gramEnd"/>
      <w:r w:rsidRPr="000E6BBC">
        <w:rPr>
          <w:rFonts w:ascii="Arial" w:eastAsia="Arial Unicode MS" w:hAnsi="Arial" w:cs="Arial"/>
          <w:szCs w:val="24"/>
        </w:rPr>
        <w:t xml:space="preserve"> se zákresem lokalizace prováděných opatření</w:t>
      </w:r>
    </w:p>
    <w:p w:rsidR="000E6BBC" w:rsidRPr="000E6BBC" w:rsidRDefault="000E6BBC" w:rsidP="000E6BBC">
      <w:pPr>
        <w:spacing w:before="100" w:beforeAutospacing="1" w:after="100" w:afterAutospacing="1"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 xml:space="preserve">4. Vlastník bezvýhradně souhlasí se zveřejněním své identifikace a dalších parametrů Dohody. </w:t>
      </w:r>
    </w:p>
    <w:p w:rsidR="000E6BBC" w:rsidRPr="000E6BBC" w:rsidRDefault="000E6BBC" w:rsidP="000E6BBC">
      <w:pPr>
        <w:spacing w:before="100" w:beforeAutospacing="1" w:after="100" w:afterAutospacing="1"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5. Tato Dohoda se vyhotovuje ve 3 stejnopisech, z nichž AOPK ČR obdrží 2 vyhotovení a vlastník obdrží 1 vyhotovení.</w:t>
      </w:r>
    </w:p>
    <w:p w:rsidR="000E6BBC" w:rsidRPr="000E6BBC" w:rsidRDefault="000E6BBC" w:rsidP="000E6BBC">
      <w:pPr>
        <w:spacing w:before="100" w:beforeAutospacing="1" w:after="100" w:afterAutospacing="1"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6. Tato Dohoda může být měněna a doplňována pouze písemnými a očíslovanými dodatky podepsanými oprávněnými zástupci účastníků Dohody.</w:t>
      </w:r>
    </w:p>
    <w:p w:rsidR="000E6BBC" w:rsidRPr="000E6BBC" w:rsidRDefault="000E6BBC" w:rsidP="000E6BBC">
      <w:pPr>
        <w:spacing w:before="100" w:beforeAutospacing="1" w:after="100" w:afterAutospacing="1" w:line="240" w:lineRule="auto"/>
        <w:jc w:val="both"/>
        <w:rPr>
          <w:rFonts w:ascii="Times New Roman" w:eastAsia="Times New Roman" w:hAnsi="Times New Roman" w:cs="Times New Roman"/>
          <w:sz w:val="24"/>
          <w:szCs w:val="24"/>
        </w:rPr>
      </w:pPr>
      <w:r w:rsidRPr="000E6BBC">
        <w:rPr>
          <w:rFonts w:ascii="Arial" w:eastAsia="Times New Roman" w:hAnsi="Arial" w:cs="Arial"/>
          <w:szCs w:val="24"/>
        </w:rPr>
        <w:t>7. Tato Dohoda nabývá platnosti a účinnosti dnem jejího podpisu oprávněnými zástupci účastníků Dohody.</w:t>
      </w:r>
    </w:p>
    <w:tbl>
      <w:tblPr>
        <w:tblW w:w="5000" w:type="pct"/>
        <w:jc w:val="center"/>
        <w:tblCellMar>
          <w:left w:w="0" w:type="dxa"/>
          <w:right w:w="0" w:type="dxa"/>
        </w:tblCellMar>
        <w:tblLook w:val="04A0"/>
      </w:tblPr>
      <w:tblGrid>
        <w:gridCol w:w="734"/>
        <w:gridCol w:w="791"/>
        <w:gridCol w:w="419"/>
        <w:gridCol w:w="116"/>
        <w:gridCol w:w="1577"/>
        <w:gridCol w:w="187"/>
        <w:gridCol w:w="1072"/>
        <w:gridCol w:w="1571"/>
        <w:gridCol w:w="419"/>
        <w:gridCol w:w="116"/>
        <w:gridCol w:w="290"/>
        <w:gridCol w:w="1363"/>
        <w:gridCol w:w="303"/>
        <w:gridCol w:w="114"/>
      </w:tblGrid>
      <w:tr w:rsidR="00EB6C61" w:rsidRPr="000E6BBC" w:rsidTr="000E6BBC">
        <w:trPr>
          <w:gridAfter w:val="2"/>
          <w:wAfter w:w="231" w:type="pct"/>
          <w:trHeight w:val="915"/>
          <w:jc w:val="center"/>
        </w:trPr>
        <w:tc>
          <w:tcPr>
            <w:tcW w:w="840" w:type="pct"/>
            <w:gridSpan w:val="2"/>
            <w:tcBorders>
              <w:top w:val="nil"/>
              <w:left w:val="nil"/>
              <w:bottom w:val="nil"/>
              <w:right w:val="nil"/>
            </w:tcBorders>
            <w:shd w:val="clear" w:color="auto" w:fill="auto"/>
            <w:vAlign w:val="center"/>
            <w:hideMark/>
          </w:tcPr>
          <w:p w:rsidR="000E6BBC" w:rsidRPr="000E6BBC" w:rsidRDefault="000E6BBC" w:rsidP="00EB6C61">
            <w:pPr>
              <w:spacing w:after="0" w:line="240" w:lineRule="auto"/>
              <w:jc w:val="center"/>
              <w:rPr>
                <w:rFonts w:ascii="Times New Roman" w:eastAsia="Times New Roman" w:hAnsi="Times New Roman" w:cs="Times New Roman"/>
                <w:sz w:val="24"/>
                <w:szCs w:val="24"/>
              </w:rPr>
            </w:pPr>
            <w:r w:rsidRPr="000E6BBC">
              <w:rPr>
                <w:rFonts w:ascii="Arial" w:eastAsia="Times New Roman" w:hAnsi="Arial" w:cs="Arial"/>
                <w:szCs w:val="24"/>
              </w:rPr>
              <w:t>V</w:t>
            </w:r>
            <w:r w:rsidR="00EB6C61">
              <w:rPr>
                <w:rFonts w:ascii="Arial" w:eastAsia="Times New Roman" w:hAnsi="Arial" w:cs="Arial"/>
                <w:szCs w:val="24"/>
              </w:rPr>
              <w:t> Mariánských Lázních</w:t>
            </w:r>
          </w:p>
        </w:tc>
        <w:tc>
          <w:tcPr>
            <w:tcW w:w="23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1035" w:type="pct"/>
            <w:gridSpan w:val="3"/>
            <w:tcBorders>
              <w:top w:val="nil"/>
              <w:left w:val="nil"/>
              <w:bottom w:val="nil"/>
              <w:right w:val="nil"/>
            </w:tcBorders>
            <w:shd w:val="clear" w:color="auto" w:fill="auto"/>
            <w:vAlign w:val="center"/>
            <w:hideMark/>
          </w:tcPr>
          <w:p w:rsidR="000E6BBC" w:rsidRPr="000E6BBC" w:rsidRDefault="000E6BBC" w:rsidP="00EB6C61">
            <w:pPr>
              <w:spacing w:after="0" w:line="240" w:lineRule="auto"/>
              <w:rPr>
                <w:rFonts w:ascii="Times New Roman" w:eastAsia="Times New Roman" w:hAnsi="Times New Roman" w:cs="Times New Roman"/>
                <w:sz w:val="24"/>
                <w:szCs w:val="24"/>
              </w:rPr>
            </w:pPr>
            <w:r w:rsidRPr="000E6BBC">
              <w:rPr>
                <w:rFonts w:ascii="Arial" w:eastAsia="Times New Roman" w:hAnsi="Arial" w:cs="Arial"/>
                <w:szCs w:val="24"/>
              </w:rPr>
              <w:t xml:space="preserve">dne </w:t>
            </w:r>
            <w:r w:rsidR="00EB6C61">
              <w:rPr>
                <w:rFonts w:ascii="Arial" w:eastAsia="Times New Roman" w:hAnsi="Arial" w:cs="Arial"/>
                <w:szCs w:val="24"/>
              </w:rPr>
              <w:t>8. 11. 2016</w:t>
            </w:r>
          </w:p>
        </w:tc>
        <w:tc>
          <w:tcPr>
            <w:tcW w:w="59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6" w:type="pct"/>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EB6C61">
            <w:pPr>
              <w:spacing w:after="0" w:line="240" w:lineRule="auto"/>
              <w:jc w:val="center"/>
              <w:rPr>
                <w:rFonts w:ascii="Times New Roman" w:eastAsia="Times New Roman" w:hAnsi="Times New Roman" w:cs="Times New Roman"/>
                <w:sz w:val="24"/>
                <w:szCs w:val="24"/>
              </w:rPr>
            </w:pPr>
            <w:r w:rsidRPr="000E6BBC">
              <w:rPr>
                <w:rFonts w:ascii="Arial" w:eastAsia="Times New Roman" w:hAnsi="Arial" w:cs="Arial"/>
                <w:szCs w:val="24"/>
              </w:rPr>
              <w:t xml:space="preserve">V </w:t>
            </w:r>
            <w:r w:rsidR="00EB6C61">
              <w:rPr>
                <w:rFonts w:ascii="Arial" w:eastAsia="Times New Roman" w:hAnsi="Arial" w:cs="Arial"/>
                <w:szCs w:val="24"/>
              </w:rPr>
              <w:t>Mariánských Lázních</w:t>
            </w:r>
          </w:p>
        </w:tc>
        <w:tc>
          <w:tcPr>
            <w:tcW w:w="23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975" w:type="pct"/>
            <w:gridSpan w:val="3"/>
            <w:tcBorders>
              <w:top w:val="nil"/>
              <w:left w:val="nil"/>
              <w:bottom w:val="nil"/>
              <w:right w:val="nil"/>
            </w:tcBorders>
            <w:shd w:val="clear" w:color="auto" w:fill="auto"/>
            <w:vAlign w:val="center"/>
            <w:hideMark/>
          </w:tcPr>
          <w:p w:rsidR="000E6BBC" w:rsidRPr="000E6BBC" w:rsidRDefault="000E6BBC" w:rsidP="00EB6C61">
            <w:pPr>
              <w:spacing w:after="0" w:line="240" w:lineRule="auto"/>
              <w:rPr>
                <w:rFonts w:ascii="Times New Roman" w:eastAsia="Times New Roman" w:hAnsi="Times New Roman" w:cs="Times New Roman"/>
                <w:sz w:val="24"/>
                <w:szCs w:val="24"/>
              </w:rPr>
            </w:pPr>
            <w:r w:rsidRPr="000E6BBC">
              <w:rPr>
                <w:rFonts w:ascii="Arial" w:eastAsia="Times New Roman" w:hAnsi="Arial" w:cs="Arial"/>
                <w:szCs w:val="24"/>
              </w:rPr>
              <w:t xml:space="preserve">dne </w:t>
            </w:r>
            <w:r w:rsidR="00EB6C61">
              <w:rPr>
                <w:rFonts w:ascii="Arial" w:eastAsia="Times New Roman" w:hAnsi="Arial" w:cs="Arial"/>
                <w:szCs w:val="24"/>
              </w:rPr>
              <w:t>8. 11. 2016</w:t>
            </w:r>
          </w:p>
        </w:tc>
      </w:tr>
      <w:tr w:rsidR="00EB6C61" w:rsidRPr="000E6BBC" w:rsidTr="000E6BBC">
        <w:trPr>
          <w:gridAfter w:val="2"/>
          <w:wAfter w:w="231" w:type="pct"/>
          <w:trHeight w:val="186"/>
          <w:jc w:val="center"/>
        </w:trPr>
        <w:tc>
          <w:tcPr>
            <w:tcW w:w="2004" w:type="pct"/>
            <w:gridSpan w:val="5"/>
            <w:tcBorders>
              <w:top w:val="nil"/>
              <w:left w:val="nil"/>
              <w:bottom w:val="nil"/>
              <w:right w:val="nil"/>
            </w:tcBorders>
            <w:shd w:val="clear" w:color="auto" w:fill="auto"/>
            <w:vAlign w:val="center"/>
            <w:hideMark/>
          </w:tcPr>
          <w:p w:rsidR="000E6BBC" w:rsidRPr="000E6BBC" w:rsidRDefault="000E6BBC" w:rsidP="000E6BBC">
            <w:pPr>
              <w:spacing w:after="0" w:line="186" w:lineRule="atLeast"/>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94" w:type="pct"/>
            <w:gridSpan w:val="2"/>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186" w:lineRule="atLeast"/>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071" w:type="pct"/>
            <w:gridSpan w:val="5"/>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186" w:lineRule="atLeast"/>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r>
      <w:tr w:rsidR="00EB6C61" w:rsidRPr="000E6BBC" w:rsidTr="000E6BBC">
        <w:trPr>
          <w:gridAfter w:val="2"/>
          <w:wAfter w:w="231" w:type="pct"/>
          <w:jc w:val="center"/>
        </w:trPr>
        <w:tc>
          <w:tcPr>
            <w:tcW w:w="2004" w:type="pct"/>
            <w:gridSpan w:val="5"/>
            <w:tcBorders>
              <w:top w:val="nil"/>
              <w:left w:val="nil"/>
              <w:bottom w:val="nil"/>
              <w:right w:val="nil"/>
            </w:tcBorders>
            <w:shd w:val="clear" w:color="auto" w:fill="auto"/>
            <w:vAlign w:val="center"/>
            <w:hideMark/>
          </w:tcPr>
          <w:p w:rsidR="000E6BBC" w:rsidRPr="000E6BBC" w:rsidRDefault="000E6BBC" w:rsidP="000E6BBC">
            <w:pPr>
              <w:spacing w:before="100" w:beforeAutospacing="1" w:after="100" w:afterAutospacing="1" w:line="240" w:lineRule="auto"/>
              <w:jc w:val="center"/>
              <w:rPr>
                <w:rFonts w:ascii="Times New Roman" w:eastAsia="Times New Roman" w:hAnsi="Times New Roman" w:cs="Times New Roman"/>
                <w:sz w:val="24"/>
                <w:szCs w:val="24"/>
              </w:rPr>
            </w:pPr>
            <w:r w:rsidRPr="000E6BBC">
              <w:rPr>
                <w:rFonts w:ascii="Arial" w:eastAsia="Times New Roman" w:hAnsi="Arial" w:cs="Arial"/>
                <w:b/>
                <w:bCs/>
                <w:szCs w:val="24"/>
              </w:rPr>
              <w:t>Za AOPK ČR:</w:t>
            </w:r>
          </w:p>
        </w:tc>
        <w:tc>
          <w:tcPr>
            <w:tcW w:w="694" w:type="pct"/>
            <w:gridSpan w:val="2"/>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071" w:type="pct"/>
            <w:gridSpan w:val="5"/>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before="100" w:beforeAutospacing="1" w:after="100" w:afterAutospacing="1" w:line="240" w:lineRule="auto"/>
              <w:jc w:val="center"/>
              <w:rPr>
                <w:rFonts w:ascii="Times New Roman" w:eastAsia="Times New Roman" w:hAnsi="Times New Roman" w:cs="Times New Roman"/>
                <w:sz w:val="24"/>
                <w:szCs w:val="24"/>
              </w:rPr>
            </w:pPr>
            <w:r w:rsidRPr="000E6BBC">
              <w:rPr>
                <w:rFonts w:ascii="Arial" w:eastAsia="Times New Roman" w:hAnsi="Arial" w:cs="Arial"/>
                <w:b/>
                <w:bCs/>
                <w:szCs w:val="24"/>
              </w:rPr>
              <w:t>Vlastník:</w:t>
            </w:r>
          </w:p>
        </w:tc>
      </w:tr>
      <w:tr w:rsidR="00EB6C61" w:rsidRPr="000E6BBC" w:rsidTr="000E6BBC">
        <w:trPr>
          <w:gridAfter w:val="2"/>
          <w:wAfter w:w="231" w:type="pct"/>
          <w:trHeight w:val="388"/>
          <w:jc w:val="center"/>
        </w:trPr>
        <w:tc>
          <w:tcPr>
            <w:tcW w:w="40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67" w:type="pct"/>
            <w:gridSpan w:val="2"/>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9"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94" w:type="pct"/>
            <w:gridSpan w:val="2"/>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6"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3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24" w:type="pct"/>
            <w:gridSpan w:val="2"/>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750" w:type="pct"/>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r>
      <w:tr w:rsidR="00EB6C61" w:rsidRPr="000E6BBC" w:rsidTr="000E6BBC">
        <w:trPr>
          <w:gridAfter w:val="2"/>
          <w:wAfter w:w="231" w:type="pct"/>
          <w:trHeight w:val="1268"/>
          <w:jc w:val="center"/>
        </w:trPr>
        <w:tc>
          <w:tcPr>
            <w:tcW w:w="40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67" w:type="pct"/>
            <w:gridSpan w:val="2"/>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9"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94" w:type="pct"/>
            <w:gridSpan w:val="2"/>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6"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3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24" w:type="pct"/>
            <w:gridSpan w:val="2"/>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750" w:type="pct"/>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r>
      <w:tr w:rsidR="00EB6C61" w:rsidRPr="000E6BBC" w:rsidTr="000E6BBC">
        <w:trPr>
          <w:gridAfter w:val="2"/>
          <w:wAfter w:w="231" w:type="pct"/>
          <w:jc w:val="center"/>
        </w:trPr>
        <w:tc>
          <w:tcPr>
            <w:tcW w:w="2004" w:type="pct"/>
            <w:gridSpan w:val="5"/>
            <w:tcBorders>
              <w:top w:val="nil"/>
              <w:left w:val="nil"/>
              <w:bottom w:val="nil"/>
              <w:right w:val="nil"/>
            </w:tcBorders>
            <w:shd w:val="clear" w:color="auto" w:fill="auto"/>
            <w:vAlign w:val="center"/>
            <w:hideMark/>
          </w:tcPr>
          <w:p w:rsidR="000E6BBC" w:rsidRPr="000E6BBC" w:rsidRDefault="000E6BBC" w:rsidP="000E6BBC">
            <w:pPr>
              <w:spacing w:after="0" w:line="240" w:lineRule="auto"/>
              <w:jc w:val="center"/>
              <w:rPr>
                <w:rFonts w:ascii="Times New Roman" w:eastAsia="Times New Roman" w:hAnsi="Times New Roman" w:cs="Times New Roman"/>
                <w:sz w:val="24"/>
                <w:szCs w:val="24"/>
              </w:rPr>
            </w:pPr>
            <w:r>
              <w:rPr>
                <w:rFonts w:ascii="Arial" w:eastAsia="Times New Roman" w:hAnsi="Arial" w:cs="Arial"/>
                <w:szCs w:val="24"/>
              </w:rPr>
              <w:t xml:space="preserve">Ing. Jindřich Horáček, </w:t>
            </w:r>
            <w:r w:rsidRPr="000E6BBC">
              <w:rPr>
                <w:rFonts w:ascii="Arial" w:eastAsia="Times New Roman" w:hAnsi="Arial" w:cs="Arial"/>
                <w:szCs w:val="24"/>
              </w:rPr>
              <w:t>Ph.</w:t>
            </w:r>
            <w:r>
              <w:rPr>
                <w:rFonts w:ascii="Arial" w:eastAsia="Times New Roman" w:hAnsi="Arial" w:cs="Arial"/>
                <w:szCs w:val="24"/>
              </w:rPr>
              <w:t> </w:t>
            </w:r>
            <w:r w:rsidRPr="000E6BBC">
              <w:rPr>
                <w:rFonts w:ascii="Arial" w:eastAsia="Times New Roman" w:hAnsi="Arial" w:cs="Arial"/>
                <w:szCs w:val="24"/>
              </w:rPr>
              <w:t>D.</w:t>
            </w:r>
            <w:r w:rsidRPr="000E6BBC">
              <w:rPr>
                <w:rFonts w:ascii="Arial" w:eastAsia="Times New Roman" w:hAnsi="Arial" w:cs="Arial"/>
                <w:szCs w:val="24"/>
              </w:rPr>
              <w:br/>
              <w:t>ředitel RP SCHKO Slavkovský les</w:t>
            </w:r>
          </w:p>
        </w:tc>
        <w:tc>
          <w:tcPr>
            <w:tcW w:w="694" w:type="pct"/>
            <w:gridSpan w:val="2"/>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071" w:type="pct"/>
            <w:gridSpan w:val="5"/>
            <w:tcBorders>
              <w:top w:val="nil"/>
              <w:left w:val="nil"/>
              <w:bottom w:val="nil"/>
              <w:right w:val="nil"/>
            </w:tcBorders>
            <w:shd w:val="clear" w:color="auto" w:fill="auto"/>
            <w:tcMar>
              <w:top w:w="0" w:type="dxa"/>
              <w:left w:w="15" w:type="dxa"/>
              <w:bottom w:w="0" w:type="dxa"/>
              <w:right w:w="15" w:type="dxa"/>
            </w:tcMar>
            <w:vAlign w:val="center"/>
            <w:hideMark/>
          </w:tcPr>
          <w:p w:rsidR="000E6BBC" w:rsidRPr="000E6BBC" w:rsidRDefault="000E6BBC" w:rsidP="000E6BBC">
            <w:pPr>
              <w:spacing w:after="0" w:line="240" w:lineRule="auto"/>
              <w:jc w:val="center"/>
              <w:rPr>
                <w:rFonts w:ascii="Times New Roman" w:eastAsia="Times New Roman" w:hAnsi="Times New Roman" w:cs="Times New Roman"/>
                <w:sz w:val="24"/>
                <w:szCs w:val="24"/>
              </w:rPr>
            </w:pPr>
            <w:r w:rsidRPr="000E6BBC">
              <w:rPr>
                <w:rFonts w:ascii="Arial" w:eastAsia="Times New Roman" w:hAnsi="Arial" w:cs="Arial"/>
                <w:szCs w:val="24"/>
              </w:rPr>
              <w:t>Ctirad Hirš</w:t>
            </w:r>
          </w:p>
        </w:tc>
      </w:tr>
      <w:tr w:rsidR="00EB6C61" w:rsidRPr="000E6BBC" w:rsidTr="000E6BBC">
        <w:trPr>
          <w:jc w:val="center"/>
        </w:trPr>
        <w:tc>
          <w:tcPr>
            <w:tcW w:w="40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436"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3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9"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94" w:type="pct"/>
            <w:gridSpan w:val="2"/>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6"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3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1077" w:type="pct"/>
            <w:gridSpan w:val="3"/>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r>
      <w:tr w:rsidR="00EB6C61" w:rsidRPr="000E6BBC" w:rsidTr="000E6BBC">
        <w:trPr>
          <w:jc w:val="center"/>
        </w:trPr>
        <w:tc>
          <w:tcPr>
            <w:tcW w:w="40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436"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3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9"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103"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59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866"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231"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160"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750"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167"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c>
          <w:tcPr>
            <w:tcW w:w="64" w:type="pct"/>
            <w:tcBorders>
              <w:top w:val="nil"/>
              <w:left w:val="nil"/>
              <w:bottom w:val="nil"/>
              <w:right w:val="nil"/>
            </w:tcBorders>
            <w:shd w:val="clear" w:color="auto" w:fill="auto"/>
            <w:vAlign w:val="center"/>
            <w:hideMark/>
          </w:tcPr>
          <w:p w:rsidR="000E6BBC" w:rsidRPr="000E6BBC" w:rsidRDefault="000E6BBC" w:rsidP="000E6BBC">
            <w:pPr>
              <w:spacing w:after="0" w:line="240" w:lineRule="auto"/>
              <w:rPr>
                <w:rFonts w:ascii="Times New Roman" w:eastAsia="Times New Roman" w:hAnsi="Times New Roman" w:cs="Times New Roman"/>
                <w:sz w:val="24"/>
                <w:szCs w:val="24"/>
              </w:rPr>
            </w:pPr>
            <w:r w:rsidRPr="000E6BBC">
              <w:rPr>
                <w:rFonts w:ascii="Times New Roman" w:eastAsia="Times New Roman" w:hAnsi="Times New Roman" w:cs="Times New Roman"/>
                <w:sz w:val="24"/>
                <w:szCs w:val="24"/>
              </w:rPr>
              <w:t> </w:t>
            </w:r>
          </w:p>
        </w:tc>
      </w:tr>
    </w:tbl>
    <w:p w:rsidR="000E6BBC" w:rsidRDefault="000E6BBC" w:rsidP="000E6BBC">
      <w:pPr>
        <w:autoSpaceDE w:val="0"/>
        <w:autoSpaceDN w:val="0"/>
        <w:adjustRightInd w:val="0"/>
        <w:spacing w:after="0" w:line="240" w:lineRule="auto"/>
        <w:rPr>
          <w:rFonts w:ascii="Tms Rmn" w:hAnsi="Tms Rm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40"/>
      </w:tblGrid>
      <w:tr w:rsidR="000E6BBC" w:rsidRPr="000743CB" w:rsidTr="00E67DB9">
        <w:trPr>
          <w:jc w:val="center"/>
        </w:trPr>
        <w:tc>
          <w:tcPr>
            <w:tcW w:w="732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E6BBC" w:rsidRPr="000743CB" w:rsidRDefault="000E6BBC" w:rsidP="00E67DB9">
            <w:pPr>
              <w:spacing w:before="120" w:after="100" w:afterAutospacing="1" w:line="240" w:lineRule="atLeast"/>
              <w:rPr>
                <w:rFonts w:ascii="Times New Roman" w:eastAsia="Times New Roman" w:hAnsi="Times New Roman" w:cs="Times New Roman"/>
                <w:sz w:val="24"/>
                <w:szCs w:val="24"/>
              </w:rPr>
            </w:pPr>
            <w:r w:rsidRPr="000743CB">
              <w:rPr>
                <w:rFonts w:ascii="Arial" w:eastAsia="Times New Roman" w:hAnsi="Arial" w:cs="Arial"/>
              </w:rPr>
              <w:t>Předběžná kontrola před vznikem závazku dle zák. č. 320/01 Sb.</w:t>
            </w:r>
          </w:p>
        </w:tc>
      </w:tr>
      <w:tr w:rsidR="000E6BBC" w:rsidRPr="000743CB" w:rsidTr="00E67DB9">
        <w:trPr>
          <w:jc w:val="center"/>
        </w:trPr>
        <w:tc>
          <w:tcPr>
            <w:tcW w:w="732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E6BBC" w:rsidRPr="000743CB" w:rsidRDefault="000E6BBC" w:rsidP="00E67DB9">
            <w:pPr>
              <w:spacing w:before="120" w:after="100" w:afterAutospacing="1" w:line="240" w:lineRule="atLeast"/>
              <w:rPr>
                <w:rFonts w:ascii="Times New Roman" w:eastAsia="Times New Roman" w:hAnsi="Times New Roman" w:cs="Times New Roman"/>
                <w:sz w:val="24"/>
                <w:szCs w:val="24"/>
              </w:rPr>
            </w:pPr>
            <w:r w:rsidRPr="000743CB">
              <w:rPr>
                <w:rFonts w:ascii="Arial" w:eastAsia="Times New Roman" w:hAnsi="Arial" w:cs="Arial"/>
                <w:sz w:val="18"/>
                <w:szCs w:val="18"/>
              </w:rPr>
              <w:t xml:space="preserve">Příkazce operace: </w:t>
            </w:r>
            <w:r>
              <w:rPr>
                <w:rFonts w:ascii="Arial" w:hAnsi="Arial" w:cs="Arial"/>
                <w:color w:val="000000"/>
                <w:sz w:val="18"/>
                <w:szCs w:val="18"/>
              </w:rPr>
              <w:t>30. 5. 2016, Ing. Jindřich Horáček, Ph. D.</w:t>
            </w:r>
            <w:r w:rsidRPr="000743CB">
              <w:rPr>
                <w:rFonts w:ascii="Arial" w:eastAsia="Times New Roman" w:hAnsi="Arial" w:cs="Arial"/>
                <w:sz w:val="18"/>
                <w:szCs w:val="18"/>
              </w:rPr>
              <w:t xml:space="preserve">  </w:t>
            </w:r>
          </w:p>
        </w:tc>
      </w:tr>
      <w:tr w:rsidR="000E6BBC" w:rsidRPr="000743CB" w:rsidTr="00E67DB9">
        <w:trPr>
          <w:jc w:val="center"/>
        </w:trPr>
        <w:tc>
          <w:tcPr>
            <w:tcW w:w="732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E6BBC" w:rsidRPr="000743CB" w:rsidRDefault="000E6BBC" w:rsidP="00E67DB9">
            <w:pPr>
              <w:spacing w:before="120" w:after="0" w:line="240" w:lineRule="atLeast"/>
              <w:ind w:right="2901"/>
              <w:rPr>
                <w:rFonts w:ascii="Times New Roman" w:eastAsia="Times New Roman" w:hAnsi="Times New Roman" w:cs="Times New Roman"/>
                <w:sz w:val="24"/>
                <w:szCs w:val="24"/>
              </w:rPr>
            </w:pPr>
            <w:r w:rsidRPr="000743CB">
              <w:rPr>
                <w:rFonts w:ascii="Arial" w:eastAsia="Times New Roman" w:hAnsi="Arial" w:cs="Arial"/>
                <w:sz w:val="18"/>
                <w:szCs w:val="18"/>
              </w:rPr>
              <w:t xml:space="preserve">Správce rozpočtu: </w:t>
            </w:r>
            <w:r>
              <w:rPr>
                <w:rFonts w:ascii="Arial" w:hAnsi="Arial" w:cs="Arial"/>
                <w:color w:val="000000"/>
                <w:sz w:val="18"/>
                <w:szCs w:val="18"/>
              </w:rPr>
              <w:t>30. 5. 2016, Jana Sedláková</w:t>
            </w:r>
            <w:r w:rsidRPr="000743CB">
              <w:rPr>
                <w:rFonts w:ascii="Arial" w:eastAsia="Times New Roman" w:hAnsi="Arial" w:cs="Arial"/>
                <w:sz w:val="18"/>
                <w:szCs w:val="18"/>
              </w:rPr>
              <w:t xml:space="preserve"> </w:t>
            </w:r>
          </w:p>
        </w:tc>
      </w:tr>
      <w:tr w:rsidR="000E6BBC" w:rsidRPr="000743CB" w:rsidTr="00E67DB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E6BBC" w:rsidRPr="000743CB" w:rsidRDefault="000E6BBC" w:rsidP="00E67DB9">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E6BBC" w:rsidRPr="000743CB" w:rsidRDefault="000E6BBC" w:rsidP="00E67DB9">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E6BBC" w:rsidRPr="000743CB" w:rsidRDefault="000E6BBC" w:rsidP="00E67DB9">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Tok</w:t>
            </w:r>
          </w:p>
        </w:tc>
        <w:tc>
          <w:tcPr>
            <w:tcW w:w="1640" w:type="dxa"/>
            <w:tcBorders>
              <w:top w:val="nil"/>
              <w:left w:val="nil"/>
              <w:bottom w:val="nil"/>
              <w:right w:val="single" w:sz="8" w:space="0" w:color="auto"/>
            </w:tcBorders>
            <w:tcMar>
              <w:top w:w="0" w:type="dxa"/>
              <w:left w:w="108" w:type="dxa"/>
              <w:bottom w:w="0" w:type="dxa"/>
              <w:right w:w="108" w:type="dxa"/>
            </w:tcMar>
            <w:hideMark/>
          </w:tcPr>
          <w:p w:rsidR="000E6BBC" w:rsidRPr="000743CB" w:rsidRDefault="000E6BBC" w:rsidP="00E67DB9">
            <w:pPr>
              <w:spacing w:before="120"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Kč</w:t>
            </w:r>
          </w:p>
        </w:tc>
      </w:tr>
      <w:tr w:rsidR="000E6BBC" w:rsidRPr="000743CB" w:rsidTr="00E67DB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E6BBC" w:rsidRPr="000743CB" w:rsidRDefault="000E6BBC" w:rsidP="00E67DB9">
            <w:pPr>
              <w:spacing w:before="100" w:beforeAutospacing="1"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3749</w:t>
            </w:r>
            <w:r>
              <w:rPr>
                <w:rFonts w:ascii="Arial" w:eastAsia="Times New Roman"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E6BBC" w:rsidRPr="000743CB" w:rsidRDefault="000E6BBC" w:rsidP="00E67DB9">
            <w:pPr>
              <w:spacing w:before="100" w:beforeAutospacing="1" w:after="100" w:afterAutospacing="1" w:line="240" w:lineRule="auto"/>
              <w:jc w:val="center"/>
              <w:rPr>
                <w:rFonts w:ascii="Times New Roman" w:eastAsia="Times New Roman" w:hAnsi="Times New Roman" w:cs="Times New Roman"/>
                <w:sz w:val="24"/>
                <w:szCs w:val="24"/>
              </w:rPr>
            </w:pPr>
            <w:r w:rsidRPr="000743CB">
              <w:rPr>
                <w:rFonts w:ascii="Arial" w:eastAsia="Times New Roman" w:hAnsi="Arial" w:cs="Arial"/>
                <w:color w:val="000000"/>
                <w:sz w:val="18"/>
                <w:szCs w:val="18"/>
              </w:rPr>
              <w:t>5169</w:t>
            </w:r>
            <w:r>
              <w:rPr>
                <w:rFonts w:ascii="Arial" w:eastAsia="Times New Roman" w:hAnsi="Arial" w:cs="Arial"/>
                <w:color w:val="000000"/>
                <w:sz w:val="18"/>
                <w:szCs w:val="18"/>
              </w:rPr>
              <w:t>90</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E6BBC" w:rsidRPr="000743CB" w:rsidRDefault="000E6BBC" w:rsidP="00E67DB9">
            <w:pPr>
              <w:spacing w:after="0" w:line="240" w:lineRule="auto"/>
              <w:jc w:val="center"/>
              <w:rPr>
                <w:rFonts w:ascii="Times New Roman" w:eastAsia="Times New Roman" w:hAnsi="Times New Roman" w:cs="Times New Roman"/>
                <w:sz w:val="18"/>
                <w:szCs w:val="18"/>
              </w:rPr>
            </w:pPr>
            <w:r w:rsidRPr="009675BF">
              <w:rPr>
                <w:rFonts w:ascii="Arial" w:hAnsi="Arial" w:cs="Arial"/>
                <w:color w:val="000000"/>
                <w:sz w:val="18"/>
                <w:szCs w:val="18"/>
              </w:rPr>
              <w:t>01 60</w:t>
            </w:r>
          </w:p>
        </w:tc>
        <w:tc>
          <w:tcPr>
            <w:tcW w:w="1640" w:type="dxa"/>
            <w:tcBorders>
              <w:top w:val="nil"/>
              <w:left w:val="nil"/>
              <w:bottom w:val="nil"/>
              <w:right w:val="single" w:sz="8" w:space="0" w:color="auto"/>
            </w:tcBorders>
            <w:tcMar>
              <w:top w:w="0" w:type="dxa"/>
              <w:left w:w="108" w:type="dxa"/>
              <w:bottom w:w="0" w:type="dxa"/>
              <w:right w:w="108" w:type="dxa"/>
            </w:tcMar>
            <w:hideMark/>
          </w:tcPr>
          <w:p w:rsidR="000E6BBC" w:rsidRPr="000743CB" w:rsidRDefault="000E6BBC" w:rsidP="00E67DB9">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r>
      <w:tr w:rsidR="000E6BBC" w:rsidRPr="000743CB" w:rsidTr="00E67DB9">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0E6BBC" w:rsidRPr="000743CB" w:rsidRDefault="000E6BBC" w:rsidP="00E67DB9">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0E6BBC" w:rsidRPr="000743CB" w:rsidRDefault="000E6BBC" w:rsidP="00E67DB9">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0E6BBC" w:rsidRPr="000743CB" w:rsidRDefault="000E6BBC" w:rsidP="00E67DB9">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hideMark/>
          </w:tcPr>
          <w:p w:rsidR="000E6BBC" w:rsidRPr="000743CB" w:rsidRDefault="000E6BBC" w:rsidP="00E67DB9">
            <w:pPr>
              <w:spacing w:after="0" w:line="240" w:lineRule="auto"/>
              <w:rPr>
                <w:rFonts w:ascii="Times New Roman" w:eastAsia="Times New Roman" w:hAnsi="Times New Roman" w:cs="Times New Roman"/>
                <w:sz w:val="24"/>
                <w:szCs w:val="24"/>
              </w:rPr>
            </w:pPr>
            <w:r w:rsidRPr="000743CB">
              <w:rPr>
                <w:rFonts w:ascii="Times New Roman" w:eastAsia="Times New Roman" w:hAnsi="Times New Roman" w:cs="Times New Roman"/>
                <w:sz w:val="24"/>
                <w:szCs w:val="24"/>
              </w:rPr>
              <w:t> </w:t>
            </w:r>
          </w:p>
        </w:tc>
      </w:tr>
    </w:tbl>
    <w:p w:rsidR="000E6BBC" w:rsidRDefault="000E6BBC" w:rsidP="000E6BBC">
      <w:pPr>
        <w:autoSpaceDE w:val="0"/>
        <w:autoSpaceDN w:val="0"/>
        <w:adjustRightInd w:val="0"/>
        <w:spacing w:after="0" w:line="240" w:lineRule="auto"/>
        <w:rPr>
          <w:rFonts w:ascii="Tms Rmn" w:hAnsi="Tms Rmn"/>
          <w:sz w:val="24"/>
          <w:szCs w:val="24"/>
        </w:rPr>
      </w:pPr>
    </w:p>
    <w:p w:rsidR="000E6BBC" w:rsidRDefault="000E6BBC" w:rsidP="000E6BBC">
      <w:pPr>
        <w:autoSpaceDE w:val="0"/>
        <w:autoSpaceDN w:val="0"/>
        <w:adjustRightInd w:val="0"/>
        <w:spacing w:after="0" w:line="240" w:lineRule="auto"/>
        <w:rPr>
          <w:rFonts w:ascii="Tms Rmn" w:hAnsi="Tms Rmn"/>
          <w:sz w:val="24"/>
          <w:szCs w:val="24"/>
        </w:rPr>
      </w:pPr>
    </w:p>
    <w:p w:rsidR="00C016E0" w:rsidRDefault="00C016E0"/>
    <w:sectPr w:rsidR="00C016E0" w:rsidSect="00C01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0E6BBC"/>
    <w:rsid w:val="000E6BBC"/>
    <w:rsid w:val="005934FA"/>
    <w:rsid w:val="00595826"/>
    <w:rsid w:val="00A45F6D"/>
    <w:rsid w:val="00AD6253"/>
    <w:rsid w:val="00C016E0"/>
    <w:rsid w:val="00EB6C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16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E6BBC"/>
    <w:pPr>
      <w:spacing w:before="100" w:beforeAutospacing="1" w:after="100" w:afterAutospacing="1" w:line="240" w:lineRule="auto"/>
    </w:pPr>
    <w:rPr>
      <w:rFonts w:ascii="Times New Roman" w:eastAsia="Times New Roman" w:hAnsi="Times New Roman" w:cs="Times New Roman"/>
      <w:sz w:val="24"/>
      <w:szCs w:val="24"/>
    </w:rPr>
  </w:style>
  <w:style w:type="paragraph" w:styleId="Nzev">
    <w:name w:val="Title"/>
    <w:basedOn w:val="Normln"/>
    <w:link w:val="NzevChar"/>
    <w:uiPriority w:val="10"/>
    <w:qFormat/>
    <w:rsid w:val="000E6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zevChar">
    <w:name w:val="Název Char"/>
    <w:basedOn w:val="Standardnpsmoodstavce"/>
    <w:link w:val="Nzev"/>
    <w:uiPriority w:val="10"/>
    <w:rsid w:val="000E6BBC"/>
    <w:rPr>
      <w:rFonts w:ascii="Times New Roman" w:eastAsia="Times New Roman" w:hAnsi="Times New Roman" w:cs="Times New Roman"/>
      <w:sz w:val="24"/>
      <w:szCs w:val="24"/>
    </w:rPr>
  </w:style>
  <w:style w:type="character" w:styleId="Siln">
    <w:name w:val="Strong"/>
    <w:basedOn w:val="Standardnpsmoodstavce"/>
    <w:uiPriority w:val="22"/>
    <w:qFormat/>
    <w:rsid w:val="000E6BBC"/>
    <w:rPr>
      <w:b/>
      <w:bCs/>
    </w:rPr>
  </w:style>
  <w:style w:type="paragraph" w:styleId="Zkladntext">
    <w:name w:val="Body Text"/>
    <w:basedOn w:val="Normln"/>
    <w:link w:val="ZkladntextChar"/>
    <w:uiPriority w:val="99"/>
    <w:semiHidden/>
    <w:unhideWhenUsed/>
    <w:rsid w:val="000E6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99"/>
    <w:semiHidden/>
    <w:rsid w:val="000E6BBC"/>
    <w:rPr>
      <w:rFonts w:ascii="Times New Roman" w:eastAsia="Times New Roman" w:hAnsi="Times New Roman" w:cs="Times New Roman"/>
      <w:sz w:val="24"/>
      <w:szCs w:val="24"/>
    </w:rPr>
  </w:style>
  <w:style w:type="character" w:styleId="Zvraznn">
    <w:name w:val="Emphasis"/>
    <w:basedOn w:val="Standardnpsmoodstavce"/>
    <w:uiPriority w:val="20"/>
    <w:qFormat/>
    <w:rsid w:val="000E6BBC"/>
    <w:rPr>
      <w:i/>
      <w:iCs/>
    </w:rPr>
  </w:style>
</w:styles>
</file>

<file path=word/webSettings.xml><?xml version="1.0" encoding="utf-8"?>
<w:webSettings xmlns:r="http://schemas.openxmlformats.org/officeDocument/2006/relationships" xmlns:w="http://schemas.openxmlformats.org/wordprocessingml/2006/main">
  <w:divs>
    <w:div w:id="1773939324">
      <w:bodyDiv w:val="1"/>
      <w:marLeft w:val="0"/>
      <w:marRight w:val="0"/>
      <w:marTop w:val="0"/>
      <w:marBottom w:val="0"/>
      <w:divBdr>
        <w:top w:val="none" w:sz="0" w:space="0" w:color="auto"/>
        <w:left w:val="none" w:sz="0" w:space="0" w:color="auto"/>
        <w:bottom w:val="none" w:sz="0" w:space="0" w:color="auto"/>
        <w:right w:val="none" w:sz="0" w:space="0" w:color="auto"/>
      </w:divBdr>
      <w:divsChild>
        <w:div w:id="1996835034">
          <w:blockQuote w:val="1"/>
          <w:marLeft w:val="720"/>
          <w:marRight w:val="0"/>
          <w:marTop w:val="100"/>
          <w:marBottom w:val="100"/>
          <w:divBdr>
            <w:top w:val="none" w:sz="0" w:space="0" w:color="auto"/>
            <w:left w:val="none" w:sz="0" w:space="0" w:color="auto"/>
            <w:bottom w:val="none" w:sz="0" w:space="0" w:color="auto"/>
            <w:right w:val="none" w:sz="0" w:space="0" w:color="auto"/>
          </w:divBdr>
        </w:div>
        <w:div w:id="16553319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1262</Words>
  <Characters>7449</Characters>
  <Application>Microsoft Office Word</Application>
  <DocSecurity>0</DocSecurity>
  <Lines>62</Lines>
  <Paragraphs>17</Paragraphs>
  <ScaleCrop>false</ScaleCrop>
  <Company>AOPK CR</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jana.rolkova</dc:creator>
  <cp:keywords/>
  <dc:description/>
  <cp:lastModifiedBy>jana.rolkova</cp:lastModifiedBy>
  <cp:revision>6</cp:revision>
  <dcterms:created xsi:type="dcterms:W3CDTF">2016-11-14T11:54:00Z</dcterms:created>
  <dcterms:modified xsi:type="dcterms:W3CDTF">2016-12-22T11:30:00Z</dcterms:modified>
</cp:coreProperties>
</file>