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3A" w:rsidRPr="005B6484" w:rsidRDefault="00695D3A">
      <w:pPr>
        <w:rPr>
          <w:rFonts w:ascii="Arial" w:hAnsi="Arial" w:cs="Arial"/>
        </w:rPr>
      </w:pPr>
      <w:r w:rsidRPr="005B648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1CCBE" wp14:editId="55486100">
                <wp:simplePos x="0" y="0"/>
                <wp:positionH relativeFrom="column">
                  <wp:posOffset>2088894</wp:posOffset>
                </wp:positionH>
                <wp:positionV relativeFrom="paragraph">
                  <wp:posOffset>3670</wp:posOffset>
                </wp:positionV>
                <wp:extent cx="4209803" cy="967839"/>
                <wp:effectExtent l="0" t="0" r="635" b="381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803" cy="967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D3A" w:rsidRPr="00695D3A" w:rsidRDefault="00695D3A" w:rsidP="00695D3A">
                            <w:pPr>
                              <w:spacing w:after="12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D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Střední průmyslová škola elektrotechnická</w:t>
                            </w:r>
                          </w:p>
                          <w:p w:rsidR="00695D3A" w:rsidRPr="00090547" w:rsidRDefault="00695D3A" w:rsidP="00695D3A">
                            <w:pPr>
                              <w:spacing w:after="120"/>
                              <w:jc w:val="right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695D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Praha 10, V Úžlabině 320</w:t>
                            </w:r>
                          </w:p>
                          <w:p w:rsidR="00695D3A" w:rsidRDefault="00695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1CCB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64.5pt;margin-top:.3pt;width:331.5pt;height:76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" fillcolor="white [3201]" stroked="f" strokeweight=".5pt">
                <v:textbox>
                  <w:txbxContent>
                    <w:p w:rsidR="00695D3A" w:rsidRPr="00695D3A" w:rsidRDefault="00695D3A" w:rsidP="00695D3A">
                      <w:pPr>
                        <w:spacing w:after="120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695D3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Střední průmyslová škola elektrotechnická</w:t>
                      </w:r>
                    </w:p>
                    <w:p w:rsidR="00695D3A" w:rsidRPr="00090547" w:rsidRDefault="00695D3A" w:rsidP="00695D3A">
                      <w:pPr>
                        <w:spacing w:after="120"/>
                        <w:jc w:val="right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695D3A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Praha 10, V Úžlabině 320</w:t>
                      </w:r>
                    </w:p>
                    <w:p w:rsidR="00695D3A" w:rsidRDefault="00695D3A"/>
                  </w:txbxContent>
                </v:textbox>
              </v:shape>
            </w:pict>
          </mc:Fallback>
        </mc:AlternateContent>
      </w:r>
      <w:r w:rsidRPr="005B648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E1DE2" wp14:editId="1C8D3BA0">
                <wp:simplePos x="0" y="0"/>
                <wp:positionH relativeFrom="column">
                  <wp:posOffset>767508</wp:posOffset>
                </wp:positionH>
                <wp:positionV relativeFrom="paragraph">
                  <wp:posOffset>46306</wp:posOffset>
                </wp:positionV>
                <wp:extent cx="760021" cy="682832"/>
                <wp:effectExtent l="0" t="0" r="2540" b="31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21" cy="682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D3A" w:rsidRDefault="00695D3A">
                            <w:r w:rsidRPr="00695D3A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52DA5BEC" wp14:editId="1E054334">
                                  <wp:extent cx="546100" cy="552450"/>
                                  <wp:effectExtent l="0" t="0" r="6350" b="0"/>
                                  <wp:docPr id="6" name="Obrázek 6" descr="logoPrah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Prah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1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E1DE2" id="Textové pole 2" o:spid="_x0000_s1027" type="#_x0000_t202" style="position:absolute;margin-left:60.45pt;margin-top:3.65pt;width:59.85pt;height: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" fillcolor="white [3201]" stroked="f" strokeweight=".5pt">
                <v:textbox>
                  <w:txbxContent>
                    <w:p w:rsidR="00695D3A" w:rsidRDefault="00695D3A">
                      <w:r w:rsidRPr="00695D3A"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52DA5BEC" wp14:editId="1E054334">
                            <wp:extent cx="546100" cy="552450"/>
                            <wp:effectExtent l="0" t="0" r="6350" b="0"/>
                            <wp:docPr id="6" name="Obrázek 6" descr="logoPrah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Prah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1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B6484">
        <w:rPr>
          <w:rFonts w:ascii="Arial" w:hAnsi="Arial" w:cs="Arial"/>
          <w:noProof/>
          <w:lang w:eastAsia="cs-CZ"/>
        </w:rPr>
        <w:drawing>
          <wp:inline distT="0" distB="0" distL="0" distR="0" wp14:anchorId="71351867" wp14:editId="1CF618DD">
            <wp:extent cx="700644" cy="935347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56" cy="97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D3A" w:rsidRPr="005B6484" w:rsidRDefault="00695D3A">
      <w:pPr>
        <w:rPr>
          <w:rFonts w:ascii="Arial" w:hAnsi="Arial" w:cs="Arial"/>
        </w:rPr>
      </w:pPr>
    </w:p>
    <w:p w:rsidR="00695D3A" w:rsidRPr="005B6484" w:rsidRDefault="00695D3A">
      <w:pPr>
        <w:rPr>
          <w:rFonts w:ascii="Arial" w:hAnsi="Arial" w:cs="Arial"/>
        </w:rPr>
      </w:pPr>
      <w:r w:rsidRPr="005B648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48A10" wp14:editId="1CD14EFF">
                <wp:simplePos x="0" y="0"/>
                <wp:positionH relativeFrom="column">
                  <wp:posOffset>4337230</wp:posOffset>
                </wp:positionH>
                <wp:positionV relativeFrom="paragraph">
                  <wp:posOffset>3924</wp:posOffset>
                </wp:positionV>
                <wp:extent cx="2197015" cy="1270635"/>
                <wp:effectExtent l="0" t="0" r="0" b="571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015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D6C" w:rsidRPr="009C7D6C" w:rsidRDefault="00633418" w:rsidP="009C7D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PODLAHY FILIP</w:t>
                            </w:r>
                          </w:p>
                          <w:p w:rsidR="009C7D6C" w:rsidRPr="009C7D6C" w:rsidRDefault="00633418" w:rsidP="009C7D6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Praha 4 - Braník</w:t>
                            </w:r>
                          </w:p>
                          <w:p w:rsidR="003B04DD" w:rsidRPr="00695D3A" w:rsidRDefault="003B04DD" w:rsidP="009359C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248A10" id="Textové pole 8" o:spid="_x0000_s1028" type="#_x0000_t202" style="position:absolute;margin-left:341.5pt;margin-top:.3pt;width:173pt;height:100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" fillcolor="white [3201]" stroked="f" strokeweight=".5pt">
                <v:textbox>
                  <w:txbxContent>
                    <w:p w:rsidR="009C7D6C" w:rsidRPr="009C7D6C" w:rsidRDefault="00633418" w:rsidP="009C7D6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PODLAHY FILIP</w:t>
                      </w:r>
                    </w:p>
                    <w:p w:rsidR="009C7D6C" w:rsidRPr="009C7D6C" w:rsidRDefault="00633418" w:rsidP="009C7D6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Praha 4 - Braník</w:t>
                      </w:r>
                    </w:p>
                    <w:p w:rsidR="003B04DD" w:rsidRPr="00695D3A" w:rsidRDefault="003B04DD" w:rsidP="009359C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5D3A" w:rsidRPr="005B6484" w:rsidRDefault="00695D3A">
      <w:pPr>
        <w:rPr>
          <w:rFonts w:ascii="Arial" w:hAnsi="Arial" w:cs="Arial"/>
        </w:rPr>
      </w:pPr>
    </w:p>
    <w:p w:rsidR="00695D3A" w:rsidRPr="005B6484" w:rsidRDefault="00695D3A">
      <w:pPr>
        <w:rPr>
          <w:rFonts w:ascii="Arial" w:hAnsi="Arial" w:cs="Arial"/>
        </w:rPr>
      </w:pPr>
    </w:p>
    <w:p w:rsidR="00695D3A" w:rsidRPr="005B6484" w:rsidRDefault="00695D3A">
      <w:pPr>
        <w:rPr>
          <w:rFonts w:ascii="Arial" w:hAnsi="Arial" w:cs="Arial"/>
        </w:rPr>
      </w:pPr>
    </w:p>
    <w:p w:rsidR="003B04DD" w:rsidRPr="005B6484" w:rsidRDefault="003B04DD" w:rsidP="009359CE">
      <w:pPr>
        <w:pStyle w:val="Nadpis8"/>
        <w:rPr>
          <w:rFonts w:ascii="Arial" w:hAnsi="Arial" w:cs="Arial"/>
          <w:sz w:val="22"/>
          <w:szCs w:val="22"/>
        </w:rPr>
      </w:pPr>
    </w:p>
    <w:p w:rsidR="003B04DD" w:rsidRPr="005B6484" w:rsidRDefault="003B04DD" w:rsidP="009359CE">
      <w:pPr>
        <w:pStyle w:val="Nadpis8"/>
        <w:rPr>
          <w:rFonts w:ascii="Arial" w:hAnsi="Arial" w:cs="Arial"/>
          <w:sz w:val="22"/>
          <w:szCs w:val="22"/>
        </w:rPr>
      </w:pPr>
    </w:p>
    <w:p w:rsidR="00695D3A" w:rsidRPr="005B6484" w:rsidRDefault="0057781C" w:rsidP="009359CE">
      <w:pPr>
        <w:pStyle w:val="Nadpis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7D6C" w:rsidRPr="005B6484">
        <w:rPr>
          <w:rFonts w:ascii="Arial" w:hAnsi="Arial" w:cs="Arial"/>
          <w:sz w:val="22"/>
          <w:szCs w:val="22"/>
        </w:rPr>
        <w:tab/>
      </w:r>
      <w:r w:rsidR="009C7D6C" w:rsidRPr="005B6484">
        <w:rPr>
          <w:rFonts w:ascii="Arial" w:hAnsi="Arial" w:cs="Arial"/>
          <w:sz w:val="22"/>
          <w:szCs w:val="22"/>
        </w:rPr>
        <w:tab/>
      </w:r>
      <w:r w:rsidR="009C7D6C" w:rsidRPr="005B6484">
        <w:rPr>
          <w:rFonts w:ascii="Arial" w:hAnsi="Arial" w:cs="Arial"/>
          <w:sz w:val="22"/>
          <w:szCs w:val="22"/>
        </w:rPr>
        <w:tab/>
      </w:r>
      <w:r w:rsidR="005960A9" w:rsidRPr="005B6484">
        <w:rPr>
          <w:rFonts w:ascii="Arial" w:hAnsi="Arial" w:cs="Arial"/>
          <w:sz w:val="22"/>
          <w:szCs w:val="22"/>
        </w:rPr>
        <w:tab/>
        <w:t xml:space="preserve"> </w:t>
      </w:r>
      <w:r w:rsidR="005B6484">
        <w:rPr>
          <w:rFonts w:ascii="Arial" w:hAnsi="Arial" w:cs="Arial"/>
          <w:sz w:val="22"/>
          <w:szCs w:val="22"/>
        </w:rPr>
        <w:t xml:space="preserve">                   </w:t>
      </w:r>
      <w:r w:rsidR="005F7550">
        <w:rPr>
          <w:rFonts w:ascii="Arial" w:hAnsi="Arial" w:cs="Arial"/>
          <w:sz w:val="22"/>
          <w:szCs w:val="22"/>
        </w:rPr>
        <w:t>P</w:t>
      </w:r>
      <w:r w:rsidR="005960A9" w:rsidRPr="005B6484">
        <w:rPr>
          <w:rFonts w:ascii="Arial" w:hAnsi="Arial" w:cs="Arial"/>
          <w:sz w:val="22"/>
          <w:szCs w:val="22"/>
        </w:rPr>
        <w:t>r</w:t>
      </w:r>
      <w:r w:rsidR="005B6484">
        <w:rPr>
          <w:rFonts w:ascii="Arial" w:hAnsi="Arial" w:cs="Arial"/>
          <w:sz w:val="22"/>
          <w:szCs w:val="22"/>
        </w:rPr>
        <w:t xml:space="preserve">aha dne </w:t>
      </w:r>
      <w:r w:rsidR="005F7550">
        <w:rPr>
          <w:rFonts w:ascii="Arial" w:hAnsi="Arial" w:cs="Arial"/>
          <w:sz w:val="22"/>
          <w:szCs w:val="22"/>
        </w:rPr>
        <w:t>15</w:t>
      </w:r>
      <w:r w:rsidR="005B648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F7550">
        <w:rPr>
          <w:rFonts w:ascii="Arial" w:hAnsi="Arial" w:cs="Arial"/>
          <w:sz w:val="22"/>
          <w:szCs w:val="22"/>
        </w:rPr>
        <w:t>července</w:t>
      </w:r>
      <w:r w:rsidR="009359CE" w:rsidRPr="005B6484">
        <w:rPr>
          <w:rFonts w:ascii="Arial" w:hAnsi="Arial" w:cs="Arial"/>
          <w:sz w:val="22"/>
          <w:szCs w:val="22"/>
        </w:rPr>
        <w:t xml:space="preserve"> </w:t>
      </w:r>
      <w:r w:rsidR="005F7550">
        <w:rPr>
          <w:rFonts w:ascii="Arial" w:hAnsi="Arial" w:cs="Arial"/>
          <w:sz w:val="22"/>
          <w:szCs w:val="22"/>
        </w:rPr>
        <w:t>2020</w:t>
      </w:r>
      <w:r w:rsidR="00695D3A" w:rsidRPr="005B6484">
        <w:rPr>
          <w:rFonts w:ascii="Arial" w:hAnsi="Arial" w:cs="Arial"/>
          <w:sz w:val="22"/>
          <w:szCs w:val="22"/>
        </w:rPr>
        <w:t xml:space="preserve">                                         </w:t>
      </w:r>
    </w:p>
    <w:p w:rsidR="00695D3A" w:rsidRPr="005B6484" w:rsidRDefault="00695D3A">
      <w:pPr>
        <w:rPr>
          <w:rFonts w:ascii="Arial" w:hAnsi="Arial" w:cs="Arial"/>
        </w:rPr>
      </w:pPr>
    </w:p>
    <w:p w:rsidR="009359CE" w:rsidRPr="005B6484" w:rsidRDefault="0057781C" w:rsidP="009359CE">
      <w:pPr>
        <w:pStyle w:val="Nzev"/>
        <w:jc w:val="both"/>
        <w:rPr>
          <w:rFonts w:ascii="Arial" w:hAnsi="Arial" w:cs="Arial"/>
          <w:i w:val="0"/>
          <w:sz w:val="22"/>
          <w:szCs w:val="22"/>
        </w:rPr>
      </w:pPr>
      <w:r w:rsidRPr="005F7550">
        <w:rPr>
          <w:rFonts w:ascii="Arial" w:hAnsi="Arial" w:cs="Arial"/>
          <w:i w:val="0"/>
          <w:sz w:val="22"/>
          <w:szCs w:val="22"/>
          <w:u w:val="single"/>
        </w:rPr>
        <w:t>Objednávka</w:t>
      </w:r>
      <w:r>
        <w:rPr>
          <w:rFonts w:ascii="Arial" w:hAnsi="Arial" w:cs="Arial"/>
          <w:i w:val="0"/>
          <w:sz w:val="22"/>
          <w:szCs w:val="22"/>
        </w:rPr>
        <w:t xml:space="preserve"> – </w:t>
      </w:r>
      <w:r w:rsidR="00926872">
        <w:rPr>
          <w:rFonts w:ascii="Arial" w:hAnsi="Arial" w:cs="Arial"/>
          <w:i w:val="0"/>
          <w:sz w:val="22"/>
          <w:szCs w:val="22"/>
        </w:rPr>
        <w:t>kompletní výměna podlahových krytin včetně olištování v místnostech: 016</w:t>
      </w:r>
      <w:r w:rsidR="005F7550">
        <w:rPr>
          <w:rFonts w:ascii="Arial" w:hAnsi="Arial" w:cs="Arial"/>
          <w:i w:val="0"/>
          <w:sz w:val="22"/>
          <w:szCs w:val="22"/>
        </w:rPr>
        <w:t xml:space="preserve"> (</w:t>
      </w:r>
      <w:r w:rsidR="00926872">
        <w:rPr>
          <w:rFonts w:ascii="Arial" w:hAnsi="Arial" w:cs="Arial"/>
          <w:i w:val="0"/>
          <w:sz w:val="22"/>
          <w:szCs w:val="22"/>
        </w:rPr>
        <w:t>kancelář), 026 (vrátnice) a 116 (kancelář) objektu SPŠE</w:t>
      </w:r>
    </w:p>
    <w:p w:rsidR="009359CE" w:rsidRPr="005B6484" w:rsidRDefault="009359CE" w:rsidP="009359CE">
      <w:pPr>
        <w:pStyle w:val="Nzev"/>
        <w:jc w:val="both"/>
        <w:rPr>
          <w:rFonts w:ascii="Arial" w:hAnsi="Arial" w:cs="Arial"/>
          <w:i w:val="0"/>
          <w:sz w:val="22"/>
          <w:szCs w:val="22"/>
        </w:rPr>
      </w:pPr>
    </w:p>
    <w:p w:rsidR="009359CE" w:rsidRPr="005B6484" w:rsidRDefault="009359CE" w:rsidP="009359CE">
      <w:pPr>
        <w:pStyle w:val="Nzev"/>
        <w:jc w:val="both"/>
        <w:rPr>
          <w:rFonts w:ascii="Arial" w:hAnsi="Arial" w:cs="Arial"/>
          <w:i w:val="0"/>
          <w:sz w:val="22"/>
          <w:szCs w:val="22"/>
        </w:rPr>
      </w:pPr>
    </w:p>
    <w:p w:rsidR="00695D3A" w:rsidRPr="00633418" w:rsidRDefault="0057781C" w:rsidP="009359CE">
      <w:pPr>
        <w:rPr>
          <w:rFonts w:ascii="Arial" w:hAnsi="Arial" w:cs="Arial"/>
        </w:rPr>
      </w:pPr>
      <w:r w:rsidRPr="00633418">
        <w:rPr>
          <w:rFonts w:ascii="Arial" w:hAnsi="Arial" w:cs="Arial"/>
        </w:rPr>
        <w:t>Vážený pane,</w:t>
      </w:r>
    </w:p>
    <w:p w:rsidR="009C7D6C" w:rsidRDefault="0057781C" w:rsidP="009359CE">
      <w:pPr>
        <w:rPr>
          <w:rFonts w:ascii="Arial" w:hAnsi="Arial" w:cs="Arial"/>
        </w:rPr>
      </w:pPr>
      <w:r w:rsidRPr="00633418">
        <w:rPr>
          <w:rFonts w:ascii="Arial" w:hAnsi="Arial" w:cs="Arial"/>
        </w:rPr>
        <w:t xml:space="preserve">na základě Vaší cenové nabídky u Vás </w:t>
      </w:r>
      <w:r w:rsidR="009C7D6C" w:rsidRPr="00633418">
        <w:rPr>
          <w:rFonts w:ascii="Arial" w:hAnsi="Arial" w:cs="Arial"/>
        </w:rPr>
        <w:t xml:space="preserve">objednáváme </w:t>
      </w:r>
      <w:r w:rsidR="00633418" w:rsidRPr="00633418">
        <w:rPr>
          <w:rFonts w:ascii="Arial" w:hAnsi="Arial" w:cs="Arial"/>
        </w:rPr>
        <w:t>kompletní výměnu podlahové krytiny včetně olištování</w:t>
      </w:r>
      <w:r w:rsidR="00505266" w:rsidRPr="00633418">
        <w:rPr>
          <w:rFonts w:ascii="Arial" w:hAnsi="Arial" w:cs="Arial"/>
        </w:rPr>
        <w:t xml:space="preserve"> </w:t>
      </w:r>
      <w:r w:rsidR="00926872">
        <w:rPr>
          <w:rFonts w:ascii="Arial" w:hAnsi="Arial" w:cs="Arial"/>
        </w:rPr>
        <w:t>v místnostech 016, 026 a 116 objektu SPŠE:</w:t>
      </w:r>
    </w:p>
    <w:p w:rsidR="005F7550" w:rsidRDefault="005F7550" w:rsidP="009359CE">
      <w:pPr>
        <w:rPr>
          <w:rFonts w:ascii="Arial" w:hAnsi="Arial" w:cs="Arial"/>
        </w:rPr>
      </w:pPr>
    </w:p>
    <w:p w:rsidR="00926872" w:rsidRPr="005F7550" w:rsidRDefault="00926872" w:rsidP="00926872">
      <w:pPr>
        <w:rPr>
          <w:rFonts w:ascii="Arial" w:hAnsi="Arial" w:cs="Arial"/>
          <w:b/>
          <w:u w:val="single"/>
        </w:rPr>
      </w:pPr>
      <w:r w:rsidRPr="005F7550">
        <w:rPr>
          <w:rFonts w:ascii="Arial" w:hAnsi="Arial" w:cs="Arial"/>
          <w:b/>
          <w:u w:val="single"/>
        </w:rPr>
        <w:t>Rozpis prací a dodávek – kancelář č. 016: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 zátěžový koberec BELTIA Helsinky 269 (grey) 33,6m2 320,-Kč/m2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 demontáž, odvoz a likvidace stržených krytin 26,3m2 40,-Kč/m2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926872">
        <w:rPr>
          <w:rFonts w:ascii="Arial" w:hAnsi="Arial" w:cs="Arial"/>
        </w:rPr>
        <w:t>penetrace podkladu 26,3m2 40,-Kč/m2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 samonivelační stěrka Kiesel AF 1000 v ø tl. 3-4mm 26,3m2 190,-Kč/m2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926872">
        <w:rPr>
          <w:rFonts w:ascii="Arial" w:hAnsi="Arial" w:cs="Arial"/>
        </w:rPr>
        <w:t>montáž kobercových pásů lepením 26,3m2 100,-Kč/m2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926872">
        <w:rPr>
          <w:rFonts w:ascii="Arial" w:hAnsi="Arial" w:cs="Arial"/>
        </w:rPr>
        <w:t>soklování koberce do bílé plastové lišty 21mb 65,-Kč/mb</w:t>
      </w:r>
    </w:p>
    <w:p w:rsidR="00926872" w:rsidRPr="00926872" w:rsidRDefault="00926872" w:rsidP="00926872">
      <w:pPr>
        <w:rPr>
          <w:rFonts w:ascii="Arial" w:hAnsi="Arial" w:cs="Arial"/>
        </w:rPr>
      </w:pPr>
      <w:r w:rsidRPr="00926872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926872">
        <w:rPr>
          <w:rFonts w:ascii="Arial" w:hAnsi="Arial" w:cs="Arial"/>
        </w:rPr>
        <w:t>dodávka a montáž prahů 2ks 320,-Kč/ks</w:t>
      </w:r>
    </w:p>
    <w:p w:rsidR="005F7550" w:rsidRPr="005F7550" w:rsidRDefault="00926872" w:rsidP="00926872">
      <w:pPr>
        <w:rPr>
          <w:rFonts w:ascii="Arial" w:hAnsi="Arial" w:cs="Arial"/>
          <w:b/>
          <w:u w:val="single"/>
        </w:rPr>
      </w:pPr>
      <w:r w:rsidRPr="005F7550">
        <w:rPr>
          <w:rFonts w:ascii="Arial" w:hAnsi="Arial" w:cs="Arial"/>
          <w:b/>
          <w:u w:val="single"/>
        </w:rPr>
        <w:t>Celkem kancelář č. 016 bez DPH 22 488,00 Kč</w:t>
      </w:r>
    </w:p>
    <w:p w:rsidR="00926872" w:rsidRPr="005F7550" w:rsidRDefault="00926872" w:rsidP="00926872">
      <w:pPr>
        <w:rPr>
          <w:rFonts w:ascii="Arial" w:hAnsi="Arial" w:cs="Arial"/>
          <w:b/>
          <w:u w:val="single"/>
        </w:rPr>
      </w:pPr>
      <w:r w:rsidRPr="005F7550">
        <w:rPr>
          <w:rFonts w:ascii="Arial" w:hAnsi="Arial" w:cs="Arial"/>
          <w:b/>
          <w:u w:val="single"/>
        </w:rPr>
        <w:t>Celkem kancelář č. 016 včetně 21% DPH 27 210,50 Kč</w:t>
      </w:r>
    </w:p>
    <w:p w:rsidR="00926872" w:rsidRPr="00926872" w:rsidRDefault="00926872" w:rsidP="00926872">
      <w:pPr>
        <w:rPr>
          <w:rFonts w:ascii="Arial" w:hAnsi="Arial" w:cs="Arial"/>
        </w:rPr>
      </w:pPr>
    </w:p>
    <w:p w:rsidR="00926872" w:rsidRPr="005F7550" w:rsidRDefault="00926872" w:rsidP="00926872">
      <w:pPr>
        <w:rPr>
          <w:rFonts w:ascii="Arial" w:hAnsi="Arial" w:cs="Arial"/>
          <w:b/>
          <w:u w:val="single"/>
        </w:rPr>
      </w:pPr>
      <w:r w:rsidRPr="005F7550">
        <w:rPr>
          <w:rFonts w:ascii="Arial" w:hAnsi="Arial" w:cs="Arial"/>
          <w:b/>
          <w:u w:val="single"/>
        </w:rPr>
        <w:t>Rozpis prací a dodávek – vrátnice, místnost 026: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 xml:space="preserve">• </w:t>
      </w:r>
      <w:r w:rsidRPr="00926872">
        <w:rPr>
          <w:rFonts w:ascii="Arial" w:hAnsi="Arial" w:cs="Arial"/>
          <w:color w:val="000000"/>
          <w:sz w:val="22"/>
          <w:szCs w:val="22"/>
        </w:rPr>
        <w:t>zátěžové PVC Meteor 70 - 25104006 17,6m2 290,-Kč/m2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penetrace podkladu 11,8m2 40,-Kč/m2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 xml:space="preserve">• </w:t>
      </w:r>
      <w:r w:rsidRPr="00926872">
        <w:rPr>
          <w:rFonts w:ascii="Arial" w:hAnsi="Arial" w:cs="Arial"/>
          <w:color w:val="000000"/>
          <w:sz w:val="22"/>
          <w:szCs w:val="22"/>
        </w:rPr>
        <w:t>samonivelační stěrka Kiesel FG s vláknem 3-4mm 11,8m2 280,-Kč/m2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lastRenderedPageBreak/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montáž PVC bez svařování 11,8m2 100,-Kč/m2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dodávka a montáž PVC soklu 12,6mb 40,-Kč/mb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dodávka a montáž přechodové lišty ALU - stříbrný 1ks 320,-Kč/ks</w:t>
      </w:r>
    </w:p>
    <w:p w:rsidR="005F7550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Celkem vrátnice, místnost 026 bez DPH 10 884,00 Kč</w:t>
      </w:r>
    </w:p>
    <w:p w:rsidR="00926872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Celkem vrátnice, místnost 026 včetně 21% DPH 13 169,70 Kč</w:t>
      </w:r>
    </w:p>
    <w:p w:rsidR="005F7550" w:rsidRPr="005F7550" w:rsidRDefault="005F7550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26872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Rozpis prací a dodávek – kancelář č. </w:t>
      </w:r>
      <w:r w:rsidR="00CC45CC">
        <w:rPr>
          <w:rFonts w:ascii="Arial" w:hAnsi="Arial" w:cs="Arial"/>
          <w:b/>
          <w:color w:val="000000"/>
          <w:sz w:val="22"/>
          <w:szCs w:val="22"/>
          <w:u w:val="single"/>
        </w:rPr>
        <w:t>116</w:t>
      </w: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zátěžové PVC Meteor 70 - 25104014 36m2 290,-Kč/m2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demontáž, odvoz a likvidace stržených krytin 30,3m2 40,-Kč/m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adhezní můstek proti výparům PUC schnell 30,3m2 100,-Kč/m2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penetrace podkladu 30,3m2 40,-Kč/m2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samonivelační stěrka Kiesel AF 1000 v ø tl. 3-4mm 30,3m2 190,-Kč/m2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 xml:space="preserve">• </w:t>
      </w:r>
      <w:r w:rsidRPr="00926872">
        <w:rPr>
          <w:rFonts w:ascii="Arial" w:hAnsi="Arial" w:cs="Arial"/>
          <w:color w:val="000000"/>
          <w:sz w:val="22"/>
          <w:szCs w:val="22"/>
        </w:rPr>
        <w:t>montáž PVC bez včetně svařování 30,3m2 110,-Kč/m2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 xml:space="preserve">• </w:t>
      </w:r>
      <w:r w:rsidRPr="00926872">
        <w:rPr>
          <w:rFonts w:ascii="Arial" w:hAnsi="Arial" w:cs="Arial"/>
          <w:color w:val="000000"/>
          <w:sz w:val="22"/>
          <w:szCs w:val="22"/>
        </w:rPr>
        <w:t>dodávka a montáž PVC soklu 23mb 40,-Kč/mb</w:t>
      </w:r>
    </w:p>
    <w:p w:rsidR="00926872" w:rsidRPr="00926872" w:rsidRDefault="00926872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  <w:r>
        <w:rPr>
          <w:rFonts w:cstheme="minorHAnsi"/>
          <w:sz w:val="20"/>
          <w:szCs w:val="20"/>
        </w:rPr>
        <w:t>•</w:t>
      </w:r>
      <w:r w:rsidRPr="00926872">
        <w:rPr>
          <w:rFonts w:ascii="Arial" w:hAnsi="Arial" w:cs="Arial"/>
          <w:color w:val="000000"/>
          <w:sz w:val="22"/>
          <w:szCs w:val="22"/>
        </w:rPr>
        <w:t xml:space="preserve"> dodávka a montáž prahu 1ks 320,-Kč/ks</w:t>
      </w:r>
    </w:p>
    <w:p w:rsidR="005F7550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Celkem kancelář č. 026 bez DPH 26 224,00 Kč </w:t>
      </w:r>
    </w:p>
    <w:p w:rsidR="00926872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Celkem kancelář č. 026 včetně 21% DPH 31 731,10 Kč</w:t>
      </w:r>
    </w:p>
    <w:p w:rsidR="005F7550" w:rsidRPr="00926872" w:rsidRDefault="005F7550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5F7550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Výměna podlah v m. č. 016, 026 a 116 bez DPH 59 596,00 Kč </w:t>
      </w:r>
    </w:p>
    <w:p w:rsidR="00926872" w:rsidRPr="005F7550" w:rsidRDefault="00926872" w:rsidP="00926872">
      <w:pPr>
        <w:pStyle w:val="Normlnweb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Výměna podlah v m. č. 016, 026 a 116 včetně 21% DPH 72 111,</w:t>
      </w:r>
      <w:r w:rsidR="00AD6ED4">
        <w:rPr>
          <w:rFonts w:ascii="Arial" w:hAnsi="Arial" w:cs="Arial"/>
          <w:b/>
          <w:color w:val="000000"/>
          <w:sz w:val="22"/>
          <w:szCs w:val="22"/>
          <w:u w:val="single"/>
        </w:rPr>
        <w:t>3</w:t>
      </w:r>
      <w:bookmarkStart w:id="0" w:name="_GoBack"/>
      <w:bookmarkEnd w:id="0"/>
      <w:r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0 K</w:t>
      </w:r>
      <w:r w:rsidR="005F7550" w:rsidRPr="005F7550">
        <w:rPr>
          <w:rFonts w:ascii="Arial" w:hAnsi="Arial" w:cs="Arial"/>
          <w:b/>
          <w:color w:val="000000"/>
          <w:sz w:val="22"/>
          <w:szCs w:val="22"/>
          <w:u w:val="single"/>
        </w:rPr>
        <w:t>č</w:t>
      </w:r>
    </w:p>
    <w:p w:rsidR="005F7550" w:rsidRDefault="005F7550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5F7550" w:rsidRPr="00926872" w:rsidRDefault="005F7550" w:rsidP="00926872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633418" w:rsidRPr="00633418" w:rsidRDefault="00633418" w:rsidP="00633418">
      <w:pPr>
        <w:rPr>
          <w:rFonts w:ascii="Arial" w:hAnsi="Arial" w:cs="Arial"/>
          <w:b/>
        </w:rPr>
      </w:pPr>
      <w:r w:rsidRPr="00633418">
        <w:rPr>
          <w:rFonts w:ascii="Arial" w:hAnsi="Arial" w:cs="Arial"/>
          <w:b/>
        </w:rPr>
        <w:t>Termín dodání:</w:t>
      </w:r>
      <w:r w:rsidR="00926872">
        <w:rPr>
          <w:rFonts w:ascii="Arial" w:hAnsi="Arial" w:cs="Arial"/>
          <w:b/>
        </w:rPr>
        <w:t xml:space="preserve"> cca konec července</w:t>
      </w:r>
    </w:p>
    <w:p w:rsidR="009C7D6C" w:rsidRPr="00633418" w:rsidRDefault="009C7D6C" w:rsidP="00505266">
      <w:pPr>
        <w:rPr>
          <w:rFonts w:ascii="Arial" w:hAnsi="Arial" w:cs="Arial"/>
        </w:rPr>
      </w:pPr>
      <w:r w:rsidRPr="00633418">
        <w:rPr>
          <w:rFonts w:ascii="Arial" w:hAnsi="Arial" w:cs="Arial"/>
        </w:rPr>
        <w:t>S</w:t>
      </w:r>
      <w:r w:rsidR="00F93EDA" w:rsidRPr="00633418">
        <w:rPr>
          <w:rFonts w:ascii="Arial" w:hAnsi="Arial" w:cs="Arial"/>
        </w:rPr>
        <w:t> </w:t>
      </w:r>
      <w:r w:rsidRPr="00633418">
        <w:rPr>
          <w:rFonts w:ascii="Arial" w:hAnsi="Arial" w:cs="Arial"/>
        </w:rPr>
        <w:t>pozdravem</w:t>
      </w:r>
    </w:p>
    <w:p w:rsidR="00F93EDA" w:rsidRPr="00633418" w:rsidRDefault="00F93EDA" w:rsidP="00505266">
      <w:pPr>
        <w:rPr>
          <w:rFonts w:ascii="Arial" w:hAnsi="Arial" w:cs="Arial"/>
        </w:rPr>
      </w:pPr>
    </w:p>
    <w:p w:rsidR="005F7550" w:rsidRPr="00633418" w:rsidRDefault="005F7550" w:rsidP="005F755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ředitelka školy</w:t>
      </w:r>
    </w:p>
    <w:p w:rsidR="00474BA4" w:rsidRPr="005B6484" w:rsidRDefault="00695D3A">
      <w:pPr>
        <w:rPr>
          <w:rFonts w:ascii="Arial" w:hAnsi="Arial" w:cs="Arial"/>
        </w:rPr>
      </w:pPr>
      <w:r w:rsidRPr="005B6484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0558B" wp14:editId="676E8538">
                <wp:simplePos x="0" y="0"/>
                <wp:positionH relativeFrom="margin">
                  <wp:posOffset>174664</wp:posOffset>
                </wp:positionH>
                <wp:positionV relativeFrom="paragraph">
                  <wp:posOffset>359419</wp:posOffset>
                </wp:positionV>
                <wp:extent cx="429904" cy="435525"/>
                <wp:effectExtent l="0" t="0" r="8255" b="31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04" cy="43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D3A" w:rsidRDefault="00695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558B" id="Textové pole 1" o:spid="_x0000_s1029" type="#_x0000_t202" style="position:absolute;margin-left:13.75pt;margin-top:28.3pt;width:33.8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" fillcolor="white [3201]" stroked="f" strokeweight=".5pt">
                <v:textbox>
                  <w:txbxContent>
                    <w:p w:rsidR="00695D3A" w:rsidRDefault="00695D3A"/>
                  </w:txbxContent>
                </v:textbox>
                <w10:wrap anchorx="margin"/>
              </v:shape>
            </w:pict>
          </mc:Fallback>
        </mc:AlternateContent>
      </w:r>
    </w:p>
    <w:sectPr w:rsidR="00474BA4" w:rsidRPr="005B6484" w:rsidSect="009359CE">
      <w:footerReference w:type="default" r:id="rId11"/>
      <w:pgSz w:w="11906" w:h="16838"/>
      <w:pgMar w:top="993" w:right="1133" w:bottom="1417" w:left="993" w:header="708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7B" w:rsidRDefault="0039477B" w:rsidP="009359CE">
      <w:pPr>
        <w:spacing w:after="0" w:line="240" w:lineRule="auto"/>
      </w:pPr>
      <w:r>
        <w:separator/>
      </w:r>
    </w:p>
  </w:endnote>
  <w:endnote w:type="continuationSeparator" w:id="0">
    <w:p w:rsidR="0039477B" w:rsidRDefault="0039477B" w:rsidP="009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CE" w:rsidRPr="001851E7" w:rsidRDefault="009359CE" w:rsidP="009359CE">
    <w:pPr>
      <w:pStyle w:val="Nadpis8"/>
      <w:rPr>
        <w:rFonts w:ascii="Arial" w:hAnsi="Arial"/>
        <w:sz w:val="16"/>
        <w:szCs w:val="16"/>
      </w:rPr>
    </w:pPr>
    <w:r w:rsidRPr="001851E7">
      <w:rPr>
        <w:rFonts w:ascii="Arial" w:hAnsi="Arial"/>
        <w:sz w:val="16"/>
        <w:szCs w:val="16"/>
      </w:rPr>
      <w:t xml:space="preserve">Sídlo: V Úžlabině 320, 100 00 Praha 10                     E-mail: </w:t>
    </w:r>
    <w:r w:rsidR="007A4A9C">
      <w:rPr>
        <w:rFonts w:ascii="Arial" w:hAnsi="Arial"/>
        <w:sz w:val="16"/>
        <w:szCs w:val="16"/>
      </w:rPr>
      <w:t>ekonom</w:t>
    </w:r>
    <w:r w:rsidRPr="001851E7">
      <w:rPr>
        <w:rFonts w:ascii="Arial" w:hAnsi="Arial"/>
        <w:sz w:val="16"/>
        <w:szCs w:val="16"/>
      </w:rPr>
      <w:t>@uzlabina.</w:t>
    </w:r>
    <w:r w:rsidRPr="00A90162">
      <w:rPr>
        <w:rFonts w:ascii="Arial" w:hAnsi="Arial"/>
        <w:sz w:val="16"/>
        <w:szCs w:val="16"/>
      </w:rPr>
      <w:t>cz</w:t>
    </w:r>
    <w:r w:rsidR="005960A9">
      <w:rPr>
        <w:rFonts w:ascii="Arial" w:hAnsi="Arial"/>
        <w:b/>
        <w:sz w:val="16"/>
        <w:szCs w:val="16"/>
      </w:rPr>
      <w:t xml:space="preserve">            </w:t>
    </w:r>
    <w:r w:rsidR="00505266">
      <w:rPr>
        <w:rFonts w:ascii="Arial" w:hAnsi="Arial"/>
        <w:b/>
        <w:sz w:val="16"/>
        <w:szCs w:val="16"/>
      </w:rPr>
      <w:t xml:space="preserve">     </w:t>
    </w:r>
    <w:r w:rsidRPr="001851E7">
      <w:rPr>
        <w:rFonts w:ascii="Arial" w:hAnsi="Arial"/>
        <w:sz w:val="16"/>
        <w:szCs w:val="16"/>
      </w:rPr>
      <w:t>IČO  613 85 409</w:t>
    </w:r>
  </w:p>
  <w:p w:rsidR="009359CE" w:rsidRPr="001851E7" w:rsidRDefault="009359CE" w:rsidP="009359CE">
    <w:pPr>
      <w:spacing w:after="0"/>
      <w:rPr>
        <w:rFonts w:ascii="Arial" w:hAnsi="Arial"/>
        <w:sz w:val="16"/>
        <w:szCs w:val="16"/>
      </w:rPr>
    </w:pPr>
    <w:r w:rsidRPr="001851E7">
      <w:rPr>
        <w:rFonts w:ascii="Arial" w:hAnsi="Arial"/>
        <w:sz w:val="16"/>
        <w:szCs w:val="16"/>
      </w:rPr>
      <w:t>Telefon: 274 016 2</w:t>
    </w:r>
    <w:r w:rsidR="005960A9">
      <w:rPr>
        <w:rFonts w:ascii="Arial" w:hAnsi="Arial"/>
        <w:sz w:val="16"/>
        <w:szCs w:val="16"/>
      </w:rPr>
      <w:t>35</w:t>
    </w:r>
    <w:r w:rsidRPr="001851E7">
      <w:rPr>
        <w:rFonts w:ascii="Arial" w:hAnsi="Arial"/>
        <w:sz w:val="16"/>
        <w:szCs w:val="16"/>
      </w:rPr>
      <w:t xml:space="preserve">                   </w:t>
    </w:r>
    <w:r>
      <w:rPr>
        <w:rFonts w:ascii="Arial" w:hAnsi="Arial"/>
        <w:sz w:val="16"/>
        <w:szCs w:val="16"/>
      </w:rPr>
      <w:t xml:space="preserve">                               </w:t>
    </w:r>
    <w:hyperlink r:id="rId1" w:history="1">
      <w:r w:rsidRPr="001851E7">
        <w:rPr>
          <w:rStyle w:val="Hypertextovodkaz"/>
          <w:rFonts w:ascii="Arial" w:hAnsi="Arial"/>
          <w:sz w:val="16"/>
          <w:szCs w:val="16"/>
        </w:rPr>
        <w:t>http://www.uzlabina.cz</w:t>
      </w:r>
    </w:hyperlink>
    <w:r w:rsidRPr="001851E7">
      <w:rPr>
        <w:rFonts w:ascii="Arial" w:hAnsi="Arial"/>
        <w:sz w:val="16"/>
        <w:szCs w:val="16"/>
      </w:rPr>
      <w:t xml:space="preserve">                        </w:t>
    </w:r>
    <w:r>
      <w:rPr>
        <w:rFonts w:ascii="Arial" w:hAnsi="Arial"/>
        <w:sz w:val="16"/>
        <w:szCs w:val="16"/>
      </w:rPr>
      <w:t xml:space="preserve"> </w:t>
    </w:r>
    <w:r w:rsidRPr="001851E7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 xml:space="preserve">  </w:t>
    </w:r>
    <w:r w:rsidRPr="001851E7">
      <w:rPr>
        <w:rFonts w:ascii="Arial" w:hAnsi="Arial"/>
        <w:sz w:val="16"/>
        <w:szCs w:val="16"/>
      </w:rPr>
      <w:t>Bankovní sp</w:t>
    </w:r>
    <w:r>
      <w:rPr>
        <w:rFonts w:ascii="Arial" w:hAnsi="Arial"/>
        <w:sz w:val="16"/>
        <w:szCs w:val="16"/>
      </w:rPr>
      <w:t xml:space="preserve">ojení:  </w:t>
    </w:r>
  </w:p>
  <w:p w:rsidR="009359CE" w:rsidRPr="002252B7" w:rsidRDefault="009359CE" w:rsidP="009359CE">
    <w:pPr>
      <w:spacing w:after="0"/>
    </w:pPr>
    <w:r>
      <w:rPr>
        <w:rFonts w:ascii="Arial" w:hAnsi="Arial"/>
        <w:sz w:val="16"/>
        <w:szCs w:val="16"/>
      </w:rPr>
      <w:t xml:space="preserve">                              </w:t>
    </w:r>
    <w:r w:rsidRPr="001851E7">
      <w:rPr>
        <w:rFonts w:ascii="Arial" w:hAnsi="Arial"/>
        <w:sz w:val="16"/>
        <w:szCs w:val="16"/>
      </w:rPr>
      <w:t xml:space="preserve">                                                                                                                   </w:t>
    </w:r>
    <w:r>
      <w:rPr>
        <w:rFonts w:ascii="Arial" w:hAnsi="Arial"/>
        <w:sz w:val="16"/>
        <w:szCs w:val="16"/>
      </w:rPr>
      <w:t xml:space="preserve">   </w:t>
    </w:r>
    <w:r w:rsidRPr="001851E7">
      <w:rPr>
        <w:rFonts w:ascii="Arial" w:hAnsi="Arial"/>
        <w:sz w:val="16"/>
        <w:szCs w:val="16"/>
      </w:rPr>
      <w:t>č.b.ú.:</w:t>
    </w: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7B" w:rsidRDefault="0039477B" w:rsidP="009359CE">
      <w:pPr>
        <w:spacing w:after="0" w:line="240" w:lineRule="auto"/>
      </w:pPr>
      <w:r>
        <w:separator/>
      </w:r>
    </w:p>
  </w:footnote>
  <w:footnote w:type="continuationSeparator" w:id="0">
    <w:p w:rsidR="0039477B" w:rsidRDefault="0039477B" w:rsidP="0093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9D5"/>
    <w:multiLevelType w:val="singleLevel"/>
    <w:tmpl w:val="6D6E8324"/>
    <w:lvl w:ilvl="0">
      <w:start w:val="1"/>
      <w:numFmt w:val="none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3A"/>
    <w:rsid w:val="00041C85"/>
    <w:rsid w:val="00163C80"/>
    <w:rsid w:val="0017379C"/>
    <w:rsid w:val="00205B42"/>
    <w:rsid w:val="002E356C"/>
    <w:rsid w:val="003125A3"/>
    <w:rsid w:val="0035731E"/>
    <w:rsid w:val="0039477B"/>
    <w:rsid w:val="003B04DD"/>
    <w:rsid w:val="003D28E2"/>
    <w:rsid w:val="00474BA4"/>
    <w:rsid w:val="00505266"/>
    <w:rsid w:val="00563BC2"/>
    <w:rsid w:val="0057781C"/>
    <w:rsid w:val="005960A9"/>
    <w:rsid w:val="005B6484"/>
    <w:rsid w:val="005E11F2"/>
    <w:rsid w:val="005F7550"/>
    <w:rsid w:val="00633418"/>
    <w:rsid w:val="00635B9A"/>
    <w:rsid w:val="00695D3A"/>
    <w:rsid w:val="007A4A9C"/>
    <w:rsid w:val="00884154"/>
    <w:rsid w:val="008D60FC"/>
    <w:rsid w:val="008F7889"/>
    <w:rsid w:val="00926872"/>
    <w:rsid w:val="009359CE"/>
    <w:rsid w:val="009C4136"/>
    <w:rsid w:val="009C7D6C"/>
    <w:rsid w:val="00A75744"/>
    <w:rsid w:val="00AA4445"/>
    <w:rsid w:val="00AD6ED4"/>
    <w:rsid w:val="00B3725C"/>
    <w:rsid w:val="00B4352F"/>
    <w:rsid w:val="00B82AC2"/>
    <w:rsid w:val="00B957FC"/>
    <w:rsid w:val="00CC45CC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CE56B"/>
  <w15:docId w15:val="{F34DC836-C794-4CA9-AAA9-6615943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8">
    <w:name w:val="heading 8"/>
    <w:basedOn w:val="Normln"/>
    <w:next w:val="Normln"/>
    <w:link w:val="Nadpis8Char"/>
    <w:qFormat/>
    <w:rsid w:val="00695D3A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rsid w:val="00695D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359C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359CE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59CE"/>
  </w:style>
  <w:style w:type="paragraph" w:styleId="Zpat">
    <w:name w:val="footer"/>
    <w:basedOn w:val="Normln"/>
    <w:link w:val="ZpatChar"/>
    <w:uiPriority w:val="99"/>
    <w:unhideWhenUsed/>
    <w:rsid w:val="00935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59CE"/>
  </w:style>
  <w:style w:type="character" w:styleId="Hypertextovodkaz">
    <w:name w:val="Hyperlink"/>
    <w:rsid w:val="009359C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9C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B648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2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zlab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A1EA-467D-47D3-A0A5-B8C495CE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JKudrnova</dc:creator>
  <cp:lastModifiedBy>Jana Kudrnová</cp:lastModifiedBy>
  <cp:revision>4</cp:revision>
  <cp:lastPrinted>2019-11-08T10:44:00Z</cp:lastPrinted>
  <dcterms:created xsi:type="dcterms:W3CDTF">2020-08-18T07:45:00Z</dcterms:created>
  <dcterms:modified xsi:type="dcterms:W3CDTF">2020-08-18T08:04:00Z</dcterms:modified>
</cp:coreProperties>
</file>