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74A08" w14:textId="77777777" w:rsidR="007207AA" w:rsidRPr="008E67CF" w:rsidRDefault="007207AA" w:rsidP="007207AA">
      <w:pPr>
        <w:pStyle w:val="Normalneodsazen"/>
        <w:spacing w:line="276" w:lineRule="auto"/>
        <w:rPr>
          <w:rFonts w:ascii="Calibri" w:hAnsi="Calibri"/>
          <w:sz w:val="22"/>
          <w:szCs w:val="22"/>
        </w:rPr>
      </w:pPr>
      <w:r w:rsidRPr="008E67CF">
        <w:rPr>
          <w:rFonts w:ascii="Calibri" w:hAnsi="Calibri"/>
          <w:sz w:val="22"/>
          <w:szCs w:val="22"/>
        </w:rPr>
        <w:t>Níže uvedeného dne, měsíce a roku uzavřeli</w:t>
      </w:r>
    </w:p>
    <w:p w14:paraId="132FF052" w14:textId="77777777" w:rsidR="007207AA" w:rsidRPr="008E67CF" w:rsidRDefault="007207AA" w:rsidP="007207AA">
      <w:pPr>
        <w:spacing w:line="276" w:lineRule="auto"/>
        <w:rPr>
          <w:rFonts w:ascii="Calibri" w:hAnsi="Calibri"/>
          <w:b/>
          <w:sz w:val="22"/>
          <w:szCs w:val="22"/>
        </w:rPr>
      </w:pPr>
    </w:p>
    <w:p w14:paraId="31234458" w14:textId="77777777" w:rsidR="007207AA" w:rsidRPr="00362F5F" w:rsidRDefault="007207AA" w:rsidP="007207AA">
      <w:pPr>
        <w:spacing w:line="276" w:lineRule="auto"/>
        <w:rPr>
          <w:rFonts w:ascii="Calibri" w:hAnsi="Calibri"/>
          <w:b/>
          <w:sz w:val="22"/>
          <w:szCs w:val="22"/>
        </w:rPr>
      </w:pPr>
      <w:r w:rsidRPr="00362F5F">
        <w:rPr>
          <w:rFonts w:ascii="Calibri" w:hAnsi="Calibri"/>
          <w:b/>
          <w:sz w:val="22"/>
          <w:szCs w:val="22"/>
        </w:rPr>
        <w:t>Fakultní nemocnice Olomouc</w:t>
      </w:r>
    </w:p>
    <w:p w14:paraId="3101B38B" w14:textId="77777777" w:rsidR="007207AA" w:rsidRPr="008E67CF" w:rsidRDefault="007207AA" w:rsidP="007207AA">
      <w:pPr>
        <w:spacing w:line="276" w:lineRule="auto"/>
        <w:rPr>
          <w:rFonts w:ascii="Calibri" w:hAnsi="Calibri"/>
          <w:sz w:val="22"/>
          <w:szCs w:val="22"/>
        </w:rPr>
      </w:pPr>
      <w:r w:rsidRPr="008E67CF">
        <w:rPr>
          <w:rFonts w:ascii="Calibri" w:hAnsi="Calibri"/>
          <w:sz w:val="22"/>
          <w:szCs w:val="22"/>
        </w:rPr>
        <w:t>státní příspěvková organizace zřízená Ministerstvem zdravotnictví ČR rozhodnutím ministra zdravotnictví ze dne 25.</w:t>
      </w:r>
      <w:r w:rsidR="00664FD2">
        <w:rPr>
          <w:rFonts w:ascii="Calibri" w:hAnsi="Calibri"/>
          <w:sz w:val="22"/>
          <w:szCs w:val="22"/>
        </w:rPr>
        <w:t xml:space="preserve"> </w:t>
      </w:r>
      <w:r w:rsidRPr="008E67CF">
        <w:rPr>
          <w:rFonts w:ascii="Calibri" w:hAnsi="Calibri"/>
          <w:sz w:val="22"/>
          <w:szCs w:val="22"/>
        </w:rPr>
        <w:t>11.</w:t>
      </w:r>
      <w:r w:rsidR="00664FD2">
        <w:rPr>
          <w:rFonts w:ascii="Calibri" w:hAnsi="Calibri"/>
          <w:sz w:val="22"/>
          <w:szCs w:val="22"/>
        </w:rPr>
        <w:t xml:space="preserve"> </w:t>
      </w:r>
      <w:r w:rsidRPr="008E67CF">
        <w:rPr>
          <w:rFonts w:ascii="Calibri" w:hAnsi="Calibri"/>
          <w:sz w:val="22"/>
          <w:szCs w:val="22"/>
        </w:rPr>
        <w:t>1990, č.</w:t>
      </w:r>
      <w:r w:rsidR="00664FD2">
        <w:rPr>
          <w:rFonts w:ascii="Calibri" w:hAnsi="Calibri"/>
          <w:sz w:val="22"/>
          <w:szCs w:val="22"/>
        </w:rPr>
        <w:t xml:space="preserve"> </w:t>
      </w:r>
      <w:r w:rsidRPr="008E67CF">
        <w:rPr>
          <w:rFonts w:ascii="Calibri" w:hAnsi="Calibri"/>
          <w:sz w:val="22"/>
          <w:szCs w:val="22"/>
        </w:rPr>
        <w:t>j. OP-054-25.11.90</w:t>
      </w:r>
    </w:p>
    <w:p w14:paraId="2951B197" w14:textId="77777777" w:rsidR="007207AA" w:rsidRPr="008E67CF" w:rsidRDefault="007207AA" w:rsidP="007207AA">
      <w:pPr>
        <w:spacing w:line="276" w:lineRule="auto"/>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14:paraId="3E16BC61" w14:textId="77777777" w:rsidR="007207AA" w:rsidRDefault="007207AA" w:rsidP="007207AA">
      <w:pPr>
        <w:spacing w:line="276" w:lineRule="auto"/>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14:paraId="0945BCDE" w14:textId="77777777" w:rsidR="007207AA" w:rsidRPr="008E67CF" w:rsidRDefault="007207AA" w:rsidP="007207AA">
      <w:pPr>
        <w:spacing w:line="276" w:lineRule="auto"/>
        <w:rPr>
          <w:rFonts w:ascii="Calibri" w:hAnsi="Calibri"/>
          <w:sz w:val="22"/>
          <w:szCs w:val="22"/>
        </w:rPr>
      </w:pPr>
      <w:r>
        <w:rPr>
          <w:rFonts w:ascii="Calibri" w:hAnsi="Calibri"/>
          <w:sz w:val="22"/>
          <w:szCs w:val="22"/>
        </w:rPr>
        <w:t>DIČ: CZ00098892</w:t>
      </w:r>
    </w:p>
    <w:p w14:paraId="536B4C24" w14:textId="77777777" w:rsidR="007207AA" w:rsidRPr="008E67CF" w:rsidRDefault="007207AA" w:rsidP="007207AA">
      <w:pPr>
        <w:spacing w:line="276" w:lineRule="auto"/>
        <w:rPr>
          <w:rFonts w:ascii="Calibri" w:hAnsi="Calibri"/>
          <w:sz w:val="22"/>
          <w:szCs w:val="22"/>
        </w:rPr>
      </w:pPr>
      <w:r w:rsidRPr="008E67CF">
        <w:rPr>
          <w:rFonts w:ascii="Calibri" w:hAnsi="Calibri"/>
          <w:sz w:val="22"/>
          <w:szCs w:val="22"/>
        </w:rPr>
        <w:t>Zastoupená</w:t>
      </w:r>
      <w:r>
        <w:rPr>
          <w:rFonts w:ascii="Calibri" w:hAnsi="Calibri"/>
          <w:sz w:val="22"/>
          <w:szCs w:val="22"/>
        </w:rPr>
        <w:t>:</w:t>
      </w:r>
      <w:r w:rsidRPr="008E67CF">
        <w:rPr>
          <w:rFonts w:ascii="Calibri" w:hAnsi="Calibri"/>
          <w:sz w:val="22"/>
          <w:szCs w:val="22"/>
        </w:rPr>
        <w:t xml:space="preserve"> doc. MUDr. Romanem Havlíkem, Ph.D., ředitelem</w:t>
      </w:r>
    </w:p>
    <w:p w14:paraId="2D53AF43" w14:textId="77777777" w:rsidR="00E30FEB" w:rsidRDefault="007207AA" w:rsidP="00E30FEB">
      <w:pPr>
        <w:rPr>
          <w:rFonts w:ascii="Calibri" w:hAnsi="Calibri" w:cs="Calibri"/>
          <w:bCs/>
          <w:sz w:val="22"/>
          <w:szCs w:val="22"/>
        </w:rPr>
      </w:pPr>
      <w:r w:rsidRPr="008E67CF">
        <w:rPr>
          <w:rFonts w:ascii="Calibri" w:hAnsi="Calibri"/>
          <w:sz w:val="22"/>
          <w:szCs w:val="22"/>
        </w:rPr>
        <w:t>bankovní spojení:</w:t>
      </w:r>
      <w:r>
        <w:rPr>
          <w:rFonts w:ascii="Calibri" w:hAnsi="Calibri"/>
          <w:sz w:val="22"/>
          <w:szCs w:val="22"/>
        </w:rPr>
        <w:t xml:space="preserve"> </w:t>
      </w:r>
      <w:r w:rsidR="00E30FEB">
        <w:rPr>
          <w:rFonts w:ascii="Calibri" w:hAnsi="Calibri" w:cs="Calibri"/>
          <w:bCs/>
          <w:sz w:val="22"/>
          <w:szCs w:val="22"/>
        </w:rPr>
        <w:t>36334811/0710 ČNB Praha</w:t>
      </w:r>
    </w:p>
    <w:p w14:paraId="5654E375" w14:textId="43996FA1" w:rsidR="007207AA" w:rsidRDefault="007207AA" w:rsidP="007207AA">
      <w:pPr>
        <w:spacing w:line="276" w:lineRule="auto"/>
        <w:rPr>
          <w:rFonts w:ascii="Calibri" w:hAnsi="Calibri"/>
          <w:sz w:val="22"/>
          <w:szCs w:val="22"/>
        </w:rPr>
      </w:pPr>
    </w:p>
    <w:p w14:paraId="11A6EC4E" w14:textId="77777777" w:rsidR="007207AA" w:rsidRDefault="007207AA" w:rsidP="007207AA">
      <w:pPr>
        <w:spacing w:line="276" w:lineRule="auto"/>
        <w:rPr>
          <w:rFonts w:ascii="Calibri" w:hAnsi="Calibri"/>
          <w:sz w:val="22"/>
          <w:szCs w:val="22"/>
        </w:rPr>
      </w:pPr>
    </w:p>
    <w:p w14:paraId="4BC415EC" w14:textId="77777777" w:rsidR="007207AA" w:rsidRPr="008E67CF" w:rsidRDefault="007207AA" w:rsidP="007207AA">
      <w:pPr>
        <w:spacing w:line="276" w:lineRule="auto"/>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„Kupující“</w:t>
      </w:r>
    </w:p>
    <w:p w14:paraId="3C89D14E" w14:textId="77777777" w:rsidR="007207AA" w:rsidRPr="008E67CF" w:rsidRDefault="007207AA" w:rsidP="007207AA">
      <w:pPr>
        <w:spacing w:line="276" w:lineRule="auto"/>
        <w:rPr>
          <w:rFonts w:ascii="Calibri" w:hAnsi="Calibri"/>
          <w:sz w:val="22"/>
          <w:szCs w:val="22"/>
        </w:rPr>
      </w:pPr>
    </w:p>
    <w:p w14:paraId="0E2F7D9F" w14:textId="77777777" w:rsidR="007207AA" w:rsidRPr="008E67CF" w:rsidRDefault="007207AA" w:rsidP="007207AA">
      <w:pPr>
        <w:spacing w:line="276" w:lineRule="auto"/>
        <w:rPr>
          <w:rFonts w:ascii="Calibri" w:hAnsi="Calibri"/>
          <w:sz w:val="22"/>
          <w:szCs w:val="22"/>
        </w:rPr>
      </w:pPr>
      <w:r w:rsidRPr="008E67CF">
        <w:rPr>
          <w:rFonts w:ascii="Calibri" w:hAnsi="Calibri"/>
          <w:sz w:val="22"/>
          <w:szCs w:val="22"/>
        </w:rPr>
        <w:t>a</w:t>
      </w:r>
    </w:p>
    <w:p w14:paraId="4EF2FFE6" w14:textId="77777777" w:rsidR="007207AA" w:rsidRPr="008E67CF" w:rsidRDefault="007207AA" w:rsidP="007207AA">
      <w:pPr>
        <w:spacing w:line="276" w:lineRule="auto"/>
        <w:rPr>
          <w:rFonts w:ascii="Calibri" w:hAnsi="Calibri"/>
          <w:sz w:val="22"/>
          <w:szCs w:val="22"/>
        </w:rPr>
      </w:pPr>
    </w:p>
    <w:p w14:paraId="5B4FEACD" w14:textId="705C5019" w:rsidR="007207AA" w:rsidRPr="00362F5F" w:rsidRDefault="00E30FEB" w:rsidP="007207AA">
      <w:pPr>
        <w:spacing w:line="276" w:lineRule="auto"/>
        <w:rPr>
          <w:rFonts w:ascii="Calibri" w:hAnsi="Calibri"/>
          <w:b/>
          <w:sz w:val="22"/>
          <w:szCs w:val="22"/>
        </w:rPr>
      </w:pPr>
      <w:r>
        <w:rPr>
          <w:rFonts w:ascii="Calibri" w:hAnsi="Calibri"/>
          <w:b/>
          <w:sz w:val="22"/>
          <w:szCs w:val="22"/>
        </w:rPr>
        <w:t>ZMF Medical, s.r.o.</w:t>
      </w:r>
    </w:p>
    <w:p w14:paraId="23EFA8EB" w14:textId="2079BC68" w:rsidR="007207AA" w:rsidRPr="008E67CF" w:rsidRDefault="007207AA" w:rsidP="007207AA">
      <w:pPr>
        <w:spacing w:line="276" w:lineRule="auto"/>
        <w:rPr>
          <w:rFonts w:ascii="Calibri" w:hAnsi="Calibri"/>
          <w:sz w:val="22"/>
          <w:szCs w:val="22"/>
        </w:rPr>
      </w:pPr>
      <w:r w:rsidRPr="008E67CF">
        <w:rPr>
          <w:rFonts w:ascii="Calibri" w:hAnsi="Calibri"/>
          <w:sz w:val="22"/>
          <w:szCs w:val="22"/>
        </w:rPr>
        <w:t>se sídlem</w:t>
      </w:r>
      <w:r>
        <w:rPr>
          <w:rFonts w:ascii="Calibri" w:hAnsi="Calibri"/>
          <w:sz w:val="22"/>
          <w:szCs w:val="22"/>
        </w:rPr>
        <w:t xml:space="preserve">: </w:t>
      </w:r>
      <w:r w:rsidR="00E30FEB">
        <w:rPr>
          <w:rFonts w:ascii="Calibri" w:hAnsi="Calibri"/>
          <w:sz w:val="22"/>
          <w:szCs w:val="22"/>
        </w:rPr>
        <w:t>Meziříčská 2868, 756 61 Rožnov pod Radhoštěm</w:t>
      </w:r>
    </w:p>
    <w:p w14:paraId="3C300F2C" w14:textId="4AAAD59D" w:rsidR="007207AA" w:rsidRDefault="007207AA" w:rsidP="007207AA">
      <w:pPr>
        <w:spacing w:line="276" w:lineRule="auto"/>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00E30FEB">
        <w:rPr>
          <w:rFonts w:ascii="Calibri" w:hAnsi="Calibri"/>
          <w:sz w:val="22"/>
          <w:szCs w:val="22"/>
        </w:rPr>
        <w:t>27786374</w:t>
      </w:r>
    </w:p>
    <w:p w14:paraId="1AC2CF9F" w14:textId="16D1C6F9" w:rsidR="007207AA" w:rsidRPr="008E67CF" w:rsidRDefault="007207AA" w:rsidP="007207AA">
      <w:pPr>
        <w:spacing w:line="276" w:lineRule="auto"/>
        <w:rPr>
          <w:rFonts w:ascii="Calibri" w:hAnsi="Calibri"/>
          <w:sz w:val="22"/>
          <w:szCs w:val="22"/>
        </w:rPr>
      </w:pPr>
      <w:r>
        <w:rPr>
          <w:rFonts w:ascii="Calibri" w:hAnsi="Calibri"/>
          <w:sz w:val="22"/>
          <w:szCs w:val="22"/>
        </w:rPr>
        <w:t xml:space="preserve">DIČ: </w:t>
      </w:r>
      <w:r w:rsidR="00E30FEB">
        <w:rPr>
          <w:rFonts w:ascii="Calibri" w:hAnsi="Calibri"/>
          <w:sz w:val="22"/>
          <w:szCs w:val="22"/>
        </w:rPr>
        <w:t>CZ27786374</w:t>
      </w:r>
    </w:p>
    <w:p w14:paraId="3EA3C8EC" w14:textId="08CAF742" w:rsidR="007207AA" w:rsidRPr="008E67CF" w:rsidRDefault="007207AA" w:rsidP="007207AA">
      <w:pPr>
        <w:spacing w:line="276" w:lineRule="auto"/>
        <w:rPr>
          <w:rFonts w:ascii="Calibri" w:hAnsi="Calibri"/>
          <w:sz w:val="22"/>
          <w:szCs w:val="22"/>
        </w:rPr>
      </w:pPr>
      <w:r>
        <w:rPr>
          <w:rFonts w:ascii="Calibri" w:hAnsi="Calibri"/>
          <w:sz w:val="22"/>
          <w:szCs w:val="22"/>
        </w:rPr>
        <w:t xml:space="preserve">zastoupená: </w:t>
      </w:r>
      <w:r w:rsidR="00E30FEB">
        <w:rPr>
          <w:rFonts w:ascii="Calibri" w:hAnsi="Calibri"/>
          <w:sz w:val="22"/>
          <w:szCs w:val="22"/>
        </w:rPr>
        <w:t xml:space="preserve">Ing. Zdeňkem </w:t>
      </w:r>
      <w:proofErr w:type="spellStart"/>
      <w:r w:rsidR="00E30FEB">
        <w:rPr>
          <w:rFonts w:ascii="Calibri" w:hAnsi="Calibri"/>
          <w:sz w:val="22"/>
          <w:szCs w:val="22"/>
        </w:rPr>
        <w:t>Juračákem</w:t>
      </w:r>
      <w:proofErr w:type="spellEnd"/>
      <w:r w:rsidR="00E30FEB">
        <w:rPr>
          <w:rFonts w:ascii="Calibri" w:hAnsi="Calibri"/>
          <w:sz w:val="22"/>
          <w:szCs w:val="22"/>
        </w:rPr>
        <w:t>, jednatelem</w:t>
      </w:r>
    </w:p>
    <w:p w14:paraId="2C5FEE7C" w14:textId="517953A8" w:rsidR="007207AA" w:rsidRPr="008E67CF" w:rsidRDefault="007207AA" w:rsidP="007207AA">
      <w:pPr>
        <w:spacing w:line="276" w:lineRule="auto"/>
        <w:rPr>
          <w:rFonts w:ascii="Calibri" w:hAnsi="Calibri"/>
          <w:sz w:val="22"/>
          <w:szCs w:val="22"/>
        </w:rPr>
      </w:pPr>
      <w:r w:rsidRPr="008E67CF">
        <w:rPr>
          <w:rFonts w:ascii="Calibri" w:hAnsi="Calibri"/>
          <w:sz w:val="22"/>
          <w:szCs w:val="22"/>
        </w:rPr>
        <w:t>zapsaná v Obchodním rejstříku vedeném</w:t>
      </w:r>
      <w:r w:rsidR="00E30FEB">
        <w:rPr>
          <w:rFonts w:ascii="Calibri" w:hAnsi="Calibri"/>
          <w:sz w:val="22"/>
          <w:szCs w:val="22"/>
        </w:rPr>
        <w:t xml:space="preserve"> KOS v Ostravě, </w:t>
      </w:r>
      <w:r w:rsidRPr="008E67CF">
        <w:rPr>
          <w:rFonts w:ascii="Calibri" w:hAnsi="Calibri"/>
          <w:sz w:val="22"/>
          <w:szCs w:val="22"/>
        </w:rPr>
        <w:t>oddíl</w:t>
      </w:r>
      <w:r w:rsidR="00E30FEB">
        <w:rPr>
          <w:rFonts w:ascii="Calibri" w:hAnsi="Calibri"/>
          <w:sz w:val="22"/>
          <w:szCs w:val="22"/>
        </w:rPr>
        <w:t xml:space="preserve"> C</w:t>
      </w:r>
      <w:r w:rsidRPr="008E67CF">
        <w:rPr>
          <w:rFonts w:ascii="Calibri" w:hAnsi="Calibri"/>
          <w:sz w:val="22"/>
          <w:szCs w:val="22"/>
        </w:rPr>
        <w:t>, vložka</w:t>
      </w:r>
      <w:r w:rsidR="00E30FEB">
        <w:rPr>
          <w:rFonts w:ascii="Calibri" w:hAnsi="Calibri"/>
          <w:sz w:val="22"/>
          <w:szCs w:val="22"/>
        </w:rPr>
        <w:t xml:space="preserve"> 29658</w:t>
      </w:r>
    </w:p>
    <w:p w14:paraId="774CE256" w14:textId="3EB801A0" w:rsidR="007207AA" w:rsidRPr="008E67CF" w:rsidRDefault="007207AA" w:rsidP="007207AA">
      <w:pPr>
        <w:spacing w:line="276" w:lineRule="auto"/>
        <w:rPr>
          <w:rFonts w:ascii="Calibri" w:hAnsi="Calibri"/>
          <w:sz w:val="22"/>
          <w:szCs w:val="22"/>
        </w:rPr>
      </w:pPr>
      <w:r w:rsidRPr="008E67CF">
        <w:rPr>
          <w:rFonts w:ascii="Calibri" w:hAnsi="Calibri"/>
          <w:sz w:val="22"/>
          <w:szCs w:val="22"/>
        </w:rPr>
        <w:t>bankovní spojení:</w:t>
      </w:r>
      <w:r w:rsidR="00E30FEB">
        <w:rPr>
          <w:rFonts w:ascii="Calibri" w:hAnsi="Calibri"/>
          <w:sz w:val="22"/>
          <w:szCs w:val="22"/>
        </w:rPr>
        <w:t xml:space="preserve"> 1419549339/0800</w:t>
      </w:r>
    </w:p>
    <w:p w14:paraId="5B93EE88" w14:textId="77777777" w:rsidR="007207AA" w:rsidRPr="008E67CF" w:rsidRDefault="007207AA" w:rsidP="007207AA">
      <w:pPr>
        <w:spacing w:line="276" w:lineRule="auto"/>
        <w:rPr>
          <w:rFonts w:ascii="Calibri" w:hAnsi="Calibri"/>
          <w:sz w:val="22"/>
          <w:szCs w:val="22"/>
        </w:rPr>
      </w:pPr>
    </w:p>
    <w:p w14:paraId="5532C9D2" w14:textId="77777777" w:rsidR="007207AA" w:rsidRPr="008E67CF" w:rsidRDefault="007207AA" w:rsidP="007207AA">
      <w:pPr>
        <w:spacing w:line="276" w:lineRule="auto"/>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14:paraId="18756524" w14:textId="77777777" w:rsidR="007207AA" w:rsidRPr="008E67CF" w:rsidRDefault="007207AA" w:rsidP="007207AA">
      <w:pPr>
        <w:spacing w:line="276" w:lineRule="auto"/>
        <w:rPr>
          <w:rFonts w:ascii="Calibri" w:hAnsi="Calibri"/>
          <w:sz w:val="22"/>
          <w:szCs w:val="22"/>
        </w:rPr>
      </w:pPr>
    </w:p>
    <w:p w14:paraId="6AB5E679" w14:textId="77777777" w:rsidR="007207AA" w:rsidRPr="008E67CF" w:rsidRDefault="007207AA" w:rsidP="007207AA">
      <w:pPr>
        <w:pStyle w:val="Zkladntext"/>
        <w:spacing w:line="276" w:lineRule="auto"/>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14:paraId="5F57AC56" w14:textId="77777777" w:rsidR="007207AA" w:rsidRPr="008E67CF" w:rsidRDefault="007207AA" w:rsidP="007207AA">
      <w:pPr>
        <w:spacing w:line="276" w:lineRule="auto"/>
        <w:rPr>
          <w:rFonts w:ascii="Calibri" w:hAnsi="Calibri"/>
          <w:sz w:val="22"/>
          <w:szCs w:val="22"/>
        </w:rPr>
      </w:pPr>
    </w:p>
    <w:p w14:paraId="417B4D2A" w14:textId="77777777" w:rsidR="007207AA" w:rsidRPr="008E67CF" w:rsidRDefault="007207AA" w:rsidP="007207AA">
      <w:pPr>
        <w:spacing w:line="276" w:lineRule="auto"/>
        <w:rPr>
          <w:rFonts w:ascii="Calibri" w:hAnsi="Calibri"/>
          <w:sz w:val="22"/>
          <w:szCs w:val="22"/>
        </w:rPr>
      </w:pPr>
    </w:p>
    <w:p w14:paraId="324C09A4" w14:textId="77777777" w:rsidR="007207AA" w:rsidRDefault="007207AA" w:rsidP="007207AA">
      <w:pPr>
        <w:spacing w:line="276" w:lineRule="auto"/>
        <w:rPr>
          <w:rFonts w:ascii="Calibri" w:hAnsi="Calibri"/>
          <w:sz w:val="22"/>
          <w:szCs w:val="22"/>
        </w:rPr>
      </w:pPr>
      <w:r>
        <w:rPr>
          <w:rFonts w:ascii="Calibri" w:hAnsi="Calibri"/>
          <w:sz w:val="22"/>
          <w:szCs w:val="22"/>
        </w:rPr>
        <w:t>tuto</w:t>
      </w:r>
    </w:p>
    <w:p w14:paraId="2A1ABA10" w14:textId="77777777" w:rsidR="007207AA" w:rsidRDefault="007207AA" w:rsidP="007207AA">
      <w:pPr>
        <w:spacing w:line="276" w:lineRule="auto"/>
        <w:rPr>
          <w:rFonts w:ascii="Calibri" w:hAnsi="Calibri"/>
          <w:sz w:val="22"/>
          <w:szCs w:val="22"/>
        </w:rPr>
      </w:pPr>
    </w:p>
    <w:p w14:paraId="5E60B75A" w14:textId="77777777" w:rsidR="007207AA" w:rsidRDefault="007207AA" w:rsidP="007207AA">
      <w:pPr>
        <w:spacing w:line="276" w:lineRule="auto"/>
        <w:rPr>
          <w:rFonts w:ascii="Calibri" w:hAnsi="Calibri"/>
          <w:sz w:val="22"/>
          <w:szCs w:val="22"/>
        </w:rPr>
      </w:pPr>
    </w:p>
    <w:p w14:paraId="3F66D2BC" w14:textId="77777777" w:rsidR="007207AA" w:rsidRPr="008E67CF" w:rsidRDefault="007207AA" w:rsidP="007207AA">
      <w:pPr>
        <w:spacing w:line="276" w:lineRule="auto"/>
        <w:rPr>
          <w:rFonts w:ascii="Calibri" w:hAnsi="Calibri"/>
          <w:sz w:val="22"/>
          <w:szCs w:val="22"/>
        </w:rPr>
      </w:pPr>
    </w:p>
    <w:p w14:paraId="66AF445F" w14:textId="77777777" w:rsidR="007207AA" w:rsidRPr="008E67CF" w:rsidRDefault="007207AA" w:rsidP="007207AA">
      <w:pPr>
        <w:spacing w:line="276" w:lineRule="auto"/>
        <w:rPr>
          <w:rFonts w:ascii="Calibri" w:hAnsi="Calibri"/>
          <w:sz w:val="22"/>
          <w:szCs w:val="22"/>
        </w:rPr>
      </w:pPr>
    </w:p>
    <w:p w14:paraId="6CDED4B0" w14:textId="77777777" w:rsidR="007207AA" w:rsidRDefault="007207AA" w:rsidP="007207AA">
      <w:pPr>
        <w:spacing w:line="276" w:lineRule="auto"/>
        <w:jc w:val="center"/>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r w:rsidRPr="00F16EDE">
        <w:rPr>
          <w:rFonts w:ascii="Calibri" w:hAnsi="Calibri"/>
          <w:b/>
          <w:sz w:val="32"/>
          <w:szCs w:val="32"/>
          <w:u w:val="single"/>
        </w:rPr>
        <w:t xml:space="preserve"> </w:t>
      </w:r>
      <w:r>
        <w:rPr>
          <w:rFonts w:ascii="Calibri" w:hAnsi="Calibri"/>
          <w:b/>
          <w:sz w:val="32"/>
          <w:szCs w:val="32"/>
          <w:u w:val="single"/>
        </w:rPr>
        <w:t>s dílčím plněním</w:t>
      </w:r>
    </w:p>
    <w:p w14:paraId="3B925E85" w14:textId="77777777" w:rsidR="007207AA" w:rsidRPr="00C67D43" w:rsidRDefault="007207AA" w:rsidP="007207AA">
      <w:pPr>
        <w:spacing w:line="276" w:lineRule="auto"/>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14:paraId="7940F472" w14:textId="77777777" w:rsidR="007207AA" w:rsidRDefault="007207AA" w:rsidP="007207AA">
      <w:pPr>
        <w:spacing w:line="276" w:lineRule="auto"/>
      </w:pPr>
    </w:p>
    <w:p w14:paraId="4BEEBB57" w14:textId="77777777" w:rsidR="007207AA" w:rsidRDefault="007207AA" w:rsidP="007207AA">
      <w:pPr>
        <w:spacing w:line="276" w:lineRule="auto"/>
      </w:pPr>
    </w:p>
    <w:p w14:paraId="2095D13F" w14:textId="77777777" w:rsidR="007207AA" w:rsidRDefault="007207AA" w:rsidP="007207AA">
      <w:pPr>
        <w:spacing w:line="276" w:lineRule="auto"/>
      </w:pPr>
    </w:p>
    <w:p w14:paraId="2E893328" w14:textId="77777777" w:rsidR="007207AA" w:rsidRDefault="007207AA" w:rsidP="007207AA">
      <w:pPr>
        <w:spacing w:line="276" w:lineRule="auto"/>
      </w:pPr>
    </w:p>
    <w:p w14:paraId="607C5421" w14:textId="77777777" w:rsidR="007207AA" w:rsidRDefault="007207AA" w:rsidP="007207AA">
      <w:pPr>
        <w:spacing w:line="276" w:lineRule="auto"/>
      </w:pPr>
    </w:p>
    <w:p w14:paraId="1CB46496" w14:textId="77777777" w:rsidR="007207AA" w:rsidRDefault="007207AA" w:rsidP="007207AA">
      <w:pPr>
        <w:spacing w:line="276" w:lineRule="auto"/>
      </w:pPr>
    </w:p>
    <w:p w14:paraId="4F8385DD" w14:textId="77777777" w:rsidR="007207AA" w:rsidRDefault="007207AA" w:rsidP="007207AA">
      <w:pPr>
        <w:spacing w:line="276" w:lineRule="auto"/>
      </w:pPr>
    </w:p>
    <w:p w14:paraId="03B3520B" w14:textId="77777777" w:rsidR="007207AA" w:rsidRPr="003A65D8" w:rsidRDefault="007207AA" w:rsidP="007207AA">
      <w:pPr>
        <w:spacing w:line="276" w:lineRule="auto"/>
        <w:jc w:val="both"/>
        <w:rPr>
          <w:rFonts w:asciiTheme="minorHAnsi" w:hAnsiTheme="minorHAnsi"/>
          <w:sz w:val="22"/>
          <w:szCs w:val="22"/>
        </w:rPr>
      </w:pPr>
    </w:p>
    <w:p w14:paraId="115F32E9" w14:textId="77777777" w:rsidR="007207AA" w:rsidRPr="003A65D8" w:rsidRDefault="007207AA" w:rsidP="007207AA">
      <w:pPr>
        <w:spacing w:line="276" w:lineRule="auto"/>
        <w:jc w:val="center"/>
        <w:rPr>
          <w:rFonts w:asciiTheme="minorHAnsi" w:hAnsiTheme="minorHAnsi" w:cs="Arial"/>
          <w:b/>
          <w:sz w:val="22"/>
          <w:szCs w:val="22"/>
        </w:rPr>
      </w:pPr>
      <w:r w:rsidRPr="003A65D8">
        <w:rPr>
          <w:rFonts w:asciiTheme="minorHAnsi" w:hAnsiTheme="minorHAnsi" w:cs="Arial"/>
          <w:b/>
          <w:sz w:val="22"/>
          <w:szCs w:val="22"/>
        </w:rPr>
        <w:t>I.</w:t>
      </w:r>
    </w:p>
    <w:p w14:paraId="0C30CFFE" w14:textId="77777777" w:rsidR="007207AA" w:rsidRPr="003A65D8" w:rsidRDefault="007207AA" w:rsidP="007207AA">
      <w:pPr>
        <w:spacing w:line="276" w:lineRule="auto"/>
        <w:jc w:val="center"/>
        <w:rPr>
          <w:rFonts w:asciiTheme="minorHAnsi" w:hAnsiTheme="minorHAnsi" w:cs="Arial"/>
          <w:b/>
          <w:sz w:val="22"/>
          <w:szCs w:val="22"/>
        </w:rPr>
      </w:pPr>
      <w:r w:rsidRPr="003A65D8">
        <w:rPr>
          <w:rFonts w:asciiTheme="minorHAnsi" w:hAnsiTheme="minorHAnsi" w:cs="Arial"/>
          <w:b/>
          <w:sz w:val="22"/>
          <w:szCs w:val="22"/>
        </w:rPr>
        <w:t>Úvodní ustanovení</w:t>
      </w:r>
    </w:p>
    <w:p w14:paraId="47A7F15B" w14:textId="77777777" w:rsidR="007207AA" w:rsidRPr="003A65D8" w:rsidRDefault="007207AA" w:rsidP="007207AA">
      <w:pPr>
        <w:spacing w:line="276" w:lineRule="auto"/>
        <w:jc w:val="both"/>
        <w:rPr>
          <w:rFonts w:asciiTheme="minorHAnsi" w:hAnsiTheme="minorHAnsi"/>
          <w:vanish/>
          <w:sz w:val="22"/>
          <w:szCs w:val="22"/>
        </w:rPr>
      </w:pPr>
      <w:r w:rsidRPr="003A65D8">
        <w:rPr>
          <w:rFonts w:asciiTheme="minorHAnsi" w:hAnsiTheme="minorHAnsi"/>
          <w:sz w:val="22"/>
          <w:szCs w:val="22"/>
        </w:rPr>
        <w:t>1.</w:t>
      </w:r>
      <w:r w:rsidRPr="003A65D8">
        <w:rPr>
          <w:rFonts w:asciiTheme="minorHAnsi" w:hAnsiTheme="minorHAnsi"/>
          <w:sz w:val="22"/>
          <w:szCs w:val="22"/>
        </w:rPr>
        <w:tab/>
      </w:r>
    </w:p>
    <w:p w14:paraId="10E2FEBD" w14:textId="77777777" w:rsidR="007207AA" w:rsidRPr="003A65D8" w:rsidRDefault="007207AA" w:rsidP="007207AA">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 xml:space="preserve">Zúčastněné smluvní </w:t>
      </w:r>
      <w:r w:rsidRPr="003A65D8">
        <w:rPr>
          <w:rFonts w:asciiTheme="minorHAnsi" w:hAnsiTheme="minorHAnsi" w:cs="Arial"/>
          <w:sz w:val="22"/>
        </w:rPr>
        <w:t>strany</w:t>
      </w:r>
      <w:r w:rsidRPr="003A65D8">
        <w:rPr>
          <w:rFonts w:asciiTheme="minorHAnsi" w:hAnsiTheme="minorHAnsi"/>
          <w:sz w:val="22"/>
        </w:rPr>
        <w:t xml:space="preserve"> si navzájem prohlašují, že jsou oprávněny tuto smlouvu uzavřít a řádně plnit závazky v ní obsažené, a že splňují veškeré podmínky a požadavky stanovené zákonem a touto smlouvou.</w:t>
      </w:r>
    </w:p>
    <w:p w14:paraId="6F53417E" w14:textId="77777777" w:rsidR="007207AA" w:rsidRPr="003A65D8" w:rsidRDefault="007207AA" w:rsidP="007207AA">
      <w:pPr>
        <w:pStyle w:val="Odstavec"/>
        <w:numPr>
          <w:ilvl w:val="0"/>
          <w:numId w:val="0"/>
        </w:numPr>
        <w:spacing w:before="0" w:line="276" w:lineRule="auto"/>
        <w:rPr>
          <w:rFonts w:asciiTheme="minorHAnsi" w:hAnsiTheme="minorHAnsi"/>
          <w:sz w:val="22"/>
        </w:rPr>
      </w:pPr>
    </w:p>
    <w:p w14:paraId="68047EC0" w14:textId="370EC8D0" w:rsidR="007207AA" w:rsidRPr="003A65D8" w:rsidRDefault="007207AA" w:rsidP="007207AA">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2.</w:t>
      </w:r>
      <w:r w:rsidRPr="003A65D8">
        <w:rPr>
          <w:rFonts w:asciiTheme="minorHAnsi" w:hAnsiTheme="minorHAnsi"/>
          <w:sz w:val="22"/>
        </w:rPr>
        <w:tab/>
        <w:t xml:space="preserve">Tato smlouva je uzavírána na základě výsledků </w:t>
      </w:r>
      <w:r w:rsidR="00F5532E">
        <w:rPr>
          <w:rFonts w:asciiTheme="minorHAnsi" w:hAnsiTheme="minorHAnsi"/>
          <w:sz w:val="22"/>
        </w:rPr>
        <w:t xml:space="preserve">veřejné zakázky malého </w:t>
      </w:r>
      <w:r w:rsidRPr="003A65D8">
        <w:rPr>
          <w:rFonts w:asciiTheme="minorHAnsi" w:hAnsiTheme="minorHAnsi"/>
          <w:sz w:val="22"/>
        </w:rPr>
        <w:t xml:space="preserve">s názvem </w:t>
      </w:r>
      <w:r w:rsidR="001669DE">
        <w:rPr>
          <w:rFonts w:asciiTheme="minorHAnsi" w:hAnsiTheme="minorHAnsi"/>
          <w:b/>
          <w:sz w:val="22"/>
        </w:rPr>
        <w:t>„Tonometry digitální automatické na paži se síťovým zdrojem</w:t>
      </w:r>
      <w:r w:rsidRPr="003A65D8">
        <w:rPr>
          <w:rFonts w:asciiTheme="minorHAnsi" w:hAnsiTheme="minorHAnsi"/>
          <w:b/>
          <w:sz w:val="22"/>
        </w:rPr>
        <w:t>“</w:t>
      </w:r>
      <w:r w:rsidRPr="003A65D8">
        <w:rPr>
          <w:rFonts w:asciiTheme="minorHAnsi" w:hAnsiTheme="minorHAnsi"/>
          <w:sz w:val="22"/>
        </w:rPr>
        <w:t xml:space="preserve">, evidenční číslo </w:t>
      </w:r>
      <w:r w:rsidR="001669DE">
        <w:rPr>
          <w:rFonts w:asciiTheme="minorHAnsi" w:hAnsiTheme="minorHAnsi"/>
          <w:b/>
          <w:sz w:val="22"/>
        </w:rPr>
        <w:t xml:space="preserve">VZ-2016-000593. </w:t>
      </w:r>
      <w:r w:rsidRPr="003A65D8">
        <w:rPr>
          <w:rFonts w:asciiTheme="minorHAnsi" w:hAnsiTheme="minorHAnsi"/>
          <w:sz w:val="22"/>
        </w:rPr>
        <w:t>V případě, že je v této smlouvě odkazováno na zadávací dokumentaci, má se na mysli zadávací dokumentace vztahující se k uvedené veřejné zakázce.</w:t>
      </w:r>
    </w:p>
    <w:p w14:paraId="0F7F6EE2" w14:textId="77777777" w:rsidR="007207AA" w:rsidRDefault="007207AA" w:rsidP="007207AA">
      <w:pPr>
        <w:pStyle w:val="Odstavec"/>
        <w:numPr>
          <w:ilvl w:val="0"/>
          <w:numId w:val="0"/>
        </w:numPr>
        <w:spacing w:before="0" w:line="276" w:lineRule="auto"/>
        <w:jc w:val="center"/>
        <w:rPr>
          <w:rFonts w:asciiTheme="minorHAnsi" w:hAnsiTheme="minorHAnsi"/>
          <w:b/>
          <w:sz w:val="22"/>
        </w:rPr>
      </w:pPr>
    </w:p>
    <w:p w14:paraId="26CD937E" w14:textId="77777777" w:rsidR="0006149E" w:rsidRPr="003A65D8" w:rsidRDefault="0006149E" w:rsidP="007207AA">
      <w:pPr>
        <w:pStyle w:val="Odstavec"/>
        <w:numPr>
          <w:ilvl w:val="0"/>
          <w:numId w:val="0"/>
        </w:numPr>
        <w:spacing w:before="0" w:line="276" w:lineRule="auto"/>
        <w:jc w:val="center"/>
        <w:rPr>
          <w:rFonts w:asciiTheme="minorHAnsi" w:hAnsiTheme="minorHAnsi"/>
          <w:b/>
          <w:sz w:val="22"/>
        </w:rPr>
      </w:pPr>
    </w:p>
    <w:p w14:paraId="37A015E0" w14:textId="77777777" w:rsidR="007207AA" w:rsidRPr="003A65D8" w:rsidRDefault="007207AA" w:rsidP="007207AA">
      <w:pPr>
        <w:pStyle w:val="Nadpisodstavce"/>
        <w:jc w:val="center"/>
        <w:rPr>
          <w:b/>
        </w:rPr>
      </w:pPr>
      <w:r w:rsidRPr="003A65D8">
        <w:rPr>
          <w:b/>
        </w:rPr>
        <w:t>II.</w:t>
      </w:r>
    </w:p>
    <w:p w14:paraId="137408B2" w14:textId="77777777" w:rsidR="007207AA" w:rsidRPr="003A65D8" w:rsidRDefault="007207AA" w:rsidP="007207AA">
      <w:pPr>
        <w:pStyle w:val="Nadpisodstavce"/>
        <w:jc w:val="center"/>
        <w:rPr>
          <w:b/>
        </w:rPr>
      </w:pPr>
      <w:r w:rsidRPr="003A65D8">
        <w:rPr>
          <w:b/>
        </w:rPr>
        <w:t>Předmět smlouvy</w:t>
      </w:r>
    </w:p>
    <w:p w14:paraId="657E51BB" w14:textId="5BDF3F56" w:rsidR="007207AA" w:rsidRPr="007207AA" w:rsidRDefault="007207AA" w:rsidP="007207AA">
      <w:pPr>
        <w:pStyle w:val="Odstavec"/>
        <w:numPr>
          <w:ilvl w:val="0"/>
          <w:numId w:val="0"/>
        </w:numPr>
        <w:spacing w:before="0" w:line="276" w:lineRule="auto"/>
        <w:rPr>
          <w:sz w:val="22"/>
        </w:rPr>
      </w:pPr>
      <w:r w:rsidRPr="007207AA">
        <w:rPr>
          <w:sz w:val="22"/>
        </w:rPr>
        <w:t>1.</w:t>
      </w:r>
      <w:r w:rsidRPr="007207AA">
        <w:rPr>
          <w:sz w:val="22"/>
        </w:rPr>
        <w:tab/>
        <w:t>Předmětem smlouvy je závazek prodávajícího průběžně dodávat, na základě dílčích písemných objednávek</w:t>
      </w:r>
      <w:r w:rsidR="00F5532E">
        <w:rPr>
          <w:sz w:val="22"/>
        </w:rPr>
        <w:t xml:space="preserve"> </w:t>
      </w:r>
      <w:r w:rsidR="0006149E">
        <w:rPr>
          <w:sz w:val="22"/>
        </w:rPr>
        <w:t>digitální automatické tonometry</w:t>
      </w:r>
      <w:r w:rsidR="0006149E" w:rsidRPr="007207AA">
        <w:rPr>
          <w:sz w:val="22"/>
        </w:rPr>
        <w:t xml:space="preserve">, </w:t>
      </w:r>
      <w:r w:rsidRPr="007207AA">
        <w:rPr>
          <w:sz w:val="22"/>
        </w:rPr>
        <w:t>které jsou uvedeny v příloze č. 1 této smlouvy (dále jen „</w:t>
      </w:r>
      <w:r w:rsidRPr="007207AA">
        <w:rPr>
          <w:b/>
          <w:sz w:val="22"/>
        </w:rPr>
        <w:t>předmět plnění</w:t>
      </w:r>
      <w:r w:rsidRPr="007207AA">
        <w:rPr>
          <w:sz w:val="22"/>
        </w:rPr>
        <w:t>“),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p>
    <w:p w14:paraId="3A124E32" w14:textId="77777777" w:rsidR="007207AA" w:rsidRPr="007207AA" w:rsidRDefault="007207AA" w:rsidP="007207AA">
      <w:pPr>
        <w:pStyle w:val="Odstavec"/>
        <w:numPr>
          <w:ilvl w:val="0"/>
          <w:numId w:val="0"/>
        </w:numPr>
        <w:spacing w:before="0" w:line="276" w:lineRule="auto"/>
        <w:rPr>
          <w:b/>
          <w:color w:val="000000"/>
          <w:sz w:val="22"/>
        </w:rPr>
      </w:pPr>
    </w:p>
    <w:p w14:paraId="6B4EB724" w14:textId="77777777" w:rsidR="007207AA" w:rsidRDefault="007207AA" w:rsidP="007207AA">
      <w:pPr>
        <w:pStyle w:val="Odstavec"/>
        <w:numPr>
          <w:ilvl w:val="0"/>
          <w:numId w:val="0"/>
        </w:numPr>
        <w:spacing w:before="0" w:line="276" w:lineRule="auto"/>
        <w:rPr>
          <w:sz w:val="22"/>
        </w:rPr>
      </w:pPr>
      <w:r w:rsidRPr="007207AA">
        <w:rPr>
          <w:color w:val="000000"/>
          <w:sz w:val="22"/>
        </w:rPr>
        <w:t>2.</w:t>
      </w:r>
      <w:r w:rsidRPr="007207AA">
        <w:rPr>
          <w:color w:val="000000"/>
          <w:sz w:val="22"/>
        </w:rPr>
        <w:tab/>
        <w:t>Množství</w:t>
      </w:r>
      <w:r w:rsidRPr="007207AA">
        <w:rPr>
          <w:b/>
          <w:color w:val="000000"/>
          <w:sz w:val="22"/>
        </w:rPr>
        <w:t xml:space="preserve"> </w:t>
      </w:r>
      <w:r w:rsidRPr="007207AA">
        <w:rPr>
          <w:sz w:val="22"/>
        </w:rPr>
        <w:t xml:space="preserve">předmětu plnění, uvedené v zadávací dokumentaci je orientační. Kupující je oprávněn určovat konkrétní množství a dobu plnění jednotlivých dílčích objednávek dle svých aktuálních potřeb, bez penalizace či jiného postihu ze strany prodávajícího. Prodávající není oprávněn stanovit minimální množstevní a finanční limit jednotlivých dílčích objednávek. </w:t>
      </w:r>
    </w:p>
    <w:p w14:paraId="45D4DE42" w14:textId="77777777" w:rsidR="007207AA" w:rsidRDefault="007207AA" w:rsidP="007207AA">
      <w:pPr>
        <w:pStyle w:val="Odstavec"/>
        <w:numPr>
          <w:ilvl w:val="0"/>
          <w:numId w:val="0"/>
        </w:numPr>
        <w:spacing w:before="0" w:line="276" w:lineRule="auto"/>
        <w:rPr>
          <w:sz w:val="22"/>
        </w:rPr>
      </w:pPr>
    </w:p>
    <w:p w14:paraId="125F5F53" w14:textId="77777777" w:rsidR="007207AA" w:rsidRPr="00E57ED7" w:rsidRDefault="007207AA" w:rsidP="007207AA">
      <w:pPr>
        <w:pStyle w:val="Odstavec"/>
        <w:numPr>
          <w:ilvl w:val="0"/>
          <w:numId w:val="0"/>
        </w:numPr>
        <w:spacing w:before="0" w:line="276" w:lineRule="auto"/>
        <w:rPr>
          <w:sz w:val="22"/>
        </w:rPr>
      </w:pPr>
      <w:r w:rsidRPr="00E57ED7">
        <w:rPr>
          <w:sz w:val="22"/>
        </w:rPr>
        <w:t>3.</w:t>
      </w:r>
      <w:r w:rsidRPr="00E57ED7">
        <w:rPr>
          <w:sz w:val="22"/>
        </w:rPr>
        <w:tab/>
        <w:t xml:space="preserve">Jednotlivé objednávky budou činěny písemně, elektronicky či faxem. Dnem doručení se v pochybnosti rozumí 3. den po prokazatelném odeslání/učinění objednávky ze strany Kupujícího. </w:t>
      </w:r>
    </w:p>
    <w:p w14:paraId="6FD8A25B" w14:textId="77777777" w:rsidR="007207AA" w:rsidRPr="00E57ED7" w:rsidRDefault="007207AA" w:rsidP="007207AA">
      <w:pPr>
        <w:pStyle w:val="Odstavec"/>
        <w:numPr>
          <w:ilvl w:val="0"/>
          <w:numId w:val="0"/>
        </w:numPr>
        <w:rPr>
          <w:color w:val="000000"/>
        </w:rPr>
      </w:pPr>
    </w:p>
    <w:p w14:paraId="64D96788" w14:textId="77777777" w:rsidR="00E57ED7" w:rsidRDefault="00E57ED7" w:rsidP="00E57ED7">
      <w:pPr>
        <w:pStyle w:val="Style9"/>
        <w:widowControl/>
        <w:spacing w:line="276" w:lineRule="auto"/>
        <w:rPr>
          <w:rStyle w:val="FontStyle16"/>
          <w:rFonts w:ascii="Calibri" w:hAnsi="Calibri" w:cs="Calibri"/>
        </w:rPr>
      </w:pPr>
      <w:r w:rsidRPr="00E57ED7">
        <w:rPr>
          <w:rFonts w:asciiTheme="minorHAnsi" w:hAnsiTheme="minorHAnsi"/>
          <w:color w:val="000000"/>
          <w:sz w:val="22"/>
          <w:szCs w:val="22"/>
        </w:rPr>
        <w:t>4.</w:t>
      </w:r>
      <w:r w:rsidRPr="00E57ED7">
        <w:rPr>
          <w:rFonts w:asciiTheme="minorHAnsi" w:hAnsiTheme="minorHAnsi"/>
          <w:color w:val="000000"/>
          <w:sz w:val="22"/>
          <w:szCs w:val="22"/>
        </w:rPr>
        <w:tab/>
      </w:r>
      <w:r w:rsidRPr="00E57ED7">
        <w:rPr>
          <w:rStyle w:val="FontStyle16"/>
          <w:rFonts w:ascii="Calibri" w:hAnsi="Calibri" w:cs="Calibri"/>
        </w:rPr>
        <w:t>Dodávka zboží je považována za kompletní</w:t>
      </w:r>
      <w:smartTag w:uri="urn:schemas-microsoft-com:office:smarttags" w:element="PersonName">
        <w:r w:rsidRPr="00E57ED7">
          <w:rPr>
            <w:rStyle w:val="FontStyle16"/>
            <w:rFonts w:ascii="Calibri" w:hAnsi="Calibri" w:cs="Calibri"/>
          </w:rPr>
          <w:t>,</w:t>
        </w:r>
      </w:smartTag>
      <w:r w:rsidRPr="00E57ED7">
        <w:rPr>
          <w:rStyle w:val="FontStyle16"/>
          <w:rFonts w:ascii="Calibri" w:hAnsi="Calibri" w:cs="Calibri"/>
        </w:rPr>
        <w:t xml:space="preserve"> je-li se zbožím dodána následující průvodní dokumentace: dodací list s uvedením názvu</w:t>
      </w:r>
      <w:smartTag w:uri="urn:schemas-microsoft-com:office:smarttags" w:element="PersonName">
        <w:r w:rsidRPr="00E57ED7">
          <w:rPr>
            <w:rStyle w:val="FontStyle16"/>
            <w:rFonts w:ascii="Calibri" w:hAnsi="Calibri" w:cs="Calibri"/>
          </w:rPr>
          <w:t>,</w:t>
        </w:r>
      </w:smartTag>
      <w:r w:rsidRPr="00E57ED7">
        <w:rPr>
          <w:rStyle w:val="FontStyle16"/>
          <w:rFonts w:ascii="Calibri" w:hAnsi="Calibri" w:cs="Calibri"/>
        </w:rPr>
        <w:t xml:space="preserve"> kódu výrobku</w:t>
      </w:r>
      <w:smartTag w:uri="urn:schemas-microsoft-com:office:smarttags" w:element="PersonName">
        <w:r w:rsidRPr="00E57ED7">
          <w:rPr>
            <w:rStyle w:val="FontStyle16"/>
            <w:rFonts w:ascii="Calibri" w:hAnsi="Calibri" w:cs="Calibri"/>
          </w:rPr>
          <w:t>,</w:t>
        </w:r>
      </w:smartTag>
      <w:r w:rsidRPr="00E57ED7">
        <w:rPr>
          <w:rStyle w:val="FontStyle16"/>
          <w:rFonts w:ascii="Calibri" w:hAnsi="Calibri" w:cs="Calibri"/>
        </w:rPr>
        <w:t xml:space="preserve"> množství jednotlivých druhů zboží v rozdělení dle výrobních čísel</w:t>
      </w:r>
      <w:smartTag w:uri="urn:schemas-microsoft-com:office:smarttags" w:element="PersonName">
        <w:r w:rsidRPr="00E57ED7">
          <w:rPr>
            <w:rStyle w:val="FontStyle16"/>
            <w:rFonts w:ascii="Calibri" w:hAnsi="Calibri" w:cs="Calibri"/>
          </w:rPr>
          <w:t>,</w:t>
        </w:r>
      </w:smartTag>
      <w:r w:rsidRPr="00E57ED7">
        <w:rPr>
          <w:rStyle w:val="FontStyle16"/>
          <w:rFonts w:ascii="Calibri" w:hAnsi="Calibri" w:cs="Calibri"/>
        </w:rPr>
        <w:t xml:space="preserve"> resp. šarží</w:t>
      </w:r>
      <w:smartTag w:uri="urn:schemas-microsoft-com:office:smarttags" w:element="PersonName">
        <w:r w:rsidRPr="00E57ED7">
          <w:rPr>
            <w:rStyle w:val="FontStyle16"/>
            <w:rFonts w:ascii="Calibri" w:hAnsi="Calibri" w:cs="Calibri"/>
          </w:rPr>
          <w:t>,</w:t>
        </w:r>
      </w:smartTag>
      <w:r w:rsidRPr="00E57ED7">
        <w:rPr>
          <w:rStyle w:val="FontStyle16"/>
          <w:rFonts w:ascii="Calibri" w:hAnsi="Calibri" w:cs="Calibri"/>
        </w:rPr>
        <w:t xml:space="preserve"> počtu ks v balení</w:t>
      </w:r>
      <w:smartTag w:uri="urn:schemas-microsoft-com:office:smarttags" w:element="PersonName">
        <w:r w:rsidRPr="00E57ED7">
          <w:rPr>
            <w:rStyle w:val="FontStyle16"/>
            <w:rFonts w:ascii="Calibri" w:hAnsi="Calibri" w:cs="Calibri"/>
          </w:rPr>
          <w:t>,</w:t>
        </w:r>
      </w:smartTag>
      <w:r w:rsidRPr="00E57ED7">
        <w:rPr>
          <w:rStyle w:val="FontStyle16"/>
          <w:rFonts w:ascii="Calibri" w:hAnsi="Calibri" w:cs="Calibri"/>
        </w:rPr>
        <w:t xml:space="preserve"> cena za kus bez DPH a s DPH</w:t>
      </w:r>
      <w:smartTag w:uri="urn:schemas-microsoft-com:office:smarttags" w:element="PersonName">
        <w:r w:rsidRPr="00E57ED7">
          <w:rPr>
            <w:rStyle w:val="FontStyle16"/>
            <w:rFonts w:ascii="Calibri" w:hAnsi="Calibri" w:cs="Calibri"/>
          </w:rPr>
          <w:t>,</w:t>
        </w:r>
      </w:smartTag>
      <w:r w:rsidRPr="00E57ED7">
        <w:rPr>
          <w:rStyle w:val="FontStyle16"/>
          <w:rFonts w:ascii="Calibri" w:hAnsi="Calibri" w:cs="Calibri"/>
        </w:rPr>
        <w:t xml:space="preserve"> popř. cena za balení.</w:t>
      </w:r>
    </w:p>
    <w:p w14:paraId="1C080C68" w14:textId="77777777" w:rsidR="0006149E" w:rsidRPr="00E57ED7" w:rsidRDefault="0006149E" w:rsidP="00E57ED7">
      <w:pPr>
        <w:pStyle w:val="Odstavec"/>
        <w:numPr>
          <w:ilvl w:val="0"/>
          <w:numId w:val="0"/>
        </w:numPr>
        <w:spacing w:before="0" w:line="276" w:lineRule="auto"/>
        <w:rPr>
          <w:sz w:val="22"/>
        </w:rPr>
      </w:pPr>
    </w:p>
    <w:p w14:paraId="7BD0B3CA" w14:textId="77777777" w:rsidR="007207AA" w:rsidRPr="003A65D8" w:rsidRDefault="007207AA" w:rsidP="007207AA">
      <w:pPr>
        <w:pStyle w:val="Nadpisodstavce"/>
        <w:jc w:val="center"/>
        <w:rPr>
          <w:b/>
        </w:rPr>
      </w:pPr>
      <w:r w:rsidRPr="003A65D8">
        <w:rPr>
          <w:b/>
        </w:rPr>
        <w:t>III.</w:t>
      </w:r>
    </w:p>
    <w:p w14:paraId="108E4D90" w14:textId="77777777" w:rsidR="007207AA" w:rsidRPr="003A65D8" w:rsidRDefault="007207AA" w:rsidP="007207AA">
      <w:pPr>
        <w:pStyle w:val="Nadpisodstavce"/>
        <w:jc w:val="center"/>
        <w:rPr>
          <w:b/>
        </w:rPr>
      </w:pPr>
      <w:r w:rsidRPr="003A65D8">
        <w:rPr>
          <w:b/>
        </w:rPr>
        <w:t>Doba a místo plnění</w:t>
      </w:r>
    </w:p>
    <w:p w14:paraId="3E42467C" w14:textId="77777777" w:rsidR="007207AA" w:rsidRPr="003A65D8" w:rsidRDefault="007207AA" w:rsidP="007207AA">
      <w:pPr>
        <w:pStyle w:val="Odstavecseseznamem"/>
        <w:numPr>
          <w:ilvl w:val="0"/>
          <w:numId w:val="1"/>
        </w:numPr>
        <w:spacing w:line="276" w:lineRule="auto"/>
        <w:jc w:val="both"/>
        <w:rPr>
          <w:rFonts w:asciiTheme="minorHAnsi" w:hAnsiTheme="minorHAnsi"/>
          <w:vanish/>
          <w:sz w:val="22"/>
          <w:szCs w:val="22"/>
        </w:rPr>
      </w:pPr>
    </w:p>
    <w:p w14:paraId="0F96CD3B" w14:textId="3423238E" w:rsidR="007207AA" w:rsidRPr="00113096" w:rsidRDefault="007207AA" w:rsidP="00113096">
      <w:pPr>
        <w:pStyle w:val="Odstavec"/>
        <w:numPr>
          <w:ilvl w:val="0"/>
          <w:numId w:val="0"/>
        </w:numPr>
        <w:spacing w:before="0" w:line="276" w:lineRule="auto"/>
        <w:rPr>
          <w:rFonts w:asciiTheme="minorHAnsi" w:hAnsiTheme="minorHAnsi"/>
          <w:b/>
          <w:sz w:val="22"/>
        </w:rPr>
      </w:pPr>
      <w:r w:rsidRPr="003A65D8">
        <w:rPr>
          <w:rFonts w:asciiTheme="minorHAnsi" w:hAnsiTheme="minorHAnsi"/>
          <w:sz w:val="22"/>
        </w:rPr>
        <w:t>1.</w:t>
      </w:r>
      <w:r w:rsidRPr="003A65D8">
        <w:rPr>
          <w:rFonts w:asciiTheme="minorHAnsi" w:hAnsiTheme="minorHAnsi"/>
          <w:sz w:val="22"/>
        </w:rPr>
        <w:tab/>
      </w:r>
      <w:r w:rsidRPr="00113096">
        <w:rPr>
          <w:rFonts w:asciiTheme="minorHAnsi" w:hAnsiTheme="minorHAnsi"/>
          <w:sz w:val="22"/>
        </w:rPr>
        <w:t xml:space="preserve">Prodávající je povinen jednotlivé dílčí dodávky budou realizovat do </w:t>
      </w:r>
      <w:r w:rsidR="00E30FEB">
        <w:rPr>
          <w:rFonts w:asciiTheme="minorHAnsi" w:hAnsiTheme="minorHAnsi" w:cs="TimesNewRoman"/>
          <w:sz w:val="22"/>
        </w:rPr>
        <w:t>10</w:t>
      </w:r>
      <w:r w:rsidRPr="00113096">
        <w:rPr>
          <w:rFonts w:asciiTheme="minorHAnsi" w:hAnsiTheme="minorHAnsi" w:cs="TimesNewRoman"/>
          <w:sz w:val="22"/>
        </w:rPr>
        <w:t xml:space="preserve"> dnů ode dne vystavení dílčí písemné, elektronické či faxové objednávky</w:t>
      </w:r>
      <w:r w:rsidR="00113096" w:rsidRPr="00113096">
        <w:rPr>
          <w:rFonts w:asciiTheme="minorHAnsi" w:hAnsiTheme="minorHAnsi" w:cs="TimesNewRoman"/>
          <w:sz w:val="22"/>
        </w:rPr>
        <w:t xml:space="preserve"> objednatelem</w:t>
      </w:r>
      <w:r w:rsidRPr="00113096">
        <w:rPr>
          <w:rFonts w:asciiTheme="minorHAnsi" w:hAnsiTheme="minorHAnsi" w:cs="TimesNewRoman"/>
          <w:sz w:val="22"/>
        </w:rPr>
        <w:t>, s doložením dodacího listu</w:t>
      </w:r>
      <w:r w:rsidRPr="00113096">
        <w:rPr>
          <w:rFonts w:asciiTheme="minorHAnsi" w:hAnsiTheme="minorHAnsi"/>
          <w:sz w:val="22"/>
        </w:rPr>
        <w:t xml:space="preserve">. </w:t>
      </w:r>
    </w:p>
    <w:p w14:paraId="274BFD2B" w14:textId="77777777" w:rsidR="007207AA" w:rsidRPr="00113096" w:rsidRDefault="007207AA" w:rsidP="00113096">
      <w:pPr>
        <w:pStyle w:val="Odstavec"/>
        <w:numPr>
          <w:ilvl w:val="0"/>
          <w:numId w:val="0"/>
        </w:numPr>
        <w:spacing w:before="0" w:line="276" w:lineRule="auto"/>
        <w:rPr>
          <w:rFonts w:asciiTheme="minorHAnsi" w:hAnsiTheme="minorHAnsi"/>
          <w:b/>
          <w:sz w:val="22"/>
        </w:rPr>
      </w:pPr>
    </w:p>
    <w:p w14:paraId="293C1EF5" w14:textId="7572B001" w:rsidR="007207AA" w:rsidRPr="00E30FEB" w:rsidRDefault="007207AA" w:rsidP="00113096">
      <w:pPr>
        <w:pStyle w:val="Odstavec"/>
        <w:numPr>
          <w:ilvl w:val="0"/>
          <w:numId w:val="0"/>
        </w:numPr>
        <w:spacing w:before="0" w:line="276" w:lineRule="auto"/>
        <w:rPr>
          <w:rFonts w:asciiTheme="minorHAnsi" w:hAnsiTheme="minorHAnsi"/>
          <w:b/>
          <w:sz w:val="22"/>
        </w:rPr>
      </w:pPr>
      <w:r w:rsidRPr="00113096">
        <w:rPr>
          <w:rFonts w:asciiTheme="minorHAnsi" w:hAnsiTheme="minorHAnsi"/>
          <w:sz w:val="22"/>
        </w:rPr>
        <w:t>2.</w:t>
      </w:r>
      <w:r w:rsidRPr="00113096">
        <w:rPr>
          <w:rFonts w:asciiTheme="minorHAnsi" w:hAnsiTheme="minorHAnsi"/>
          <w:b/>
          <w:sz w:val="22"/>
        </w:rPr>
        <w:tab/>
      </w:r>
      <w:r w:rsidRPr="00113096">
        <w:rPr>
          <w:rFonts w:asciiTheme="minorHAnsi" w:hAnsiTheme="minorHAnsi"/>
          <w:sz w:val="22"/>
        </w:rPr>
        <w:t>Prodávající je povinen u</w:t>
      </w:r>
      <w:r w:rsidRPr="00113096">
        <w:rPr>
          <w:rFonts w:asciiTheme="minorHAnsi" w:hAnsiTheme="minorHAnsi" w:cs="TimesNewRoman"/>
          <w:sz w:val="22"/>
        </w:rPr>
        <w:t>vést předmět plnění do provozu, předat veškeré doklady k předmětu plnění vč.  doložení dodacího listu</w:t>
      </w:r>
      <w:r w:rsidR="001669DE">
        <w:rPr>
          <w:rFonts w:asciiTheme="minorHAnsi" w:hAnsiTheme="minorHAnsi" w:cs="TimesNewRoman"/>
          <w:sz w:val="22"/>
        </w:rPr>
        <w:t>,</w:t>
      </w:r>
      <w:r w:rsidR="00DA145F">
        <w:rPr>
          <w:rFonts w:asciiTheme="minorHAnsi" w:hAnsiTheme="minorHAnsi" w:cs="TimesNewRoman"/>
          <w:sz w:val="22"/>
        </w:rPr>
        <w:t xml:space="preserve"> na kterém musí být uveden</w:t>
      </w:r>
      <w:r w:rsidRPr="00113096">
        <w:rPr>
          <w:rFonts w:asciiTheme="minorHAnsi" w:hAnsiTheme="minorHAnsi" w:cs="TimesNewRoman"/>
          <w:sz w:val="22"/>
        </w:rPr>
        <w:t xml:space="preserve"> </w:t>
      </w:r>
      <w:r w:rsidRPr="00113096">
        <w:rPr>
          <w:rFonts w:asciiTheme="minorHAnsi" w:hAnsiTheme="minorHAnsi"/>
          <w:bCs/>
          <w:sz w:val="22"/>
        </w:rPr>
        <w:t>kód obchodního případu</w:t>
      </w:r>
      <w:r w:rsidR="001669DE">
        <w:rPr>
          <w:rFonts w:asciiTheme="minorHAnsi" w:hAnsiTheme="minorHAnsi"/>
          <w:b/>
          <w:bCs/>
          <w:sz w:val="22"/>
        </w:rPr>
        <w:t xml:space="preserve"> VZ-2016-000593</w:t>
      </w:r>
      <w:r w:rsidR="00BC1B37">
        <w:rPr>
          <w:rFonts w:asciiTheme="minorHAnsi" w:hAnsiTheme="minorHAnsi" w:cs="TimesNewRoman"/>
          <w:sz w:val="22"/>
        </w:rPr>
        <w:t xml:space="preserve">. </w:t>
      </w:r>
    </w:p>
    <w:p w14:paraId="027C69A9" w14:textId="77777777" w:rsidR="007207AA" w:rsidRPr="00113096" w:rsidRDefault="007207AA" w:rsidP="00113096">
      <w:pPr>
        <w:pStyle w:val="Odstavec"/>
        <w:numPr>
          <w:ilvl w:val="0"/>
          <w:numId w:val="0"/>
        </w:numPr>
        <w:spacing w:before="0" w:line="276" w:lineRule="auto"/>
        <w:rPr>
          <w:rFonts w:asciiTheme="minorHAnsi" w:hAnsiTheme="minorHAnsi"/>
          <w:b/>
          <w:sz w:val="22"/>
        </w:rPr>
      </w:pPr>
    </w:p>
    <w:p w14:paraId="79EE24E6" w14:textId="77777777" w:rsidR="007207AA" w:rsidRPr="00113096" w:rsidRDefault="007207AA" w:rsidP="00113096">
      <w:pPr>
        <w:pStyle w:val="Odstavec"/>
        <w:numPr>
          <w:ilvl w:val="0"/>
          <w:numId w:val="0"/>
        </w:numPr>
        <w:spacing w:before="0" w:line="276" w:lineRule="auto"/>
        <w:rPr>
          <w:rFonts w:asciiTheme="minorHAnsi" w:hAnsiTheme="minorHAnsi"/>
          <w:b/>
          <w:sz w:val="22"/>
        </w:rPr>
      </w:pPr>
      <w:r w:rsidRPr="00113096">
        <w:rPr>
          <w:rFonts w:asciiTheme="minorHAnsi" w:hAnsiTheme="minorHAnsi"/>
          <w:sz w:val="22"/>
        </w:rPr>
        <w:lastRenderedPageBreak/>
        <w:t>3.</w:t>
      </w:r>
      <w:r w:rsidRPr="00113096">
        <w:rPr>
          <w:rFonts w:asciiTheme="minorHAnsi" w:hAnsiTheme="minorHAnsi"/>
          <w:sz w:val="22"/>
        </w:rPr>
        <w:tab/>
        <w:t>Místem dodání předmětu plnění je:</w:t>
      </w:r>
    </w:p>
    <w:p w14:paraId="400A87B7" w14:textId="6CD6B444" w:rsidR="007207AA" w:rsidRPr="00113096" w:rsidRDefault="007207AA" w:rsidP="00113096">
      <w:pPr>
        <w:pStyle w:val="Odstavec"/>
        <w:numPr>
          <w:ilvl w:val="0"/>
          <w:numId w:val="0"/>
        </w:numPr>
        <w:spacing w:before="0" w:line="276" w:lineRule="auto"/>
        <w:ind w:left="720"/>
        <w:rPr>
          <w:rFonts w:asciiTheme="minorHAnsi" w:hAnsiTheme="minorHAnsi"/>
          <w:sz w:val="22"/>
        </w:rPr>
      </w:pPr>
      <w:r w:rsidRPr="00113096">
        <w:rPr>
          <w:rFonts w:asciiTheme="minorHAnsi" w:hAnsiTheme="minorHAnsi"/>
          <w:sz w:val="22"/>
        </w:rPr>
        <w:t>Fakultní n</w:t>
      </w:r>
      <w:r w:rsidR="00DA145F">
        <w:rPr>
          <w:rFonts w:asciiTheme="minorHAnsi" w:hAnsiTheme="minorHAnsi"/>
          <w:sz w:val="22"/>
        </w:rPr>
        <w:t xml:space="preserve">emocnice Olomouc, </w:t>
      </w:r>
      <w:r w:rsidR="00BC1B37">
        <w:rPr>
          <w:rFonts w:asciiTheme="minorHAnsi" w:hAnsiTheme="minorHAnsi"/>
          <w:sz w:val="22"/>
        </w:rPr>
        <w:t>(Konkrétní místo dodávky ve FN Olomouc bude upřesněno v každé dílčí objednávce).</w:t>
      </w:r>
    </w:p>
    <w:p w14:paraId="6F054122" w14:textId="77777777" w:rsidR="007207AA" w:rsidRPr="00113096" w:rsidRDefault="007207AA" w:rsidP="00113096">
      <w:pPr>
        <w:pStyle w:val="Odstavec"/>
        <w:numPr>
          <w:ilvl w:val="0"/>
          <w:numId w:val="0"/>
        </w:numPr>
        <w:spacing w:before="0" w:line="276" w:lineRule="auto"/>
        <w:ind w:left="720"/>
        <w:rPr>
          <w:rFonts w:asciiTheme="minorHAnsi" w:hAnsiTheme="minorHAnsi"/>
          <w:sz w:val="22"/>
        </w:rPr>
      </w:pPr>
    </w:p>
    <w:p w14:paraId="37A0A465" w14:textId="77777777" w:rsidR="007207AA" w:rsidRPr="00113096" w:rsidRDefault="007207AA" w:rsidP="00113096">
      <w:pPr>
        <w:pStyle w:val="Odstavec"/>
        <w:numPr>
          <w:ilvl w:val="0"/>
          <w:numId w:val="0"/>
        </w:numPr>
        <w:spacing w:before="0" w:line="276" w:lineRule="auto"/>
        <w:rPr>
          <w:rFonts w:asciiTheme="minorHAnsi" w:hAnsiTheme="minorHAnsi"/>
          <w:sz w:val="22"/>
        </w:rPr>
      </w:pPr>
      <w:r w:rsidRPr="00113096">
        <w:rPr>
          <w:rFonts w:asciiTheme="minorHAnsi" w:hAnsiTheme="minorHAnsi"/>
          <w:sz w:val="22"/>
        </w:rPr>
        <w:t>4.</w:t>
      </w:r>
      <w:r w:rsidRPr="00113096">
        <w:rPr>
          <w:rFonts w:asciiTheme="minorHAnsi" w:hAnsiTheme="minorHAnsi"/>
          <w:sz w:val="22"/>
        </w:rPr>
        <w:tab/>
        <w:t xml:space="preserve">Náklady na dodání předmětu plnění do místa plnění jsou zahrnuty ve sjednané kupní ceně.  </w:t>
      </w:r>
    </w:p>
    <w:p w14:paraId="28CF9806" w14:textId="77777777" w:rsidR="007207AA" w:rsidRPr="00113096" w:rsidRDefault="007207AA" w:rsidP="00113096">
      <w:pPr>
        <w:pStyle w:val="Odstavec"/>
        <w:numPr>
          <w:ilvl w:val="0"/>
          <w:numId w:val="0"/>
        </w:numPr>
        <w:spacing w:before="0" w:line="276" w:lineRule="auto"/>
        <w:rPr>
          <w:rFonts w:asciiTheme="minorHAnsi" w:hAnsiTheme="minorHAnsi"/>
          <w:sz w:val="22"/>
        </w:rPr>
      </w:pPr>
    </w:p>
    <w:p w14:paraId="3F07F625" w14:textId="77777777" w:rsidR="007207AA" w:rsidRPr="00113096" w:rsidRDefault="007207AA" w:rsidP="00113096">
      <w:pPr>
        <w:pStyle w:val="Odstavec"/>
        <w:numPr>
          <w:ilvl w:val="0"/>
          <w:numId w:val="0"/>
        </w:numPr>
        <w:spacing w:before="0" w:line="276" w:lineRule="auto"/>
        <w:rPr>
          <w:rFonts w:asciiTheme="minorHAnsi" w:hAnsiTheme="minorHAnsi"/>
          <w:sz w:val="22"/>
        </w:rPr>
      </w:pPr>
      <w:r w:rsidRPr="00113096">
        <w:rPr>
          <w:rFonts w:asciiTheme="minorHAnsi" w:hAnsiTheme="minorHAnsi"/>
          <w:sz w:val="22"/>
        </w:rPr>
        <w:t>5.</w:t>
      </w:r>
      <w:r w:rsidRPr="00113096">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w:t>
      </w:r>
      <w:r w:rsidR="00DA145F">
        <w:rPr>
          <w:rFonts w:asciiTheme="minorHAnsi" w:hAnsiTheme="minorHAnsi"/>
          <w:sz w:val="22"/>
        </w:rPr>
        <w:t xml:space="preserve">kód obchodního případu </w:t>
      </w:r>
      <w:r w:rsidR="00DA145F" w:rsidRPr="00DA145F">
        <w:rPr>
          <w:rFonts w:asciiTheme="minorHAnsi" w:hAnsiTheme="minorHAnsi"/>
          <w:b/>
          <w:sz w:val="22"/>
        </w:rPr>
        <w:t>VZ-2016-000593</w:t>
      </w:r>
      <w:r w:rsidR="00DA145F">
        <w:rPr>
          <w:rFonts w:asciiTheme="minorHAnsi" w:hAnsiTheme="minorHAnsi"/>
          <w:sz w:val="22"/>
        </w:rPr>
        <w:t xml:space="preserve">. </w:t>
      </w:r>
      <w:r w:rsidRPr="00113096">
        <w:rPr>
          <w:rFonts w:asciiTheme="minorHAnsi" w:hAnsiTheme="minorHAnsi"/>
          <w:sz w:val="22"/>
        </w:rPr>
        <w:t xml:space="preserve">Neučiní-li tak, nebude takový dodací list ze strany kupujícího akceptován a nebude tudíž způsobilým podkladem pro fakturaci dle článku </w:t>
      </w:r>
      <w:r w:rsidR="00113096" w:rsidRPr="00113096">
        <w:rPr>
          <w:rFonts w:asciiTheme="minorHAnsi" w:hAnsiTheme="minorHAnsi"/>
          <w:sz w:val="22"/>
        </w:rPr>
        <w:t>V.</w:t>
      </w:r>
      <w:r w:rsidRPr="00113096">
        <w:rPr>
          <w:rFonts w:asciiTheme="minorHAnsi" w:hAnsiTheme="minorHAnsi"/>
          <w:sz w:val="22"/>
        </w:rPr>
        <w:t xml:space="preserve"> této smlouvy.</w:t>
      </w:r>
    </w:p>
    <w:p w14:paraId="2F7ACCB9" w14:textId="77777777" w:rsidR="007207AA" w:rsidRPr="00113096" w:rsidRDefault="007207AA" w:rsidP="00113096">
      <w:pPr>
        <w:pStyle w:val="Odstavec"/>
        <w:numPr>
          <w:ilvl w:val="0"/>
          <w:numId w:val="0"/>
        </w:numPr>
        <w:spacing w:before="0" w:line="276" w:lineRule="auto"/>
        <w:rPr>
          <w:rFonts w:asciiTheme="minorHAnsi" w:hAnsiTheme="minorHAnsi"/>
          <w:sz w:val="22"/>
        </w:rPr>
      </w:pPr>
    </w:p>
    <w:p w14:paraId="150CA289" w14:textId="77777777" w:rsidR="007207AA" w:rsidRPr="00113096" w:rsidRDefault="007207AA" w:rsidP="00113096">
      <w:pPr>
        <w:pStyle w:val="Odstavec"/>
        <w:numPr>
          <w:ilvl w:val="0"/>
          <w:numId w:val="0"/>
        </w:numPr>
        <w:spacing w:before="0" w:line="276" w:lineRule="auto"/>
        <w:rPr>
          <w:rFonts w:asciiTheme="minorHAnsi" w:hAnsiTheme="minorHAnsi"/>
          <w:sz w:val="22"/>
        </w:rPr>
      </w:pPr>
      <w:r w:rsidRPr="00113096">
        <w:rPr>
          <w:rFonts w:asciiTheme="minorHAnsi" w:hAnsiTheme="minorHAnsi"/>
          <w:sz w:val="22"/>
        </w:rPr>
        <w:t>6.</w:t>
      </w:r>
      <w:r w:rsidRPr="00113096">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20C426A2" w14:textId="77777777" w:rsidR="007207AA" w:rsidRPr="00113096" w:rsidRDefault="007207AA" w:rsidP="00113096">
      <w:pPr>
        <w:pStyle w:val="Odstavec"/>
        <w:numPr>
          <w:ilvl w:val="0"/>
          <w:numId w:val="0"/>
        </w:numPr>
        <w:spacing w:before="0" w:line="276" w:lineRule="auto"/>
        <w:rPr>
          <w:rFonts w:asciiTheme="minorHAnsi" w:hAnsiTheme="minorHAnsi"/>
          <w:sz w:val="22"/>
        </w:rPr>
      </w:pPr>
    </w:p>
    <w:p w14:paraId="200AC58F" w14:textId="77777777" w:rsidR="007207AA" w:rsidRPr="00113096" w:rsidRDefault="007207AA" w:rsidP="00113096">
      <w:pPr>
        <w:pStyle w:val="Odstavec"/>
        <w:numPr>
          <w:ilvl w:val="0"/>
          <w:numId w:val="0"/>
        </w:numPr>
        <w:spacing w:before="0" w:line="276" w:lineRule="auto"/>
        <w:rPr>
          <w:rFonts w:asciiTheme="minorHAnsi" w:hAnsiTheme="minorHAnsi"/>
          <w:sz w:val="22"/>
        </w:rPr>
      </w:pPr>
      <w:r w:rsidRPr="00113096">
        <w:rPr>
          <w:rFonts w:asciiTheme="minorHAnsi" w:hAnsiTheme="minorHAnsi"/>
          <w:sz w:val="22"/>
        </w:rPr>
        <w:t>7.</w:t>
      </w:r>
      <w:r w:rsidRPr="00113096">
        <w:rPr>
          <w:rFonts w:asciiTheme="minorHAnsi" w:hAnsiTheme="minorHAnsi"/>
          <w:sz w:val="22"/>
        </w:rPr>
        <w:tab/>
        <w:t>V případě prodlení prodávajícího s dodávkou zboží, uvedením do provozu, předáním veškerých dokladů a provedením zaškolení resp. instruktáže je prodávající povinen zaplatit kupujícímu smluvní pokutu ve výši  0,5% ze sjednané kupní ceny předmětu plnění za každý den prodlení.</w:t>
      </w:r>
    </w:p>
    <w:p w14:paraId="5849B4F9" w14:textId="77777777" w:rsidR="007207AA" w:rsidRDefault="007207AA" w:rsidP="00113096">
      <w:pPr>
        <w:pStyle w:val="Odstavec"/>
        <w:numPr>
          <w:ilvl w:val="0"/>
          <w:numId w:val="0"/>
        </w:numPr>
        <w:spacing w:before="0" w:line="276" w:lineRule="auto"/>
        <w:rPr>
          <w:rFonts w:asciiTheme="minorHAnsi" w:hAnsiTheme="minorHAnsi"/>
          <w:sz w:val="22"/>
        </w:rPr>
      </w:pPr>
    </w:p>
    <w:p w14:paraId="1EB08CE0" w14:textId="77777777" w:rsidR="0006149E" w:rsidRPr="00113096" w:rsidRDefault="0006149E" w:rsidP="00113096">
      <w:pPr>
        <w:pStyle w:val="Odstavec"/>
        <w:numPr>
          <w:ilvl w:val="0"/>
          <w:numId w:val="0"/>
        </w:numPr>
        <w:spacing w:before="0" w:line="276" w:lineRule="auto"/>
        <w:rPr>
          <w:rFonts w:asciiTheme="minorHAnsi" w:hAnsiTheme="minorHAnsi"/>
          <w:sz w:val="22"/>
        </w:rPr>
      </w:pPr>
    </w:p>
    <w:p w14:paraId="76192DBC" w14:textId="77777777" w:rsidR="00113096" w:rsidRPr="00113096" w:rsidRDefault="00113096" w:rsidP="00113096">
      <w:pPr>
        <w:pStyle w:val="Nadpisodstavce"/>
        <w:jc w:val="center"/>
        <w:rPr>
          <w:rFonts w:asciiTheme="minorHAnsi" w:hAnsiTheme="minorHAnsi"/>
          <w:b/>
          <w:sz w:val="22"/>
          <w:szCs w:val="22"/>
        </w:rPr>
      </w:pPr>
      <w:r w:rsidRPr="00113096">
        <w:rPr>
          <w:rFonts w:asciiTheme="minorHAnsi" w:hAnsiTheme="minorHAnsi"/>
          <w:b/>
          <w:sz w:val="22"/>
          <w:szCs w:val="22"/>
        </w:rPr>
        <w:t>IV.</w:t>
      </w:r>
    </w:p>
    <w:p w14:paraId="3EFC86A0" w14:textId="77777777" w:rsidR="00113096" w:rsidRPr="00113096" w:rsidRDefault="00113096" w:rsidP="00113096">
      <w:pPr>
        <w:pStyle w:val="Nadpisodstavce"/>
        <w:jc w:val="center"/>
        <w:rPr>
          <w:rFonts w:asciiTheme="minorHAnsi" w:hAnsiTheme="minorHAnsi"/>
          <w:b/>
          <w:sz w:val="22"/>
          <w:szCs w:val="22"/>
        </w:rPr>
      </w:pPr>
      <w:r w:rsidRPr="00113096">
        <w:rPr>
          <w:rFonts w:asciiTheme="minorHAnsi" w:hAnsiTheme="minorHAnsi"/>
          <w:b/>
          <w:sz w:val="22"/>
          <w:szCs w:val="22"/>
        </w:rPr>
        <w:t xml:space="preserve">Kupní cena </w:t>
      </w:r>
    </w:p>
    <w:p w14:paraId="78C56F61" w14:textId="77777777" w:rsidR="00113096" w:rsidRPr="00113096" w:rsidRDefault="00113096" w:rsidP="00113096">
      <w:pPr>
        <w:pStyle w:val="Odstavecseseznamem"/>
        <w:numPr>
          <w:ilvl w:val="0"/>
          <w:numId w:val="1"/>
        </w:numPr>
        <w:spacing w:line="276" w:lineRule="auto"/>
        <w:jc w:val="both"/>
        <w:rPr>
          <w:rFonts w:asciiTheme="minorHAnsi" w:hAnsiTheme="minorHAnsi"/>
          <w:vanish/>
          <w:sz w:val="22"/>
          <w:szCs w:val="22"/>
        </w:rPr>
      </w:pPr>
    </w:p>
    <w:tbl>
      <w:tblPr>
        <w:tblW w:w="91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275"/>
        <w:gridCol w:w="2127"/>
        <w:gridCol w:w="425"/>
        <w:gridCol w:w="1205"/>
        <w:gridCol w:w="1134"/>
        <w:gridCol w:w="1417"/>
        <w:gridCol w:w="1559"/>
      </w:tblGrid>
      <w:tr w:rsidR="0006149E" w:rsidRPr="00113096" w14:paraId="1D51FD1F" w14:textId="77777777" w:rsidTr="00F6566B">
        <w:trPr>
          <w:trHeight w:val="915"/>
        </w:trPr>
        <w:tc>
          <w:tcPr>
            <w:tcW w:w="1275" w:type="dxa"/>
            <w:shd w:val="clear" w:color="auto" w:fill="auto"/>
            <w:vAlign w:val="center"/>
            <w:hideMark/>
          </w:tcPr>
          <w:p w14:paraId="6FED5E12" w14:textId="77777777" w:rsidR="0006149E" w:rsidRPr="00113096" w:rsidRDefault="0006149E" w:rsidP="00113096">
            <w:pPr>
              <w:spacing w:line="276" w:lineRule="auto"/>
              <w:jc w:val="center"/>
              <w:rPr>
                <w:rFonts w:asciiTheme="minorHAnsi" w:hAnsiTheme="minorHAnsi"/>
                <w:b/>
                <w:bCs/>
                <w:color w:val="000000"/>
              </w:rPr>
            </w:pPr>
            <w:r w:rsidRPr="00113096">
              <w:rPr>
                <w:rFonts w:asciiTheme="minorHAnsi" w:hAnsiTheme="minorHAnsi"/>
                <w:b/>
                <w:bCs/>
                <w:color w:val="000000"/>
                <w:sz w:val="22"/>
                <w:szCs w:val="22"/>
              </w:rPr>
              <w:t>Katalogové číslo</w:t>
            </w:r>
          </w:p>
        </w:tc>
        <w:tc>
          <w:tcPr>
            <w:tcW w:w="2127" w:type="dxa"/>
            <w:shd w:val="clear" w:color="auto" w:fill="auto"/>
            <w:vAlign w:val="center"/>
            <w:hideMark/>
          </w:tcPr>
          <w:p w14:paraId="003ECAE2" w14:textId="77777777" w:rsidR="0006149E" w:rsidRPr="00113096" w:rsidRDefault="0006149E" w:rsidP="00113096">
            <w:pPr>
              <w:spacing w:line="276" w:lineRule="auto"/>
              <w:jc w:val="center"/>
              <w:rPr>
                <w:rFonts w:asciiTheme="minorHAnsi" w:hAnsiTheme="minorHAnsi"/>
                <w:b/>
                <w:bCs/>
                <w:color w:val="000000"/>
              </w:rPr>
            </w:pPr>
            <w:r w:rsidRPr="00113096">
              <w:rPr>
                <w:rFonts w:asciiTheme="minorHAnsi" w:hAnsiTheme="minorHAnsi"/>
                <w:b/>
                <w:bCs/>
                <w:color w:val="000000"/>
                <w:sz w:val="22"/>
                <w:szCs w:val="22"/>
              </w:rPr>
              <w:t>Název zboží</w:t>
            </w:r>
          </w:p>
        </w:tc>
        <w:tc>
          <w:tcPr>
            <w:tcW w:w="425" w:type="dxa"/>
            <w:shd w:val="clear" w:color="auto" w:fill="auto"/>
            <w:vAlign w:val="center"/>
            <w:hideMark/>
          </w:tcPr>
          <w:p w14:paraId="03F9FAC6" w14:textId="77777777" w:rsidR="0006149E" w:rsidRPr="00113096" w:rsidRDefault="0006149E" w:rsidP="00113096">
            <w:pPr>
              <w:spacing w:line="276" w:lineRule="auto"/>
              <w:jc w:val="center"/>
              <w:rPr>
                <w:rFonts w:asciiTheme="minorHAnsi" w:hAnsiTheme="minorHAnsi"/>
                <w:b/>
                <w:bCs/>
                <w:color w:val="000000"/>
              </w:rPr>
            </w:pPr>
            <w:r w:rsidRPr="00113096">
              <w:rPr>
                <w:rFonts w:asciiTheme="minorHAnsi" w:hAnsiTheme="minorHAnsi"/>
                <w:b/>
                <w:bCs/>
                <w:color w:val="000000"/>
                <w:sz w:val="22"/>
                <w:szCs w:val="22"/>
              </w:rPr>
              <w:t>MJ</w:t>
            </w:r>
          </w:p>
        </w:tc>
        <w:tc>
          <w:tcPr>
            <w:tcW w:w="1205" w:type="dxa"/>
            <w:shd w:val="clear" w:color="auto" w:fill="auto"/>
            <w:vAlign w:val="center"/>
            <w:hideMark/>
          </w:tcPr>
          <w:p w14:paraId="28163A07" w14:textId="77777777" w:rsidR="0006149E" w:rsidRPr="00113096" w:rsidRDefault="0006149E" w:rsidP="00113096">
            <w:pPr>
              <w:spacing w:line="276" w:lineRule="auto"/>
              <w:jc w:val="center"/>
              <w:rPr>
                <w:rFonts w:asciiTheme="minorHAnsi" w:hAnsiTheme="minorHAnsi"/>
                <w:b/>
                <w:bCs/>
                <w:color w:val="000000"/>
              </w:rPr>
            </w:pPr>
            <w:r w:rsidRPr="00113096">
              <w:rPr>
                <w:rFonts w:asciiTheme="minorHAnsi" w:hAnsiTheme="minorHAnsi"/>
                <w:b/>
                <w:bCs/>
                <w:color w:val="000000"/>
                <w:sz w:val="22"/>
                <w:szCs w:val="22"/>
              </w:rPr>
              <w:t>Cena za MJ v Kč bez DPH</w:t>
            </w:r>
          </w:p>
        </w:tc>
        <w:tc>
          <w:tcPr>
            <w:tcW w:w="1134" w:type="dxa"/>
            <w:shd w:val="clear" w:color="auto" w:fill="auto"/>
            <w:vAlign w:val="center"/>
            <w:hideMark/>
          </w:tcPr>
          <w:p w14:paraId="77BCD3F3" w14:textId="77777777" w:rsidR="0006149E" w:rsidRPr="00113096" w:rsidRDefault="0006149E" w:rsidP="00113096">
            <w:pPr>
              <w:spacing w:line="276" w:lineRule="auto"/>
              <w:jc w:val="center"/>
              <w:rPr>
                <w:rFonts w:asciiTheme="minorHAnsi" w:hAnsiTheme="minorHAnsi"/>
                <w:b/>
                <w:bCs/>
                <w:color w:val="000000"/>
              </w:rPr>
            </w:pPr>
            <w:r w:rsidRPr="00113096">
              <w:rPr>
                <w:rFonts w:asciiTheme="minorHAnsi" w:hAnsiTheme="minorHAnsi"/>
                <w:b/>
                <w:bCs/>
                <w:color w:val="000000"/>
                <w:sz w:val="22"/>
                <w:szCs w:val="22"/>
              </w:rPr>
              <w:t>DPH 21%</w:t>
            </w:r>
          </w:p>
        </w:tc>
        <w:tc>
          <w:tcPr>
            <w:tcW w:w="1417" w:type="dxa"/>
            <w:shd w:val="clear" w:color="auto" w:fill="auto"/>
            <w:vAlign w:val="center"/>
            <w:hideMark/>
          </w:tcPr>
          <w:p w14:paraId="221C0E26" w14:textId="77777777" w:rsidR="0006149E" w:rsidRPr="00113096" w:rsidRDefault="0006149E" w:rsidP="00113096">
            <w:pPr>
              <w:spacing w:line="276" w:lineRule="auto"/>
              <w:jc w:val="center"/>
              <w:rPr>
                <w:rFonts w:asciiTheme="minorHAnsi" w:hAnsiTheme="minorHAnsi"/>
                <w:b/>
                <w:bCs/>
                <w:color w:val="000000"/>
              </w:rPr>
            </w:pPr>
            <w:r w:rsidRPr="00113096">
              <w:rPr>
                <w:rFonts w:asciiTheme="minorHAnsi" w:hAnsiTheme="minorHAnsi"/>
                <w:b/>
                <w:bCs/>
                <w:color w:val="000000"/>
                <w:sz w:val="22"/>
                <w:szCs w:val="22"/>
              </w:rPr>
              <w:t>Cena za MJ v Kč s DPH</w:t>
            </w:r>
          </w:p>
        </w:tc>
        <w:tc>
          <w:tcPr>
            <w:tcW w:w="1559" w:type="dxa"/>
          </w:tcPr>
          <w:p w14:paraId="29578339" w14:textId="77777777" w:rsidR="0006149E" w:rsidRPr="00113096" w:rsidRDefault="0006149E" w:rsidP="00113096">
            <w:pPr>
              <w:spacing w:line="276" w:lineRule="auto"/>
              <w:jc w:val="center"/>
              <w:rPr>
                <w:rFonts w:asciiTheme="minorHAnsi" w:hAnsiTheme="minorHAnsi"/>
                <w:b/>
                <w:bCs/>
                <w:color w:val="000000"/>
              </w:rPr>
            </w:pPr>
            <w:r>
              <w:rPr>
                <w:rFonts w:asciiTheme="minorHAnsi" w:hAnsiTheme="minorHAnsi"/>
                <w:b/>
                <w:bCs/>
                <w:color w:val="000000"/>
                <w:sz w:val="22"/>
                <w:szCs w:val="22"/>
              </w:rPr>
              <w:t>Předpokládané množství MJ za 2 roky</w:t>
            </w:r>
          </w:p>
        </w:tc>
      </w:tr>
      <w:tr w:rsidR="0006149E" w:rsidRPr="00113096" w14:paraId="7135E0ED" w14:textId="77777777" w:rsidTr="00F6566B">
        <w:trPr>
          <w:trHeight w:val="315"/>
        </w:trPr>
        <w:tc>
          <w:tcPr>
            <w:tcW w:w="1275" w:type="dxa"/>
            <w:shd w:val="clear" w:color="auto" w:fill="auto"/>
            <w:vAlign w:val="center"/>
            <w:hideMark/>
          </w:tcPr>
          <w:p w14:paraId="6D6858D0" w14:textId="4660E532" w:rsidR="0006149E" w:rsidRPr="00113096" w:rsidRDefault="00CF6FD0" w:rsidP="00113096">
            <w:pPr>
              <w:spacing w:line="276" w:lineRule="auto"/>
              <w:jc w:val="center"/>
              <w:rPr>
                <w:rFonts w:asciiTheme="minorHAnsi" w:hAnsiTheme="minorHAnsi"/>
                <w:color w:val="000000"/>
              </w:rPr>
            </w:pPr>
            <w:r>
              <w:rPr>
                <w:rFonts w:asciiTheme="minorHAnsi" w:hAnsiTheme="minorHAnsi"/>
                <w:color w:val="000000"/>
                <w:sz w:val="22"/>
                <w:szCs w:val="22"/>
              </w:rPr>
              <w:t>4719003310929</w:t>
            </w:r>
            <w:r w:rsidR="0006149E" w:rsidRPr="00113096">
              <w:rPr>
                <w:rFonts w:asciiTheme="minorHAnsi" w:hAnsiTheme="minorHAnsi"/>
                <w:color w:val="000000"/>
                <w:sz w:val="22"/>
                <w:szCs w:val="22"/>
              </w:rPr>
              <w:t> </w:t>
            </w:r>
          </w:p>
        </w:tc>
        <w:tc>
          <w:tcPr>
            <w:tcW w:w="2127" w:type="dxa"/>
            <w:shd w:val="clear" w:color="auto" w:fill="auto"/>
            <w:vAlign w:val="center"/>
            <w:hideMark/>
          </w:tcPr>
          <w:p w14:paraId="57241980" w14:textId="0E457AD8" w:rsidR="0006149E" w:rsidRPr="00113096" w:rsidRDefault="00CF6FD0" w:rsidP="00113096">
            <w:pPr>
              <w:spacing w:line="276" w:lineRule="auto"/>
              <w:jc w:val="center"/>
              <w:rPr>
                <w:rFonts w:asciiTheme="minorHAnsi" w:hAnsiTheme="minorHAnsi"/>
                <w:color w:val="000000"/>
              </w:rPr>
            </w:pPr>
            <w:r>
              <w:rPr>
                <w:rFonts w:asciiTheme="minorHAnsi" w:hAnsiTheme="minorHAnsi"/>
                <w:color w:val="000000"/>
                <w:sz w:val="22"/>
                <w:szCs w:val="22"/>
              </w:rPr>
              <w:t xml:space="preserve">BP A2 Basic </w:t>
            </w:r>
            <w:r w:rsidR="0006149E" w:rsidRPr="00113096">
              <w:rPr>
                <w:rFonts w:asciiTheme="minorHAnsi" w:hAnsiTheme="minorHAnsi"/>
                <w:color w:val="000000"/>
                <w:sz w:val="22"/>
                <w:szCs w:val="22"/>
              </w:rPr>
              <w:t> </w:t>
            </w:r>
          </w:p>
        </w:tc>
        <w:tc>
          <w:tcPr>
            <w:tcW w:w="425" w:type="dxa"/>
            <w:shd w:val="clear" w:color="auto" w:fill="auto"/>
            <w:vAlign w:val="center"/>
            <w:hideMark/>
          </w:tcPr>
          <w:p w14:paraId="1EF319BF" w14:textId="77777777" w:rsidR="0006149E" w:rsidRPr="00113096" w:rsidRDefault="0006149E" w:rsidP="00113096">
            <w:pPr>
              <w:spacing w:line="276" w:lineRule="auto"/>
              <w:jc w:val="center"/>
              <w:rPr>
                <w:rFonts w:asciiTheme="minorHAnsi" w:hAnsiTheme="minorHAnsi"/>
                <w:color w:val="000000"/>
              </w:rPr>
            </w:pPr>
            <w:r w:rsidRPr="00113096">
              <w:rPr>
                <w:rFonts w:asciiTheme="minorHAnsi" w:hAnsiTheme="minorHAnsi"/>
                <w:color w:val="000000"/>
                <w:sz w:val="22"/>
                <w:szCs w:val="22"/>
              </w:rPr>
              <w:t>ks</w:t>
            </w:r>
          </w:p>
        </w:tc>
        <w:tc>
          <w:tcPr>
            <w:tcW w:w="1205" w:type="dxa"/>
            <w:shd w:val="clear" w:color="auto" w:fill="auto"/>
            <w:vAlign w:val="center"/>
            <w:hideMark/>
          </w:tcPr>
          <w:p w14:paraId="6F2F6A7B" w14:textId="15198EC7" w:rsidR="0006149E" w:rsidRPr="00113096" w:rsidRDefault="0006149E" w:rsidP="00113096">
            <w:pPr>
              <w:spacing w:line="276" w:lineRule="auto"/>
              <w:jc w:val="center"/>
              <w:rPr>
                <w:rFonts w:asciiTheme="minorHAnsi" w:hAnsiTheme="minorHAnsi"/>
                <w:color w:val="000000"/>
              </w:rPr>
            </w:pPr>
            <w:r w:rsidRPr="00113096">
              <w:rPr>
                <w:rFonts w:asciiTheme="minorHAnsi" w:hAnsiTheme="minorHAnsi"/>
                <w:color w:val="000000"/>
                <w:sz w:val="22"/>
                <w:szCs w:val="22"/>
              </w:rPr>
              <w:t> </w:t>
            </w:r>
            <w:r w:rsidR="00CF6FD0">
              <w:rPr>
                <w:rFonts w:asciiTheme="minorHAnsi" w:hAnsiTheme="minorHAnsi"/>
                <w:color w:val="000000"/>
                <w:sz w:val="22"/>
                <w:szCs w:val="22"/>
              </w:rPr>
              <w:t>990 Kč</w:t>
            </w:r>
          </w:p>
        </w:tc>
        <w:tc>
          <w:tcPr>
            <w:tcW w:w="1134" w:type="dxa"/>
            <w:shd w:val="clear" w:color="auto" w:fill="auto"/>
            <w:vAlign w:val="center"/>
            <w:hideMark/>
          </w:tcPr>
          <w:p w14:paraId="0914F66F" w14:textId="108721C4" w:rsidR="0006149E" w:rsidRPr="00113096" w:rsidRDefault="0006149E" w:rsidP="00113096">
            <w:pPr>
              <w:spacing w:line="276" w:lineRule="auto"/>
              <w:jc w:val="center"/>
              <w:rPr>
                <w:rFonts w:asciiTheme="minorHAnsi" w:hAnsiTheme="minorHAnsi"/>
                <w:color w:val="000000"/>
              </w:rPr>
            </w:pPr>
            <w:r w:rsidRPr="00113096">
              <w:rPr>
                <w:rFonts w:asciiTheme="minorHAnsi" w:hAnsiTheme="minorHAnsi"/>
                <w:color w:val="000000"/>
                <w:sz w:val="22"/>
                <w:szCs w:val="22"/>
              </w:rPr>
              <w:t> </w:t>
            </w:r>
            <w:r w:rsidR="00CF6FD0">
              <w:rPr>
                <w:rFonts w:asciiTheme="minorHAnsi" w:hAnsiTheme="minorHAnsi"/>
                <w:color w:val="000000"/>
                <w:sz w:val="22"/>
                <w:szCs w:val="22"/>
              </w:rPr>
              <w:t>207,90 Kč</w:t>
            </w:r>
          </w:p>
        </w:tc>
        <w:tc>
          <w:tcPr>
            <w:tcW w:w="1417" w:type="dxa"/>
            <w:shd w:val="clear" w:color="auto" w:fill="auto"/>
            <w:vAlign w:val="center"/>
            <w:hideMark/>
          </w:tcPr>
          <w:p w14:paraId="043EBCA5" w14:textId="368B2E2C" w:rsidR="0006149E" w:rsidRPr="00113096" w:rsidRDefault="0006149E" w:rsidP="00113096">
            <w:pPr>
              <w:spacing w:line="276" w:lineRule="auto"/>
              <w:jc w:val="center"/>
              <w:rPr>
                <w:rFonts w:asciiTheme="minorHAnsi" w:hAnsiTheme="minorHAnsi"/>
                <w:color w:val="000000"/>
              </w:rPr>
            </w:pPr>
            <w:r w:rsidRPr="00113096">
              <w:rPr>
                <w:rFonts w:asciiTheme="minorHAnsi" w:hAnsiTheme="minorHAnsi"/>
                <w:color w:val="000000"/>
                <w:sz w:val="22"/>
                <w:szCs w:val="22"/>
              </w:rPr>
              <w:t> </w:t>
            </w:r>
            <w:r w:rsidR="00CF6FD0">
              <w:rPr>
                <w:rFonts w:asciiTheme="minorHAnsi" w:hAnsiTheme="minorHAnsi"/>
                <w:color w:val="000000"/>
                <w:sz w:val="22"/>
                <w:szCs w:val="22"/>
              </w:rPr>
              <w:t>1</w:t>
            </w:r>
            <w:r w:rsidR="00E05F8C">
              <w:rPr>
                <w:rFonts w:asciiTheme="minorHAnsi" w:hAnsiTheme="minorHAnsi"/>
                <w:color w:val="000000"/>
                <w:sz w:val="22"/>
                <w:szCs w:val="22"/>
              </w:rPr>
              <w:t xml:space="preserve"> </w:t>
            </w:r>
            <w:bookmarkStart w:id="0" w:name="_GoBack"/>
            <w:bookmarkEnd w:id="0"/>
            <w:r w:rsidR="00CF6FD0">
              <w:rPr>
                <w:rFonts w:asciiTheme="minorHAnsi" w:hAnsiTheme="minorHAnsi"/>
                <w:color w:val="000000"/>
                <w:sz w:val="22"/>
                <w:szCs w:val="22"/>
              </w:rPr>
              <w:t>197,90 Kč</w:t>
            </w:r>
          </w:p>
        </w:tc>
        <w:tc>
          <w:tcPr>
            <w:tcW w:w="1559" w:type="dxa"/>
          </w:tcPr>
          <w:p w14:paraId="75D7C1E2" w14:textId="77777777" w:rsidR="0006149E" w:rsidRPr="00113096" w:rsidRDefault="0006149E">
            <w:pPr>
              <w:spacing w:line="276" w:lineRule="auto"/>
              <w:jc w:val="center"/>
              <w:rPr>
                <w:rFonts w:asciiTheme="minorHAnsi" w:hAnsiTheme="minorHAnsi"/>
                <w:color w:val="000000"/>
              </w:rPr>
            </w:pPr>
            <w:r>
              <w:rPr>
                <w:rFonts w:asciiTheme="minorHAnsi" w:hAnsiTheme="minorHAnsi"/>
                <w:color w:val="000000"/>
                <w:sz w:val="22"/>
                <w:szCs w:val="22"/>
              </w:rPr>
              <w:t>80</w:t>
            </w:r>
          </w:p>
        </w:tc>
      </w:tr>
    </w:tbl>
    <w:p w14:paraId="3B02DE9B" w14:textId="77777777" w:rsidR="00113096" w:rsidRPr="00113096" w:rsidRDefault="00113096" w:rsidP="00113096">
      <w:pPr>
        <w:pStyle w:val="Odstavec"/>
        <w:numPr>
          <w:ilvl w:val="0"/>
          <w:numId w:val="0"/>
        </w:numPr>
        <w:spacing w:before="0" w:line="276" w:lineRule="auto"/>
        <w:ind w:left="720"/>
        <w:rPr>
          <w:rFonts w:asciiTheme="minorHAnsi" w:hAnsiTheme="minorHAnsi"/>
          <w:sz w:val="22"/>
        </w:rPr>
      </w:pPr>
    </w:p>
    <w:p w14:paraId="7822B98C" w14:textId="77777777" w:rsidR="00113096" w:rsidRPr="00113096" w:rsidRDefault="00113096" w:rsidP="00113096">
      <w:pPr>
        <w:pStyle w:val="Odstavec"/>
        <w:numPr>
          <w:ilvl w:val="0"/>
          <w:numId w:val="0"/>
        </w:numPr>
        <w:spacing w:before="0" w:line="276" w:lineRule="auto"/>
        <w:rPr>
          <w:rFonts w:asciiTheme="minorHAnsi" w:hAnsiTheme="minorHAnsi"/>
          <w:sz w:val="22"/>
        </w:rPr>
      </w:pPr>
      <w:r w:rsidRPr="00113096">
        <w:rPr>
          <w:rFonts w:asciiTheme="minorHAnsi" w:hAnsiTheme="minorHAnsi"/>
          <w:sz w:val="22"/>
        </w:rPr>
        <w:t>2.</w:t>
      </w:r>
      <w:r w:rsidRPr="00113096">
        <w:rPr>
          <w:rFonts w:asciiTheme="minorHAnsi" w:hAnsiTheme="minorHAnsi"/>
          <w:sz w:val="22"/>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664FD2">
        <w:rPr>
          <w:rFonts w:asciiTheme="minorHAnsi" w:hAnsiTheme="minorHAnsi"/>
          <w:sz w:val="22"/>
        </w:rPr>
        <w:t>.</w:t>
      </w:r>
      <w:r w:rsidRPr="00113096">
        <w:rPr>
          <w:rFonts w:asciiTheme="minorHAnsi" w:hAnsiTheme="minorHAnsi"/>
          <w:sz w:val="22"/>
        </w:rPr>
        <w:t>).</w:t>
      </w:r>
    </w:p>
    <w:p w14:paraId="67351682" w14:textId="77777777" w:rsidR="00113096" w:rsidRPr="00113096" w:rsidRDefault="00113096" w:rsidP="00113096">
      <w:pPr>
        <w:pStyle w:val="Odstavec"/>
        <w:numPr>
          <w:ilvl w:val="0"/>
          <w:numId w:val="0"/>
        </w:numPr>
        <w:spacing w:before="0" w:line="276" w:lineRule="auto"/>
        <w:rPr>
          <w:rFonts w:asciiTheme="minorHAnsi" w:hAnsiTheme="minorHAnsi"/>
          <w:sz w:val="22"/>
        </w:rPr>
      </w:pPr>
    </w:p>
    <w:p w14:paraId="7AAD73BB" w14:textId="77777777" w:rsidR="00113096" w:rsidRPr="00113096" w:rsidRDefault="00113096" w:rsidP="00113096">
      <w:pPr>
        <w:pStyle w:val="Odstavec"/>
        <w:numPr>
          <w:ilvl w:val="0"/>
          <w:numId w:val="0"/>
        </w:numPr>
        <w:spacing w:before="0" w:line="276" w:lineRule="auto"/>
        <w:rPr>
          <w:rFonts w:asciiTheme="minorHAnsi" w:hAnsiTheme="minorHAnsi"/>
          <w:sz w:val="22"/>
        </w:rPr>
      </w:pPr>
      <w:r w:rsidRPr="00113096">
        <w:rPr>
          <w:rFonts w:asciiTheme="minorHAnsi" w:hAnsiTheme="minorHAnsi"/>
          <w:sz w:val="22"/>
        </w:rPr>
        <w:t>3.</w:t>
      </w:r>
      <w:r w:rsidRPr="00113096">
        <w:rPr>
          <w:rFonts w:asciiTheme="minorHAnsi" w:hAnsiTheme="minorHAnsi"/>
          <w:sz w:val="22"/>
        </w:rPr>
        <w:tab/>
        <w:t>Kupní cena je maximální a nemůže být navýšena ani v případě zvýšení sazby DPH.</w:t>
      </w:r>
    </w:p>
    <w:p w14:paraId="6B3DCC76" w14:textId="77777777" w:rsidR="007207AA" w:rsidRPr="00113096" w:rsidRDefault="007207AA" w:rsidP="00113096">
      <w:pPr>
        <w:pStyle w:val="Odstavec"/>
        <w:numPr>
          <w:ilvl w:val="0"/>
          <w:numId w:val="0"/>
        </w:numPr>
        <w:spacing w:before="0" w:line="276" w:lineRule="auto"/>
        <w:rPr>
          <w:rFonts w:asciiTheme="minorHAnsi" w:hAnsiTheme="minorHAnsi"/>
          <w:b/>
          <w:color w:val="000000"/>
          <w:sz w:val="22"/>
        </w:rPr>
      </w:pPr>
    </w:p>
    <w:p w14:paraId="3CD9AAB3" w14:textId="77777777" w:rsidR="00113096" w:rsidRPr="00113096" w:rsidRDefault="00113096" w:rsidP="00113096">
      <w:pPr>
        <w:pStyle w:val="Nadpisodstavce"/>
        <w:jc w:val="center"/>
        <w:rPr>
          <w:rFonts w:asciiTheme="minorHAnsi" w:hAnsiTheme="minorHAnsi"/>
          <w:b/>
          <w:sz w:val="22"/>
          <w:szCs w:val="22"/>
        </w:rPr>
      </w:pPr>
      <w:r w:rsidRPr="00113096">
        <w:rPr>
          <w:rFonts w:asciiTheme="minorHAnsi" w:hAnsiTheme="minorHAnsi"/>
          <w:b/>
          <w:sz w:val="22"/>
          <w:szCs w:val="22"/>
        </w:rPr>
        <w:t>V.</w:t>
      </w:r>
    </w:p>
    <w:p w14:paraId="05767B29" w14:textId="77777777" w:rsidR="00113096" w:rsidRPr="00113096" w:rsidRDefault="00113096" w:rsidP="00113096">
      <w:pPr>
        <w:pStyle w:val="Nadpisodstavce"/>
        <w:jc w:val="center"/>
        <w:rPr>
          <w:rFonts w:asciiTheme="minorHAnsi" w:hAnsiTheme="minorHAnsi"/>
          <w:b/>
          <w:sz w:val="22"/>
          <w:szCs w:val="22"/>
        </w:rPr>
      </w:pPr>
      <w:r w:rsidRPr="00113096">
        <w:rPr>
          <w:rFonts w:asciiTheme="minorHAnsi" w:hAnsiTheme="minorHAnsi"/>
          <w:b/>
          <w:sz w:val="22"/>
          <w:szCs w:val="22"/>
        </w:rPr>
        <w:t>Platební podmínky</w:t>
      </w:r>
    </w:p>
    <w:p w14:paraId="2D5F771D" w14:textId="77777777" w:rsidR="00113096" w:rsidRPr="00113096" w:rsidRDefault="00113096" w:rsidP="00113096">
      <w:pPr>
        <w:pStyle w:val="Odstavecseseznamem"/>
        <w:numPr>
          <w:ilvl w:val="0"/>
          <w:numId w:val="1"/>
        </w:numPr>
        <w:spacing w:line="276" w:lineRule="auto"/>
        <w:jc w:val="both"/>
        <w:rPr>
          <w:rFonts w:asciiTheme="minorHAnsi" w:hAnsiTheme="minorHAnsi"/>
          <w:vanish/>
          <w:sz w:val="22"/>
          <w:szCs w:val="22"/>
        </w:rPr>
      </w:pPr>
    </w:p>
    <w:p w14:paraId="4269553F" w14:textId="77777777" w:rsidR="00113096" w:rsidRPr="00113096" w:rsidRDefault="00113096" w:rsidP="00113096">
      <w:pPr>
        <w:pStyle w:val="Odstavec"/>
        <w:numPr>
          <w:ilvl w:val="0"/>
          <w:numId w:val="0"/>
        </w:numPr>
        <w:spacing w:before="0" w:line="276" w:lineRule="auto"/>
        <w:rPr>
          <w:rFonts w:asciiTheme="minorHAnsi" w:hAnsiTheme="minorHAnsi"/>
          <w:sz w:val="22"/>
        </w:rPr>
      </w:pPr>
      <w:r w:rsidRPr="00113096">
        <w:rPr>
          <w:rFonts w:asciiTheme="minorHAnsi" w:hAnsiTheme="minorHAnsi"/>
          <w:sz w:val="22"/>
        </w:rPr>
        <w:t>1.</w:t>
      </w:r>
      <w:r w:rsidRPr="00113096">
        <w:rPr>
          <w:rFonts w:asciiTheme="minorHAnsi" w:hAnsiTheme="minorHAnsi"/>
          <w:sz w:val="22"/>
        </w:rPr>
        <w:tab/>
        <w:t>Kupující neposkytuje a Prodávající není oprávněn požadovat</w:t>
      </w:r>
      <w:r w:rsidRPr="00113096">
        <w:rPr>
          <w:rFonts w:asciiTheme="minorHAnsi" w:hAnsiTheme="minorHAnsi"/>
          <w:color w:val="FF0000"/>
          <w:sz w:val="22"/>
        </w:rPr>
        <w:t xml:space="preserve"> </w:t>
      </w:r>
      <w:r w:rsidRPr="00113096">
        <w:rPr>
          <w:rFonts w:asciiTheme="minorHAnsi" w:hAnsiTheme="minorHAnsi"/>
          <w:sz w:val="22"/>
        </w:rPr>
        <w:t xml:space="preserve">zálohy. Kupní cena bude kupujícím uhrazena na základě faktury vystavené prodávajícím a doručené kupujícímu. Prodávající je oprávněn fakturu vystavit nejdříve po protokolárním předání a převzetí předmětu plnění kupujícím. </w:t>
      </w:r>
    </w:p>
    <w:p w14:paraId="5DF83730" w14:textId="77777777" w:rsidR="00113096" w:rsidRPr="00113096" w:rsidRDefault="00113096" w:rsidP="00113096">
      <w:pPr>
        <w:pStyle w:val="Odstavec"/>
        <w:numPr>
          <w:ilvl w:val="0"/>
          <w:numId w:val="0"/>
        </w:numPr>
        <w:spacing w:before="0" w:line="276" w:lineRule="auto"/>
        <w:rPr>
          <w:rFonts w:asciiTheme="minorHAnsi" w:hAnsiTheme="minorHAnsi"/>
          <w:sz w:val="22"/>
        </w:rPr>
      </w:pPr>
    </w:p>
    <w:p w14:paraId="166A1C75" w14:textId="77777777" w:rsidR="00113096" w:rsidRPr="00113096" w:rsidRDefault="00113096" w:rsidP="00113096">
      <w:pPr>
        <w:pStyle w:val="Odstavec"/>
        <w:numPr>
          <w:ilvl w:val="0"/>
          <w:numId w:val="0"/>
        </w:numPr>
        <w:spacing w:before="0" w:line="276" w:lineRule="auto"/>
        <w:rPr>
          <w:rFonts w:asciiTheme="minorHAnsi" w:hAnsiTheme="minorHAnsi"/>
          <w:sz w:val="22"/>
        </w:rPr>
      </w:pPr>
      <w:r w:rsidRPr="00113096">
        <w:rPr>
          <w:rFonts w:asciiTheme="minorHAnsi" w:hAnsiTheme="minorHAnsi"/>
          <w:sz w:val="22"/>
        </w:rPr>
        <w:lastRenderedPageBreak/>
        <w:t>2.</w:t>
      </w:r>
      <w:r w:rsidRPr="00113096">
        <w:rPr>
          <w:rFonts w:asciiTheme="minorHAnsi" w:hAnsiTheme="minorHAnsi"/>
          <w:sz w:val="22"/>
        </w:rPr>
        <w:tab/>
        <w:t xml:space="preserve">Prodávající je povinen vystavit fakturu s náležitostmi daňového dokladu podle zákona č. 235/2004 Sb., o dani z přidané hodnoty, v platném znění a splatností 60 kalendářních dnů ode dne vystavení faktury a nezbytnou přílohu faktury bude kopie dodacího listu potvrzeného kupujícím v souladu s příslušným ustanovením této smlouvy. </w:t>
      </w:r>
    </w:p>
    <w:p w14:paraId="7FD27D2E" w14:textId="77777777" w:rsidR="00113096" w:rsidRPr="00113096" w:rsidRDefault="00113096" w:rsidP="00113096">
      <w:pPr>
        <w:pStyle w:val="Odstavec"/>
        <w:numPr>
          <w:ilvl w:val="0"/>
          <w:numId w:val="0"/>
        </w:numPr>
        <w:spacing w:before="0" w:line="276" w:lineRule="auto"/>
        <w:rPr>
          <w:rFonts w:asciiTheme="minorHAnsi" w:hAnsiTheme="minorHAnsi"/>
          <w:sz w:val="22"/>
        </w:rPr>
      </w:pPr>
    </w:p>
    <w:p w14:paraId="49195542" w14:textId="77777777" w:rsidR="00113096" w:rsidRPr="00113096" w:rsidRDefault="00113096" w:rsidP="00113096">
      <w:pPr>
        <w:pStyle w:val="Odstavec"/>
        <w:numPr>
          <w:ilvl w:val="0"/>
          <w:numId w:val="0"/>
        </w:numPr>
        <w:spacing w:before="0" w:line="276" w:lineRule="auto"/>
        <w:rPr>
          <w:rFonts w:asciiTheme="minorHAnsi" w:hAnsiTheme="minorHAnsi"/>
          <w:sz w:val="22"/>
        </w:rPr>
      </w:pPr>
      <w:r w:rsidRPr="00113096">
        <w:rPr>
          <w:rFonts w:asciiTheme="minorHAnsi" w:hAnsiTheme="minorHAnsi"/>
          <w:sz w:val="22"/>
        </w:rPr>
        <w:t>3.</w:t>
      </w:r>
      <w:r w:rsidRPr="00113096">
        <w:rPr>
          <w:rFonts w:asciiTheme="minorHAnsi" w:hAnsiTheme="minorHAnsi"/>
          <w:sz w:val="22"/>
        </w:rPr>
        <w:tab/>
        <w:t>Prodávající je dále povinen, na každé jednotlivé faktuře, vystavené v rámci kupního vztahu z</w:t>
      </w:r>
      <w:r w:rsidR="00DA145F">
        <w:rPr>
          <w:rFonts w:asciiTheme="minorHAnsi" w:hAnsiTheme="minorHAnsi"/>
          <w:sz w:val="22"/>
        </w:rPr>
        <w:t xml:space="preserve">aloženého touto smlouvou, uvést </w:t>
      </w:r>
      <w:r w:rsidRPr="00113096">
        <w:rPr>
          <w:rFonts w:asciiTheme="minorHAnsi" w:hAnsiTheme="minorHAnsi"/>
          <w:bCs/>
          <w:sz w:val="22"/>
        </w:rPr>
        <w:t>kód obchodního případu</w:t>
      </w:r>
      <w:r w:rsidR="00664FD2">
        <w:rPr>
          <w:rFonts w:asciiTheme="minorHAnsi" w:hAnsiTheme="minorHAnsi"/>
          <w:b/>
          <w:bCs/>
          <w:sz w:val="22"/>
        </w:rPr>
        <w:t xml:space="preserve"> VZ-2016-000593</w:t>
      </w:r>
      <w:r w:rsidR="00DA145F">
        <w:rPr>
          <w:rFonts w:asciiTheme="minorHAnsi" w:hAnsiTheme="minorHAnsi"/>
          <w:b/>
          <w:bCs/>
          <w:sz w:val="22"/>
        </w:rPr>
        <w:t>.</w:t>
      </w:r>
      <w:r w:rsidRPr="00113096">
        <w:rPr>
          <w:rFonts w:asciiTheme="minorHAnsi" w:hAnsiTheme="minorHAnsi"/>
          <w:sz w:val="22"/>
        </w:rPr>
        <w:t xml:space="preserve"> Prodávající je dále povinen vystavovat samostatné faktury </w:t>
      </w:r>
      <w:r>
        <w:rPr>
          <w:rFonts w:asciiTheme="minorHAnsi" w:hAnsiTheme="minorHAnsi"/>
          <w:sz w:val="22"/>
        </w:rPr>
        <w:t xml:space="preserve">s tímto označením </w:t>
      </w:r>
      <w:r w:rsidRPr="00113096">
        <w:rPr>
          <w:rFonts w:asciiTheme="minorHAnsi" w:hAnsiTheme="minorHAnsi"/>
          <w:sz w:val="22"/>
        </w:rPr>
        <w:t>pouze na předmět plnění z tohoto smluvního vztahu, tzn. samostatné faktury na zboží dodané na podkladě této smlouvy. Uvede-li na faktuře jiné zboží, nebude takováto faktura kupujícím akceptována a nestane se splatnou, když prodávajícímu vznikne povinnost fakturaci upravit v souladu s tímto ustanovením.</w:t>
      </w:r>
    </w:p>
    <w:p w14:paraId="6BE88F14" w14:textId="77777777" w:rsidR="00113096" w:rsidRPr="00113096" w:rsidRDefault="00113096" w:rsidP="00113096">
      <w:pPr>
        <w:pStyle w:val="Odstavec"/>
        <w:numPr>
          <w:ilvl w:val="0"/>
          <w:numId w:val="0"/>
        </w:numPr>
        <w:spacing w:before="0" w:line="276" w:lineRule="auto"/>
        <w:rPr>
          <w:rFonts w:asciiTheme="minorHAnsi" w:hAnsiTheme="minorHAnsi"/>
          <w:sz w:val="22"/>
        </w:rPr>
      </w:pPr>
    </w:p>
    <w:p w14:paraId="53C5E4C1" w14:textId="77777777" w:rsidR="00113096" w:rsidRPr="00113096" w:rsidRDefault="00113096" w:rsidP="00113096">
      <w:pPr>
        <w:pStyle w:val="Odstavec"/>
        <w:numPr>
          <w:ilvl w:val="0"/>
          <w:numId w:val="0"/>
        </w:numPr>
        <w:spacing w:before="0" w:line="276" w:lineRule="auto"/>
        <w:rPr>
          <w:rFonts w:asciiTheme="minorHAnsi" w:hAnsiTheme="minorHAnsi"/>
          <w:sz w:val="22"/>
        </w:rPr>
      </w:pPr>
      <w:r w:rsidRPr="00113096">
        <w:rPr>
          <w:rFonts w:asciiTheme="minorHAnsi" w:hAnsiTheme="minorHAnsi"/>
          <w:sz w:val="22"/>
        </w:rPr>
        <w:t>4.</w:t>
      </w:r>
      <w:r w:rsidRPr="00113096">
        <w:rPr>
          <w:rFonts w:asciiTheme="minorHAnsi" w:hAnsiTheme="minorHAnsi"/>
          <w:sz w:val="22"/>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69E5AEEE" w14:textId="77777777" w:rsidR="00113096" w:rsidRPr="00113096" w:rsidRDefault="00113096" w:rsidP="00113096">
      <w:pPr>
        <w:pStyle w:val="Odstavec"/>
        <w:numPr>
          <w:ilvl w:val="0"/>
          <w:numId w:val="0"/>
        </w:numPr>
        <w:spacing w:before="0" w:line="276" w:lineRule="auto"/>
        <w:rPr>
          <w:rFonts w:asciiTheme="minorHAnsi" w:hAnsiTheme="minorHAnsi"/>
          <w:sz w:val="22"/>
        </w:rPr>
      </w:pPr>
    </w:p>
    <w:p w14:paraId="2B74D31A" w14:textId="77777777" w:rsidR="00113096" w:rsidRDefault="00113096" w:rsidP="00113096">
      <w:pPr>
        <w:pStyle w:val="Odstavec"/>
        <w:numPr>
          <w:ilvl w:val="0"/>
          <w:numId w:val="0"/>
        </w:numPr>
        <w:spacing w:before="0" w:line="276" w:lineRule="auto"/>
        <w:rPr>
          <w:rFonts w:asciiTheme="minorHAnsi" w:hAnsiTheme="minorHAnsi"/>
          <w:sz w:val="22"/>
        </w:rPr>
      </w:pPr>
      <w:r w:rsidRPr="00113096">
        <w:rPr>
          <w:rFonts w:asciiTheme="minorHAnsi" w:hAnsiTheme="minorHAnsi"/>
          <w:sz w:val="22"/>
        </w:rPr>
        <w:t>5.</w:t>
      </w:r>
      <w:r w:rsidRPr="00113096">
        <w:rPr>
          <w:rFonts w:asciiTheme="minorHAnsi" w:hAnsiTheme="minorHAnsi"/>
          <w:sz w:val="22"/>
        </w:rPr>
        <w:tab/>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14:paraId="3BD362D7" w14:textId="77777777" w:rsidR="00113096" w:rsidRPr="00113096" w:rsidRDefault="00113096" w:rsidP="00113096">
      <w:pPr>
        <w:pStyle w:val="Odstavec"/>
        <w:numPr>
          <w:ilvl w:val="0"/>
          <w:numId w:val="0"/>
        </w:numPr>
        <w:spacing w:before="0" w:line="276" w:lineRule="auto"/>
        <w:rPr>
          <w:rFonts w:asciiTheme="minorHAnsi" w:hAnsiTheme="minorHAnsi"/>
          <w:sz w:val="22"/>
        </w:rPr>
      </w:pPr>
    </w:p>
    <w:p w14:paraId="37839624" w14:textId="77777777" w:rsidR="00113096" w:rsidRPr="003A65D8" w:rsidRDefault="00113096" w:rsidP="00113096">
      <w:pPr>
        <w:pStyle w:val="Nadpisodstavce"/>
        <w:jc w:val="center"/>
        <w:rPr>
          <w:b/>
        </w:rPr>
      </w:pPr>
      <w:bookmarkStart w:id="1" w:name="_Ref209512769"/>
      <w:r w:rsidRPr="003A65D8">
        <w:rPr>
          <w:b/>
        </w:rPr>
        <w:t>VI.</w:t>
      </w:r>
    </w:p>
    <w:p w14:paraId="4E23BA38" w14:textId="77777777" w:rsidR="00113096" w:rsidRPr="003A65D8" w:rsidRDefault="00113096" w:rsidP="00113096">
      <w:pPr>
        <w:pStyle w:val="Nadpisodstavce"/>
        <w:jc w:val="center"/>
        <w:rPr>
          <w:b/>
        </w:rPr>
      </w:pPr>
      <w:r w:rsidRPr="003A65D8">
        <w:rPr>
          <w:b/>
        </w:rPr>
        <w:t xml:space="preserve">Záruka </w:t>
      </w:r>
      <w:bookmarkEnd w:id="1"/>
      <w:r w:rsidRPr="003A65D8">
        <w:rPr>
          <w:b/>
        </w:rPr>
        <w:t>za jakost</w:t>
      </w:r>
    </w:p>
    <w:p w14:paraId="4BABD9B3" w14:textId="77777777" w:rsidR="00113096" w:rsidRPr="003A65D8" w:rsidRDefault="00113096" w:rsidP="00113096">
      <w:pPr>
        <w:pStyle w:val="Odstavecseseznamem"/>
        <w:numPr>
          <w:ilvl w:val="0"/>
          <w:numId w:val="1"/>
        </w:numPr>
        <w:spacing w:line="276" w:lineRule="auto"/>
        <w:jc w:val="both"/>
        <w:rPr>
          <w:rFonts w:asciiTheme="minorHAnsi" w:hAnsiTheme="minorHAnsi"/>
          <w:vanish/>
          <w:sz w:val="22"/>
          <w:szCs w:val="22"/>
        </w:rPr>
      </w:pPr>
    </w:p>
    <w:p w14:paraId="1ACB7C53" w14:textId="13CBFE65" w:rsidR="00113096" w:rsidRPr="003A65D8" w:rsidRDefault="00113096" w:rsidP="00113096">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1.</w:t>
      </w:r>
      <w:r w:rsidRPr="003A65D8">
        <w:rPr>
          <w:rFonts w:asciiTheme="minorHAnsi" w:hAnsiTheme="minorHAnsi"/>
          <w:sz w:val="22"/>
        </w:rPr>
        <w:tab/>
        <w:t>Prodávající je povinen dodat zboží v množství, jakosti a provedení dle této smlouvy, bez právních či faktických vad. Prodávající poskytuje záruku za jakost předmětu plnění po dobu</w:t>
      </w:r>
      <w:r w:rsidR="00CF6FD0">
        <w:rPr>
          <w:rFonts w:asciiTheme="minorHAnsi" w:hAnsiTheme="minorHAnsi"/>
          <w:sz w:val="22"/>
        </w:rPr>
        <w:t xml:space="preserve"> </w:t>
      </w:r>
      <w:r w:rsidR="00CF6FD0">
        <w:rPr>
          <w:rFonts w:asciiTheme="minorHAnsi" w:hAnsiTheme="minorHAnsi" w:cs="Arial"/>
          <w:b/>
          <w:sz w:val="22"/>
        </w:rPr>
        <w:t>60</w:t>
      </w:r>
      <w:r w:rsidRPr="003A65D8">
        <w:rPr>
          <w:rFonts w:asciiTheme="minorHAnsi" w:hAnsiTheme="minorHAnsi" w:cs="Arial"/>
          <w:b/>
          <w:sz w:val="22"/>
        </w:rPr>
        <w:t xml:space="preserve"> </w:t>
      </w:r>
      <w:r w:rsidRPr="003A65D8">
        <w:rPr>
          <w:rFonts w:asciiTheme="minorHAnsi" w:hAnsiTheme="minorHAnsi"/>
          <w:b/>
          <w:sz w:val="22"/>
        </w:rPr>
        <w:t>měsíců</w:t>
      </w:r>
      <w:r w:rsidRPr="003A65D8">
        <w:rPr>
          <w:rFonts w:asciiTheme="minorHAnsi" w:hAnsiTheme="minorHAnsi"/>
          <w:sz w:val="22"/>
        </w:rPr>
        <w:t xml:space="preserve"> </w:t>
      </w:r>
      <w:r w:rsidR="00CF6FD0">
        <w:rPr>
          <w:rFonts w:asciiTheme="minorHAnsi" w:hAnsiTheme="minorHAnsi"/>
          <w:sz w:val="22"/>
        </w:rPr>
        <w:t xml:space="preserve">na přístroj a 24 měsíců na manžety </w:t>
      </w:r>
      <w:r w:rsidRPr="003A65D8">
        <w:rPr>
          <w:rFonts w:asciiTheme="minorHAnsi" w:hAnsiTheme="minorHAnsi"/>
          <w:sz w:val="22"/>
        </w:rPr>
        <w:t>ode dne uvedení do provozu. V této době odpovídá prodávající za to, že předmět plnění si zachová vlastnosti sjednané touto smlouvou a nejsou-li uvedeny pak obvyklé vlastnosti.</w:t>
      </w:r>
    </w:p>
    <w:p w14:paraId="0B6D3CE5" w14:textId="77777777" w:rsidR="00113096" w:rsidRPr="003A65D8" w:rsidRDefault="00113096" w:rsidP="00113096">
      <w:pPr>
        <w:pStyle w:val="Odstavec"/>
        <w:numPr>
          <w:ilvl w:val="0"/>
          <w:numId w:val="0"/>
        </w:numPr>
        <w:spacing w:before="0" w:line="276" w:lineRule="auto"/>
        <w:rPr>
          <w:rFonts w:asciiTheme="minorHAnsi" w:hAnsiTheme="minorHAnsi"/>
          <w:sz w:val="22"/>
        </w:rPr>
      </w:pPr>
    </w:p>
    <w:p w14:paraId="78C5CE44" w14:textId="77777777" w:rsidR="00113096" w:rsidRPr="003A65D8" w:rsidRDefault="00113096" w:rsidP="00113096">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2.</w:t>
      </w:r>
      <w:r w:rsidRPr="003A65D8">
        <w:rPr>
          <w:rFonts w:asciiTheme="minorHAnsi" w:hAnsiTheme="minorHAnsi"/>
          <w:sz w:val="22"/>
        </w:rPr>
        <w:tab/>
        <w:t xml:space="preserve">Po dobu záruční doby provede prodávající bezplatně záruční opravy předmětu plnění včetně dodávek náhradních dílů. </w:t>
      </w:r>
    </w:p>
    <w:p w14:paraId="578705EE" w14:textId="77777777" w:rsidR="00113096" w:rsidRPr="003A65D8" w:rsidRDefault="00113096" w:rsidP="00113096">
      <w:pPr>
        <w:pStyle w:val="Odstavec"/>
        <w:numPr>
          <w:ilvl w:val="0"/>
          <w:numId w:val="0"/>
        </w:numPr>
        <w:spacing w:before="0" w:line="276" w:lineRule="auto"/>
        <w:rPr>
          <w:rFonts w:asciiTheme="minorHAnsi" w:hAnsiTheme="minorHAnsi"/>
          <w:sz w:val="22"/>
        </w:rPr>
      </w:pPr>
    </w:p>
    <w:p w14:paraId="71FB65C8" w14:textId="77777777" w:rsidR="00113096" w:rsidRPr="003A65D8" w:rsidRDefault="00113096" w:rsidP="00113096">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3.</w:t>
      </w:r>
      <w:r w:rsidRPr="003A65D8">
        <w:rPr>
          <w:rFonts w:asciiTheme="minorHAnsi" w:hAnsiTheme="minorHAnsi"/>
          <w:sz w:val="22"/>
        </w:rPr>
        <w:tab/>
      </w:r>
      <w:r w:rsidRPr="003A65D8">
        <w:rPr>
          <w:rFonts w:asciiTheme="minorHAnsi" w:hAnsiTheme="minorHAnsi"/>
          <w:snapToGrid w:val="0"/>
          <w:sz w:val="22"/>
        </w:rPr>
        <w:t>Záruční servis na zboží provádí prodávající</w:t>
      </w:r>
      <w:r>
        <w:rPr>
          <w:rFonts w:asciiTheme="minorHAnsi" w:hAnsiTheme="minorHAnsi"/>
          <w:snapToGrid w:val="0"/>
          <w:sz w:val="22"/>
        </w:rPr>
        <w:t xml:space="preserve"> a tento je zahrnut v kupní ceně včetně veškerých s tím souvisejících nákladů</w:t>
      </w:r>
      <w:r w:rsidRPr="003A65D8">
        <w:rPr>
          <w:rFonts w:asciiTheme="minorHAnsi" w:hAnsiTheme="minorHAnsi"/>
          <w:snapToGrid w:val="0"/>
          <w:sz w:val="22"/>
        </w:rPr>
        <w:t xml:space="preserve">. </w:t>
      </w:r>
    </w:p>
    <w:p w14:paraId="547CA031" w14:textId="77777777" w:rsidR="00113096" w:rsidRPr="003A65D8" w:rsidRDefault="00113096" w:rsidP="00113096">
      <w:pPr>
        <w:pStyle w:val="Odstavec"/>
        <w:numPr>
          <w:ilvl w:val="0"/>
          <w:numId w:val="0"/>
        </w:numPr>
        <w:spacing w:before="0" w:line="276" w:lineRule="auto"/>
        <w:rPr>
          <w:rFonts w:asciiTheme="minorHAnsi" w:hAnsiTheme="minorHAnsi"/>
          <w:sz w:val="22"/>
        </w:rPr>
      </w:pPr>
    </w:p>
    <w:p w14:paraId="4C1A5F6D" w14:textId="59B1D2BE" w:rsidR="00113096" w:rsidRPr="003A65D8" w:rsidRDefault="00113096" w:rsidP="00113096">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4.</w:t>
      </w:r>
      <w:r w:rsidRPr="003A65D8">
        <w:rPr>
          <w:rFonts w:asciiTheme="minorHAnsi" w:hAnsiTheme="minorHAnsi"/>
          <w:sz w:val="22"/>
        </w:rPr>
        <w:tab/>
        <w:t xml:space="preserve">Kupující je povinen uplatnit zjištěné vady zboží u prodávajícího bez zbytečného odkladu poté, co je zjistil. Kupující uplatní zjištěné vady písemně na adresu </w:t>
      </w:r>
      <w:r w:rsidRPr="003A65D8">
        <w:rPr>
          <w:rFonts w:asciiTheme="minorHAnsi" w:hAnsiTheme="minorHAnsi"/>
          <w:snapToGrid w:val="0"/>
          <w:sz w:val="22"/>
        </w:rPr>
        <w:t xml:space="preserve">prodávajícího uvedenou v záhlaví této smlouvy, </w:t>
      </w:r>
      <w:r w:rsidRPr="00EC6FEA">
        <w:rPr>
          <w:snapToGrid w:val="0"/>
          <w:sz w:val="22"/>
        </w:rPr>
        <w:t xml:space="preserve">e-mailem na adrese </w:t>
      </w:r>
      <w:r w:rsidR="00CF6FD0">
        <w:rPr>
          <w:snapToGrid w:val="0"/>
          <w:sz w:val="22"/>
        </w:rPr>
        <w:t>servis</w:t>
      </w:r>
      <w:r>
        <w:rPr>
          <w:snapToGrid w:val="0"/>
          <w:sz w:val="22"/>
        </w:rPr>
        <w:t>@</w:t>
      </w:r>
      <w:r w:rsidR="00CF6FD0">
        <w:rPr>
          <w:snapToGrid w:val="0"/>
          <w:sz w:val="22"/>
        </w:rPr>
        <w:t>zmfmedical.cz</w:t>
      </w:r>
      <w:r>
        <w:rPr>
          <w:snapToGrid w:val="0"/>
          <w:sz w:val="22"/>
        </w:rPr>
        <w:t xml:space="preserve">, </w:t>
      </w:r>
      <w:r w:rsidRPr="003A65D8">
        <w:rPr>
          <w:rFonts w:asciiTheme="minorHAnsi" w:hAnsiTheme="minorHAnsi"/>
          <w:snapToGrid w:val="0"/>
          <w:sz w:val="22"/>
        </w:rPr>
        <w:t xml:space="preserve">faxem na faxovém čísle </w:t>
      </w:r>
      <w:r w:rsidR="00CF6FD0">
        <w:rPr>
          <w:rFonts w:asciiTheme="minorHAnsi" w:hAnsiTheme="minorHAnsi"/>
          <w:snapToGrid w:val="0"/>
          <w:sz w:val="22"/>
        </w:rPr>
        <w:t>571620146</w:t>
      </w:r>
      <w:r w:rsidRPr="003A65D8">
        <w:rPr>
          <w:rFonts w:asciiTheme="minorHAnsi" w:hAnsiTheme="minorHAnsi"/>
          <w:snapToGrid w:val="0"/>
          <w:sz w:val="22"/>
        </w:rPr>
        <w:t xml:space="preserve"> či</w:t>
      </w:r>
      <w:r w:rsidRPr="003A65D8">
        <w:rPr>
          <w:rFonts w:asciiTheme="minorHAnsi" w:hAnsiTheme="minorHAnsi"/>
          <w:sz w:val="22"/>
        </w:rPr>
        <w:t xml:space="preserve"> telefonicky</w:t>
      </w:r>
      <w:r w:rsidRPr="003A65D8">
        <w:rPr>
          <w:rFonts w:asciiTheme="minorHAnsi" w:hAnsiTheme="minorHAnsi"/>
          <w:snapToGrid w:val="0"/>
          <w:sz w:val="22"/>
        </w:rPr>
        <w:t xml:space="preserve"> na telefonním čísle </w:t>
      </w:r>
      <w:r w:rsidR="00CF6FD0">
        <w:rPr>
          <w:rFonts w:asciiTheme="minorHAnsi" w:hAnsiTheme="minorHAnsi"/>
          <w:snapToGrid w:val="0"/>
          <w:sz w:val="22"/>
        </w:rPr>
        <w:t>571 648 010</w:t>
      </w:r>
      <w:r w:rsidRPr="003A65D8">
        <w:rPr>
          <w:rFonts w:asciiTheme="minorHAnsi" w:hAnsiTheme="minorHAnsi"/>
          <w:snapToGrid w:val="0"/>
          <w:sz w:val="22"/>
        </w:rPr>
        <w:t>. Dnem nahlášení vady je den, kdy prodávající obdržel oznámení zjištěných vad nebo den, ve kterém byly zjištěné vady oznámeny kupujícím telefonicky</w:t>
      </w:r>
      <w:r w:rsidRPr="003A65D8">
        <w:rPr>
          <w:rFonts w:asciiTheme="minorHAnsi" w:hAnsiTheme="minorHAnsi"/>
          <w:sz w:val="22"/>
        </w:rPr>
        <w:t xml:space="preserve">. </w:t>
      </w:r>
      <w:r w:rsidRPr="003A65D8">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14:paraId="2ACBBA75" w14:textId="77777777" w:rsidR="00113096" w:rsidRPr="003A65D8" w:rsidRDefault="00113096" w:rsidP="00113096">
      <w:pPr>
        <w:pStyle w:val="Odstavec"/>
        <w:numPr>
          <w:ilvl w:val="0"/>
          <w:numId w:val="0"/>
        </w:numPr>
        <w:spacing w:before="0" w:line="276" w:lineRule="auto"/>
        <w:rPr>
          <w:rFonts w:asciiTheme="minorHAnsi" w:hAnsiTheme="minorHAnsi"/>
          <w:sz w:val="22"/>
        </w:rPr>
      </w:pPr>
    </w:p>
    <w:p w14:paraId="64BCD685" w14:textId="77777777" w:rsidR="00113096" w:rsidRPr="003A65D8" w:rsidRDefault="00113096" w:rsidP="00113096">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5.</w:t>
      </w:r>
      <w:r w:rsidRPr="003A65D8">
        <w:rPr>
          <w:rFonts w:asciiTheme="minorHAnsi" w:hAnsiTheme="minorHAnsi"/>
          <w:sz w:val="22"/>
        </w:rPr>
        <w:tab/>
        <w:t>Kupujícímu náleží právo volby mezi nároky z vad dodaného plnění, přičemž je oprávněn po prodávajícím:</w:t>
      </w:r>
    </w:p>
    <w:p w14:paraId="3B7E991D" w14:textId="77777777" w:rsidR="00113096" w:rsidRPr="003A65D8" w:rsidRDefault="00113096" w:rsidP="00113096">
      <w:pPr>
        <w:pStyle w:val="Odstavec"/>
        <w:numPr>
          <w:ilvl w:val="0"/>
          <w:numId w:val="0"/>
        </w:numPr>
        <w:spacing w:before="0" w:line="276" w:lineRule="auto"/>
        <w:ind w:left="720"/>
        <w:rPr>
          <w:rFonts w:asciiTheme="minorHAnsi" w:hAnsiTheme="minorHAnsi"/>
          <w:sz w:val="22"/>
        </w:rPr>
      </w:pPr>
      <w:r w:rsidRPr="003A65D8">
        <w:rPr>
          <w:rFonts w:asciiTheme="minorHAnsi" w:hAnsiTheme="minorHAnsi"/>
          <w:sz w:val="22"/>
        </w:rPr>
        <w:t>i. nárokovat dodání chybějícího plnění;</w:t>
      </w:r>
    </w:p>
    <w:p w14:paraId="02C4BD7D" w14:textId="77777777" w:rsidR="00113096" w:rsidRPr="003A65D8" w:rsidRDefault="00113096" w:rsidP="00113096">
      <w:pPr>
        <w:pStyle w:val="Odstavec"/>
        <w:numPr>
          <w:ilvl w:val="0"/>
          <w:numId w:val="0"/>
        </w:numPr>
        <w:spacing w:before="0" w:line="276" w:lineRule="auto"/>
        <w:ind w:firstLine="708"/>
        <w:rPr>
          <w:rFonts w:asciiTheme="minorHAnsi" w:hAnsiTheme="minorHAnsi"/>
          <w:sz w:val="22"/>
        </w:rPr>
      </w:pPr>
      <w:proofErr w:type="spellStart"/>
      <w:r w:rsidRPr="003A65D8">
        <w:rPr>
          <w:rFonts w:asciiTheme="minorHAnsi" w:hAnsiTheme="minorHAnsi"/>
          <w:sz w:val="22"/>
        </w:rPr>
        <w:lastRenderedPageBreak/>
        <w:t>ii</w:t>
      </w:r>
      <w:proofErr w:type="spellEnd"/>
      <w:r w:rsidRPr="003A65D8">
        <w:rPr>
          <w:rFonts w:asciiTheme="minorHAnsi" w:hAnsiTheme="minorHAnsi"/>
          <w:sz w:val="22"/>
        </w:rPr>
        <w:t>. nárokovat odstranění vad opravou plnění;</w:t>
      </w:r>
    </w:p>
    <w:p w14:paraId="50A6109E" w14:textId="77777777" w:rsidR="00113096" w:rsidRPr="003A65D8" w:rsidRDefault="00113096" w:rsidP="00113096">
      <w:pPr>
        <w:pStyle w:val="Odstavec"/>
        <w:numPr>
          <w:ilvl w:val="0"/>
          <w:numId w:val="0"/>
        </w:numPr>
        <w:spacing w:before="0" w:line="276" w:lineRule="auto"/>
        <w:ind w:firstLine="708"/>
        <w:rPr>
          <w:rFonts w:asciiTheme="minorHAnsi" w:hAnsiTheme="minorHAnsi"/>
          <w:sz w:val="22"/>
        </w:rPr>
      </w:pPr>
      <w:proofErr w:type="spellStart"/>
      <w:r w:rsidRPr="003A65D8">
        <w:rPr>
          <w:rFonts w:asciiTheme="minorHAnsi" w:hAnsiTheme="minorHAnsi"/>
          <w:sz w:val="22"/>
        </w:rPr>
        <w:t>iii</w:t>
      </w:r>
      <w:proofErr w:type="spellEnd"/>
      <w:r w:rsidRPr="003A65D8">
        <w:rPr>
          <w:rFonts w:asciiTheme="minorHAnsi" w:hAnsiTheme="minorHAnsi"/>
          <w:sz w:val="22"/>
        </w:rPr>
        <w:t>. nárokovat dodání náhradního zboží za vadné plnění;</w:t>
      </w:r>
    </w:p>
    <w:p w14:paraId="0DD85DB0" w14:textId="77777777" w:rsidR="00113096" w:rsidRPr="003A65D8" w:rsidRDefault="00113096" w:rsidP="00113096">
      <w:pPr>
        <w:pStyle w:val="Odstavec"/>
        <w:numPr>
          <w:ilvl w:val="0"/>
          <w:numId w:val="0"/>
        </w:numPr>
        <w:spacing w:before="0" w:line="276" w:lineRule="auto"/>
        <w:ind w:firstLine="708"/>
        <w:rPr>
          <w:rFonts w:asciiTheme="minorHAnsi" w:hAnsiTheme="minorHAnsi"/>
          <w:sz w:val="22"/>
        </w:rPr>
      </w:pPr>
      <w:proofErr w:type="spellStart"/>
      <w:r w:rsidRPr="003A65D8">
        <w:rPr>
          <w:rFonts w:asciiTheme="minorHAnsi" w:hAnsiTheme="minorHAnsi"/>
          <w:sz w:val="22"/>
        </w:rPr>
        <w:t>iv</w:t>
      </w:r>
      <w:proofErr w:type="spellEnd"/>
      <w:r w:rsidRPr="003A65D8">
        <w:rPr>
          <w:rFonts w:asciiTheme="minorHAnsi" w:hAnsiTheme="minorHAnsi"/>
          <w:sz w:val="22"/>
        </w:rPr>
        <w:t>. nárokovat slevu z kupní ceny v rozsahu ceny</w:t>
      </w:r>
      <w:r>
        <w:rPr>
          <w:rFonts w:asciiTheme="minorHAnsi" w:hAnsiTheme="minorHAnsi"/>
          <w:sz w:val="22"/>
        </w:rPr>
        <w:t xml:space="preserve"> vadného či nedodaného plnění; </w:t>
      </w:r>
      <w:r w:rsidRPr="003A65D8">
        <w:rPr>
          <w:rFonts w:asciiTheme="minorHAnsi" w:hAnsiTheme="minorHAnsi"/>
          <w:sz w:val="22"/>
        </w:rPr>
        <w:t>nebo</w:t>
      </w:r>
    </w:p>
    <w:p w14:paraId="3CE985AA" w14:textId="47B8C32E" w:rsidR="00113096" w:rsidRPr="003A65D8" w:rsidRDefault="00113096" w:rsidP="00F6566B">
      <w:pPr>
        <w:pStyle w:val="Odstavec"/>
        <w:numPr>
          <w:ilvl w:val="0"/>
          <w:numId w:val="0"/>
        </w:numPr>
        <w:spacing w:before="0" w:line="276" w:lineRule="auto"/>
        <w:ind w:left="720"/>
        <w:rPr>
          <w:rFonts w:asciiTheme="minorHAnsi" w:hAnsiTheme="minorHAnsi"/>
          <w:sz w:val="22"/>
        </w:rPr>
      </w:pPr>
      <w:r w:rsidRPr="003A65D8">
        <w:rPr>
          <w:rFonts w:asciiTheme="minorHAnsi" w:hAnsiTheme="minorHAnsi"/>
          <w:sz w:val="22"/>
        </w:rPr>
        <w:t xml:space="preserve">v. odstoupit od této smlouvy, bude-li se jednat o podstatnou vadu plnění. </w:t>
      </w:r>
    </w:p>
    <w:p w14:paraId="65B99A7B" w14:textId="77777777" w:rsidR="00113096" w:rsidRPr="003A65D8" w:rsidRDefault="00113096" w:rsidP="00113096">
      <w:pPr>
        <w:pStyle w:val="Odstavec"/>
        <w:numPr>
          <w:ilvl w:val="0"/>
          <w:numId w:val="0"/>
        </w:numPr>
        <w:spacing w:before="0" w:line="276" w:lineRule="auto"/>
        <w:rPr>
          <w:rFonts w:asciiTheme="minorHAnsi" w:hAnsiTheme="minorHAnsi"/>
          <w:sz w:val="22"/>
        </w:rPr>
      </w:pPr>
    </w:p>
    <w:p w14:paraId="1C6844B7" w14:textId="15EEB478" w:rsidR="00113096" w:rsidRPr="003A65D8" w:rsidRDefault="00324C64" w:rsidP="00113096">
      <w:pPr>
        <w:pStyle w:val="Odstavec"/>
        <w:numPr>
          <w:ilvl w:val="0"/>
          <w:numId w:val="0"/>
        </w:numPr>
        <w:spacing w:before="0" w:line="276" w:lineRule="auto"/>
        <w:rPr>
          <w:rFonts w:asciiTheme="minorHAnsi" w:hAnsiTheme="minorHAnsi"/>
          <w:sz w:val="22"/>
        </w:rPr>
      </w:pPr>
      <w:r>
        <w:rPr>
          <w:rFonts w:asciiTheme="minorHAnsi" w:hAnsiTheme="minorHAnsi"/>
          <w:sz w:val="22"/>
        </w:rPr>
        <w:t>6</w:t>
      </w:r>
      <w:r w:rsidR="00113096" w:rsidRPr="003A65D8">
        <w:rPr>
          <w:rFonts w:asciiTheme="minorHAnsi" w:hAnsiTheme="minorHAnsi"/>
          <w:sz w:val="22"/>
        </w:rPr>
        <w:t>.</w:t>
      </w:r>
      <w:r w:rsidR="00113096" w:rsidRPr="003A65D8">
        <w:rPr>
          <w:rFonts w:asciiTheme="minorHAnsi" w:hAnsiTheme="minorHAnsi"/>
          <w:sz w:val="22"/>
        </w:rPr>
        <w:tab/>
      </w:r>
      <w:r w:rsidR="00113096" w:rsidRPr="003A65D8">
        <w:rPr>
          <w:rFonts w:asciiTheme="minorHAnsi" w:hAnsiTheme="minorHAnsi"/>
          <w:snapToGrid w:val="0"/>
          <w:sz w:val="22"/>
        </w:rPr>
        <w:t>Prodávající</w:t>
      </w:r>
      <w:r w:rsidR="00113096" w:rsidRPr="003A65D8">
        <w:rPr>
          <w:rFonts w:asciiTheme="minorHAnsi" w:hAnsiTheme="minorHAnsi"/>
          <w:sz w:val="22"/>
        </w:rPr>
        <w:t xml:space="preserve"> je </w:t>
      </w:r>
      <w:r w:rsidR="00113096" w:rsidRPr="003A65D8">
        <w:rPr>
          <w:rFonts w:asciiTheme="minorHAnsi" w:hAnsiTheme="minorHAnsi"/>
          <w:snapToGrid w:val="0"/>
          <w:sz w:val="22"/>
        </w:rPr>
        <w:t>povinen</w:t>
      </w:r>
      <w:r w:rsidR="00113096" w:rsidRPr="003A65D8">
        <w:rPr>
          <w:rFonts w:asciiTheme="minorHAnsi" w:hAnsiTheme="minorHAnsi"/>
          <w:sz w:val="22"/>
        </w:rPr>
        <w:t xml:space="preserve"> odstranit nahlášené vady bez zbytečného odkladu, nejpozději však do </w:t>
      </w:r>
      <w:r w:rsidR="00CF6FD0">
        <w:rPr>
          <w:rFonts w:asciiTheme="minorHAnsi" w:hAnsiTheme="minorHAnsi"/>
          <w:sz w:val="22"/>
        </w:rPr>
        <w:t>2</w:t>
      </w:r>
      <w:r w:rsidR="00113096" w:rsidRPr="003A65D8">
        <w:rPr>
          <w:rFonts w:asciiTheme="minorHAnsi" w:hAnsiTheme="minorHAnsi"/>
          <w:sz w:val="22"/>
        </w:rPr>
        <w:t xml:space="preserve"> dnů ode dne nahlášení vady. </w:t>
      </w:r>
    </w:p>
    <w:p w14:paraId="16EBABCC" w14:textId="77777777" w:rsidR="00113096" w:rsidRPr="003A65D8" w:rsidRDefault="00113096" w:rsidP="00113096">
      <w:pPr>
        <w:pStyle w:val="Odstavec"/>
        <w:numPr>
          <w:ilvl w:val="0"/>
          <w:numId w:val="0"/>
        </w:numPr>
        <w:spacing w:before="0" w:line="276" w:lineRule="auto"/>
        <w:rPr>
          <w:rFonts w:asciiTheme="minorHAnsi" w:hAnsiTheme="minorHAnsi"/>
          <w:sz w:val="22"/>
        </w:rPr>
      </w:pPr>
    </w:p>
    <w:p w14:paraId="6A2A6A47" w14:textId="0AB59D98" w:rsidR="00113096" w:rsidRPr="003A65D8" w:rsidRDefault="00324C64" w:rsidP="00113096">
      <w:pPr>
        <w:pStyle w:val="Odstavec"/>
        <w:numPr>
          <w:ilvl w:val="0"/>
          <w:numId w:val="0"/>
        </w:numPr>
        <w:spacing w:before="0" w:line="276" w:lineRule="auto"/>
        <w:rPr>
          <w:rFonts w:asciiTheme="minorHAnsi" w:hAnsiTheme="minorHAnsi"/>
          <w:sz w:val="22"/>
        </w:rPr>
      </w:pPr>
      <w:r>
        <w:rPr>
          <w:rFonts w:asciiTheme="minorHAnsi" w:hAnsiTheme="minorHAnsi"/>
          <w:sz w:val="22"/>
        </w:rPr>
        <w:t>7</w:t>
      </w:r>
      <w:r w:rsidR="00113096" w:rsidRPr="003A65D8">
        <w:rPr>
          <w:rFonts w:asciiTheme="minorHAnsi" w:hAnsiTheme="minorHAnsi"/>
          <w:sz w:val="22"/>
        </w:rPr>
        <w:t>.</w:t>
      </w:r>
      <w:r w:rsidR="00113096" w:rsidRPr="003A65D8">
        <w:rPr>
          <w:rFonts w:asciiTheme="minorHAnsi" w:hAnsiTheme="minorHAnsi"/>
          <w:sz w:val="22"/>
        </w:rPr>
        <w:tab/>
        <w:t xml:space="preserve">V případě, že </w:t>
      </w:r>
      <w:r w:rsidR="00113096" w:rsidRPr="003A65D8">
        <w:rPr>
          <w:rFonts w:asciiTheme="minorHAnsi" w:hAnsiTheme="minorHAnsi"/>
          <w:snapToGrid w:val="0"/>
          <w:sz w:val="22"/>
        </w:rPr>
        <w:t>prodávající</w:t>
      </w:r>
      <w:r w:rsidR="00113096" w:rsidRPr="003A65D8">
        <w:rPr>
          <w:rFonts w:asciiTheme="minorHAnsi" w:hAnsiTheme="minorHAnsi"/>
          <w:sz w:val="22"/>
        </w:rPr>
        <w:t xml:space="preserve"> neodstraní vadu nahlášenou ve lhůtě podle </w:t>
      </w:r>
      <w:r w:rsidR="00113096">
        <w:rPr>
          <w:rFonts w:asciiTheme="minorHAnsi" w:hAnsiTheme="minorHAnsi"/>
          <w:sz w:val="22"/>
        </w:rPr>
        <w:t>odstavce 7.</w:t>
      </w:r>
      <w:r w:rsidR="00113096" w:rsidRPr="003A65D8">
        <w:rPr>
          <w:rFonts w:asciiTheme="minorHAnsi" w:hAnsiTheme="minorHAnsi"/>
          <w:sz w:val="22"/>
        </w:rPr>
        <w:t xml:space="preserve"> </w:t>
      </w:r>
      <w:r w:rsidR="00113096">
        <w:rPr>
          <w:rFonts w:asciiTheme="minorHAnsi" w:hAnsiTheme="minorHAnsi"/>
          <w:sz w:val="22"/>
        </w:rPr>
        <w:t>tohoto článku</w:t>
      </w:r>
      <w:r w:rsidR="00113096" w:rsidRPr="003A65D8">
        <w:rPr>
          <w:rFonts w:asciiTheme="minorHAnsi" w:hAnsiTheme="minorHAnsi"/>
          <w:sz w:val="22"/>
        </w:rPr>
        <w:t xml:space="preserve">, je </w:t>
      </w:r>
      <w:r w:rsidR="00113096" w:rsidRPr="003A65D8">
        <w:rPr>
          <w:rFonts w:asciiTheme="minorHAnsi" w:hAnsiTheme="minorHAnsi"/>
          <w:snapToGrid w:val="0"/>
          <w:sz w:val="22"/>
        </w:rPr>
        <w:t>prodávající</w:t>
      </w:r>
      <w:r w:rsidR="00113096" w:rsidRPr="003A65D8">
        <w:rPr>
          <w:rFonts w:asciiTheme="minorHAnsi" w:hAnsiTheme="minorHAnsi"/>
          <w:sz w:val="22"/>
        </w:rPr>
        <w:t xml:space="preserve"> povinen uhradit kupujícímu smluvní pokutu ve výši 0,5% z  kupní ceny</w:t>
      </w:r>
      <w:r w:rsidR="00113096">
        <w:rPr>
          <w:rFonts w:asciiTheme="minorHAnsi" w:hAnsiTheme="minorHAnsi"/>
          <w:sz w:val="22"/>
        </w:rPr>
        <w:t xml:space="preserve"> vadného/chybějícího zboží</w:t>
      </w:r>
      <w:r w:rsidR="00113096" w:rsidRPr="003A65D8">
        <w:rPr>
          <w:rFonts w:asciiTheme="minorHAnsi" w:hAnsiTheme="minorHAnsi"/>
          <w:sz w:val="22"/>
        </w:rPr>
        <w:t>, a to za každý i započatý den prodlení. Nárok kupujícího na náhradu škody tím není dotčen.</w:t>
      </w:r>
    </w:p>
    <w:p w14:paraId="783C1655" w14:textId="77777777" w:rsidR="00113096" w:rsidRPr="003A65D8" w:rsidRDefault="00113096" w:rsidP="00113096">
      <w:pPr>
        <w:pStyle w:val="Odstavec"/>
        <w:numPr>
          <w:ilvl w:val="0"/>
          <w:numId w:val="0"/>
        </w:numPr>
        <w:spacing w:before="0" w:line="276" w:lineRule="auto"/>
        <w:rPr>
          <w:rFonts w:asciiTheme="minorHAnsi" w:hAnsiTheme="minorHAnsi"/>
          <w:sz w:val="22"/>
        </w:rPr>
      </w:pPr>
    </w:p>
    <w:p w14:paraId="3431B457" w14:textId="7832D3BF" w:rsidR="00113096" w:rsidRPr="003A65D8" w:rsidRDefault="00324C64" w:rsidP="00113096">
      <w:pPr>
        <w:pStyle w:val="Odstavec"/>
        <w:numPr>
          <w:ilvl w:val="0"/>
          <w:numId w:val="0"/>
        </w:numPr>
        <w:spacing w:before="0" w:line="276" w:lineRule="auto"/>
        <w:rPr>
          <w:rFonts w:asciiTheme="minorHAnsi" w:hAnsiTheme="minorHAnsi"/>
          <w:sz w:val="22"/>
        </w:rPr>
      </w:pPr>
      <w:r>
        <w:rPr>
          <w:rFonts w:asciiTheme="minorHAnsi" w:hAnsiTheme="minorHAnsi"/>
          <w:sz w:val="22"/>
        </w:rPr>
        <w:t>8</w:t>
      </w:r>
      <w:r w:rsidR="00113096" w:rsidRPr="003A65D8">
        <w:rPr>
          <w:rFonts w:asciiTheme="minorHAnsi" w:hAnsiTheme="minorHAnsi"/>
          <w:sz w:val="22"/>
        </w:rPr>
        <w:t>.</w:t>
      </w:r>
      <w:r w:rsidR="00113096" w:rsidRPr="003A65D8">
        <w:rPr>
          <w:rFonts w:asciiTheme="minorHAnsi" w:hAnsiTheme="minorHAnsi"/>
          <w:sz w:val="22"/>
        </w:rPr>
        <w:tab/>
        <w:t>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w:t>
      </w:r>
      <w:r w:rsidR="00113096">
        <w:rPr>
          <w:rFonts w:asciiTheme="minorHAnsi" w:hAnsiTheme="minorHAnsi"/>
          <w:sz w:val="22"/>
        </w:rPr>
        <w:t xml:space="preserve">placení smluvní pokuty dle odstavce </w:t>
      </w:r>
      <w:r>
        <w:rPr>
          <w:rFonts w:asciiTheme="minorHAnsi" w:hAnsiTheme="minorHAnsi"/>
          <w:sz w:val="22"/>
        </w:rPr>
        <w:t>7</w:t>
      </w:r>
      <w:r w:rsidR="00113096" w:rsidRPr="003A65D8">
        <w:rPr>
          <w:rFonts w:asciiTheme="minorHAnsi" w:hAnsiTheme="minorHAnsi"/>
          <w:sz w:val="22"/>
        </w:rPr>
        <w:t xml:space="preserve">. </w:t>
      </w:r>
      <w:r w:rsidR="00113096">
        <w:rPr>
          <w:rFonts w:asciiTheme="minorHAnsi" w:hAnsiTheme="minorHAnsi"/>
          <w:sz w:val="22"/>
        </w:rPr>
        <w:t>tohoto článku.</w:t>
      </w:r>
      <w:r w:rsidR="00113096" w:rsidRPr="003A65D8">
        <w:rPr>
          <w:rFonts w:asciiTheme="minorHAnsi" w:hAnsiTheme="minorHAnsi"/>
          <w:sz w:val="22"/>
        </w:rPr>
        <w:t xml:space="preserve"> </w:t>
      </w:r>
    </w:p>
    <w:p w14:paraId="71E03203" w14:textId="77777777" w:rsidR="00113096" w:rsidRPr="003A65D8" w:rsidRDefault="00113096" w:rsidP="00113096">
      <w:pPr>
        <w:pStyle w:val="Odstavec"/>
        <w:numPr>
          <w:ilvl w:val="0"/>
          <w:numId w:val="0"/>
        </w:numPr>
        <w:spacing w:before="0" w:line="276" w:lineRule="auto"/>
        <w:rPr>
          <w:rFonts w:asciiTheme="minorHAnsi" w:hAnsiTheme="minorHAnsi"/>
          <w:sz w:val="22"/>
        </w:rPr>
      </w:pPr>
    </w:p>
    <w:p w14:paraId="40EB9713" w14:textId="7762F96E" w:rsidR="00113096" w:rsidRDefault="00324C64" w:rsidP="00113096">
      <w:pPr>
        <w:pStyle w:val="Odstavec"/>
        <w:numPr>
          <w:ilvl w:val="0"/>
          <w:numId w:val="0"/>
        </w:numPr>
        <w:spacing w:before="0" w:line="276" w:lineRule="auto"/>
        <w:rPr>
          <w:rFonts w:asciiTheme="minorHAnsi" w:hAnsiTheme="minorHAnsi"/>
          <w:sz w:val="22"/>
        </w:rPr>
      </w:pPr>
      <w:r>
        <w:rPr>
          <w:rFonts w:asciiTheme="minorHAnsi" w:hAnsiTheme="minorHAnsi"/>
          <w:sz w:val="22"/>
        </w:rPr>
        <w:t>9</w:t>
      </w:r>
      <w:r w:rsidR="00113096" w:rsidRPr="003A65D8">
        <w:rPr>
          <w:rFonts w:asciiTheme="minorHAnsi" w:hAnsiTheme="minorHAnsi"/>
          <w:sz w:val="22"/>
        </w:rPr>
        <w:t>.</w:t>
      </w:r>
      <w:r w:rsidR="00113096" w:rsidRPr="003A65D8">
        <w:rPr>
          <w:rFonts w:asciiTheme="minorHAnsi" w:hAnsiTheme="minorHAnsi"/>
          <w:sz w:val="22"/>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290F82A7" w14:textId="77777777" w:rsidR="00113096" w:rsidRDefault="00113096" w:rsidP="00113096">
      <w:pPr>
        <w:pStyle w:val="Odstavec"/>
        <w:numPr>
          <w:ilvl w:val="0"/>
          <w:numId w:val="0"/>
        </w:numPr>
        <w:spacing w:before="0" w:line="276" w:lineRule="auto"/>
        <w:rPr>
          <w:rFonts w:asciiTheme="minorHAnsi" w:hAnsiTheme="minorHAnsi"/>
          <w:sz w:val="22"/>
        </w:rPr>
      </w:pPr>
    </w:p>
    <w:p w14:paraId="531416D6" w14:textId="77777777" w:rsidR="00113096" w:rsidRPr="003A65D8" w:rsidRDefault="00113096" w:rsidP="00113096">
      <w:pPr>
        <w:pStyle w:val="Nadpisodstavce"/>
        <w:jc w:val="center"/>
        <w:rPr>
          <w:b/>
        </w:rPr>
      </w:pPr>
      <w:r>
        <w:rPr>
          <w:b/>
        </w:rPr>
        <w:t>VI</w:t>
      </w:r>
      <w:r w:rsidRPr="003A65D8">
        <w:rPr>
          <w:b/>
        </w:rPr>
        <w:t>I.</w:t>
      </w:r>
    </w:p>
    <w:p w14:paraId="44BCE53C" w14:textId="77777777" w:rsidR="00113096" w:rsidRPr="003A65D8" w:rsidRDefault="00113096" w:rsidP="00113096">
      <w:pPr>
        <w:pStyle w:val="Nadpisodstavce"/>
        <w:jc w:val="center"/>
        <w:rPr>
          <w:b/>
        </w:rPr>
      </w:pPr>
      <w:r w:rsidRPr="003A65D8">
        <w:rPr>
          <w:b/>
        </w:rPr>
        <w:t>Software</w:t>
      </w:r>
    </w:p>
    <w:p w14:paraId="1DB3124E" w14:textId="77777777" w:rsidR="00113096" w:rsidRPr="003A65D8" w:rsidRDefault="00113096" w:rsidP="00113096">
      <w:pPr>
        <w:pStyle w:val="Odstavecseseznamem"/>
        <w:numPr>
          <w:ilvl w:val="0"/>
          <w:numId w:val="1"/>
        </w:numPr>
        <w:spacing w:line="276" w:lineRule="auto"/>
        <w:jc w:val="both"/>
        <w:rPr>
          <w:rFonts w:asciiTheme="minorHAnsi" w:hAnsiTheme="minorHAnsi"/>
          <w:vanish/>
          <w:sz w:val="22"/>
          <w:szCs w:val="22"/>
        </w:rPr>
      </w:pPr>
    </w:p>
    <w:p w14:paraId="79D1F633" w14:textId="77777777" w:rsidR="00113096" w:rsidRPr="003A65D8" w:rsidRDefault="00113096" w:rsidP="00113096">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1.</w:t>
      </w:r>
      <w:r w:rsidRPr="003A65D8">
        <w:rPr>
          <w:rFonts w:asciiTheme="minorHAnsi" w:hAnsiTheme="minorHAnsi"/>
          <w:sz w:val="22"/>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06DF07C1" w14:textId="77777777" w:rsidR="00113096" w:rsidRPr="003A65D8" w:rsidRDefault="00113096" w:rsidP="00113096">
      <w:pPr>
        <w:pStyle w:val="Odstavec"/>
        <w:numPr>
          <w:ilvl w:val="0"/>
          <w:numId w:val="0"/>
        </w:numPr>
        <w:spacing w:before="0" w:line="276" w:lineRule="auto"/>
        <w:rPr>
          <w:rFonts w:asciiTheme="minorHAnsi" w:hAnsiTheme="minorHAnsi"/>
          <w:sz w:val="22"/>
        </w:rPr>
      </w:pPr>
    </w:p>
    <w:p w14:paraId="35392917" w14:textId="77777777" w:rsidR="00113096" w:rsidRDefault="00113096" w:rsidP="00113096">
      <w:pPr>
        <w:pStyle w:val="Odstavec"/>
        <w:numPr>
          <w:ilvl w:val="0"/>
          <w:numId w:val="0"/>
        </w:numPr>
        <w:spacing w:before="0" w:line="276" w:lineRule="auto"/>
        <w:rPr>
          <w:rFonts w:asciiTheme="minorHAnsi" w:hAnsiTheme="minorHAnsi" w:cs="Arial"/>
          <w:sz w:val="22"/>
        </w:rPr>
      </w:pPr>
      <w:r w:rsidRPr="003A65D8">
        <w:rPr>
          <w:rFonts w:asciiTheme="minorHAnsi" w:hAnsiTheme="minorHAnsi"/>
          <w:sz w:val="22"/>
        </w:rPr>
        <w:t>2.</w:t>
      </w:r>
      <w:r w:rsidRPr="003A65D8">
        <w:rPr>
          <w:rFonts w:asciiTheme="minorHAnsi" w:hAnsiTheme="minorHAnsi"/>
          <w:sz w:val="22"/>
        </w:rPr>
        <w:tab/>
      </w:r>
      <w:r w:rsidRPr="003A65D8">
        <w:rPr>
          <w:rFonts w:asciiTheme="minorHAnsi" w:hAnsiTheme="minorHAnsi" w:cs="Arial"/>
          <w:sz w:val="22"/>
        </w:rPr>
        <w:t>Úplata za užívání softwarových produktů poskytnutých k předmětu plnění je obsažena v kupní ceně a prodávající prohlašuje, že užívání softwaru kupujícím nebrání jakákoliv překážka faktická či právní, vyplvající zejména z předpisů o právu autorském.</w:t>
      </w:r>
      <w:r>
        <w:rPr>
          <w:rFonts w:asciiTheme="minorHAnsi" w:hAnsiTheme="minorHAnsi" w:cs="Arial"/>
          <w:sz w:val="22"/>
        </w:rPr>
        <w:t xml:space="preserve"> Ukáže-li se toto prohlášení nepravdivým, nese veškerou odpovědnost a náklady z toho vyplývající prodávající, včetně povinnosti k uspokojení nároků oprávněných osob.</w:t>
      </w:r>
    </w:p>
    <w:p w14:paraId="6CEA371D" w14:textId="77777777" w:rsidR="00113096" w:rsidRDefault="00113096" w:rsidP="00113096">
      <w:pPr>
        <w:pStyle w:val="Odstavec"/>
        <w:numPr>
          <w:ilvl w:val="0"/>
          <w:numId w:val="0"/>
        </w:numPr>
        <w:spacing w:before="0" w:line="276" w:lineRule="auto"/>
        <w:rPr>
          <w:rFonts w:asciiTheme="minorHAnsi" w:hAnsiTheme="minorHAnsi" w:cs="Arial"/>
          <w:sz w:val="22"/>
        </w:rPr>
      </w:pPr>
    </w:p>
    <w:p w14:paraId="7051329E" w14:textId="77777777" w:rsidR="00113096" w:rsidRPr="003A65D8" w:rsidRDefault="00113096" w:rsidP="00113096">
      <w:pPr>
        <w:pStyle w:val="Nadpisodstavce"/>
        <w:jc w:val="center"/>
        <w:rPr>
          <w:b/>
        </w:rPr>
      </w:pPr>
      <w:r>
        <w:rPr>
          <w:b/>
        </w:rPr>
        <w:t>VIII</w:t>
      </w:r>
      <w:r w:rsidRPr="003A65D8">
        <w:rPr>
          <w:b/>
        </w:rPr>
        <w:t>.</w:t>
      </w:r>
    </w:p>
    <w:p w14:paraId="760FC491" w14:textId="77777777" w:rsidR="00113096" w:rsidRPr="003A65D8" w:rsidRDefault="00113096" w:rsidP="00113096">
      <w:pPr>
        <w:pStyle w:val="Nadpisodstavce"/>
        <w:jc w:val="center"/>
        <w:rPr>
          <w:b/>
        </w:rPr>
      </w:pPr>
      <w:r w:rsidRPr="003A65D8">
        <w:rPr>
          <w:b/>
        </w:rPr>
        <w:t>Odstoupení od smlouvy</w:t>
      </w:r>
    </w:p>
    <w:p w14:paraId="55F4E18A" w14:textId="77777777" w:rsidR="00113096" w:rsidRPr="003A65D8" w:rsidRDefault="00113096" w:rsidP="00113096">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1.</w:t>
      </w:r>
      <w:r w:rsidRPr="003A65D8">
        <w:rPr>
          <w:rFonts w:asciiTheme="minorHAnsi" w:hAnsiTheme="minorHAnsi"/>
          <w:sz w:val="22"/>
        </w:rPr>
        <w:tab/>
        <w:t xml:space="preserve">Kterákoliv ze smluvních stran je oprávněna od této smlouvy odstoupit v případě jejího podstatného porušení druhou smluvní stranou. </w:t>
      </w:r>
      <w:r w:rsidRPr="003A65D8">
        <w:rPr>
          <w:rFonts w:asciiTheme="minorHAnsi" w:hAnsiTheme="minorHAnsi"/>
          <w:color w:val="000000"/>
          <w:sz w:val="22"/>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Pr="003A65D8">
        <w:rPr>
          <w:rFonts w:asciiTheme="minorHAnsi" w:hAnsiTheme="minorHAnsi"/>
          <w:sz w:val="22"/>
        </w:rPr>
        <w:t>vadného/nedodaného plnění bude odpovídat alespoň 5% celkového objemu dodávky, který je touto smlouvou předpokládán.</w:t>
      </w:r>
    </w:p>
    <w:p w14:paraId="2E7D5682" w14:textId="77777777" w:rsidR="00113096" w:rsidRPr="003A65D8" w:rsidRDefault="00113096" w:rsidP="00113096">
      <w:pPr>
        <w:pStyle w:val="Odstavec"/>
        <w:numPr>
          <w:ilvl w:val="0"/>
          <w:numId w:val="0"/>
        </w:numPr>
        <w:spacing w:before="0" w:line="276" w:lineRule="auto"/>
        <w:rPr>
          <w:rFonts w:asciiTheme="minorHAnsi" w:hAnsiTheme="minorHAnsi"/>
          <w:sz w:val="22"/>
        </w:rPr>
      </w:pPr>
    </w:p>
    <w:p w14:paraId="196C77DF" w14:textId="77777777" w:rsidR="00113096" w:rsidRPr="003A65D8" w:rsidRDefault="00113096" w:rsidP="00113096">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2.</w:t>
      </w:r>
      <w:r w:rsidRPr="003A65D8">
        <w:rPr>
          <w:rFonts w:asciiTheme="minorHAnsi" w:hAnsiTheme="minorHAnsi"/>
          <w:sz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713F53CA" w14:textId="77777777" w:rsidR="00113096" w:rsidRPr="003A65D8" w:rsidRDefault="00113096" w:rsidP="00113096">
      <w:pPr>
        <w:pStyle w:val="Textkomente"/>
        <w:spacing w:line="276" w:lineRule="auto"/>
        <w:jc w:val="both"/>
        <w:rPr>
          <w:rFonts w:asciiTheme="minorHAnsi" w:hAnsiTheme="minorHAnsi"/>
          <w:b/>
          <w:sz w:val="22"/>
          <w:szCs w:val="22"/>
        </w:rPr>
      </w:pPr>
    </w:p>
    <w:p w14:paraId="257E6BEA" w14:textId="77777777" w:rsidR="00113096" w:rsidRPr="003A65D8" w:rsidRDefault="00113096" w:rsidP="00113096">
      <w:pPr>
        <w:pStyle w:val="Textkomente"/>
        <w:spacing w:line="276" w:lineRule="auto"/>
        <w:jc w:val="both"/>
        <w:rPr>
          <w:rFonts w:asciiTheme="minorHAnsi" w:hAnsiTheme="minorHAnsi"/>
          <w:sz w:val="22"/>
          <w:szCs w:val="22"/>
        </w:rPr>
      </w:pPr>
      <w:r w:rsidRPr="003A65D8">
        <w:rPr>
          <w:rFonts w:asciiTheme="minorHAnsi" w:hAnsiTheme="minorHAnsi"/>
          <w:sz w:val="22"/>
          <w:szCs w:val="22"/>
        </w:rPr>
        <w:t>3.</w:t>
      </w:r>
      <w:r w:rsidRPr="003A65D8">
        <w:rPr>
          <w:rFonts w:asciiTheme="minorHAnsi" w:hAnsiTheme="minorHAnsi"/>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7DFEA979" w14:textId="77777777" w:rsidR="00113096" w:rsidRPr="003A65D8" w:rsidRDefault="00113096" w:rsidP="00113096">
      <w:pPr>
        <w:pStyle w:val="Textkomente"/>
        <w:spacing w:line="276" w:lineRule="auto"/>
        <w:jc w:val="both"/>
        <w:rPr>
          <w:rFonts w:asciiTheme="minorHAnsi" w:hAnsiTheme="minorHAnsi"/>
          <w:sz w:val="22"/>
          <w:szCs w:val="22"/>
        </w:rPr>
      </w:pPr>
    </w:p>
    <w:p w14:paraId="2DB89360" w14:textId="77777777" w:rsidR="00113096" w:rsidRDefault="00113096" w:rsidP="00113096">
      <w:pPr>
        <w:pStyle w:val="Textkomente"/>
        <w:spacing w:line="276" w:lineRule="auto"/>
        <w:jc w:val="both"/>
        <w:rPr>
          <w:rFonts w:asciiTheme="minorHAnsi" w:hAnsiTheme="minorHAnsi"/>
          <w:sz w:val="22"/>
          <w:szCs w:val="22"/>
        </w:rPr>
      </w:pPr>
      <w:r w:rsidRPr="003A65D8">
        <w:rPr>
          <w:rFonts w:asciiTheme="minorHAnsi" w:hAnsiTheme="minorHAnsi"/>
          <w:sz w:val="22"/>
          <w:szCs w:val="22"/>
        </w:rPr>
        <w:t>4.</w:t>
      </w:r>
      <w:r w:rsidRPr="003A65D8">
        <w:rPr>
          <w:rFonts w:asciiTheme="minorHAnsi" w:hAnsiTheme="minorHAnsi"/>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14:paraId="1CFA8CA3" w14:textId="77777777" w:rsidR="0006149E" w:rsidRDefault="0006149E" w:rsidP="00113096">
      <w:pPr>
        <w:pStyle w:val="Textkomente"/>
        <w:spacing w:line="276" w:lineRule="auto"/>
        <w:jc w:val="both"/>
        <w:rPr>
          <w:rFonts w:asciiTheme="minorHAnsi" w:hAnsiTheme="minorHAnsi"/>
          <w:sz w:val="22"/>
          <w:szCs w:val="22"/>
        </w:rPr>
      </w:pPr>
    </w:p>
    <w:p w14:paraId="52F21CFC" w14:textId="77777777" w:rsidR="0006149E" w:rsidRPr="00EA6A88" w:rsidRDefault="0006149E" w:rsidP="0006149E">
      <w:pPr>
        <w:rPr>
          <w:rFonts w:asciiTheme="minorHAnsi" w:hAnsiTheme="minorHAnsi" w:cstheme="minorHAnsi"/>
        </w:rPr>
      </w:pPr>
      <w:r>
        <w:rPr>
          <w:rFonts w:asciiTheme="minorHAnsi" w:hAnsiTheme="minorHAnsi"/>
          <w:sz w:val="22"/>
          <w:szCs w:val="22"/>
        </w:rPr>
        <w:t>5.</w:t>
      </w:r>
      <w:r>
        <w:rPr>
          <w:rFonts w:asciiTheme="minorHAnsi" w:hAnsiTheme="minorHAnsi"/>
          <w:sz w:val="22"/>
          <w:szCs w:val="22"/>
        </w:rPr>
        <w:tab/>
      </w:r>
      <w:r w:rsidRPr="00BC1B37">
        <w:rPr>
          <w:rFonts w:asciiTheme="minorHAnsi" w:hAnsiTheme="minorHAnsi" w:cstheme="minorHAnsi"/>
        </w:rPr>
        <w:t>Tuto smlouvu může kupující kdykoli vypovědět, a to ve dvouměsíční výpovědní době. Výpověď počíná běžet prvého dne měsíce následujícího po doručení výpovědi prodávajícímu.</w:t>
      </w:r>
    </w:p>
    <w:p w14:paraId="2D4ECC3C" w14:textId="77777777" w:rsidR="0006149E" w:rsidRPr="003A65D8" w:rsidRDefault="0006149E" w:rsidP="00113096">
      <w:pPr>
        <w:pStyle w:val="Textkomente"/>
        <w:spacing w:line="276" w:lineRule="auto"/>
        <w:jc w:val="both"/>
        <w:rPr>
          <w:rFonts w:asciiTheme="minorHAnsi" w:hAnsiTheme="minorHAnsi"/>
          <w:sz w:val="22"/>
          <w:szCs w:val="22"/>
        </w:rPr>
      </w:pPr>
    </w:p>
    <w:p w14:paraId="42FDE7B9" w14:textId="77777777" w:rsidR="00113096" w:rsidRPr="003A65D8" w:rsidRDefault="00113096" w:rsidP="00113096">
      <w:pPr>
        <w:pStyle w:val="Nadpisodstavce"/>
        <w:jc w:val="center"/>
        <w:rPr>
          <w:b/>
        </w:rPr>
      </w:pPr>
    </w:p>
    <w:p w14:paraId="21AF7A74" w14:textId="77777777" w:rsidR="00113096" w:rsidRPr="003A65D8" w:rsidRDefault="00113096" w:rsidP="00113096">
      <w:pPr>
        <w:pStyle w:val="Nadpisodstavce"/>
        <w:jc w:val="center"/>
        <w:rPr>
          <w:b/>
        </w:rPr>
      </w:pPr>
      <w:r>
        <w:rPr>
          <w:b/>
        </w:rPr>
        <w:t>I</w:t>
      </w:r>
      <w:r w:rsidRPr="003A65D8">
        <w:rPr>
          <w:b/>
        </w:rPr>
        <w:t>X.</w:t>
      </w:r>
    </w:p>
    <w:p w14:paraId="63F96A3D" w14:textId="77777777" w:rsidR="00113096" w:rsidRPr="003A65D8" w:rsidRDefault="00113096" w:rsidP="00113096">
      <w:pPr>
        <w:pStyle w:val="Nadpisodstavce"/>
        <w:jc w:val="center"/>
        <w:rPr>
          <w:b/>
        </w:rPr>
      </w:pPr>
      <w:r w:rsidRPr="003A65D8">
        <w:rPr>
          <w:b/>
        </w:rPr>
        <w:t>Závěrečná ustanovení</w:t>
      </w:r>
    </w:p>
    <w:p w14:paraId="726D858B" w14:textId="77777777" w:rsidR="00113096" w:rsidRPr="003A65D8" w:rsidRDefault="00113096" w:rsidP="00113096">
      <w:pPr>
        <w:pStyle w:val="Odstavecseseznamem"/>
        <w:numPr>
          <w:ilvl w:val="0"/>
          <w:numId w:val="1"/>
        </w:numPr>
        <w:spacing w:line="276" w:lineRule="auto"/>
        <w:jc w:val="both"/>
        <w:rPr>
          <w:rFonts w:asciiTheme="minorHAnsi" w:hAnsiTheme="minorHAnsi"/>
          <w:b/>
          <w:vanish/>
          <w:sz w:val="22"/>
          <w:szCs w:val="22"/>
        </w:rPr>
      </w:pPr>
    </w:p>
    <w:p w14:paraId="6EA90819" w14:textId="77777777" w:rsidR="00113096" w:rsidRPr="00722839" w:rsidRDefault="00113096" w:rsidP="00113096">
      <w:pPr>
        <w:spacing w:line="276" w:lineRule="auto"/>
        <w:jc w:val="both"/>
        <w:rPr>
          <w:rFonts w:ascii="Calibri" w:hAnsi="Calibri"/>
          <w:sz w:val="22"/>
          <w:szCs w:val="22"/>
        </w:rPr>
      </w:pPr>
      <w:r w:rsidRPr="003A65D8">
        <w:rPr>
          <w:rFonts w:asciiTheme="minorHAnsi" w:hAnsiTheme="minorHAnsi"/>
          <w:sz w:val="22"/>
        </w:rPr>
        <w:t>1.</w:t>
      </w:r>
      <w:r w:rsidRPr="003A65D8">
        <w:rPr>
          <w:rFonts w:asciiTheme="minorHAnsi" w:hAnsiTheme="minorHAnsi"/>
          <w:sz w:val="22"/>
        </w:rPr>
        <w:tab/>
      </w:r>
      <w:r w:rsidRPr="00CB7A0D">
        <w:rPr>
          <w:rFonts w:ascii="Calibri" w:hAnsi="Calibri"/>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65A8A8C8" w14:textId="77777777" w:rsidR="00113096" w:rsidRPr="003A65D8" w:rsidRDefault="00113096" w:rsidP="00113096">
      <w:pPr>
        <w:pStyle w:val="Odstavec"/>
        <w:numPr>
          <w:ilvl w:val="0"/>
          <w:numId w:val="0"/>
        </w:numPr>
        <w:spacing w:before="0" w:line="276" w:lineRule="auto"/>
        <w:rPr>
          <w:rFonts w:asciiTheme="minorHAnsi" w:hAnsiTheme="minorHAnsi"/>
          <w:sz w:val="22"/>
        </w:rPr>
      </w:pPr>
    </w:p>
    <w:p w14:paraId="125FEAAF" w14:textId="77777777" w:rsidR="00113096" w:rsidRPr="00722839" w:rsidRDefault="00113096" w:rsidP="00113096">
      <w:pPr>
        <w:pStyle w:val="Odstavec"/>
        <w:numPr>
          <w:ilvl w:val="0"/>
          <w:numId w:val="0"/>
        </w:numPr>
        <w:spacing w:before="0" w:line="276" w:lineRule="auto"/>
        <w:rPr>
          <w:b/>
          <w:sz w:val="22"/>
        </w:rPr>
      </w:pPr>
      <w:r w:rsidRPr="003A65D8">
        <w:rPr>
          <w:rFonts w:asciiTheme="minorHAnsi" w:hAnsiTheme="minorHAnsi"/>
          <w:sz w:val="22"/>
        </w:rPr>
        <w:t>2.</w:t>
      </w:r>
      <w:r w:rsidRPr="003A65D8">
        <w:rPr>
          <w:rFonts w:asciiTheme="minorHAnsi" w:hAnsiTheme="minorHAnsi"/>
          <w:sz w:val="22"/>
        </w:rPr>
        <w:tab/>
      </w:r>
      <w:r w:rsidRPr="00D61CC3">
        <w:rPr>
          <w:sz w:val="22"/>
        </w:rPr>
        <w:t>Tuto smlouvu nelze dále postupovat, jakož ani pohledávky z ní vyplývající. Kvitance za částečné plnění a vracení dlužních úpisů s účinky kvitance se vylučují.</w:t>
      </w:r>
      <w:r>
        <w:rPr>
          <w:sz w:val="22"/>
        </w:rPr>
        <w:t xml:space="preserve">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Pr>
          <w:b/>
          <w:sz w:val="22"/>
        </w:rPr>
        <w:t xml:space="preserve"> </w:t>
      </w:r>
      <w:r>
        <w:rPr>
          <w:sz w:val="22"/>
        </w:rPr>
        <w:t>zák. č. 89/2012 Sb., občanského zákoníku, se vylučuje.</w:t>
      </w:r>
      <w:r w:rsidRPr="00D61CC3">
        <w:rPr>
          <w:sz w:val="22"/>
        </w:rPr>
        <w:t xml:space="preserve"> Dle § 1765 zák. č. 89/2012 Sb., občanského zákoníku, na sebe poskytovatel převzal nebezpečí změny okolností. Před uzavřením smlouvy strany zvážily plně hospodářskou, ekonomickou i faktickou situaci a jsou si plně vědomy okolností smlouvy, jakož i okolností, které mohou po uzavření této smlouvy nastat.</w:t>
      </w:r>
      <w:r w:rsidRPr="003A65D8">
        <w:rPr>
          <w:rFonts w:asciiTheme="minorHAnsi" w:hAnsiTheme="minorHAnsi"/>
          <w:b/>
          <w:sz w:val="22"/>
        </w:rPr>
        <w:t xml:space="preserve"> </w:t>
      </w:r>
    </w:p>
    <w:p w14:paraId="04BAEFE1" w14:textId="77777777" w:rsidR="00113096" w:rsidRPr="003A65D8" w:rsidRDefault="00113096" w:rsidP="00113096">
      <w:pPr>
        <w:pStyle w:val="Odstavec"/>
        <w:numPr>
          <w:ilvl w:val="0"/>
          <w:numId w:val="0"/>
        </w:numPr>
        <w:spacing w:before="0" w:line="276" w:lineRule="auto"/>
        <w:rPr>
          <w:rFonts w:asciiTheme="minorHAnsi" w:hAnsiTheme="minorHAnsi"/>
          <w:sz w:val="22"/>
        </w:rPr>
      </w:pPr>
    </w:p>
    <w:p w14:paraId="129135FA" w14:textId="77777777" w:rsidR="00113096" w:rsidRPr="003A65D8" w:rsidRDefault="00113096" w:rsidP="00113096">
      <w:pPr>
        <w:pStyle w:val="Odstavec"/>
        <w:numPr>
          <w:ilvl w:val="0"/>
          <w:numId w:val="0"/>
        </w:numPr>
        <w:spacing w:before="0" w:line="276" w:lineRule="auto"/>
        <w:rPr>
          <w:rFonts w:asciiTheme="minorHAnsi" w:hAnsiTheme="minorHAnsi"/>
          <w:sz w:val="22"/>
        </w:rPr>
      </w:pPr>
      <w:r>
        <w:rPr>
          <w:rFonts w:asciiTheme="minorHAnsi" w:hAnsiTheme="minorHAnsi"/>
          <w:sz w:val="22"/>
        </w:rPr>
        <w:t>3</w:t>
      </w:r>
      <w:r w:rsidRPr="003A65D8">
        <w:rPr>
          <w:rFonts w:asciiTheme="minorHAnsi" w:hAnsiTheme="minorHAnsi"/>
          <w:sz w:val="22"/>
        </w:rPr>
        <w:t>.</w:t>
      </w:r>
      <w:r w:rsidRPr="003A65D8">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67D063E0" w14:textId="77777777" w:rsidR="00113096" w:rsidRPr="003A65D8" w:rsidRDefault="00113096" w:rsidP="00113096">
      <w:pPr>
        <w:pStyle w:val="Odstavec"/>
        <w:numPr>
          <w:ilvl w:val="0"/>
          <w:numId w:val="0"/>
        </w:numPr>
        <w:spacing w:before="0" w:line="276" w:lineRule="auto"/>
        <w:rPr>
          <w:rFonts w:asciiTheme="minorHAnsi" w:hAnsiTheme="minorHAnsi"/>
          <w:sz w:val="22"/>
        </w:rPr>
      </w:pPr>
    </w:p>
    <w:p w14:paraId="40948116" w14:textId="77777777" w:rsidR="00113096" w:rsidRPr="00722839" w:rsidRDefault="00113096" w:rsidP="00113096">
      <w:pPr>
        <w:spacing w:line="276" w:lineRule="auto"/>
        <w:jc w:val="both"/>
        <w:rPr>
          <w:rFonts w:ascii="Calibri" w:hAnsi="Calibri"/>
          <w:sz w:val="22"/>
          <w:szCs w:val="22"/>
        </w:rPr>
      </w:pPr>
      <w:r>
        <w:rPr>
          <w:rFonts w:asciiTheme="minorHAnsi" w:hAnsiTheme="minorHAnsi"/>
          <w:sz w:val="22"/>
        </w:rPr>
        <w:t>4</w:t>
      </w:r>
      <w:r w:rsidRPr="003A65D8">
        <w:rPr>
          <w:rFonts w:asciiTheme="minorHAnsi" w:hAnsiTheme="minorHAnsi"/>
          <w:sz w:val="22"/>
        </w:rPr>
        <w:t>.</w:t>
      </w:r>
      <w:r w:rsidRPr="003A65D8">
        <w:rPr>
          <w:rFonts w:asciiTheme="minorHAnsi" w:hAnsiTheme="minorHAnsi"/>
          <w:sz w:val="22"/>
        </w:rPr>
        <w:tab/>
      </w:r>
      <w:r w:rsidRPr="00722839">
        <w:rPr>
          <w:rFonts w:asciiTheme="minorHAnsi" w:hAnsiTheme="minorHAnsi"/>
          <w:sz w:val="22"/>
        </w:rPr>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w:t>
      </w:r>
      <w:r w:rsidRPr="00722839">
        <w:rPr>
          <w:rFonts w:asciiTheme="minorHAnsi" w:hAnsiTheme="minorHAnsi"/>
          <w:sz w:val="22"/>
          <w:szCs w:val="22"/>
        </w:rPr>
        <w:t xml:space="preserve"> Veškeré dohody, učiněné před podpisem Smlouvy a v jejím obsahu nezahrnuté, pozbývají dnem podpisu Smlouvy platnosti, a to bez ohledu na </w:t>
      </w:r>
      <w:r w:rsidRPr="00722839">
        <w:rPr>
          <w:rFonts w:asciiTheme="minorHAnsi" w:hAnsiTheme="minorHAnsi"/>
          <w:sz w:val="22"/>
          <w:szCs w:val="22"/>
        </w:rPr>
        <w:lastRenderedPageBreak/>
        <w:t>funkční postavení osob, které předsmluvní dojednání učinily. Tato Smlouva tak představuje celkovou dohodu smluvních stran na jejím předmětu a nahrazuje všechna předchozí ujednání a dohody dosažené ohledně jejího předmětu.</w:t>
      </w:r>
      <w:r w:rsidRPr="008E67CF">
        <w:rPr>
          <w:rFonts w:ascii="Calibri" w:hAnsi="Calibri"/>
          <w:sz w:val="22"/>
          <w:szCs w:val="22"/>
        </w:rPr>
        <w:t xml:space="preserve"> </w:t>
      </w:r>
    </w:p>
    <w:p w14:paraId="1C28F45F" w14:textId="77777777" w:rsidR="00113096" w:rsidRPr="003A65D8" w:rsidRDefault="00113096" w:rsidP="00113096">
      <w:pPr>
        <w:pStyle w:val="Odstavec"/>
        <w:numPr>
          <w:ilvl w:val="0"/>
          <w:numId w:val="0"/>
        </w:numPr>
        <w:spacing w:before="0" w:line="276" w:lineRule="auto"/>
        <w:rPr>
          <w:rFonts w:asciiTheme="minorHAnsi" w:hAnsiTheme="minorHAnsi"/>
          <w:sz w:val="22"/>
        </w:rPr>
      </w:pPr>
    </w:p>
    <w:p w14:paraId="6A33B002" w14:textId="77777777" w:rsidR="00113096" w:rsidRPr="003A65D8" w:rsidRDefault="00113096" w:rsidP="00113096">
      <w:pPr>
        <w:pStyle w:val="Odstavec"/>
        <w:numPr>
          <w:ilvl w:val="0"/>
          <w:numId w:val="0"/>
        </w:numPr>
        <w:spacing w:before="0" w:line="276" w:lineRule="auto"/>
        <w:rPr>
          <w:rFonts w:asciiTheme="minorHAnsi" w:hAnsiTheme="minorHAnsi"/>
          <w:sz w:val="22"/>
        </w:rPr>
      </w:pPr>
      <w:r>
        <w:rPr>
          <w:rFonts w:asciiTheme="minorHAnsi" w:hAnsiTheme="minorHAnsi"/>
          <w:sz w:val="22"/>
        </w:rPr>
        <w:t>5</w:t>
      </w:r>
      <w:r w:rsidRPr="003A65D8">
        <w:rPr>
          <w:rFonts w:asciiTheme="minorHAnsi" w:hAnsiTheme="minorHAnsi"/>
          <w:sz w:val="22"/>
        </w:rPr>
        <w:t>.</w:t>
      </w:r>
      <w:r w:rsidRPr="003A65D8">
        <w:rPr>
          <w:rFonts w:asciiTheme="minorHAnsi" w:hAnsiTheme="minorHAnsi"/>
          <w:sz w:val="22"/>
        </w:rPr>
        <w:tab/>
        <w:t>Tato smlouva byla sepsána ve dvou  vyhotoveních s platností originálu, z nichž každá ze smluvních stran obdrží po jednom.</w:t>
      </w:r>
    </w:p>
    <w:p w14:paraId="5BF43236" w14:textId="77777777" w:rsidR="00113096" w:rsidRPr="003A65D8" w:rsidRDefault="00113096" w:rsidP="00113096">
      <w:pPr>
        <w:pStyle w:val="Odstavec"/>
        <w:numPr>
          <w:ilvl w:val="0"/>
          <w:numId w:val="0"/>
        </w:numPr>
        <w:spacing w:before="0" w:line="276" w:lineRule="auto"/>
        <w:rPr>
          <w:rFonts w:asciiTheme="minorHAnsi" w:hAnsiTheme="minorHAnsi"/>
          <w:sz w:val="22"/>
        </w:rPr>
      </w:pPr>
    </w:p>
    <w:p w14:paraId="42373AA0" w14:textId="77777777" w:rsidR="00113096" w:rsidRPr="003A65D8" w:rsidRDefault="00113096" w:rsidP="00113096">
      <w:pPr>
        <w:pStyle w:val="Odstavec"/>
        <w:numPr>
          <w:ilvl w:val="0"/>
          <w:numId w:val="0"/>
        </w:numPr>
        <w:spacing w:before="0" w:line="276" w:lineRule="auto"/>
        <w:rPr>
          <w:rFonts w:asciiTheme="minorHAnsi" w:hAnsiTheme="minorHAnsi"/>
          <w:sz w:val="22"/>
        </w:rPr>
      </w:pPr>
      <w:r>
        <w:rPr>
          <w:rFonts w:asciiTheme="minorHAnsi" w:hAnsiTheme="minorHAnsi"/>
          <w:sz w:val="22"/>
        </w:rPr>
        <w:t>6</w:t>
      </w:r>
      <w:r w:rsidRPr="003A65D8">
        <w:rPr>
          <w:rFonts w:asciiTheme="minorHAnsi" w:hAnsiTheme="minorHAnsi"/>
          <w:sz w:val="22"/>
        </w:rPr>
        <w:t>.</w:t>
      </w:r>
      <w:r w:rsidRPr="003A65D8">
        <w:rPr>
          <w:rFonts w:asciiTheme="minorHAnsi" w:hAnsiTheme="minorHAnsi"/>
          <w:sz w:val="22"/>
        </w:rPr>
        <w:tab/>
        <w:t>Tato smlouva nabývá platnosti a účinnosti dnem jejího podpisu oběma smluvními stranami.</w:t>
      </w:r>
      <w:r w:rsidR="0006149E">
        <w:rPr>
          <w:rFonts w:asciiTheme="minorHAnsi" w:hAnsiTheme="minorHAnsi"/>
          <w:sz w:val="22"/>
        </w:rPr>
        <w:t xml:space="preserve"> Smlouva se uzavírá na dobu určitou – na dva roky od data podpisu smlouvy oběma smluvními stranami.</w:t>
      </w:r>
    </w:p>
    <w:p w14:paraId="5BD0F360" w14:textId="77777777" w:rsidR="00113096" w:rsidRPr="003A65D8" w:rsidRDefault="00113096" w:rsidP="00113096">
      <w:pPr>
        <w:pStyle w:val="Odstavec"/>
        <w:numPr>
          <w:ilvl w:val="0"/>
          <w:numId w:val="0"/>
        </w:numPr>
        <w:spacing w:before="0" w:line="276" w:lineRule="auto"/>
        <w:rPr>
          <w:rFonts w:asciiTheme="minorHAnsi" w:hAnsiTheme="minorHAnsi"/>
          <w:sz w:val="22"/>
        </w:rPr>
      </w:pPr>
    </w:p>
    <w:p w14:paraId="7A158F40" w14:textId="77777777" w:rsidR="00113096" w:rsidRPr="003A65D8" w:rsidRDefault="00113096" w:rsidP="00113096">
      <w:pPr>
        <w:pStyle w:val="Odstavec"/>
        <w:numPr>
          <w:ilvl w:val="0"/>
          <w:numId w:val="0"/>
        </w:numPr>
        <w:spacing w:before="0" w:line="276" w:lineRule="auto"/>
        <w:rPr>
          <w:rFonts w:asciiTheme="minorHAnsi" w:hAnsiTheme="minorHAnsi"/>
          <w:sz w:val="22"/>
        </w:rPr>
      </w:pPr>
      <w:r>
        <w:rPr>
          <w:rFonts w:asciiTheme="minorHAnsi" w:hAnsiTheme="minorHAnsi"/>
          <w:sz w:val="22"/>
        </w:rPr>
        <w:t>7</w:t>
      </w:r>
      <w:r w:rsidRPr="003A65D8">
        <w:rPr>
          <w:rFonts w:asciiTheme="minorHAnsi" w:hAnsiTheme="minorHAnsi"/>
          <w:sz w:val="22"/>
        </w:rPr>
        <w:t>.</w:t>
      </w:r>
      <w:r w:rsidRPr="003A65D8">
        <w:rPr>
          <w:rFonts w:asciiTheme="minorHAnsi" w:hAnsiTheme="minorHAnsi"/>
          <w:sz w:val="22"/>
        </w:rPr>
        <w:tab/>
        <w:t>Smluvní strany prohlašují, že si smlouvu řádně přečetly, s celým jejím obsahem souhlasí a na důkaz toho, že se jedná o projev jejich svobodné a vážné vůle, připojují své podpisy.</w:t>
      </w:r>
    </w:p>
    <w:p w14:paraId="2825813D" w14:textId="77777777" w:rsidR="00113096" w:rsidRPr="003A65D8" w:rsidRDefault="00113096" w:rsidP="00113096">
      <w:pPr>
        <w:pStyle w:val="Odstavec"/>
        <w:numPr>
          <w:ilvl w:val="0"/>
          <w:numId w:val="0"/>
        </w:numPr>
        <w:spacing w:before="0" w:line="276" w:lineRule="auto"/>
        <w:rPr>
          <w:rFonts w:asciiTheme="minorHAnsi" w:hAnsiTheme="minorHAnsi"/>
          <w:sz w:val="22"/>
        </w:rPr>
      </w:pPr>
    </w:p>
    <w:p w14:paraId="41DBC5B8" w14:textId="77777777" w:rsidR="00113096" w:rsidRPr="003A65D8" w:rsidRDefault="00113096" w:rsidP="00113096">
      <w:pPr>
        <w:pStyle w:val="Odstavec"/>
        <w:numPr>
          <w:ilvl w:val="0"/>
          <w:numId w:val="0"/>
        </w:numPr>
        <w:spacing w:before="0" w:line="276" w:lineRule="auto"/>
        <w:rPr>
          <w:rFonts w:asciiTheme="minorHAnsi" w:hAnsiTheme="minorHAnsi"/>
          <w:sz w:val="22"/>
        </w:rPr>
      </w:pPr>
      <w:r>
        <w:rPr>
          <w:rFonts w:asciiTheme="minorHAnsi" w:hAnsiTheme="minorHAnsi"/>
          <w:sz w:val="22"/>
        </w:rPr>
        <w:t>8</w:t>
      </w:r>
      <w:r w:rsidRPr="003A65D8">
        <w:rPr>
          <w:rFonts w:asciiTheme="minorHAnsi" w:hAnsiTheme="minorHAnsi"/>
          <w:sz w:val="22"/>
        </w:rPr>
        <w:t>.</w:t>
      </w:r>
      <w:r w:rsidRPr="003A65D8">
        <w:rPr>
          <w:rFonts w:asciiTheme="minorHAnsi" w:hAnsiTheme="minorHAnsi"/>
          <w:sz w:val="22"/>
        </w:rPr>
        <w:tab/>
      </w:r>
      <w:r w:rsidRPr="003A65D8">
        <w:rPr>
          <w:rFonts w:asciiTheme="minorHAnsi" w:hAnsiTheme="minorHAnsi" w:cs="Arial"/>
          <w:sz w:val="22"/>
        </w:rPr>
        <w:t xml:space="preserve">Prodávající souhlasí se zveřejněním všech náležitostí smluvního vztahu </w:t>
      </w:r>
      <w:r w:rsidRPr="003A65D8">
        <w:rPr>
          <w:rFonts w:asciiTheme="minorHAnsi" w:hAnsiTheme="minorHAnsi" w:cs="Arial"/>
          <w:bCs/>
          <w:sz w:val="22"/>
        </w:rPr>
        <w:t>(např. podmínky smlouvy).</w:t>
      </w:r>
    </w:p>
    <w:p w14:paraId="273D0567" w14:textId="77777777" w:rsidR="00113096" w:rsidRPr="003A65D8" w:rsidRDefault="00113096" w:rsidP="00113096">
      <w:pPr>
        <w:pStyle w:val="Odstavec"/>
        <w:numPr>
          <w:ilvl w:val="0"/>
          <w:numId w:val="0"/>
        </w:numPr>
        <w:spacing w:before="0" w:line="276" w:lineRule="auto"/>
        <w:ind w:left="720" w:hanging="720"/>
        <w:rPr>
          <w:rFonts w:asciiTheme="minorHAnsi" w:hAnsiTheme="minorHAnsi"/>
          <w:sz w:val="22"/>
        </w:rPr>
      </w:pPr>
    </w:p>
    <w:p w14:paraId="6B0506EC" w14:textId="77777777" w:rsidR="00113096" w:rsidRPr="003A65D8" w:rsidRDefault="00113096" w:rsidP="00113096">
      <w:pPr>
        <w:pStyle w:val="Odstavec"/>
        <w:numPr>
          <w:ilvl w:val="0"/>
          <w:numId w:val="0"/>
        </w:numPr>
        <w:spacing w:before="0" w:line="276" w:lineRule="auto"/>
        <w:ind w:left="720" w:hanging="720"/>
        <w:rPr>
          <w:rFonts w:asciiTheme="minorHAnsi" w:hAnsiTheme="minorHAnsi" w:cs="Arial"/>
          <w:sz w:val="22"/>
        </w:rPr>
      </w:pPr>
      <w:r w:rsidRPr="003A65D8">
        <w:rPr>
          <w:rFonts w:asciiTheme="minorHAnsi" w:hAnsiTheme="minorHAnsi" w:cs="Arial"/>
          <w:sz w:val="22"/>
        </w:rPr>
        <w:t>Seznam příloh:</w:t>
      </w:r>
    </w:p>
    <w:p w14:paraId="3AE78904" w14:textId="77777777" w:rsidR="00113096" w:rsidRDefault="00113096" w:rsidP="00113096">
      <w:pPr>
        <w:pStyle w:val="Odstavec"/>
        <w:numPr>
          <w:ilvl w:val="0"/>
          <w:numId w:val="0"/>
        </w:numPr>
        <w:spacing w:before="0" w:line="276" w:lineRule="auto"/>
        <w:ind w:left="720" w:hanging="720"/>
        <w:rPr>
          <w:rFonts w:asciiTheme="minorHAnsi" w:hAnsiTheme="minorHAnsi" w:cs="Arial"/>
          <w:sz w:val="22"/>
        </w:rPr>
      </w:pPr>
      <w:r w:rsidRPr="003A65D8">
        <w:rPr>
          <w:rFonts w:asciiTheme="minorHAnsi" w:hAnsiTheme="minorHAnsi" w:cs="Arial"/>
          <w:sz w:val="22"/>
        </w:rPr>
        <w:t>- Příloha č. 1 – Položkový seznam a technická specifikace</w:t>
      </w:r>
    </w:p>
    <w:p w14:paraId="5F802CE7" w14:textId="77777777" w:rsidR="00113096" w:rsidRDefault="00113096" w:rsidP="00113096">
      <w:pPr>
        <w:pStyle w:val="Odstavec"/>
        <w:numPr>
          <w:ilvl w:val="0"/>
          <w:numId w:val="0"/>
        </w:numPr>
        <w:spacing w:before="0" w:line="276" w:lineRule="auto"/>
        <w:ind w:left="720" w:hanging="720"/>
        <w:rPr>
          <w:rFonts w:asciiTheme="minorHAnsi" w:hAnsiTheme="minorHAnsi" w:cs="Arial"/>
          <w:sz w:val="22"/>
        </w:rPr>
      </w:pPr>
    </w:p>
    <w:p w14:paraId="53477A93" w14:textId="77777777" w:rsidR="00113096" w:rsidRDefault="00113096" w:rsidP="00113096">
      <w:pPr>
        <w:pStyle w:val="Odstavec"/>
        <w:numPr>
          <w:ilvl w:val="0"/>
          <w:numId w:val="0"/>
        </w:numPr>
        <w:spacing w:before="0" w:line="276" w:lineRule="auto"/>
        <w:ind w:left="720" w:hanging="720"/>
        <w:rPr>
          <w:rFonts w:asciiTheme="minorHAnsi" w:hAnsiTheme="minorHAnsi" w:cs="Arial"/>
          <w:sz w:val="22"/>
        </w:rPr>
      </w:pPr>
    </w:p>
    <w:p w14:paraId="78363F60" w14:textId="6370A3CA" w:rsidR="00113096" w:rsidRPr="003A65D8" w:rsidRDefault="00113096" w:rsidP="00113096">
      <w:pPr>
        <w:pStyle w:val="Odstavec"/>
        <w:numPr>
          <w:ilvl w:val="0"/>
          <w:numId w:val="0"/>
        </w:numPr>
        <w:spacing w:before="0" w:line="276" w:lineRule="auto"/>
        <w:ind w:left="720" w:hanging="720"/>
        <w:rPr>
          <w:rFonts w:asciiTheme="minorHAnsi" w:hAnsiTheme="minorHAnsi" w:cs="Arial"/>
          <w:sz w:val="22"/>
        </w:rPr>
      </w:pPr>
      <w:r>
        <w:rPr>
          <w:rFonts w:asciiTheme="minorHAnsi" w:hAnsiTheme="minorHAnsi" w:cs="Arial"/>
          <w:sz w:val="22"/>
        </w:rPr>
        <w:t>V Olomouci dne………………</w:t>
      </w:r>
      <w:proofErr w:type="gramStart"/>
      <w:r>
        <w:rPr>
          <w:rFonts w:asciiTheme="minorHAnsi" w:hAnsiTheme="minorHAnsi" w:cs="Arial"/>
          <w:sz w:val="22"/>
        </w:rPr>
        <w:t>…..2016</w:t>
      </w:r>
      <w:proofErr w:type="gramEnd"/>
      <w:r>
        <w:rPr>
          <w:rFonts w:asciiTheme="minorHAnsi" w:hAnsiTheme="minorHAnsi" w:cs="Arial"/>
          <w:sz w:val="22"/>
        </w:rPr>
        <w:tab/>
      </w:r>
      <w:r>
        <w:rPr>
          <w:rFonts w:asciiTheme="minorHAnsi" w:hAnsiTheme="minorHAnsi" w:cs="Arial"/>
          <w:sz w:val="22"/>
        </w:rPr>
        <w:tab/>
        <w:t>V</w:t>
      </w:r>
      <w:r w:rsidR="00CF6FD0">
        <w:rPr>
          <w:rFonts w:asciiTheme="minorHAnsi" w:hAnsiTheme="minorHAnsi" w:cs="Arial"/>
          <w:sz w:val="22"/>
        </w:rPr>
        <w:t> Rožnově pod Radhoštěm</w:t>
      </w:r>
      <w:r w:rsidR="007841B1">
        <w:rPr>
          <w:rFonts w:asciiTheme="minorHAnsi" w:hAnsiTheme="minorHAnsi" w:cs="Arial"/>
          <w:sz w:val="22"/>
        </w:rPr>
        <w:t xml:space="preserve"> </w:t>
      </w:r>
      <w:r>
        <w:rPr>
          <w:rFonts w:asciiTheme="minorHAnsi" w:hAnsiTheme="minorHAnsi" w:cs="Arial"/>
          <w:sz w:val="22"/>
        </w:rPr>
        <w:t>dne…………………..2016</w:t>
      </w:r>
    </w:p>
    <w:p w14:paraId="542A4E3E" w14:textId="77777777" w:rsidR="00113096" w:rsidRPr="003A65D8" w:rsidRDefault="00113096" w:rsidP="00113096">
      <w:pPr>
        <w:pStyle w:val="Odstavec"/>
        <w:numPr>
          <w:ilvl w:val="0"/>
          <w:numId w:val="0"/>
        </w:numPr>
        <w:spacing w:before="0" w:line="276" w:lineRule="auto"/>
        <w:ind w:left="720" w:hanging="720"/>
        <w:rPr>
          <w:rFonts w:asciiTheme="minorHAnsi" w:hAnsiTheme="minorHAnsi" w:cs="Arial"/>
          <w:sz w:val="22"/>
        </w:rPr>
      </w:pPr>
    </w:p>
    <w:p w14:paraId="760890D7" w14:textId="77777777" w:rsidR="00113096" w:rsidRDefault="00113096" w:rsidP="00113096">
      <w:pPr>
        <w:spacing w:line="276" w:lineRule="auto"/>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w:t>
      </w:r>
    </w:p>
    <w:p w14:paraId="41A96CA9" w14:textId="734856D2" w:rsidR="00113096" w:rsidRDefault="00113096" w:rsidP="00113096">
      <w:pPr>
        <w:spacing w:line="276" w:lineRule="auto"/>
        <w:rPr>
          <w:rFonts w:asciiTheme="minorHAnsi" w:hAnsiTheme="minorHAnsi"/>
          <w:sz w:val="22"/>
          <w:szCs w:val="22"/>
        </w:rPr>
      </w:pPr>
      <w:r>
        <w:rPr>
          <w:rFonts w:asciiTheme="minorHAnsi" w:hAnsiTheme="minorHAnsi"/>
          <w:sz w:val="22"/>
          <w:szCs w:val="22"/>
        </w:rPr>
        <w:t>doc. MUDr. Roman Havlík, Ph.D.</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7841B1">
        <w:rPr>
          <w:rFonts w:asciiTheme="minorHAnsi" w:hAnsiTheme="minorHAnsi"/>
          <w:sz w:val="22"/>
          <w:szCs w:val="22"/>
        </w:rPr>
        <w:t>Ing. Zdeněk Juračák</w:t>
      </w:r>
    </w:p>
    <w:p w14:paraId="1BBA603F" w14:textId="39379958" w:rsidR="00113096" w:rsidRDefault="00113096" w:rsidP="00113096">
      <w:pPr>
        <w:spacing w:line="276" w:lineRule="auto"/>
        <w:rPr>
          <w:rFonts w:asciiTheme="minorHAnsi" w:hAnsiTheme="minorHAnsi"/>
          <w:sz w:val="22"/>
          <w:szCs w:val="22"/>
        </w:rPr>
      </w:pPr>
      <w:r>
        <w:rPr>
          <w:rFonts w:asciiTheme="minorHAnsi" w:hAnsiTheme="minorHAnsi"/>
          <w:sz w:val="22"/>
          <w:szCs w:val="22"/>
        </w:rPr>
        <w:t>ředitel Fakultní nemocnice Olomouc</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7841B1">
        <w:rPr>
          <w:rFonts w:asciiTheme="minorHAnsi" w:hAnsiTheme="minorHAnsi"/>
          <w:sz w:val="22"/>
          <w:szCs w:val="22"/>
        </w:rPr>
        <w:t>jednatel ZMF Medical, s.r.o.</w:t>
      </w:r>
    </w:p>
    <w:p w14:paraId="580B03FD" w14:textId="77777777" w:rsidR="00113096" w:rsidRPr="003A65D8" w:rsidRDefault="00113096" w:rsidP="00113096">
      <w:pPr>
        <w:spacing w:line="276" w:lineRule="auto"/>
        <w:rPr>
          <w:rFonts w:asciiTheme="minorHAnsi" w:hAnsiTheme="minorHAnsi"/>
          <w:sz w:val="22"/>
          <w:szCs w:val="22"/>
        </w:rPr>
      </w:pPr>
    </w:p>
    <w:p w14:paraId="39A4D61B" w14:textId="77777777" w:rsidR="00113096" w:rsidRDefault="00113096" w:rsidP="00113096">
      <w:pPr>
        <w:spacing w:line="276" w:lineRule="auto"/>
      </w:pPr>
    </w:p>
    <w:p w14:paraId="03B69172" w14:textId="77777777" w:rsidR="00113096" w:rsidRPr="003A65D8" w:rsidRDefault="00113096" w:rsidP="00113096">
      <w:pPr>
        <w:pStyle w:val="Odstavec"/>
        <w:numPr>
          <w:ilvl w:val="0"/>
          <w:numId w:val="0"/>
        </w:numPr>
        <w:spacing w:before="0" w:line="276" w:lineRule="auto"/>
        <w:rPr>
          <w:rFonts w:asciiTheme="minorHAnsi" w:hAnsiTheme="minorHAnsi"/>
          <w:sz w:val="22"/>
        </w:rPr>
      </w:pPr>
    </w:p>
    <w:p w14:paraId="0DF66868" w14:textId="77777777" w:rsidR="002105AB" w:rsidRPr="00113096" w:rsidRDefault="002105AB" w:rsidP="00113096">
      <w:pPr>
        <w:spacing w:line="276" w:lineRule="auto"/>
        <w:rPr>
          <w:rFonts w:asciiTheme="minorHAnsi" w:hAnsiTheme="minorHAnsi"/>
          <w:sz w:val="22"/>
          <w:szCs w:val="22"/>
        </w:rPr>
      </w:pPr>
    </w:p>
    <w:sectPr w:rsidR="002105AB" w:rsidRPr="00113096" w:rsidSect="002016F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F46F7" w14:textId="77777777" w:rsidR="001009E0" w:rsidRDefault="001009E0" w:rsidP="007207AA">
      <w:r>
        <w:separator/>
      </w:r>
    </w:p>
  </w:endnote>
  <w:endnote w:type="continuationSeparator" w:id="0">
    <w:p w14:paraId="730D64AA" w14:textId="77777777" w:rsidR="001009E0" w:rsidRDefault="001009E0" w:rsidP="0072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3787671"/>
      <w:docPartObj>
        <w:docPartGallery w:val="Page Numbers (Bottom of Page)"/>
        <w:docPartUnique/>
      </w:docPartObj>
    </w:sdtPr>
    <w:sdtEndPr/>
    <w:sdtContent>
      <w:p w14:paraId="0A08BB72" w14:textId="77777777" w:rsidR="00430A5E" w:rsidRDefault="002A7B74">
        <w:pPr>
          <w:pStyle w:val="Zpat"/>
          <w:jc w:val="center"/>
        </w:pPr>
        <w:r>
          <w:fldChar w:fldCharType="begin"/>
        </w:r>
        <w:r w:rsidR="00430A5E">
          <w:instrText>PAGE   \* MERGEFORMAT</w:instrText>
        </w:r>
        <w:r>
          <w:fldChar w:fldCharType="separate"/>
        </w:r>
        <w:r w:rsidR="00E05F8C">
          <w:rPr>
            <w:noProof/>
          </w:rPr>
          <w:t>6</w:t>
        </w:r>
        <w:r>
          <w:fldChar w:fldCharType="end"/>
        </w:r>
      </w:p>
    </w:sdtContent>
  </w:sdt>
  <w:p w14:paraId="0C0BC6A7" w14:textId="77777777" w:rsidR="00430A5E" w:rsidRDefault="00430A5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7DF49" w14:textId="77777777" w:rsidR="001009E0" w:rsidRDefault="001009E0" w:rsidP="007207AA">
      <w:r>
        <w:separator/>
      </w:r>
    </w:p>
  </w:footnote>
  <w:footnote w:type="continuationSeparator" w:id="0">
    <w:p w14:paraId="12410C44" w14:textId="77777777" w:rsidR="001009E0" w:rsidRDefault="001009E0" w:rsidP="007207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4311C" w14:textId="77777777" w:rsidR="007207AA" w:rsidRDefault="007207AA">
    <w:pPr>
      <w:pStyle w:val="Zhlav"/>
    </w:pPr>
    <w:r w:rsidRPr="007207AA">
      <w:rPr>
        <w:noProof/>
      </w:rPr>
      <w:drawing>
        <wp:anchor distT="0" distB="0" distL="114300" distR="114300" simplePos="0" relativeHeight="251659264" behindDoc="1" locked="0" layoutInCell="1" allowOverlap="0" wp14:anchorId="04B7AB01" wp14:editId="1527E79C">
          <wp:simplePos x="0" y="0"/>
          <wp:positionH relativeFrom="column">
            <wp:posOffset>5097361</wp:posOffset>
          </wp:positionH>
          <wp:positionV relativeFrom="line">
            <wp:posOffset>-104523</wp:posOffset>
          </wp:positionV>
          <wp:extent cx="1403410" cy="388188"/>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7AA"/>
    <w:rsid w:val="000429FC"/>
    <w:rsid w:val="0006149E"/>
    <w:rsid w:val="001009E0"/>
    <w:rsid w:val="00113096"/>
    <w:rsid w:val="001669DE"/>
    <w:rsid w:val="002016F6"/>
    <w:rsid w:val="002105AB"/>
    <w:rsid w:val="002A7B74"/>
    <w:rsid w:val="00324C64"/>
    <w:rsid w:val="003F2A76"/>
    <w:rsid w:val="00430A5E"/>
    <w:rsid w:val="00550A94"/>
    <w:rsid w:val="00606FFA"/>
    <w:rsid w:val="00664FD2"/>
    <w:rsid w:val="006D5176"/>
    <w:rsid w:val="007207AA"/>
    <w:rsid w:val="007841B1"/>
    <w:rsid w:val="00930D7A"/>
    <w:rsid w:val="00BC1B37"/>
    <w:rsid w:val="00CF6FD0"/>
    <w:rsid w:val="00D55FC2"/>
    <w:rsid w:val="00DA145F"/>
    <w:rsid w:val="00E05F8C"/>
    <w:rsid w:val="00E30FEB"/>
    <w:rsid w:val="00E57ED7"/>
    <w:rsid w:val="00F5532E"/>
    <w:rsid w:val="00F6566B"/>
    <w:rsid w:val="00FE5C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D1385D5"/>
  <w15:docId w15:val="{9B839915-4CDA-455F-960C-936F845C0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207AA"/>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7207AA"/>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7207AA"/>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7207AA"/>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7207AA"/>
    <w:pPr>
      <w:jc w:val="both"/>
    </w:pPr>
    <w:rPr>
      <w:szCs w:val="20"/>
    </w:rPr>
  </w:style>
  <w:style w:type="paragraph" w:customStyle="1" w:styleId="Odstavec">
    <w:name w:val="Odstavec"/>
    <w:basedOn w:val="Normln"/>
    <w:link w:val="OdstavecChar"/>
    <w:qFormat/>
    <w:rsid w:val="007207AA"/>
    <w:pPr>
      <w:numPr>
        <w:ilvl w:val="1"/>
        <w:numId w:val="1"/>
      </w:numPr>
      <w:spacing w:before="60"/>
      <w:jc w:val="both"/>
    </w:pPr>
    <w:rPr>
      <w:rFonts w:ascii="Calibri" w:hAnsi="Calibri"/>
      <w:szCs w:val="22"/>
    </w:rPr>
  </w:style>
  <w:style w:type="character" w:customStyle="1" w:styleId="OdstavecChar">
    <w:name w:val="Odstavec Char"/>
    <w:link w:val="Odstavec"/>
    <w:rsid w:val="007207AA"/>
    <w:rPr>
      <w:rFonts w:ascii="Calibri" w:eastAsia="Times New Roman" w:hAnsi="Calibri" w:cs="Times New Roman"/>
      <w:sz w:val="24"/>
      <w:lang w:eastAsia="cs-CZ"/>
    </w:rPr>
  </w:style>
  <w:style w:type="paragraph" w:styleId="Zhlav">
    <w:name w:val="header"/>
    <w:basedOn w:val="Normln"/>
    <w:link w:val="ZhlavChar"/>
    <w:uiPriority w:val="99"/>
    <w:unhideWhenUsed/>
    <w:rsid w:val="007207AA"/>
    <w:pPr>
      <w:tabs>
        <w:tab w:val="center" w:pos="4536"/>
        <w:tab w:val="right" w:pos="9072"/>
      </w:tabs>
    </w:pPr>
  </w:style>
  <w:style w:type="character" w:customStyle="1" w:styleId="ZhlavChar">
    <w:name w:val="Záhlaví Char"/>
    <w:basedOn w:val="Standardnpsmoodstavce"/>
    <w:link w:val="Zhlav"/>
    <w:uiPriority w:val="99"/>
    <w:rsid w:val="007207A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207AA"/>
    <w:pPr>
      <w:tabs>
        <w:tab w:val="center" w:pos="4536"/>
        <w:tab w:val="right" w:pos="9072"/>
      </w:tabs>
    </w:pPr>
  </w:style>
  <w:style w:type="character" w:customStyle="1" w:styleId="ZpatChar">
    <w:name w:val="Zápatí Char"/>
    <w:basedOn w:val="Standardnpsmoodstavce"/>
    <w:link w:val="Zpat"/>
    <w:uiPriority w:val="99"/>
    <w:rsid w:val="007207AA"/>
    <w:rPr>
      <w:rFonts w:ascii="Times New Roman" w:eastAsia="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7207AA"/>
    <w:pPr>
      <w:keepLines w:val="0"/>
      <w:spacing w:before="0" w:line="276" w:lineRule="auto"/>
      <w:jc w:val="both"/>
    </w:pPr>
    <w:rPr>
      <w:rFonts w:ascii="Calibri" w:eastAsia="Times New Roman" w:hAnsi="Calibri" w:cs="Times New Roman"/>
      <w:b w:val="0"/>
      <w:bCs w:val="0"/>
      <w:i w:val="0"/>
      <w:iCs w:val="0"/>
      <w:color w:val="auto"/>
    </w:rPr>
  </w:style>
  <w:style w:type="character" w:customStyle="1" w:styleId="NadpisodstavceChar">
    <w:name w:val="Nadpis odstavce Char"/>
    <w:link w:val="Nadpisodstavce"/>
    <w:rsid w:val="007207AA"/>
    <w:rPr>
      <w:rFonts w:ascii="Calibri" w:eastAsia="Times New Roman" w:hAnsi="Calibri" w:cs="Times New Roman"/>
      <w:sz w:val="24"/>
      <w:szCs w:val="24"/>
      <w:lang w:eastAsia="cs-CZ"/>
    </w:rPr>
  </w:style>
  <w:style w:type="character" w:customStyle="1" w:styleId="Nadpis4Char">
    <w:name w:val="Nadpis 4 Char"/>
    <w:basedOn w:val="Standardnpsmoodstavce"/>
    <w:link w:val="Nadpis4"/>
    <w:uiPriority w:val="9"/>
    <w:semiHidden/>
    <w:rsid w:val="007207AA"/>
    <w:rPr>
      <w:rFonts w:asciiTheme="majorHAnsi" w:eastAsiaTheme="majorEastAsia" w:hAnsiTheme="majorHAnsi" w:cstheme="majorBidi"/>
      <w:b/>
      <w:bCs/>
      <w:i/>
      <w:iCs/>
      <w:color w:val="4F81BD" w:themeColor="accent1"/>
      <w:sz w:val="24"/>
      <w:szCs w:val="24"/>
      <w:lang w:eastAsia="cs-CZ"/>
    </w:rPr>
  </w:style>
  <w:style w:type="paragraph" w:styleId="Odstavecseseznamem">
    <w:name w:val="List Paragraph"/>
    <w:basedOn w:val="Normln"/>
    <w:uiPriority w:val="34"/>
    <w:qFormat/>
    <w:rsid w:val="007207AA"/>
    <w:pPr>
      <w:ind w:left="708"/>
    </w:pPr>
    <w:rPr>
      <w:rFonts w:ascii="Calibri" w:hAnsi="Calibri"/>
    </w:rPr>
  </w:style>
  <w:style w:type="paragraph" w:styleId="Textpoznpodarou">
    <w:name w:val="footnote text"/>
    <w:basedOn w:val="Normln"/>
    <w:link w:val="TextpoznpodarouChar"/>
    <w:uiPriority w:val="99"/>
    <w:semiHidden/>
    <w:unhideWhenUsed/>
    <w:rsid w:val="007207AA"/>
    <w:rPr>
      <w:sz w:val="20"/>
      <w:szCs w:val="20"/>
    </w:rPr>
  </w:style>
  <w:style w:type="character" w:customStyle="1" w:styleId="TextpoznpodarouChar">
    <w:name w:val="Text pozn. pod čarou Char"/>
    <w:basedOn w:val="Standardnpsmoodstavce"/>
    <w:link w:val="Textpoznpodarou"/>
    <w:uiPriority w:val="99"/>
    <w:semiHidden/>
    <w:rsid w:val="007207AA"/>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07AA"/>
    <w:rPr>
      <w:vertAlign w:val="superscript"/>
    </w:rPr>
  </w:style>
  <w:style w:type="paragraph" w:styleId="Textkomente">
    <w:name w:val="annotation text"/>
    <w:basedOn w:val="Normln"/>
    <w:link w:val="TextkomenteChar"/>
    <w:unhideWhenUsed/>
    <w:rsid w:val="00113096"/>
    <w:rPr>
      <w:rFonts w:ascii="Calibri" w:hAnsi="Calibri"/>
      <w:sz w:val="20"/>
      <w:szCs w:val="20"/>
    </w:rPr>
  </w:style>
  <w:style w:type="character" w:customStyle="1" w:styleId="TextkomenteChar">
    <w:name w:val="Text komentáře Char"/>
    <w:basedOn w:val="Standardnpsmoodstavce"/>
    <w:link w:val="Textkomente"/>
    <w:rsid w:val="00113096"/>
    <w:rPr>
      <w:rFonts w:ascii="Calibri" w:eastAsia="Times New Roman" w:hAnsi="Calibri" w:cs="Times New Roman"/>
      <w:sz w:val="20"/>
      <w:szCs w:val="20"/>
      <w:lang w:eastAsia="cs-CZ"/>
    </w:rPr>
  </w:style>
  <w:style w:type="character" w:customStyle="1" w:styleId="FontStyle16">
    <w:name w:val="Font Style16"/>
    <w:rsid w:val="00E57ED7"/>
    <w:rPr>
      <w:rFonts w:ascii="Times New Roman" w:hAnsi="Times New Roman" w:cs="Times New Roman" w:hint="default"/>
      <w:sz w:val="22"/>
      <w:szCs w:val="22"/>
    </w:rPr>
  </w:style>
  <w:style w:type="paragraph" w:customStyle="1" w:styleId="Style9">
    <w:name w:val="Style9"/>
    <w:basedOn w:val="Normln"/>
    <w:rsid w:val="00E57ED7"/>
    <w:pPr>
      <w:widowControl w:val="0"/>
      <w:autoSpaceDE w:val="0"/>
      <w:autoSpaceDN w:val="0"/>
      <w:adjustRightInd w:val="0"/>
      <w:jc w:val="both"/>
    </w:pPr>
  </w:style>
  <w:style w:type="character" w:customStyle="1" w:styleId="FontStyle20">
    <w:name w:val="Font Style20"/>
    <w:rsid w:val="00E57ED7"/>
    <w:rPr>
      <w:rFonts w:ascii="Times New Roman" w:hAnsi="Times New Roman" w:cs="Times New Roman" w:hint="default"/>
      <w:i/>
      <w:iCs/>
      <w:spacing w:val="10"/>
      <w:sz w:val="22"/>
      <w:szCs w:val="22"/>
    </w:rPr>
  </w:style>
  <w:style w:type="character" w:styleId="Odkaznakoment">
    <w:name w:val="annotation reference"/>
    <w:basedOn w:val="Standardnpsmoodstavce"/>
    <w:uiPriority w:val="99"/>
    <w:semiHidden/>
    <w:unhideWhenUsed/>
    <w:rsid w:val="0006149E"/>
    <w:rPr>
      <w:sz w:val="16"/>
      <w:szCs w:val="16"/>
    </w:rPr>
  </w:style>
  <w:style w:type="paragraph" w:styleId="Pedmtkomente">
    <w:name w:val="annotation subject"/>
    <w:basedOn w:val="Textkomente"/>
    <w:next w:val="Textkomente"/>
    <w:link w:val="PedmtkomenteChar"/>
    <w:uiPriority w:val="99"/>
    <w:semiHidden/>
    <w:unhideWhenUsed/>
    <w:rsid w:val="0006149E"/>
    <w:rPr>
      <w:rFonts w:ascii="Times New Roman" w:hAnsi="Times New Roman"/>
      <w:b/>
      <w:bCs/>
    </w:rPr>
  </w:style>
  <w:style w:type="character" w:customStyle="1" w:styleId="PedmtkomenteChar">
    <w:name w:val="Předmět komentáře Char"/>
    <w:basedOn w:val="TextkomenteChar"/>
    <w:link w:val="Pedmtkomente"/>
    <w:uiPriority w:val="99"/>
    <w:semiHidden/>
    <w:rsid w:val="0006149E"/>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6149E"/>
    <w:rPr>
      <w:rFonts w:ascii="Tahoma" w:hAnsi="Tahoma" w:cs="Tahoma"/>
      <w:sz w:val="16"/>
      <w:szCs w:val="16"/>
    </w:rPr>
  </w:style>
  <w:style w:type="character" w:customStyle="1" w:styleId="TextbublinyChar">
    <w:name w:val="Text bubliny Char"/>
    <w:basedOn w:val="Standardnpsmoodstavce"/>
    <w:link w:val="Textbubliny"/>
    <w:uiPriority w:val="99"/>
    <w:semiHidden/>
    <w:rsid w:val="0006149E"/>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66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2258</Words>
  <Characters>13324</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15551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Dočkalová Zuzana, Mgr.</cp:lastModifiedBy>
  <cp:revision>3</cp:revision>
  <cp:lastPrinted>2016-11-25T13:11:00Z</cp:lastPrinted>
  <dcterms:created xsi:type="dcterms:W3CDTF">2017-01-18T10:07:00Z</dcterms:created>
  <dcterms:modified xsi:type="dcterms:W3CDTF">2017-01-18T10:17:00Z</dcterms:modified>
</cp:coreProperties>
</file>