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cs-CZ"/>
        </w:rPr>
      </w:pPr>
      <w:r w:rsidRPr="002D34C4">
        <w:rPr>
          <w:rFonts w:ascii="Calibri" w:eastAsia="Times New Roman" w:hAnsi="Calibri" w:cs="Times New Roman"/>
          <w:b/>
          <w:sz w:val="32"/>
          <w:szCs w:val="32"/>
          <w:lang w:eastAsia="cs-CZ"/>
        </w:rPr>
        <w:t>Smlouva o zřízení věcného břemene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uzavřená podle ustanovení § 59 odst. 2 zákona č. 458/2000Sb., energetický zákon, v platném znění</w:t>
      </w: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a § 1257 a následujících ustanovení zákona č. 89/2012 Sb., Občanský zákoník, v platném znění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41333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Číslo </w:t>
      </w:r>
      <w:r w:rsidRPr="00413334">
        <w:rPr>
          <w:rFonts w:ascii="Calibri" w:eastAsia="Times New Roman" w:hAnsi="Calibri" w:cs="Times New Roman"/>
          <w:lang w:eastAsia="cs-CZ"/>
        </w:rPr>
        <w:t xml:space="preserve">smlouvy: </w:t>
      </w:r>
      <w:r w:rsidRPr="00413334">
        <w:rPr>
          <w:rFonts w:ascii="Calibri" w:eastAsia="Times New Roman" w:hAnsi="Calibri" w:cs="Times New Roman"/>
          <w:lang w:eastAsia="cs-CZ"/>
        </w:rPr>
        <w:tab/>
      </w:r>
      <w:r w:rsidRPr="00413334">
        <w:rPr>
          <w:rFonts w:ascii="Calibri" w:eastAsia="Times New Roman" w:hAnsi="Calibri" w:cs="Times New Roman"/>
          <w:lang w:eastAsia="cs-CZ"/>
        </w:rPr>
        <w:tab/>
      </w:r>
      <w:r w:rsidR="00E312CE">
        <w:rPr>
          <w:rFonts w:ascii="Calibri" w:eastAsia="Times New Roman" w:hAnsi="Calibri" w:cs="Times New Roman"/>
          <w:lang w:eastAsia="cs-CZ"/>
        </w:rPr>
        <w:t>1064/2019/OP</w:t>
      </w:r>
    </w:p>
    <w:p w:rsidR="002D34C4" w:rsidRPr="0041333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41333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41333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413334">
        <w:rPr>
          <w:rFonts w:ascii="Calibri" w:eastAsia="Times New Roman" w:hAnsi="Calibri" w:cs="Times New Roman"/>
          <w:b/>
          <w:lang w:eastAsia="cs-CZ"/>
        </w:rPr>
        <w:t>Smluvní strany</w:t>
      </w:r>
    </w:p>
    <w:p w:rsidR="002D34C4" w:rsidRPr="00413334" w:rsidRDefault="002D34C4" w:rsidP="002D34C4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0E5226" w:rsidRDefault="000E5226" w:rsidP="000E5226">
      <w:pPr>
        <w:spacing w:after="0" w:line="240" w:lineRule="auto"/>
        <w:jc w:val="both"/>
        <w:rPr>
          <w:rStyle w:val="tsubjname"/>
          <w:b/>
          <w:bCs/>
        </w:rPr>
      </w:pPr>
      <w:r>
        <w:rPr>
          <w:rStyle w:val="tsubjname"/>
          <w:b/>
          <w:bCs/>
        </w:rPr>
        <w:t>Městská část Praha-Dolní Chabry</w:t>
      </w:r>
    </w:p>
    <w:p w:rsidR="000E5226" w:rsidRDefault="000E5226" w:rsidP="000E5226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se sídlem:</w:t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  <w:t xml:space="preserve">184 </w:t>
      </w:r>
      <w:proofErr w:type="gramStart"/>
      <w:r>
        <w:rPr>
          <w:rFonts w:ascii="Calibri" w:eastAsia="Times New Roman" w:hAnsi="Calibri" w:cs="Times New Roman"/>
          <w:lang w:eastAsia="cs-CZ"/>
        </w:rPr>
        <w:t xml:space="preserve">00  </w:t>
      </w:r>
      <w:r>
        <w:t>Praha</w:t>
      </w:r>
      <w:proofErr w:type="gramEnd"/>
      <w:r>
        <w:t xml:space="preserve">-Dolní Chabry, Dolní Chabry, </w:t>
      </w:r>
      <w:proofErr w:type="spellStart"/>
      <w:r>
        <w:t>Hrušovanské</w:t>
      </w:r>
      <w:proofErr w:type="spellEnd"/>
      <w:r>
        <w:t xml:space="preserve"> náměstí 253/5</w:t>
      </w:r>
    </w:p>
    <w:p w:rsidR="000E5226" w:rsidRDefault="000E5226" w:rsidP="000E5226">
      <w:pPr>
        <w:spacing w:after="0" w:line="240" w:lineRule="auto"/>
        <w:jc w:val="both"/>
      </w:pPr>
      <w:r>
        <w:rPr>
          <w:rFonts w:ascii="Calibri" w:eastAsia="Times New Roman" w:hAnsi="Calibri" w:cs="Times New Roman"/>
          <w:lang w:eastAsia="cs-CZ"/>
        </w:rPr>
        <w:t>zastoupena:</w:t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 w:rsidR="00883C6D">
        <w:t>Mgr. Kateřinou Šilhovou Šafránkovou,</w:t>
      </w:r>
      <w:r>
        <w:t xml:space="preserve"> starostkou</w:t>
      </w:r>
    </w:p>
    <w:p w:rsidR="000E5226" w:rsidRDefault="000E5226" w:rsidP="000E5226">
      <w:pPr>
        <w:spacing w:after="0" w:line="240" w:lineRule="auto"/>
        <w:jc w:val="both"/>
      </w:pPr>
      <w:r>
        <w:rPr>
          <w:rFonts w:ascii="Calibri" w:eastAsia="Times New Roman" w:hAnsi="Calibri" w:cs="Times New Roman"/>
          <w:lang w:eastAsia="cs-CZ"/>
        </w:rPr>
        <w:t>IČO:</w:t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>
        <w:t>00231274</w:t>
      </w:r>
    </w:p>
    <w:p w:rsidR="000E5226" w:rsidRDefault="000E5226" w:rsidP="000E522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Calibri" w:eastAsia="Times New Roman" w:hAnsi="Calibri" w:cs="Times New Roman"/>
          <w:lang w:eastAsia="cs-CZ"/>
        </w:rPr>
        <w:t>DIČ:</w:t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>
        <w:tab/>
        <w:t>CZ00231274</w:t>
      </w:r>
    </w:p>
    <w:p w:rsidR="000E5226" w:rsidRDefault="000E5226" w:rsidP="000E5226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  <w:t>plátce DPH</w:t>
      </w:r>
    </w:p>
    <w:p w:rsidR="000E5226" w:rsidRPr="009648D4" w:rsidRDefault="000E5226" w:rsidP="000E5226">
      <w:pPr>
        <w:spacing w:after="0" w:line="240" w:lineRule="auto"/>
        <w:jc w:val="both"/>
      </w:pPr>
      <w:r>
        <w:rPr>
          <w:rFonts w:ascii="Calibri" w:eastAsia="Times New Roman" w:hAnsi="Calibri" w:cs="Times New Roman"/>
          <w:lang w:eastAsia="cs-CZ"/>
        </w:rPr>
        <w:t>bankovní spojení:</w:t>
      </w:r>
      <w:r>
        <w:rPr>
          <w:rFonts w:ascii="Calibri" w:eastAsia="Times New Roman" w:hAnsi="Calibri" w:cs="Times New Roman"/>
          <w:lang w:eastAsia="cs-CZ"/>
        </w:rPr>
        <w:tab/>
      </w:r>
      <w:r w:rsidR="009648D4">
        <w:rPr>
          <w:noProof/>
          <w:color w:val="000000"/>
          <w:highlight w:val="black"/>
        </w:rPr>
        <w:t>'''''' ''''''''' '''' '''' '''''''''''''''''''''''''''''''''''''''''''''</w:t>
      </w:r>
    </w:p>
    <w:p w:rsidR="000E5226" w:rsidRDefault="000E5226" w:rsidP="000E5226">
      <w:pPr>
        <w:spacing w:after="0" w:line="240" w:lineRule="auto"/>
        <w:jc w:val="both"/>
      </w:pPr>
      <w:r>
        <w:rPr>
          <w:rFonts w:ascii="Calibri" w:eastAsia="Times New Roman" w:hAnsi="Calibri" w:cs="Times New Roman"/>
          <w:lang w:eastAsia="cs-CZ"/>
        </w:rPr>
        <w:t xml:space="preserve">datová </w:t>
      </w:r>
      <w:proofErr w:type="gramStart"/>
      <w:r>
        <w:rPr>
          <w:rFonts w:ascii="Calibri" w:eastAsia="Times New Roman" w:hAnsi="Calibri" w:cs="Times New Roman"/>
          <w:lang w:eastAsia="cs-CZ"/>
        </w:rPr>
        <w:t xml:space="preserve">schránka:   </w:t>
      </w:r>
      <w:proofErr w:type="gramEnd"/>
      <w:r>
        <w:rPr>
          <w:rFonts w:ascii="Calibri" w:eastAsia="Times New Roman" w:hAnsi="Calibri" w:cs="Times New Roman"/>
          <w:lang w:eastAsia="cs-CZ"/>
        </w:rPr>
        <w:tab/>
      </w:r>
      <w:r>
        <w:t>ztib27j</w:t>
      </w:r>
    </w:p>
    <w:p w:rsidR="000E5226" w:rsidRDefault="000E5226" w:rsidP="000E5226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 xml:space="preserve">jako </w:t>
      </w:r>
      <w:r>
        <w:rPr>
          <w:rFonts w:ascii="Calibri" w:eastAsia="Times New Roman" w:hAnsi="Calibri" w:cs="Times New Roman"/>
          <w:b/>
          <w:lang w:eastAsia="cs-CZ"/>
        </w:rPr>
        <w:t>povinný</w:t>
      </w:r>
    </w:p>
    <w:p w:rsidR="002D34C4" w:rsidRPr="002D34C4" w:rsidRDefault="000E5226" w:rsidP="002D34C4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 xml:space="preserve"> </w:t>
      </w:r>
    </w:p>
    <w:p w:rsidR="002D34C4" w:rsidRPr="002D34C4" w:rsidRDefault="002D34C4" w:rsidP="002D34C4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a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Pražská plynárenská Distribuce, a.s., člen koncernu Pražská plynárenská, a.s.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se sídlem:</w:t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  <w:t xml:space="preserve">U Plynárny 500, 145 08 Praha 4 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zapsaná v obchodním rejstříku vedeném Městským soudem v</w:t>
      </w:r>
      <w:r w:rsidR="006D3002">
        <w:rPr>
          <w:rFonts w:ascii="Calibri" w:eastAsia="Times New Roman" w:hAnsi="Calibri" w:cs="Times New Roman"/>
          <w:lang w:eastAsia="cs-CZ"/>
        </w:rPr>
        <w:t> </w:t>
      </w:r>
      <w:r w:rsidRPr="002D34C4">
        <w:rPr>
          <w:rFonts w:ascii="Calibri" w:eastAsia="Times New Roman" w:hAnsi="Calibri" w:cs="Times New Roman"/>
          <w:lang w:eastAsia="cs-CZ"/>
        </w:rPr>
        <w:t>Praze</w:t>
      </w:r>
      <w:r w:rsidR="006D3002">
        <w:rPr>
          <w:rFonts w:ascii="Calibri" w:eastAsia="Times New Roman" w:hAnsi="Calibri" w:cs="Times New Roman"/>
          <w:lang w:eastAsia="cs-CZ"/>
        </w:rPr>
        <w:t xml:space="preserve"> pod spisovou značkou</w:t>
      </w:r>
      <w:r w:rsidR="00C94DA9">
        <w:rPr>
          <w:rFonts w:ascii="Calibri" w:eastAsia="Times New Roman" w:hAnsi="Calibri" w:cs="Times New Roman"/>
          <w:lang w:eastAsia="cs-CZ"/>
        </w:rPr>
        <w:t xml:space="preserve"> B</w:t>
      </w:r>
      <w:r w:rsidRPr="002D34C4">
        <w:rPr>
          <w:rFonts w:ascii="Calibri" w:eastAsia="Times New Roman" w:hAnsi="Calibri" w:cs="Times New Roman"/>
          <w:lang w:eastAsia="cs-CZ"/>
        </w:rPr>
        <w:t xml:space="preserve"> 10356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zastoupená:</w:t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</w:r>
      <w:r w:rsidR="009648D4">
        <w:rPr>
          <w:rFonts w:ascii="Calibri" w:eastAsia="Times New Roman" w:hAnsi="Calibri" w:cs="Times New Roman"/>
          <w:noProof/>
          <w:color w:val="000000"/>
          <w:highlight w:val="black"/>
          <w:lang w:eastAsia="cs-CZ"/>
        </w:rPr>
        <w:t>''''''''' '''''''''''' ''''''''''''''''</w:t>
      </w:r>
      <w:r w:rsidRPr="002D34C4">
        <w:rPr>
          <w:rFonts w:ascii="Calibri" w:eastAsia="Times New Roman" w:hAnsi="Calibri" w:cs="Times New Roman"/>
          <w:lang w:eastAsia="cs-CZ"/>
        </w:rPr>
        <w:t xml:space="preserve"> na základě pověření ze dne </w:t>
      </w:r>
      <w:r w:rsidR="006D3002">
        <w:rPr>
          <w:rFonts w:ascii="Calibri" w:eastAsia="Times New Roman" w:hAnsi="Calibri" w:cs="Times New Roman"/>
          <w:lang w:eastAsia="cs-CZ"/>
        </w:rPr>
        <w:t xml:space="preserve">3. </w:t>
      </w:r>
      <w:r w:rsidRPr="002D34C4">
        <w:rPr>
          <w:rFonts w:ascii="Calibri" w:eastAsia="Times New Roman" w:hAnsi="Calibri" w:cs="Times New Roman"/>
          <w:lang w:eastAsia="cs-CZ"/>
        </w:rPr>
        <w:t>1. 201</w:t>
      </w:r>
      <w:r w:rsidR="006D3002">
        <w:rPr>
          <w:rFonts w:ascii="Calibri" w:eastAsia="Times New Roman" w:hAnsi="Calibri" w:cs="Times New Roman"/>
          <w:lang w:eastAsia="cs-CZ"/>
        </w:rPr>
        <w:t>7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IČO:</w:t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  <w:t>27403505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DIČ:</w:t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  <w:t>CZ27403505</w:t>
      </w:r>
    </w:p>
    <w:p w:rsidR="002D34C4" w:rsidRPr="002D34C4" w:rsidRDefault="002D34C4" w:rsidP="002D34C4">
      <w:pPr>
        <w:spacing w:after="0" w:line="276" w:lineRule="auto"/>
        <w:ind w:left="1418" w:firstLine="709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plátce DPH </w:t>
      </w:r>
    </w:p>
    <w:p w:rsidR="002D34C4" w:rsidRPr="009648D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bankovní spojení:</w:t>
      </w:r>
      <w:r w:rsidRPr="002D34C4">
        <w:rPr>
          <w:rFonts w:ascii="Calibri" w:eastAsia="Times New Roman" w:hAnsi="Calibri" w:cs="Times New Roman"/>
          <w:lang w:eastAsia="cs-CZ"/>
        </w:rPr>
        <w:tab/>
      </w:r>
      <w:r w:rsidR="009648D4">
        <w:rPr>
          <w:rFonts w:ascii="Calibri" w:eastAsia="Times New Roman" w:hAnsi="Calibri" w:cs="Times New Roman"/>
          <w:noProof/>
          <w:color w:val="000000"/>
          <w:highlight w:val="black"/>
          <w:lang w:eastAsia="cs-CZ"/>
        </w:rPr>
        <w:t>''''''''''' '''''''''''''''''''''' '''''''' ''''''''' ''''''''''''''''''''''''''''</w:t>
      </w:r>
    </w:p>
    <w:p w:rsidR="006D3002" w:rsidRPr="005B28E2" w:rsidRDefault="006D3002" w:rsidP="005B28E2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5B28E2">
        <w:rPr>
          <w:rFonts w:ascii="Calibri" w:eastAsia="Times New Roman" w:hAnsi="Calibri" w:cs="Times New Roman"/>
          <w:lang w:eastAsia="cs-CZ"/>
        </w:rPr>
        <w:t>datová schránka:</w:t>
      </w:r>
      <w:r w:rsidRPr="005B28E2">
        <w:rPr>
          <w:rFonts w:ascii="Calibri" w:eastAsia="Times New Roman" w:hAnsi="Calibri" w:cs="Times New Roman"/>
          <w:lang w:eastAsia="cs-CZ"/>
        </w:rPr>
        <w:tab/>
        <w:t>w9qfskt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jako </w:t>
      </w:r>
      <w:r w:rsidRPr="002D34C4">
        <w:rPr>
          <w:rFonts w:ascii="Calibri" w:eastAsia="Times New Roman" w:hAnsi="Calibri" w:cs="Times New Roman"/>
          <w:b/>
          <w:lang w:eastAsia="cs-CZ"/>
        </w:rPr>
        <w:t>oprávněný</w:t>
      </w:r>
      <w:r w:rsidRPr="002D34C4">
        <w:rPr>
          <w:rFonts w:ascii="Calibri" w:eastAsia="Times New Roman" w:hAnsi="Calibri" w:cs="Times New Roman"/>
          <w:lang w:eastAsia="cs-CZ"/>
        </w:rPr>
        <w:t xml:space="preserve"> 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I.</w:t>
      </w: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Úvodní ustanovení</w:t>
      </w:r>
    </w:p>
    <w:p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Oprávněný je provozovatelem distribuční soustavy (dále jen „PDS“) na území, vymezeném licencí, ve smyslu zák. č. 458/2000 Sb., energetický zákon, v platném znění a je oprávněn na základě uvedeného zákona, v souladu s podmínkami vyplývajícími ze zákona č. 183/2006 Sb., stavební zákon, v platném znění, zřizovat na cizích nemovitostech plynárenská zařízení. Distribuční soustava je provozována ve veřejném zájmu a je inženýrskou sítí ve smyslu § 509 Občanského zákoníku, v platném znění. PDS má povinnost zajišťovat spolehlivý provoz a rozvoj distribuční soustavy na území, vymezeném licencí, přičemž zřízení tohoto věcného břemene je ze strany oprávněného jedním </w:t>
      </w:r>
      <w:proofErr w:type="gramStart"/>
      <w:r w:rsidRPr="002D34C4">
        <w:rPr>
          <w:rFonts w:ascii="Calibri" w:eastAsia="Times New Roman" w:hAnsi="Calibri" w:cs="Times New Roman"/>
          <w:lang w:eastAsia="cs-CZ"/>
        </w:rPr>
        <w:t>ze</w:t>
      </w:r>
      <w:proofErr w:type="gramEnd"/>
      <w:r w:rsidRPr="002D34C4">
        <w:rPr>
          <w:rFonts w:ascii="Calibri" w:eastAsia="Times New Roman" w:hAnsi="Calibri" w:cs="Times New Roman"/>
          <w:lang w:eastAsia="cs-CZ"/>
        </w:rPr>
        <w:t xml:space="preserve"> zákonem daných předpokladů pro plnění této povinnosti.</w:t>
      </w:r>
    </w:p>
    <w:p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lastRenderedPageBreak/>
        <w:t>Povinný z věcného břemene prohlašuje, že</w:t>
      </w:r>
      <w:r w:rsidR="00A308A4">
        <w:rPr>
          <w:rFonts w:ascii="Calibri" w:eastAsia="Times New Roman" w:hAnsi="Calibri" w:cs="Times New Roman"/>
          <w:lang w:eastAsia="cs-CZ"/>
        </w:rPr>
        <w:t xml:space="preserve"> hl. m. Praha</w:t>
      </w:r>
      <w:r w:rsidR="00413334">
        <w:rPr>
          <w:rFonts w:ascii="Calibri" w:eastAsia="Times New Roman" w:hAnsi="Calibri" w:cs="Times New Roman"/>
          <w:lang w:eastAsia="cs-CZ"/>
        </w:rPr>
        <w:t xml:space="preserve"> je výlučným vlastníkem</w:t>
      </w:r>
      <w:r w:rsidR="00A308A4">
        <w:rPr>
          <w:rFonts w:ascii="Calibri" w:eastAsia="Times New Roman" w:hAnsi="Calibri" w:cs="Times New Roman"/>
          <w:lang w:eastAsia="cs-CZ"/>
        </w:rPr>
        <w:t xml:space="preserve"> a </w:t>
      </w:r>
      <w:r w:rsidR="00A308A4" w:rsidRPr="00A308A4">
        <w:rPr>
          <w:rFonts w:ascii="Calibri" w:eastAsia="Times New Roman" w:hAnsi="Calibri" w:cs="Times New Roman"/>
          <w:lang w:eastAsia="cs-CZ"/>
        </w:rPr>
        <w:t xml:space="preserve">Městská část Praha </w:t>
      </w:r>
      <w:r w:rsidR="00A308A4">
        <w:rPr>
          <w:rFonts w:ascii="Calibri" w:eastAsia="Times New Roman" w:hAnsi="Calibri" w:cs="Times New Roman"/>
          <w:lang w:eastAsia="cs-CZ"/>
        </w:rPr>
        <w:t>– Dolní Chabry</w:t>
      </w:r>
      <w:r w:rsidR="00A308A4" w:rsidRPr="00A308A4">
        <w:rPr>
          <w:rFonts w:ascii="Calibri" w:eastAsia="Times New Roman" w:hAnsi="Calibri" w:cs="Times New Roman"/>
          <w:lang w:eastAsia="cs-CZ"/>
        </w:rPr>
        <w:t xml:space="preserve"> má svěřenou správu</w:t>
      </w:r>
      <w:r w:rsidR="00A308A4">
        <w:rPr>
          <w:rFonts w:ascii="Calibri" w:eastAsia="Times New Roman" w:hAnsi="Calibri" w:cs="Times New Roman"/>
          <w:lang w:eastAsia="cs-CZ"/>
        </w:rPr>
        <w:t xml:space="preserve"> k</w:t>
      </w:r>
      <w:r w:rsidR="00413334">
        <w:rPr>
          <w:rFonts w:ascii="Calibri" w:eastAsia="Times New Roman" w:hAnsi="Calibri" w:cs="Times New Roman"/>
          <w:lang w:eastAsia="cs-CZ"/>
        </w:rPr>
        <w:t xml:space="preserve"> pozemk</w:t>
      </w:r>
      <w:r w:rsidR="00E312CE">
        <w:rPr>
          <w:rFonts w:ascii="Calibri" w:eastAsia="Times New Roman" w:hAnsi="Calibri" w:cs="Times New Roman"/>
          <w:lang w:eastAsia="cs-CZ"/>
        </w:rPr>
        <w:t>ů</w:t>
      </w:r>
      <w:r w:rsidR="00A308A4">
        <w:rPr>
          <w:rFonts w:ascii="Calibri" w:eastAsia="Times New Roman" w:hAnsi="Calibri" w:cs="Times New Roman"/>
          <w:lang w:eastAsia="cs-CZ"/>
        </w:rPr>
        <w:t>m</w:t>
      </w:r>
      <w:r w:rsidR="00413334">
        <w:rPr>
          <w:rFonts w:ascii="Calibri" w:eastAsia="Times New Roman" w:hAnsi="Calibri" w:cs="Times New Roman"/>
          <w:lang w:eastAsia="cs-CZ"/>
        </w:rPr>
        <w:t xml:space="preserve"> </w:t>
      </w:r>
      <w:proofErr w:type="spellStart"/>
      <w:r w:rsidRPr="00413334">
        <w:rPr>
          <w:rFonts w:ascii="Calibri" w:eastAsia="Times New Roman" w:hAnsi="Calibri" w:cs="Times New Roman"/>
          <w:lang w:eastAsia="cs-CZ"/>
        </w:rPr>
        <w:t>parc.č</w:t>
      </w:r>
      <w:proofErr w:type="spellEnd"/>
      <w:r w:rsidRPr="00413334">
        <w:rPr>
          <w:rFonts w:ascii="Calibri" w:eastAsia="Times New Roman" w:hAnsi="Calibri" w:cs="Times New Roman"/>
          <w:lang w:eastAsia="cs-CZ"/>
        </w:rPr>
        <w:t xml:space="preserve">. </w:t>
      </w:r>
      <w:r w:rsidR="00E312CE">
        <w:rPr>
          <w:rFonts w:ascii="Calibri" w:eastAsia="Times New Roman" w:hAnsi="Calibri" w:cs="Times New Roman"/>
          <w:lang w:eastAsia="cs-CZ"/>
        </w:rPr>
        <w:t>1473/4, 1473/5 a 1473/7</w:t>
      </w:r>
      <w:r w:rsidR="006D3002">
        <w:rPr>
          <w:rFonts w:ascii="Calibri" w:eastAsia="Times New Roman" w:hAnsi="Calibri" w:cs="Times New Roman"/>
          <w:lang w:eastAsia="cs-CZ"/>
        </w:rPr>
        <w:t xml:space="preserve"> </w:t>
      </w:r>
      <w:r w:rsidR="006D3002" w:rsidRPr="007175C1">
        <w:rPr>
          <w:rFonts w:ascii="Calibri" w:eastAsia="Times New Roman" w:hAnsi="Calibri" w:cs="Times New Roman"/>
          <w:lang w:eastAsia="cs-CZ"/>
        </w:rPr>
        <w:t>v </w:t>
      </w:r>
      <w:proofErr w:type="spellStart"/>
      <w:r w:rsidR="006D3002" w:rsidRPr="007175C1">
        <w:rPr>
          <w:rFonts w:ascii="Calibri" w:eastAsia="Times New Roman" w:hAnsi="Calibri" w:cs="Times New Roman"/>
          <w:lang w:eastAsia="cs-CZ"/>
        </w:rPr>
        <w:t>k.ú</w:t>
      </w:r>
      <w:proofErr w:type="spellEnd"/>
      <w:r w:rsidR="006D3002" w:rsidRPr="007175C1">
        <w:rPr>
          <w:rFonts w:ascii="Calibri" w:eastAsia="Times New Roman" w:hAnsi="Calibri" w:cs="Times New Roman"/>
          <w:lang w:eastAsia="cs-CZ"/>
        </w:rPr>
        <w:t xml:space="preserve">. </w:t>
      </w:r>
      <w:r w:rsidR="00E312CE">
        <w:rPr>
          <w:rFonts w:ascii="Calibri" w:eastAsia="Times New Roman" w:hAnsi="Calibri" w:cs="Times New Roman"/>
          <w:lang w:eastAsia="cs-CZ"/>
        </w:rPr>
        <w:t>Dolní Chabry</w:t>
      </w:r>
      <w:r w:rsidR="006D3002" w:rsidRPr="007175C1">
        <w:rPr>
          <w:rFonts w:ascii="Calibri" w:eastAsia="Times New Roman" w:hAnsi="Calibri" w:cs="Times New Roman"/>
          <w:lang w:eastAsia="cs-CZ"/>
        </w:rPr>
        <w:t xml:space="preserve">, obec </w:t>
      </w:r>
      <w:r w:rsidR="00E312CE">
        <w:rPr>
          <w:rFonts w:ascii="Calibri" w:eastAsia="Times New Roman" w:hAnsi="Calibri" w:cs="Times New Roman"/>
          <w:lang w:eastAsia="cs-CZ"/>
        </w:rPr>
        <w:t>Praha</w:t>
      </w:r>
      <w:r w:rsidR="006D3002" w:rsidRPr="007175C1">
        <w:rPr>
          <w:rFonts w:ascii="Calibri" w:eastAsia="Times New Roman" w:hAnsi="Calibri" w:cs="Times New Roman"/>
          <w:lang w:eastAsia="cs-CZ"/>
        </w:rPr>
        <w:t>, zapsan</w:t>
      </w:r>
      <w:r w:rsidR="00E312CE">
        <w:rPr>
          <w:rFonts w:ascii="Calibri" w:eastAsia="Times New Roman" w:hAnsi="Calibri" w:cs="Times New Roman"/>
          <w:lang w:eastAsia="cs-CZ"/>
        </w:rPr>
        <w:t>ých</w:t>
      </w:r>
      <w:r w:rsidR="006D3002" w:rsidRPr="007175C1">
        <w:rPr>
          <w:rFonts w:ascii="Calibri" w:eastAsia="Times New Roman" w:hAnsi="Calibri" w:cs="Times New Roman"/>
          <w:lang w:eastAsia="cs-CZ"/>
        </w:rPr>
        <w:t xml:space="preserve"> na LV č</w:t>
      </w:r>
      <w:r w:rsidR="00413334">
        <w:rPr>
          <w:rFonts w:ascii="Calibri" w:eastAsia="Times New Roman" w:hAnsi="Calibri" w:cs="Times New Roman"/>
          <w:lang w:eastAsia="cs-CZ"/>
        </w:rPr>
        <w:t>.</w:t>
      </w:r>
      <w:r w:rsidR="00E312CE">
        <w:rPr>
          <w:rFonts w:ascii="Calibri" w:eastAsia="Times New Roman" w:hAnsi="Calibri" w:cs="Times New Roman"/>
          <w:lang w:eastAsia="cs-CZ"/>
        </w:rPr>
        <w:t xml:space="preserve"> 1087</w:t>
      </w:r>
      <w:r w:rsidR="006D3002" w:rsidRPr="007175C1">
        <w:rPr>
          <w:rFonts w:ascii="Calibri" w:eastAsia="Times New Roman" w:hAnsi="Calibri" w:cs="Times New Roman"/>
          <w:lang w:eastAsia="cs-CZ"/>
        </w:rPr>
        <w:t xml:space="preserve">, vedeném Katastrálním úřadem </w:t>
      </w:r>
      <w:r w:rsidR="00E312CE">
        <w:rPr>
          <w:rFonts w:ascii="Calibri" w:eastAsia="Times New Roman" w:hAnsi="Calibri" w:cs="Times New Roman"/>
          <w:lang w:eastAsia="cs-CZ"/>
        </w:rPr>
        <w:t>pro hlavní město Prahu</w:t>
      </w:r>
      <w:r w:rsidR="006D3002" w:rsidRPr="007175C1">
        <w:rPr>
          <w:rFonts w:ascii="Calibri" w:eastAsia="Times New Roman" w:hAnsi="Calibri" w:cs="Times New Roman"/>
          <w:lang w:eastAsia="cs-CZ"/>
        </w:rPr>
        <w:t xml:space="preserve">, Katastrální pracoviště </w:t>
      </w:r>
      <w:r w:rsidR="00E312CE">
        <w:rPr>
          <w:rFonts w:ascii="Calibri" w:eastAsia="Times New Roman" w:hAnsi="Calibri" w:cs="Times New Roman"/>
          <w:lang w:eastAsia="cs-CZ"/>
        </w:rPr>
        <w:t>Praha</w:t>
      </w:r>
      <w:r w:rsidRPr="002D34C4">
        <w:rPr>
          <w:rFonts w:ascii="Calibri" w:eastAsia="Times New Roman" w:hAnsi="Calibri" w:cs="Times New Roman"/>
          <w:lang w:eastAsia="cs-CZ"/>
        </w:rPr>
        <w:t xml:space="preserve"> (dále jen Pozem</w:t>
      </w:r>
      <w:r w:rsidR="00E312CE">
        <w:rPr>
          <w:rFonts w:ascii="Calibri" w:eastAsia="Times New Roman" w:hAnsi="Calibri" w:cs="Times New Roman"/>
          <w:lang w:eastAsia="cs-CZ"/>
        </w:rPr>
        <w:t>ky</w:t>
      </w:r>
      <w:r w:rsidRPr="002D34C4">
        <w:rPr>
          <w:rFonts w:ascii="Calibri" w:eastAsia="Times New Roman" w:hAnsi="Calibri" w:cs="Times New Roman"/>
          <w:lang w:eastAsia="cs-CZ"/>
        </w:rPr>
        <w:t xml:space="preserve">). </w:t>
      </w:r>
    </w:p>
    <w:p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Pozem</w:t>
      </w:r>
      <w:r w:rsidR="00E312CE">
        <w:rPr>
          <w:rFonts w:ascii="Calibri" w:eastAsia="Times New Roman" w:hAnsi="Calibri" w:cs="Times New Roman"/>
          <w:lang w:eastAsia="cs-CZ"/>
        </w:rPr>
        <w:t>ky</w:t>
      </w:r>
      <w:r w:rsidRPr="002D34C4">
        <w:rPr>
          <w:rFonts w:ascii="Calibri" w:eastAsia="Times New Roman" w:hAnsi="Calibri" w:cs="Times New Roman"/>
          <w:lang w:eastAsia="cs-CZ"/>
        </w:rPr>
        <w:t xml:space="preserve"> se nachází na území, vymezeném licencí, v němž oprávněný provozuje distribuční soustavu. Oprávněný má povinnost zřídit věcné břemeno, umožňující mu ve smyslu § 59 odst. 2 energetického zákona zřídit a provozovat na Pozem</w:t>
      </w:r>
      <w:r w:rsidR="00E312CE">
        <w:rPr>
          <w:rFonts w:ascii="Calibri" w:eastAsia="Times New Roman" w:hAnsi="Calibri" w:cs="Times New Roman"/>
          <w:lang w:eastAsia="cs-CZ"/>
        </w:rPr>
        <w:t>cích</w:t>
      </w:r>
      <w:r w:rsidRPr="002D34C4">
        <w:rPr>
          <w:rFonts w:ascii="Calibri" w:eastAsia="Times New Roman" w:hAnsi="Calibri" w:cs="Times New Roman"/>
          <w:lang w:eastAsia="cs-CZ"/>
        </w:rPr>
        <w:t xml:space="preserve"> zařízení distribuční soustavy (dále jen plynárenské zařízení). </w:t>
      </w:r>
    </w:p>
    <w:p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9648D4" w:rsidRDefault="002D34C4" w:rsidP="002D34C4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Oprávněný z věcného břemene prohlašuje, že na výše uveden</w:t>
      </w:r>
      <w:r w:rsidR="00E312CE">
        <w:rPr>
          <w:rFonts w:ascii="Calibri" w:eastAsia="Times New Roman" w:hAnsi="Calibri" w:cs="Times New Roman"/>
          <w:lang w:eastAsia="cs-CZ"/>
        </w:rPr>
        <w:t>ých</w:t>
      </w:r>
      <w:r w:rsidRPr="002D34C4">
        <w:rPr>
          <w:rFonts w:ascii="Calibri" w:eastAsia="Times New Roman" w:hAnsi="Calibri" w:cs="Times New Roman"/>
          <w:lang w:eastAsia="cs-CZ"/>
        </w:rPr>
        <w:t xml:space="preserve"> Pozem</w:t>
      </w:r>
      <w:r w:rsidR="00E312CE">
        <w:rPr>
          <w:rFonts w:ascii="Calibri" w:eastAsia="Times New Roman" w:hAnsi="Calibri" w:cs="Times New Roman"/>
          <w:lang w:eastAsia="cs-CZ"/>
        </w:rPr>
        <w:t>cích</w:t>
      </w:r>
      <w:r w:rsidRPr="002D34C4">
        <w:rPr>
          <w:rFonts w:ascii="Calibri" w:eastAsia="Times New Roman" w:hAnsi="Calibri" w:cs="Times New Roman"/>
          <w:lang w:eastAsia="cs-CZ"/>
        </w:rPr>
        <w:t xml:space="preserve"> je umístěna stavba plynárenského zařízení </w:t>
      </w:r>
      <w:r w:rsidR="009648D4">
        <w:rPr>
          <w:rFonts w:ascii="Calibri" w:eastAsia="Times New Roman" w:hAnsi="Calibri" w:cs="Times New Roman"/>
          <w:noProof/>
          <w:color w:val="000000"/>
          <w:highlight w:val="black"/>
          <w:lang w:eastAsia="cs-CZ"/>
        </w:rPr>
        <w:t>''''''' '''''''''''''''''''</w:t>
      </w:r>
      <w:r w:rsidR="009648D4">
        <w:rPr>
          <w:rFonts w:ascii="Calibri" w:eastAsia="Times New Roman" w:hAnsi="Calibri" w:cs="Times New Roman"/>
          <w:i/>
          <w:noProof/>
          <w:color w:val="000000"/>
          <w:highlight w:val="black"/>
          <w:lang w:eastAsia="cs-CZ"/>
        </w:rPr>
        <w:t>'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II.</w:t>
      </w: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Předmět smlouvy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Předmětem této smlouvy je zřízení a vymezení věcného břemene osobní služebnosti energetického vedení podle § 59 odst. 2 energetického zákona, nepodléhající úpravě služebnosti inženýrské sítě dle § 1267 Občanského zákoníku (dále též jen „věcné břemeno“). Obsah věcného břemene je specifikován v článku III. této smlouvy. Věcné břemeno se zřizuje k tíži Pozemk</w:t>
      </w:r>
      <w:r w:rsidR="00E312CE">
        <w:rPr>
          <w:rFonts w:ascii="Calibri" w:eastAsia="Times New Roman" w:hAnsi="Calibri" w:cs="Times New Roman"/>
          <w:lang w:eastAsia="cs-CZ"/>
        </w:rPr>
        <w:t>ů</w:t>
      </w:r>
      <w:r w:rsidRPr="002D34C4">
        <w:rPr>
          <w:rFonts w:ascii="Calibri" w:eastAsia="Times New Roman" w:hAnsi="Calibri" w:cs="Times New Roman"/>
          <w:lang w:eastAsia="cs-CZ"/>
        </w:rPr>
        <w:t xml:space="preserve"> ve prospěch oprávněného v rozsahu, uvedeném v této smlouvě a vyplývajícím z příslušných ustanovení energetického zákona.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III.</w:t>
      </w: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Specifikace věcného břemene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Povinný za podmínek, ujednaných v této smlouvě, zřizuje dle geometrického plánu</w:t>
      </w:r>
      <w:r w:rsidR="006D3002">
        <w:rPr>
          <w:rFonts w:ascii="Calibri" w:eastAsia="Times New Roman" w:hAnsi="Calibri" w:cs="Times New Roman"/>
          <w:lang w:eastAsia="cs-CZ"/>
        </w:rPr>
        <w:t xml:space="preserve">                             </w:t>
      </w:r>
      <w:r w:rsidRPr="002D34C4">
        <w:rPr>
          <w:rFonts w:ascii="Calibri" w:eastAsia="Times New Roman" w:hAnsi="Calibri" w:cs="Times New Roman"/>
          <w:lang w:eastAsia="cs-CZ"/>
        </w:rPr>
        <w:t xml:space="preserve"> č</w:t>
      </w:r>
      <w:r w:rsidR="006D3002">
        <w:rPr>
          <w:rFonts w:ascii="Calibri" w:eastAsia="Times New Roman" w:hAnsi="Calibri" w:cs="Times New Roman"/>
          <w:lang w:eastAsia="cs-CZ"/>
        </w:rPr>
        <w:t>.</w:t>
      </w:r>
      <w:r w:rsidRPr="002D34C4">
        <w:rPr>
          <w:rFonts w:ascii="Calibri" w:eastAsia="Times New Roman" w:hAnsi="Calibri" w:cs="Times New Roman"/>
          <w:lang w:eastAsia="cs-CZ"/>
        </w:rPr>
        <w:t xml:space="preserve"> </w:t>
      </w:r>
      <w:r w:rsidR="00E312CE">
        <w:rPr>
          <w:rFonts w:ascii="Calibri" w:eastAsia="Times New Roman" w:hAnsi="Calibri" w:cs="Times New Roman"/>
          <w:lang w:eastAsia="cs-CZ"/>
        </w:rPr>
        <w:t>1992-9/2019</w:t>
      </w:r>
      <w:r w:rsidRPr="002D34C4">
        <w:rPr>
          <w:rFonts w:ascii="Calibri" w:eastAsia="Times New Roman" w:hAnsi="Calibri" w:cs="Times New Roman"/>
          <w:lang w:eastAsia="cs-CZ"/>
        </w:rPr>
        <w:t xml:space="preserve"> ve prospěch oprávněného k tíži Pozemk</w:t>
      </w:r>
      <w:r w:rsidR="00E312CE">
        <w:rPr>
          <w:rFonts w:ascii="Calibri" w:eastAsia="Times New Roman" w:hAnsi="Calibri" w:cs="Times New Roman"/>
          <w:lang w:eastAsia="cs-CZ"/>
        </w:rPr>
        <w:t>ů</w:t>
      </w:r>
      <w:r w:rsidRPr="002D34C4">
        <w:rPr>
          <w:rFonts w:ascii="Calibri" w:eastAsia="Times New Roman" w:hAnsi="Calibri" w:cs="Times New Roman"/>
          <w:lang w:eastAsia="cs-CZ"/>
        </w:rPr>
        <w:t xml:space="preserve"> právo, odpovídající věcnému břemeni, spočívající v umístění stavby plynárenského zařízení na Pozem</w:t>
      </w:r>
      <w:r w:rsidR="00E312CE">
        <w:rPr>
          <w:rFonts w:ascii="Calibri" w:eastAsia="Times New Roman" w:hAnsi="Calibri" w:cs="Times New Roman"/>
          <w:lang w:eastAsia="cs-CZ"/>
        </w:rPr>
        <w:t>cích</w:t>
      </w:r>
      <w:r w:rsidRPr="002D34C4">
        <w:rPr>
          <w:rFonts w:ascii="Calibri" w:eastAsia="Times New Roman" w:hAnsi="Calibri" w:cs="Times New Roman"/>
          <w:lang w:eastAsia="cs-CZ"/>
        </w:rPr>
        <w:t xml:space="preserve"> a v právu přístupu a vjezdu na Pozem</w:t>
      </w:r>
      <w:r w:rsidR="00E312CE">
        <w:rPr>
          <w:rFonts w:ascii="Calibri" w:eastAsia="Times New Roman" w:hAnsi="Calibri" w:cs="Times New Roman"/>
          <w:lang w:eastAsia="cs-CZ"/>
        </w:rPr>
        <w:t>ky</w:t>
      </w:r>
      <w:r w:rsidRPr="002D34C4">
        <w:rPr>
          <w:rFonts w:ascii="Calibri" w:eastAsia="Times New Roman" w:hAnsi="Calibri" w:cs="Times New Roman"/>
          <w:lang w:eastAsia="cs-CZ"/>
        </w:rPr>
        <w:t xml:space="preserve"> za účelem zajištění bezpečného provozu, údržby, oprav a stavebních úprav plynárenského zařízení. Věcné břemeno zahrnuje též právo oprávněného provádět na plynárenském zařízení úpravy za účelem jeho výměny, modernizace nebo zlepšení jeho výkonnosti, včetně jeho odstranění.</w:t>
      </w:r>
    </w:p>
    <w:p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Geometrický plán č. </w:t>
      </w:r>
      <w:r w:rsidR="00E312CE">
        <w:rPr>
          <w:rFonts w:ascii="Calibri" w:eastAsia="Times New Roman" w:hAnsi="Calibri" w:cs="Times New Roman"/>
          <w:lang w:eastAsia="cs-CZ"/>
        </w:rPr>
        <w:t xml:space="preserve">1992-9/2019 </w:t>
      </w:r>
      <w:r w:rsidRPr="002D34C4">
        <w:rPr>
          <w:rFonts w:ascii="Calibri" w:eastAsia="Times New Roman" w:hAnsi="Calibri" w:cs="Times New Roman"/>
          <w:lang w:eastAsia="cs-CZ"/>
        </w:rPr>
        <w:t xml:space="preserve">pro účely zřízení věcného břemene dle bodu 1. tohoto článku, schválený Katastrálním úřadem pro </w:t>
      </w:r>
      <w:r w:rsidR="00E312CE">
        <w:rPr>
          <w:rFonts w:ascii="Calibri" w:eastAsia="Times New Roman" w:hAnsi="Calibri" w:cs="Times New Roman"/>
          <w:lang w:eastAsia="cs-CZ"/>
        </w:rPr>
        <w:t>hlavní město Prahu</w:t>
      </w:r>
      <w:r w:rsidRPr="002D34C4">
        <w:rPr>
          <w:rFonts w:ascii="Calibri" w:eastAsia="Times New Roman" w:hAnsi="Calibri" w:cs="Times New Roman"/>
          <w:lang w:eastAsia="cs-CZ"/>
        </w:rPr>
        <w:t xml:space="preserve">, Katastrální pracoviště </w:t>
      </w:r>
      <w:r w:rsidR="00E312CE">
        <w:rPr>
          <w:rFonts w:ascii="Calibri" w:eastAsia="Times New Roman" w:hAnsi="Calibri" w:cs="Times New Roman"/>
          <w:lang w:eastAsia="cs-CZ"/>
        </w:rPr>
        <w:t>Praha</w:t>
      </w:r>
      <w:r w:rsidRPr="002D34C4">
        <w:rPr>
          <w:rFonts w:ascii="Calibri" w:eastAsia="Times New Roman" w:hAnsi="Calibri" w:cs="Times New Roman"/>
          <w:lang w:eastAsia="cs-CZ"/>
        </w:rPr>
        <w:t xml:space="preserve"> dne </w:t>
      </w:r>
      <w:r w:rsidR="00E312CE">
        <w:rPr>
          <w:rFonts w:ascii="Calibri" w:eastAsia="Times New Roman" w:hAnsi="Calibri" w:cs="Times New Roman"/>
          <w:lang w:eastAsia="cs-CZ"/>
        </w:rPr>
        <w:t>21.5.2019</w:t>
      </w:r>
      <w:r w:rsidRPr="002D34C4">
        <w:rPr>
          <w:rFonts w:ascii="Calibri" w:eastAsia="Times New Roman" w:hAnsi="Calibri" w:cs="Times New Roman"/>
          <w:lang w:eastAsia="cs-CZ"/>
        </w:rPr>
        <w:t xml:space="preserve"> pod čj. </w:t>
      </w:r>
      <w:r w:rsidR="00E312CE">
        <w:rPr>
          <w:rFonts w:ascii="Calibri" w:eastAsia="Times New Roman" w:hAnsi="Calibri" w:cs="Times New Roman"/>
          <w:lang w:eastAsia="cs-CZ"/>
        </w:rPr>
        <w:t>PGP-2370/2019-101</w:t>
      </w:r>
      <w:r w:rsidRPr="002D34C4">
        <w:rPr>
          <w:rFonts w:ascii="Calibri" w:eastAsia="Times New Roman" w:hAnsi="Calibri" w:cs="Times New Roman"/>
          <w:lang w:eastAsia="cs-CZ"/>
        </w:rPr>
        <w:t xml:space="preserve">, je přílohou č. </w:t>
      </w:r>
      <w:smartTag w:uri="urn:schemas-microsoft-com:office:smarttags" w:element="metricconverter">
        <w:smartTagPr>
          <w:attr w:name="ProductID" w:val="1 a"/>
        </w:smartTagPr>
        <w:r w:rsidRPr="002D34C4">
          <w:rPr>
            <w:rFonts w:ascii="Calibri" w:eastAsia="Times New Roman" w:hAnsi="Calibri" w:cs="Times New Roman"/>
            <w:lang w:eastAsia="cs-CZ"/>
          </w:rPr>
          <w:t>1 a</w:t>
        </w:r>
      </w:smartTag>
      <w:r w:rsidRPr="002D34C4">
        <w:rPr>
          <w:rFonts w:ascii="Calibri" w:eastAsia="Times New Roman" w:hAnsi="Calibri" w:cs="Times New Roman"/>
          <w:lang w:eastAsia="cs-CZ"/>
        </w:rPr>
        <w:t xml:space="preserve"> nedílnou součástí této smlouvy.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Smluvní strany berou na vědomí, že se změnou vlastníka Pozemk</w:t>
      </w:r>
      <w:r w:rsidR="00E312CE">
        <w:rPr>
          <w:rFonts w:ascii="Calibri" w:eastAsia="Times New Roman" w:hAnsi="Calibri" w:cs="Times New Roman"/>
          <w:lang w:eastAsia="cs-CZ"/>
        </w:rPr>
        <w:t>ů</w:t>
      </w:r>
      <w:r w:rsidRPr="002D34C4">
        <w:rPr>
          <w:rFonts w:ascii="Calibri" w:eastAsia="Times New Roman" w:hAnsi="Calibri" w:cs="Times New Roman"/>
          <w:lang w:eastAsia="cs-CZ"/>
        </w:rPr>
        <w:t xml:space="preserve"> přecházejí práva a povinnosti, vyplývající z věcného břemene, na nabyvatele Pozemk</w:t>
      </w:r>
      <w:r w:rsidR="00E312CE">
        <w:rPr>
          <w:rFonts w:ascii="Calibri" w:eastAsia="Times New Roman" w:hAnsi="Calibri" w:cs="Times New Roman"/>
          <w:lang w:eastAsia="cs-CZ"/>
        </w:rPr>
        <w:t>ů</w:t>
      </w:r>
      <w:r w:rsidRPr="002D34C4">
        <w:rPr>
          <w:rFonts w:ascii="Calibri" w:eastAsia="Times New Roman" w:hAnsi="Calibri" w:cs="Times New Roman"/>
          <w:lang w:eastAsia="cs-CZ"/>
        </w:rPr>
        <w:t>.</w:t>
      </w:r>
    </w:p>
    <w:p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Oprávněný prohlašuje, že právo odpovídající věcnému břemeni podle této smlouvy přijímá. Povinný prohlašuje, že si je vědom své povinnosti toto právo strpět a nerušit a zavazuje se zdržet </w:t>
      </w:r>
      <w:r w:rsidRPr="002D34C4">
        <w:rPr>
          <w:rFonts w:ascii="Calibri" w:eastAsia="Times New Roman" w:hAnsi="Calibri" w:cs="Times New Roman"/>
          <w:lang w:eastAsia="cs-CZ"/>
        </w:rPr>
        <w:lastRenderedPageBreak/>
        <w:t>se veškeré činnosti, která by vedla k ohrožení plynárenského zařízení, specifikovaného v této smlouvě, nebo k omezení výkonu práva oprávněného dle této smlouvy.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IV.</w:t>
      </w: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Výše náhrady za zřízení věcného břemene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7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Právo podle ustanovení čl. III. této smlouvy se zřizuje jako úplatné, a to za jednorázovou náhradu ve výši </w:t>
      </w:r>
      <w:r w:rsidR="009648D4">
        <w:rPr>
          <w:rFonts w:ascii="Calibri" w:eastAsia="Times New Roman" w:hAnsi="Calibri" w:cs="Times New Roman"/>
          <w:noProof/>
          <w:color w:val="000000"/>
          <w:highlight w:val="black"/>
          <w:lang w:eastAsia="cs-CZ"/>
        </w:rPr>
        <w:t>'''' ''''''</w:t>
      </w:r>
      <w:proofErr w:type="gramStart"/>
      <w:r w:rsidR="009648D4">
        <w:rPr>
          <w:rFonts w:ascii="Calibri" w:eastAsia="Times New Roman" w:hAnsi="Calibri" w:cs="Times New Roman"/>
          <w:noProof/>
          <w:color w:val="000000"/>
          <w:highlight w:val="black"/>
          <w:lang w:eastAsia="cs-CZ"/>
        </w:rPr>
        <w:t>'</w:t>
      </w:r>
      <w:r w:rsidRPr="002D34C4">
        <w:rPr>
          <w:rFonts w:ascii="Calibri" w:eastAsia="Times New Roman" w:hAnsi="Calibri" w:cs="Times New Roman"/>
          <w:lang w:eastAsia="cs-CZ"/>
        </w:rPr>
        <w:t>,-</w:t>
      </w:r>
      <w:proofErr w:type="gramEnd"/>
      <w:r w:rsidRPr="002D34C4">
        <w:rPr>
          <w:rFonts w:ascii="Calibri" w:eastAsia="Times New Roman" w:hAnsi="Calibri" w:cs="Times New Roman"/>
          <w:lang w:eastAsia="cs-CZ"/>
        </w:rPr>
        <w:t xml:space="preserve"> Kč (slovy</w:t>
      </w:r>
      <w:r w:rsidR="009648D4">
        <w:rPr>
          <w:rFonts w:ascii="Calibri" w:eastAsia="Times New Roman" w:hAnsi="Calibri" w:cs="Times New Roman"/>
          <w:noProof/>
          <w:color w:val="000000"/>
          <w:highlight w:val="black"/>
          <w:lang w:eastAsia="cs-CZ"/>
        </w:rPr>
        <w:t xml:space="preserve">'' ''''''''''''''''''''''''''''''''''''''''''''''''''''''''''' </w:t>
      </w:r>
      <w:r w:rsidR="00BC4C25">
        <w:rPr>
          <w:rFonts w:ascii="Calibri" w:eastAsia="Times New Roman" w:hAnsi="Calibri" w:cs="Times New Roman"/>
          <w:lang w:eastAsia="cs-CZ"/>
        </w:rPr>
        <w:t>k</w:t>
      </w:r>
      <w:r w:rsidRPr="002D34C4">
        <w:rPr>
          <w:rFonts w:ascii="Calibri" w:eastAsia="Times New Roman" w:hAnsi="Calibri" w:cs="Times New Roman"/>
          <w:lang w:eastAsia="cs-CZ"/>
        </w:rPr>
        <w:t xml:space="preserve">orun českých) </w:t>
      </w:r>
      <w:r w:rsidRPr="002D34C4">
        <w:rPr>
          <w:rFonts w:ascii="Calibri" w:eastAsia="Times New Roman" w:hAnsi="Calibri" w:cs="Times New Roman"/>
          <w:szCs w:val="24"/>
          <w:lang w:eastAsia="cs-CZ"/>
        </w:rPr>
        <w:t xml:space="preserve">+ </w:t>
      </w:r>
      <w:r w:rsidR="00593EA8">
        <w:rPr>
          <w:rFonts w:ascii="Calibri" w:eastAsia="Times New Roman" w:hAnsi="Calibri" w:cs="Times New Roman"/>
          <w:szCs w:val="24"/>
          <w:lang w:eastAsia="cs-CZ"/>
        </w:rPr>
        <w:t>21%</w:t>
      </w:r>
      <w:r w:rsidRPr="002D34C4">
        <w:rPr>
          <w:rFonts w:ascii="Calibri" w:eastAsia="Times New Roman" w:hAnsi="Calibri" w:cs="Times New Roman"/>
          <w:szCs w:val="24"/>
          <w:lang w:eastAsia="cs-CZ"/>
        </w:rPr>
        <w:t xml:space="preserve"> DPH</w:t>
      </w:r>
      <w:r w:rsidR="00593EA8">
        <w:rPr>
          <w:rFonts w:ascii="Calibri" w:eastAsia="Times New Roman" w:hAnsi="Calibri" w:cs="Times New Roman"/>
          <w:szCs w:val="24"/>
          <w:lang w:eastAsia="cs-CZ"/>
        </w:rPr>
        <w:t xml:space="preserve"> ve výši </w:t>
      </w:r>
      <w:r w:rsidR="00E312CE">
        <w:rPr>
          <w:rFonts w:ascii="Calibri" w:eastAsia="Times New Roman" w:hAnsi="Calibri" w:cs="Times New Roman"/>
          <w:szCs w:val="24"/>
          <w:lang w:eastAsia="cs-CZ"/>
        </w:rPr>
        <w:t xml:space="preserve">                    </w:t>
      </w:r>
      <w:r w:rsidR="009648D4">
        <w:rPr>
          <w:rFonts w:ascii="Calibri" w:eastAsia="Times New Roman" w:hAnsi="Calibri" w:cs="Times New Roman"/>
          <w:noProof/>
          <w:color w:val="000000"/>
          <w:szCs w:val="24"/>
          <w:highlight w:val="black"/>
          <w:lang w:eastAsia="cs-CZ"/>
        </w:rPr>
        <w:t>''''''''''''''''''</w:t>
      </w:r>
      <w:r w:rsidR="00593EA8">
        <w:rPr>
          <w:rFonts w:ascii="Calibri" w:eastAsia="Times New Roman" w:hAnsi="Calibri" w:cs="Times New Roman"/>
          <w:szCs w:val="24"/>
          <w:lang w:eastAsia="cs-CZ"/>
        </w:rPr>
        <w:t xml:space="preserve"> Kč</w:t>
      </w:r>
      <w:r w:rsidRPr="002D34C4">
        <w:rPr>
          <w:rFonts w:ascii="Calibri" w:eastAsia="Times New Roman" w:hAnsi="Calibri" w:cs="Times New Roman"/>
          <w:lang w:eastAsia="cs-CZ"/>
        </w:rPr>
        <w:t>.</w:t>
      </w:r>
    </w:p>
    <w:p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D903F9" w:rsidRDefault="00BC4C25" w:rsidP="00227898">
      <w:pPr>
        <w:numPr>
          <w:ilvl w:val="0"/>
          <w:numId w:val="7"/>
        </w:numPr>
        <w:tabs>
          <w:tab w:val="left" w:pos="-4820"/>
          <w:tab w:val="left" w:pos="-4678"/>
        </w:tabs>
        <w:overflowPunct w:val="0"/>
        <w:autoSpaceDE w:val="0"/>
        <w:autoSpaceDN w:val="0"/>
        <w:adjustRightInd w:val="0"/>
        <w:spacing w:after="120" w:line="240" w:lineRule="auto"/>
        <w:ind w:left="567" w:hanging="567"/>
        <w:contextualSpacing/>
        <w:jc w:val="both"/>
        <w:textAlignment w:val="baseline"/>
        <w:rPr>
          <w:rFonts w:ascii="Calibri" w:eastAsia="Times New Roman" w:hAnsi="Calibri" w:cs="Times New Roman"/>
          <w:szCs w:val="24"/>
          <w:lang w:eastAsia="cs-CZ"/>
        </w:rPr>
      </w:pPr>
      <w:r w:rsidRPr="00D903F9">
        <w:rPr>
          <w:rFonts w:ascii="Calibri" w:eastAsia="Times New Roman" w:hAnsi="Calibri" w:cs="Times New Roman"/>
          <w:lang w:eastAsia="cs-CZ"/>
        </w:rPr>
        <w:t xml:space="preserve">Tato Smlouva o zřízení věcného břemene se bude považovat za daňový doklad </w:t>
      </w:r>
      <w:r w:rsidRPr="00D903F9">
        <w:rPr>
          <w:szCs w:val="24"/>
        </w:rPr>
        <w:t xml:space="preserve">dle § 26 a následujících zákona č. 235/2004 Sb., o dani z přidané hodnoty, ve znění pozdějších předpisů. </w:t>
      </w:r>
      <w:r w:rsidR="00D903F9" w:rsidRPr="00D903F9">
        <w:rPr>
          <w:szCs w:val="24"/>
        </w:rPr>
        <w:t>Pro účely této smlouvy se povinný považuje za dodavatele a oprávněn</w:t>
      </w:r>
      <w:r w:rsidR="00D903F9">
        <w:rPr>
          <w:szCs w:val="24"/>
        </w:rPr>
        <w:t>ý</w:t>
      </w:r>
      <w:r w:rsidR="00D903F9" w:rsidRPr="00D903F9">
        <w:rPr>
          <w:szCs w:val="24"/>
        </w:rPr>
        <w:t xml:space="preserve"> za odběratele. Číslo daňového dokladu je rovno číslu smlouvy oprávněného.</w:t>
      </w:r>
      <w:r w:rsidR="00D903F9">
        <w:rPr>
          <w:szCs w:val="24"/>
        </w:rPr>
        <w:t xml:space="preserve"> </w:t>
      </w:r>
      <w:r w:rsidR="002D34C4" w:rsidRPr="00D903F9">
        <w:rPr>
          <w:rFonts w:ascii="Calibri" w:eastAsia="Times New Roman" w:hAnsi="Calibri" w:cs="Times New Roman"/>
          <w:szCs w:val="24"/>
          <w:lang w:eastAsia="cs-CZ"/>
        </w:rPr>
        <w:t xml:space="preserve">Za den uskutečnění zdanitelného plnění se považuje den </w:t>
      </w:r>
      <w:r w:rsidRPr="00D903F9">
        <w:rPr>
          <w:rFonts w:ascii="Calibri" w:eastAsia="Times New Roman" w:hAnsi="Calibri" w:cs="Times New Roman"/>
          <w:szCs w:val="24"/>
          <w:lang w:eastAsia="cs-CZ"/>
        </w:rPr>
        <w:t>uzavření této smlouvy.</w:t>
      </w:r>
      <w:r w:rsidR="002D34C4" w:rsidRPr="00D903F9">
        <w:rPr>
          <w:rFonts w:ascii="Calibri" w:eastAsia="Times New Roman" w:hAnsi="Calibri" w:cs="Times New Roman"/>
          <w:szCs w:val="24"/>
          <w:lang w:eastAsia="cs-CZ"/>
        </w:rPr>
        <w:t xml:space="preserve"> </w:t>
      </w:r>
      <w:r w:rsidRPr="00D903F9">
        <w:rPr>
          <w:rFonts w:ascii="Calibri" w:eastAsia="Times New Roman" w:hAnsi="Calibri" w:cs="Times New Roman"/>
          <w:szCs w:val="24"/>
          <w:lang w:eastAsia="cs-CZ"/>
        </w:rPr>
        <w:t xml:space="preserve">Oprávněný uhradí výše uvedenou částku povinnému na účet, uvedený v záhlaví této smlouvy, a to do </w:t>
      </w:r>
      <w:r w:rsidR="002D34C4" w:rsidRPr="00D903F9">
        <w:rPr>
          <w:rFonts w:ascii="Calibri" w:eastAsia="Times New Roman" w:hAnsi="Calibri" w:cs="Times New Roman"/>
          <w:szCs w:val="24"/>
          <w:lang w:eastAsia="cs-CZ"/>
        </w:rPr>
        <w:t xml:space="preserve">21 dnů poté, co bude vyrozumění o provedení vkladu práva dle této smlouvy </w:t>
      </w:r>
      <w:r w:rsidRPr="00D903F9">
        <w:rPr>
          <w:rFonts w:ascii="Calibri" w:eastAsia="Times New Roman" w:hAnsi="Calibri" w:cs="Times New Roman"/>
          <w:szCs w:val="24"/>
          <w:lang w:eastAsia="cs-CZ"/>
        </w:rPr>
        <w:t xml:space="preserve">příslušným katastrálním úřadem </w:t>
      </w:r>
      <w:r w:rsidR="002D34C4" w:rsidRPr="00D903F9">
        <w:rPr>
          <w:rFonts w:ascii="Calibri" w:eastAsia="Times New Roman" w:hAnsi="Calibri" w:cs="Times New Roman"/>
          <w:szCs w:val="24"/>
          <w:lang w:eastAsia="cs-CZ"/>
        </w:rPr>
        <w:t xml:space="preserve">doručeno oprávněnému. </w:t>
      </w:r>
    </w:p>
    <w:p w:rsidR="002D34C4" w:rsidRPr="002D34C4" w:rsidRDefault="002D34C4" w:rsidP="002D34C4">
      <w:p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7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Povinný a oprávněný se dohodli, že v případě, kdy povinný ke dni uskutečnění zdanitelného plnění nebude mít zveřejněn účet dle příslušných ustanovení zák. č. 235/2004 Sb., o DPH, na který má být zaplacena úhrada za zřízení VB, </w:t>
      </w:r>
      <w:r w:rsidR="004B1F34">
        <w:rPr>
          <w:szCs w:val="24"/>
        </w:rPr>
        <w:t>nebo bude vyžadovat platbu na účet vedený poskytovatelem platebních služeb mimo Českou republiku</w:t>
      </w:r>
      <w:r w:rsidR="004B1F34" w:rsidRPr="002D34C4">
        <w:rPr>
          <w:rFonts w:ascii="Calibri" w:eastAsia="Times New Roman" w:hAnsi="Calibri" w:cs="Times New Roman"/>
          <w:lang w:eastAsia="cs-CZ"/>
        </w:rPr>
        <w:t xml:space="preserve"> </w:t>
      </w:r>
      <w:r w:rsidRPr="002D34C4">
        <w:rPr>
          <w:rFonts w:ascii="Calibri" w:eastAsia="Times New Roman" w:hAnsi="Calibri" w:cs="Times New Roman"/>
          <w:lang w:eastAsia="cs-CZ"/>
        </w:rPr>
        <w:t xml:space="preserve">bude tato platba provedena tak, že částku, představující DPH, zaplatí oprávněný přímo na účet správce daně povinného. </w:t>
      </w:r>
    </w:p>
    <w:p w:rsidR="002D34C4" w:rsidRPr="002D34C4" w:rsidRDefault="002D34C4" w:rsidP="002D34C4">
      <w:p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7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Povinný a oprávněný se dohodli, že v případě, kdy u povinného ke dni uskutečnění zdanitelného plnění bude zveřejněna způsobem umožňujícím dálkový přístup skutečnost, že je nespolehlivým plátcem dle zák. č. 235/2004 Sb., o DPH, bude úhrada za zřízení VB provedena tak, že částku, představující DPH, zaplatí oprávněný přímo na účet správce daně povinného. </w:t>
      </w:r>
    </w:p>
    <w:p w:rsidR="002D34C4" w:rsidRPr="002D34C4" w:rsidRDefault="002D34C4" w:rsidP="002D34C4">
      <w:p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7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Finanční výdaje, spojené s podáním návrhu na vklad práva dle této smlouvy do katastru nemovitostí</w:t>
      </w:r>
      <w:r w:rsidR="00936610">
        <w:rPr>
          <w:rFonts w:ascii="Calibri" w:eastAsia="Times New Roman" w:hAnsi="Calibri" w:cs="Times New Roman"/>
          <w:lang w:eastAsia="cs-CZ"/>
        </w:rPr>
        <w:t>,</w:t>
      </w:r>
      <w:r w:rsidRPr="002D34C4">
        <w:rPr>
          <w:rFonts w:ascii="Calibri" w:eastAsia="Times New Roman" w:hAnsi="Calibri" w:cs="Times New Roman"/>
          <w:lang w:eastAsia="cs-CZ"/>
        </w:rPr>
        <w:t xml:space="preserve"> nese </w:t>
      </w:r>
      <w:r w:rsidRPr="002D34C4">
        <w:rPr>
          <w:rFonts w:ascii="Calibri" w:eastAsia="Times New Roman" w:hAnsi="Calibri" w:cs="Times New Roman"/>
          <w:szCs w:val="24"/>
          <w:lang w:eastAsia="cs-CZ"/>
        </w:rPr>
        <w:t>oprávněný</w:t>
      </w:r>
      <w:r w:rsidRPr="002D34C4">
        <w:rPr>
          <w:rFonts w:ascii="Calibri" w:eastAsia="Times New Roman" w:hAnsi="Calibri" w:cs="Times New Roman"/>
          <w:lang w:eastAsia="cs-CZ"/>
        </w:rPr>
        <w:t>.</w:t>
      </w:r>
    </w:p>
    <w:p w:rsid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highlight w:val="cyan"/>
          <w:lang w:eastAsia="cs-CZ"/>
        </w:rPr>
      </w:pPr>
    </w:p>
    <w:p w:rsidR="006B51A2" w:rsidRPr="002D34C4" w:rsidRDefault="006B51A2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highlight w:val="cyan"/>
          <w:lang w:eastAsia="cs-CZ"/>
        </w:rPr>
      </w:pPr>
    </w:p>
    <w:p w:rsidR="00932DEF" w:rsidRDefault="00932DEF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V.</w:t>
      </w: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Doba trvání věcného břemene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Default="002D34C4" w:rsidP="002D34C4">
      <w:pPr>
        <w:numPr>
          <w:ilvl w:val="0"/>
          <w:numId w:val="3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Věcné břemeno, zřízené touto smlouvou, se sjednává jako časově neomezené a zaniká v případech, stanovených zákonem.</w:t>
      </w:r>
    </w:p>
    <w:p w:rsidR="00883C6D" w:rsidRDefault="00883C6D" w:rsidP="00883C6D">
      <w:pPr>
        <w:spacing w:after="0" w:line="276" w:lineRule="auto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6B51A2" w:rsidRDefault="006B51A2" w:rsidP="00883C6D">
      <w:pPr>
        <w:spacing w:after="0" w:line="276" w:lineRule="auto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6B51A2" w:rsidRDefault="006B51A2" w:rsidP="00883C6D">
      <w:pPr>
        <w:spacing w:after="0" w:line="276" w:lineRule="auto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6B51A2" w:rsidRDefault="006B51A2" w:rsidP="00883C6D">
      <w:pPr>
        <w:spacing w:after="0" w:line="276" w:lineRule="auto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6B51A2" w:rsidRDefault="006B51A2" w:rsidP="00883C6D">
      <w:pPr>
        <w:spacing w:after="0" w:line="276" w:lineRule="auto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6B51A2" w:rsidRPr="002D34C4" w:rsidRDefault="006B51A2" w:rsidP="00883C6D">
      <w:pPr>
        <w:spacing w:after="0" w:line="276" w:lineRule="auto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VI.</w:t>
      </w: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Ostatní ujednání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4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Povinný výslovně souhlasí, aby oprávněný a jeho případní smluvní partneři v době do povolení vkladu věcného břemene dle této smlouvy do katastru nemovitostí Pozem</w:t>
      </w:r>
      <w:r w:rsidR="00E312CE">
        <w:rPr>
          <w:rFonts w:ascii="Calibri" w:eastAsia="Times New Roman" w:hAnsi="Calibri" w:cs="Times New Roman"/>
          <w:lang w:eastAsia="cs-CZ"/>
        </w:rPr>
        <w:t>ky</w:t>
      </w:r>
      <w:r w:rsidRPr="002D34C4">
        <w:rPr>
          <w:rFonts w:ascii="Calibri" w:eastAsia="Times New Roman" w:hAnsi="Calibri" w:cs="Times New Roman"/>
          <w:lang w:eastAsia="cs-CZ"/>
        </w:rPr>
        <w:t xml:space="preserve"> užíval za účelem zajištění bezpečného provozu, údržby, oprav a stavebních úprav plynárenského zařízení.</w:t>
      </w:r>
    </w:p>
    <w:p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4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Oprávněný má ve vztahu k Pozemk</w:t>
      </w:r>
      <w:r w:rsidR="00E312CE">
        <w:rPr>
          <w:rFonts w:ascii="Calibri" w:eastAsia="Times New Roman" w:hAnsi="Calibri" w:cs="Times New Roman"/>
          <w:lang w:eastAsia="cs-CZ"/>
        </w:rPr>
        <w:t>ům</w:t>
      </w:r>
      <w:r w:rsidRPr="002D34C4">
        <w:rPr>
          <w:rFonts w:ascii="Calibri" w:eastAsia="Times New Roman" w:hAnsi="Calibri" w:cs="Times New Roman"/>
          <w:lang w:eastAsia="cs-CZ"/>
        </w:rPr>
        <w:t xml:space="preserve"> dále oprávnění, která mu, jako PDS, vznikem věcného břemene dle této smlouvy přísluší především z ustanovení § 59 odst. 1 písm. f) a g) energetického zákona: </w:t>
      </w:r>
    </w:p>
    <w:p w:rsidR="002D34C4" w:rsidRPr="002D34C4" w:rsidRDefault="002D34C4" w:rsidP="002D34C4">
      <w:pPr>
        <w:numPr>
          <w:ilvl w:val="0"/>
          <w:numId w:val="5"/>
        </w:numPr>
        <w:spacing w:after="0" w:line="276" w:lineRule="auto"/>
        <w:ind w:left="1134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vstupovat a vjíždět na Pozem</w:t>
      </w:r>
      <w:r w:rsidR="00E312CE">
        <w:rPr>
          <w:rFonts w:ascii="Calibri" w:eastAsia="Times New Roman" w:hAnsi="Calibri" w:cs="Times New Roman"/>
          <w:lang w:eastAsia="cs-CZ"/>
        </w:rPr>
        <w:t>ky</w:t>
      </w:r>
      <w:r w:rsidRPr="002D34C4">
        <w:rPr>
          <w:rFonts w:ascii="Calibri" w:eastAsia="Times New Roman" w:hAnsi="Calibri" w:cs="Times New Roman"/>
          <w:lang w:eastAsia="cs-CZ"/>
        </w:rPr>
        <w:t xml:space="preserve"> v souvislosti s realizací práv, vyplývajících z věcného břemene;</w:t>
      </w:r>
    </w:p>
    <w:p w:rsidR="002D34C4" w:rsidRPr="002D34C4" w:rsidRDefault="002D34C4" w:rsidP="002D34C4">
      <w:pPr>
        <w:numPr>
          <w:ilvl w:val="0"/>
          <w:numId w:val="5"/>
        </w:numPr>
        <w:spacing w:after="0" w:line="276" w:lineRule="auto"/>
        <w:ind w:left="1134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odstraňovat a oklešťovat na Pozem</w:t>
      </w:r>
      <w:r w:rsidR="00E312CE">
        <w:rPr>
          <w:rFonts w:ascii="Calibri" w:eastAsia="Times New Roman" w:hAnsi="Calibri" w:cs="Times New Roman"/>
          <w:lang w:eastAsia="cs-CZ"/>
        </w:rPr>
        <w:t>cích</w:t>
      </w:r>
      <w:r w:rsidRPr="002D34C4">
        <w:rPr>
          <w:rFonts w:ascii="Calibri" w:eastAsia="Times New Roman" w:hAnsi="Calibri" w:cs="Times New Roman"/>
          <w:lang w:eastAsia="cs-CZ"/>
        </w:rPr>
        <w:t xml:space="preserve"> stromoví a jiné porosty, provádět likvidaci odstraněného a okleštěného stromoví a jiných porostů, ohrožujících bezpečné a spolehlivé provozování plynárenského zařízení v případech, kdy tak po předchozím upozornění a stanovení rozsahu neučinil sám povinný.</w:t>
      </w:r>
    </w:p>
    <w:p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4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Oprávněný je povinen při výkonu práva dle této smlouvy postupovat dle příslušných ustanovení energetického zákona a co nejvíce šetřit práva povinného. Po skončení prací je oprávněný povinen uvést vždy Pozem</w:t>
      </w:r>
      <w:r w:rsidR="00E312CE">
        <w:rPr>
          <w:rFonts w:ascii="Calibri" w:eastAsia="Times New Roman" w:hAnsi="Calibri" w:cs="Times New Roman"/>
          <w:lang w:eastAsia="cs-CZ"/>
        </w:rPr>
        <w:t>ky</w:t>
      </w:r>
      <w:r w:rsidRPr="002D34C4">
        <w:rPr>
          <w:rFonts w:ascii="Calibri" w:eastAsia="Times New Roman" w:hAnsi="Calibri" w:cs="Times New Roman"/>
          <w:lang w:eastAsia="cs-CZ"/>
        </w:rPr>
        <w:t xml:space="preserve"> do předchozího stavu a není-li to možné s ohledem na povahu provedených prací, do stavu odpovídajícího předchozímu účelu či užívání nemovitosti a bezprostředně oznámit tuto skutečnost povinnému. </w:t>
      </w:r>
    </w:p>
    <w:p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4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Jednat ve věcech, souvisejících s výkonem práv podle této smlouvy, je za stranu povinnou oprávněn</w:t>
      </w:r>
      <w:r w:rsidR="007C7F2B">
        <w:rPr>
          <w:rFonts w:ascii="Calibri" w:eastAsia="Times New Roman" w:hAnsi="Calibri" w:cs="Times New Roman"/>
          <w:lang w:eastAsia="cs-CZ"/>
        </w:rPr>
        <w:t xml:space="preserve"> p. Jan Vokurka, místostarosta</w:t>
      </w:r>
      <w:r w:rsidRPr="002D34C4">
        <w:rPr>
          <w:rFonts w:ascii="Calibri" w:eastAsia="Times New Roman" w:hAnsi="Calibri" w:cs="Times New Roman"/>
          <w:lang w:eastAsia="cs-CZ"/>
        </w:rPr>
        <w:t xml:space="preserve">, tel. č.: </w:t>
      </w:r>
      <w:r w:rsidR="00883C6D">
        <w:rPr>
          <w:rFonts w:ascii="Calibri" w:eastAsia="Times New Roman" w:hAnsi="Calibri" w:cs="Times New Roman"/>
          <w:lang w:eastAsia="cs-CZ"/>
        </w:rPr>
        <w:t>28</w:t>
      </w:r>
      <w:r w:rsidR="007C7F2B">
        <w:rPr>
          <w:rFonts w:ascii="Calibri" w:eastAsia="Times New Roman" w:hAnsi="Calibri" w:cs="Times New Roman"/>
          <w:lang w:eastAsia="cs-CZ"/>
        </w:rPr>
        <w:t>3</w:t>
      </w:r>
      <w:r w:rsidR="00883C6D">
        <w:rPr>
          <w:rFonts w:ascii="Calibri" w:eastAsia="Times New Roman" w:hAnsi="Calibri" w:cs="Times New Roman"/>
          <w:lang w:eastAsia="cs-CZ"/>
        </w:rPr>
        <w:t xml:space="preserve"> 852 857. </w:t>
      </w:r>
      <w:r w:rsidRPr="002D34C4">
        <w:rPr>
          <w:rFonts w:ascii="Calibri" w:eastAsia="Times New Roman" w:hAnsi="Calibri" w:cs="Times New Roman"/>
          <w:lang w:eastAsia="cs-CZ"/>
        </w:rPr>
        <w:t xml:space="preserve"> V případě změny v osobě oprávněné za povinného jednat, se povinný zavazuje, tuto změnu bezodkladně ohlásit oprávněnému. Za oprávněného je ve věcech, souvisejících s výkonem práv podle této smlouvy, pověřen provozně-technický útvar, kontaktní tel. č.: 267 175 650.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VII.</w:t>
      </w:r>
    </w:p>
    <w:p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Závěrečná ustanovení</w:t>
      </w: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593EA8" w:rsidRPr="00593EA8" w:rsidRDefault="00DF300E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>
        <w:t>Povinný</w:t>
      </w:r>
      <w:r>
        <w:rPr>
          <w:bCs/>
          <w:iCs/>
          <w:color w:val="000000"/>
          <w:lang w:val="en-US"/>
        </w:rPr>
        <w:t xml:space="preserve">, je-li </w:t>
      </w:r>
      <w:proofErr w:type="spellStart"/>
      <w:r>
        <w:rPr>
          <w:bCs/>
          <w:iCs/>
          <w:color w:val="000000"/>
          <w:lang w:val="en-US"/>
        </w:rPr>
        <w:t>fyzickou</w:t>
      </w:r>
      <w:proofErr w:type="spellEnd"/>
      <w:r>
        <w:rPr>
          <w:bCs/>
          <w:iCs/>
          <w:color w:val="000000"/>
          <w:lang w:val="en-US"/>
        </w:rPr>
        <w:t xml:space="preserve"> </w:t>
      </w:r>
      <w:proofErr w:type="spellStart"/>
      <w:r>
        <w:rPr>
          <w:bCs/>
          <w:iCs/>
          <w:color w:val="000000"/>
          <w:lang w:val="en-US"/>
        </w:rPr>
        <w:t>osobou</w:t>
      </w:r>
      <w:proofErr w:type="spellEnd"/>
      <w:r>
        <w:rPr>
          <w:bCs/>
          <w:iCs/>
          <w:color w:val="000000"/>
          <w:lang w:val="en-US"/>
        </w:rPr>
        <w:t>,</w:t>
      </w:r>
      <w:r>
        <w:rPr>
          <w:bCs/>
          <w:iCs/>
          <w:lang w:val="en-US"/>
        </w:rPr>
        <w:t xml:space="preserve">  </w:t>
      </w:r>
      <w:r>
        <w:rPr>
          <w:bCs/>
          <w:iCs/>
        </w:rPr>
        <w:t>bere na vědomí, že oprávněný zpracovává osobní údaje povinného</w:t>
      </w:r>
      <w:r>
        <w:rPr>
          <w:bCs/>
          <w:iCs/>
          <w:lang w:val="en-US"/>
        </w:rPr>
        <w:t xml:space="preserve"> </w:t>
      </w:r>
      <w:r>
        <w:rPr>
          <w:bCs/>
          <w:iCs/>
        </w:rPr>
        <w:t xml:space="preserve">v souladu s příslušnými právními předpisy, zejména v souladu s obecným nařízením o ochraně osobních údajů, a že poskytnutí jeho  osobních údajů je smluvním požadavkem a pro řádné uzavření smlouvy má  povinnost </w:t>
      </w:r>
      <w:r>
        <w:t>povinný</w:t>
      </w:r>
      <w:r>
        <w:rPr>
          <w:bCs/>
          <w:iCs/>
          <w:lang w:val="en-US"/>
        </w:rPr>
        <w:t xml:space="preserve"> </w:t>
      </w:r>
      <w:r>
        <w:rPr>
          <w:bCs/>
          <w:iCs/>
        </w:rPr>
        <w:t xml:space="preserve"> tyto osobní údaje poskytnout. Veškeré informace o tomto zpracování osobních údajů jsou uvedeny v dokumentu Informační memorandum dostupném na </w:t>
      </w:r>
      <w:r w:rsidRPr="009648D4">
        <w:rPr>
          <w:bCs/>
          <w:iCs/>
        </w:rPr>
        <w:t>www.ppdistribuce.cz</w:t>
      </w:r>
      <w:r>
        <w:rPr>
          <w:bCs/>
          <w:iCs/>
        </w:rPr>
        <w:t xml:space="preserve"> a dále na vyžádání v sídle </w:t>
      </w:r>
      <w:proofErr w:type="spellStart"/>
      <w:r>
        <w:rPr>
          <w:bCs/>
          <w:iCs/>
          <w:lang w:val="en-US"/>
        </w:rPr>
        <w:t>oprávněného</w:t>
      </w:r>
      <w:proofErr w:type="spellEnd"/>
      <w:r>
        <w:rPr>
          <w:bCs/>
          <w:iCs/>
          <w:lang w:val="en-US"/>
        </w:rPr>
        <w:t>.</w:t>
      </w:r>
    </w:p>
    <w:p w:rsidR="00593EA8" w:rsidRPr="00593EA8" w:rsidRDefault="00593EA8" w:rsidP="00593EA8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593EA8" w:rsidRPr="00593EA8" w:rsidRDefault="00593EA8" w:rsidP="00593EA8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>
        <w:t>P</w:t>
      </w:r>
      <w:r w:rsidRPr="00593EA8">
        <w:rPr>
          <w:rFonts w:cs="Tahoma"/>
          <w:iCs/>
        </w:rPr>
        <w:t xml:space="preserve">odléhá-li tato smlouva povinnosti uveřejnění prostřednictvím registru smluv dle zákona č. 340/2015 Sb., o zvláštních podmínkách účinnosti některých smluv, uveřejňování těchto smluv a o registru smluv (zákon o registru smluv), v platném znění, povinný zajistí uveřejnění této smlouvy v registru smluv. </w:t>
      </w:r>
      <w:r w:rsidRPr="00593EA8">
        <w:rPr>
          <w:rFonts w:cs="Tahoma"/>
        </w:rPr>
        <w:t xml:space="preserve">Uveřejnění této smlouvy provede po znečitelnění zejména obchodního </w:t>
      </w:r>
      <w:r w:rsidRPr="00593EA8">
        <w:rPr>
          <w:rFonts w:cs="Tahoma"/>
        </w:rPr>
        <w:lastRenderedPageBreak/>
        <w:t>tajemství, osobních údajů, chráněných provozních informací (údajů, vedoucích k identifikaci plynárenského zařízení) a bankovních spojení.</w:t>
      </w:r>
    </w:p>
    <w:p w:rsidR="00593EA8" w:rsidRDefault="00593EA8" w:rsidP="00593EA8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Smluvní strany prohlašují, že smlouva představuje úplnou dohodu o veškerých jejích náležitostech a neexistují náležitosti, které by smluvní strany neujednaly.</w:t>
      </w:r>
    </w:p>
    <w:p w:rsidR="00932DEF" w:rsidRDefault="00932DEF" w:rsidP="00932DEF">
      <w:pPr>
        <w:pStyle w:val="Odstavecseseznamem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Pro případ, že tato smlouva není uzavírána za přítomnosti obou smluvních stran, platí, že smlouva nebude uzavřena, pokud ji povinný či oprávněný podepíší s jakoukoliv změnou či odchylkou, byť nepodstatnou, nebo dodatkem, ledaže druhá smluvní strana takovou změnu, odchylku nebo dodatek následně schválí.</w:t>
      </w:r>
    </w:p>
    <w:p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Tato smlouva je vyhotovena v</w:t>
      </w:r>
      <w:r w:rsidR="00E312CE">
        <w:rPr>
          <w:rFonts w:ascii="Calibri" w:eastAsia="Times New Roman" w:hAnsi="Calibri" w:cs="Times New Roman"/>
          <w:lang w:eastAsia="cs-CZ"/>
        </w:rPr>
        <w:t>e třech</w:t>
      </w:r>
      <w:r w:rsidRPr="002D34C4">
        <w:rPr>
          <w:rFonts w:ascii="Calibri" w:eastAsia="Times New Roman" w:hAnsi="Calibri" w:cs="Times New Roman"/>
          <w:lang w:eastAsia="cs-CZ"/>
        </w:rPr>
        <w:t xml:space="preserve"> stejnopisech s platností originálu. Jeden stejnopis je určen pro potřeby příslušného katastrálního úřadu k řízení o povolení vkladu práva, odpovídajícího věcnému břemeni, do katastru nemovitostí. Každá ze smluvních stran obdrží po jednom stejnopisu.</w:t>
      </w:r>
    </w:p>
    <w:p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Smluvní strany se dohodly, že návrh na vklad práva odpovídajícího věcnému břemeni dle této smlouvy do katastru nemovitostí bude předložen Katastrálnímu úřadu pro </w:t>
      </w:r>
      <w:r w:rsidR="00E312CE">
        <w:rPr>
          <w:rFonts w:ascii="Calibri" w:eastAsia="Times New Roman" w:hAnsi="Calibri" w:cs="Times New Roman"/>
          <w:lang w:eastAsia="cs-CZ"/>
        </w:rPr>
        <w:t>hlavní město Prahu</w:t>
      </w:r>
      <w:r w:rsidRPr="002D34C4">
        <w:rPr>
          <w:rFonts w:ascii="Calibri" w:eastAsia="Times New Roman" w:hAnsi="Calibri" w:cs="Times New Roman"/>
          <w:lang w:eastAsia="cs-CZ"/>
        </w:rPr>
        <w:t xml:space="preserve">, Katastrální pracoviště </w:t>
      </w:r>
      <w:r w:rsidR="00E312CE">
        <w:rPr>
          <w:rFonts w:ascii="Calibri" w:eastAsia="Times New Roman" w:hAnsi="Calibri" w:cs="Times New Roman"/>
          <w:lang w:eastAsia="cs-CZ"/>
        </w:rPr>
        <w:t>Praha</w:t>
      </w:r>
      <w:r w:rsidRPr="002D34C4">
        <w:rPr>
          <w:rFonts w:ascii="Calibri" w:eastAsia="Times New Roman" w:hAnsi="Calibri" w:cs="Times New Roman"/>
          <w:lang w:eastAsia="cs-CZ"/>
        </w:rPr>
        <w:t>, prostřednictvím oprávněného.</w:t>
      </w:r>
    </w:p>
    <w:p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Věcné břemeno podle této smlouvy vzniká v souladu s příslušným ustanovením občanského zákoníku zápisem do veřejného seznamu, kterým je katastr nemovitostí.</w:t>
      </w:r>
    </w:p>
    <w:p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Pokud se něco v této smlouvě ukáže neplatným či to bude bránit vkladu práva odpovídajícího věcnému břemeni do katastru nemovitostí, neznamená to zánik smlouvy, ale strany se dohodnou podle zásad poctivého obchodního styku o nahrazení textu jiným, sledujícím stejný účel nebo o doplnění podkladů pro příslušný katastrální úřad.</w:t>
      </w:r>
    </w:p>
    <w:p w:rsidR="002D34C4" w:rsidRPr="002D34C4" w:rsidRDefault="002D34C4" w:rsidP="002D34C4">
      <w:pPr>
        <w:spacing w:after="200" w:line="276" w:lineRule="auto"/>
        <w:ind w:left="720"/>
        <w:contextualSpacing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Tato smlouva nabývá platnosti a účinnosti dnem jejího podpisu oběma smluvními stranami, přičemž rozhodující je datum podpisu poslední smluvní strany. </w:t>
      </w:r>
      <w:r w:rsidR="00934651">
        <w:rPr>
          <w:rFonts w:ascii="Calibri" w:eastAsia="Times New Roman" w:hAnsi="Calibri" w:cs="Times New Roman"/>
          <w:lang w:eastAsia="cs-CZ"/>
        </w:rPr>
        <w:t>V případě povinnosti uveřejnit smlouvu v registru smluv, tato nabývá účinnosti dnem uveřejnění.</w:t>
      </w:r>
    </w:p>
    <w:p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Smlouva může být měněna nebo doplňována pouze formou vzestupně číslovaných písemných dodatků, podepsaných oběma smluvními stranami.</w:t>
      </w:r>
    </w:p>
    <w:p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Smlouva a právní vztahy z ní vyplývající se řídí právním řádem České republiky.</w:t>
      </w:r>
    </w:p>
    <w:p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Na právní vztahy, vyplývající nebo související s touto smlouvou a v ní nebo v energetickém zákoně výslovně neupravené se přiměřeně uplatní ustanovení Občanského zákoníku.</w:t>
      </w:r>
    </w:p>
    <w:p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</w:t>
      </w:r>
    </w:p>
    <w:p w:rsidR="006B51A2" w:rsidRDefault="006B51A2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lastRenderedPageBreak/>
        <w:t xml:space="preserve">Přílohy: </w:t>
      </w:r>
      <w:r w:rsidRPr="002D34C4">
        <w:rPr>
          <w:rFonts w:ascii="Calibri" w:eastAsia="Times New Roman" w:hAnsi="Calibri" w:cs="Times New Roman"/>
          <w:b/>
          <w:lang w:eastAsia="cs-CZ"/>
        </w:rPr>
        <w:tab/>
      </w:r>
    </w:p>
    <w:p w:rsid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č. 1 - Geometrický plán č. </w:t>
      </w:r>
      <w:r w:rsidR="00E312CE">
        <w:rPr>
          <w:rFonts w:ascii="Calibri" w:eastAsia="Times New Roman" w:hAnsi="Calibri" w:cs="Times New Roman"/>
          <w:lang w:eastAsia="cs-CZ"/>
        </w:rPr>
        <w:t>1992-9/2019</w:t>
      </w:r>
    </w:p>
    <w:p w:rsidR="006B51A2" w:rsidRPr="002D34C4" w:rsidRDefault="006B51A2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č. 2 – Doložka podle § 43 zákona č. 131/2000 Sb. v platném znění</w:t>
      </w:r>
    </w:p>
    <w:p w:rsidR="000E5226" w:rsidRDefault="000E5226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0E5226" w:rsidRPr="002D34C4" w:rsidRDefault="000E5226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D34C4" w:rsidRPr="002D34C4" w:rsidTr="00927D82">
        <w:tc>
          <w:tcPr>
            <w:tcW w:w="4606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  <w:r w:rsidRPr="002D34C4">
              <w:rPr>
                <w:rFonts w:ascii="Calibri" w:eastAsia="Calibri" w:hAnsi="Calibri" w:cs="Times New Roman"/>
              </w:rPr>
              <w:t>V ……………………. dne …………………….</w:t>
            </w:r>
          </w:p>
        </w:tc>
        <w:tc>
          <w:tcPr>
            <w:tcW w:w="4606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  <w:r w:rsidRPr="002D34C4">
              <w:rPr>
                <w:rFonts w:ascii="Calibri" w:eastAsia="Calibri" w:hAnsi="Calibri" w:cs="Times New Roman"/>
              </w:rPr>
              <w:t>V Praze dne …………………….</w:t>
            </w:r>
          </w:p>
        </w:tc>
      </w:tr>
      <w:tr w:rsidR="002D34C4" w:rsidRPr="002D34C4" w:rsidTr="00927D82">
        <w:tc>
          <w:tcPr>
            <w:tcW w:w="4606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606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D34C4" w:rsidRPr="002D34C4" w:rsidTr="00927D82">
        <w:tc>
          <w:tcPr>
            <w:tcW w:w="4606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  <w:u w:val="single"/>
              </w:rPr>
            </w:pPr>
          </w:p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  <w:u w:val="single"/>
              </w:rPr>
            </w:pPr>
            <w:r w:rsidRPr="002D34C4">
              <w:rPr>
                <w:rFonts w:ascii="Calibri" w:eastAsia="Calibri" w:hAnsi="Calibri" w:cs="Times New Roman"/>
                <w:u w:val="single"/>
              </w:rPr>
              <w:t>Povinný:</w:t>
            </w:r>
          </w:p>
        </w:tc>
        <w:tc>
          <w:tcPr>
            <w:tcW w:w="4606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  <w:u w:val="single"/>
              </w:rPr>
            </w:pPr>
          </w:p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  <w:u w:val="single"/>
              </w:rPr>
            </w:pPr>
            <w:r w:rsidRPr="002D34C4">
              <w:rPr>
                <w:rFonts w:ascii="Calibri" w:eastAsia="Calibri" w:hAnsi="Calibri" w:cs="Times New Roman"/>
                <w:u w:val="single"/>
              </w:rPr>
              <w:t>Oprávněný:</w:t>
            </w:r>
          </w:p>
        </w:tc>
      </w:tr>
      <w:tr w:rsidR="002D34C4" w:rsidRPr="002D34C4" w:rsidTr="00927D82">
        <w:tc>
          <w:tcPr>
            <w:tcW w:w="4606" w:type="dxa"/>
          </w:tcPr>
          <w:p w:rsidR="002D34C4" w:rsidRPr="00E312CE" w:rsidRDefault="00E312CE" w:rsidP="002D34C4">
            <w:pPr>
              <w:jc w:val="both"/>
            </w:pPr>
            <w:r w:rsidRPr="00E312CE">
              <w:rPr>
                <w:rStyle w:val="tsubjname"/>
              </w:rPr>
              <w:t>Městská část Praha-Dolní Chabry</w:t>
            </w:r>
          </w:p>
        </w:tc>
        <w:tc>
          <w:tcPr>
            <w:tcW w:w="4606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  <w:r w:rsidRPr="002D34C4">
              <w:rPr>
                <w:rFonts w:ascii="Calibri" w:eastAsia="Calibri" w:hAnsi="Calibri" w:cs="Times New Roman"/>
              </w:rPr>
              <w:t>Pražská plynárenská Distribuce, a.s.,</w:t>
            </w:r>
            <w:r w:rsidRPr="002D34C4">
              <w:rPr>
                <w:rFonts w:ascii="Calibri" w:eastAsia="Calibri" w:hAnsi="Calibri" w:cs="Times New Roman"/>
              </w:rPr>
              <w:tab/>
            </w:r>
          </w:p>
        </w:tc>
      </w:tr>
      <w:tr w:rsidR="002D34C4" w:rsidRPr="002D34C4" w:rsidTr="00927D82">
        <w:tc>
          <w:tcPr>
            <w:tcW w:w="4606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606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  <w:r w:rsidRPr="002D34C4">
              <w:rPr>
                <w:rFonts w:ascii="Calibri" w:eastAsia="Calibri" w:hAnsi="Calibri" w:cs="Times New Roman"/>
              </w:rPr>
              <w:t>člen koncernu Pražská plynárenská, a.s.</w:t>
            </w:r>
          </w:p>
        </w:tc>
      </w:tr>
      <w:tr w:rsidR="002D34C4" w:rsidRPr="002D34C4" w:rsidTr="00927D82">
        <w:tc>
          <w:tcPr>
            <w:tcW w:w="4606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606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D34C4" w:rsidRPr="002D34C4" w:rsidTr="00927D82">
        <w:tc>
          <w:tcPr>
            <w:tcW w:w="4606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606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D34C4" w:rsidRPr="002D34C4" w:rsidTr="00927D82">
        <w:tc>
          <w:tcPr>
            <w:tcW w:w="4606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606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D34C4" w:rsidRPr="002D34C4" w:rsidTr="00927D82">
        <w:tc>
          <w:tcPr>
            <w:tcW w:w="4606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  <w:r w:rsidRPr="002D34C4">
              <w:rPr>
                <w:rFonts w:ascii="Calibri" w:eastAsia="Calibri" w:hAnsi="Calibri" w:cs="Times New Roman"/>
              </w:rPr>
              <w:t>…………………….…………………….</w:t>
            </w:r>
          </w:p>
        </w:tc>
        <w:tc>
          <w:tcPr>
            <w:tcW w:w="4606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  <w:r w:rsidRPr="002D34C4">
              <w:rPr>
                <w:rFonts w:ascii="Calibri" w:eastAsia="Calibri" w:hAnsi="Calibri" w:cs="Times New Roman"/>
              </w:rPr>
              <w:t>…………………….…………………….</w:t>
            </w:r>
          </w:p>
        </w:tc>
      </w:tr>
      <w:tr w:rsidR="002D34C4" w:rsidRPr="002D34C4" w:rsidTr="00927D82">
        <w:tc>
          <w:tcPr>
            <w:tcW w:w="4606" w:type="dxa"/>
          </w:tcPr>
          <w:p w:rsidR="002D34C4" w:rsidRPr="000E5226" w:rsidRDefault="007C7F2B" w:rsidP="007C7F2B">
            <w:pPr>
              <w:jc w:val="both"/>
            </w:pPr>
            <w:r>
              <w:t>Mgr. Kateřina Šilhová Šafránková</w:t>
            </w:r>
          </w:p>
        </w:tc>
        <w:tc>
          <w:tcPr>
            <w:tcW w:w="4606" w:type="dxa"/>
          </w:tcPr>
          <w:p w:rsidR="002D34C4" w:rsidRPr="009648D4" w:rsidRDefault="009648D4" w:rsidP="002D34C4">
            <w:pPr>
              <w:jc w:val="both"/>
              <w:rPr>
                <w:rFonts w:ascii="Calibri" w:eastAsia="Calibri" w:hAnsi="Calibri" w:cs="Times New Roman"/>
                <w:highlight w:val="black"/>
              </w:rPr>
            </w:pPr>
            <w:r>
              <w:rPr>
                <w:rFonts w:ascii="Calibri" w:eastAsia="Calibri" w:hAnsi="Calibri" w:cs="Times New Roman"/>
                <w:noProof/>
                <w:color w:val="000000"/>
                <w:highlight w:val="black"/>
              </w:rPr>
              <w:t>''''''''' '''''''' '''''''''''''''</w:t>
            </w:r>
          </w:p>
        </w:tc>
      </w:tr>
      <w:tr w:rsidR="002D34C4" w:rsidRPr="002D34C4" w:rsidTr="00927D82">
        <w:tc>
          <w:tcPr>
            <w:tcW w:w="4606" w:type="dxa"/>
          </w:tcPr>
          <w:p w:rsidR="002D34C4" w:rsidRPr="002D34C4" w:rsidRDefault="000E5226" w:rsidP="002D34C4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starostka</w:t>
            </w:r>
          </w:p>
        </w:tc>
        <w:tc>
          <w:tcPr>
            <w:tcW w:w="4606" w:type="dxa"/>
          </w:tcPr>
          <w:p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  <w:r w:rsidRPr="002D34C4">
              <w:rPr>
                <w:rFonts w:ascii="Calibri" w:eastAsia="Calibri" w:hAnsi="Calibri" w:cs="Times New Roman"/>
              </w:rPr>
              <w:t>na základě pověření</w:t>
            </w:r>
          </w:p>
        </w:tc>
      </w:tr>
    </w:tbl>
    <w:p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:rsidR="00866A0B" w:rsidRPr="002D34C4" w:rsidRDefault="00866A0B">
      <w:pPr>
        <w:rPr>
          <w:b/>
        </w:rPr>
      </w:pPr>
    </w:p>
    <w:sectPr w:rsidR="00866A0B" w:rsidRPr="002D34C4" w:rsidSect="002D52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624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E1156" w:rsidRDefault="001E1156">
      <w:pPr>
        <w:spacing w:after="0" w:line="240" w:lineRule="auto"/>
      </w:pPr>
      <w:r>
        <w:separator/>
      </w:r>
    </w:p>
  </w:endnote>
  <w:endnote w:type="continuationSeparator" w:id="0">
    <w:p w:rsidR="001E1156" w:rsidRDefault="001E1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48D4" w:rsidRDefault="009648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82E34" w:rsidRPr="009648D4" w:rsidRDefault="001E1156" w:rsidP="009648D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48D4" w:rsidRDefault="009648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E1156" w:rsidRDefault="001E1156">
      <w:pPr>
        <w:spacing w:after="0" w:line="240" w:lineRule="auto"/>
      </w:pPr>
      <w:r>
        <w:separator/>
      </w:r>
    </w:p>
  </w:footnote>
  <w:footnote w:type="continuationSeparator" w:id="0">
    <w:p w:rsidR="001E1156" w:rsidRDefault="001E1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48D4" w:rsidRDefault="009648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48D4" w:rsidRDefault="009648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48D4" w:rsidRDefault="009648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91F7A"/>
    <w:multiLevelType w:val="hybridMultilevel"/>
    <w:tmpl w:val="6AE44F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E68DA"/>
    <w:multiLevelType w:val="singleLevel"/>
    <w:tmpl w:val="290CFC6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2" w15:restartNumberingAfterBreak="0">
    <w:nsid w:val="279234D8"/>
    <w:multiLevelType w:val="hybridMultilevel"/>
    <w:tmpl w:val="00E6B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3F70"/>
    <w:multiLevelType w:val="hybridMultilevel"/>
    <w:tmpl w:val="EF16E9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871CE"/>
    <w:multiLevelType w:val="hybridMultilevel"/>
    <w:tmpl w:val="CFC407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426A3"/>
    <w:multiLevelType w:val="hybridMultilevel"/>
    <w:tmpl w:val="CFC407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76A0D"/>
    <w:multiLevelType w:val="hybridMultilevel"/>
    <w:tmpl w:val="9EE415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F7EDC"/>
    <w:multiLevelType w:val="hybridMultilevel"/>
    <w:tmpl w:val="57D85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F6A61"/>
    <w:multiLevelType w:val="hybridMultilevel"/>
    <w:tmpl w:val="A55EA3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C4"/>
    <w:rsid w:val="000219A0"/>
    <w:rsid w:val="00033349"/>
    <w:rsid w:val="000E5226"/>
    <w:rsid w:val="000F7B8F"/>
    <w:rsid w:val="00173C46"/>
    <w:rsid w:val="001B5062"/>
    <w:rsid w:val="001E1156"/>
    <w:rsid w:val="00223E79"/>
    <w:rsid w:val="002D34C4"/>
    <w:rsid w:val="00363C17"/>
    <w:rsid w:val="00371D86"/>
    <w:rsid w:val="00413334"/>
    <w:rsid w:val="00437D32"/>
    <w:rsid w:val="004805FD"/>
    <w:rsid w:val="004A382A"/>
    <w:rsid w:val="004B1F34"/>
    <w:rsid w:val="00525AA1"/>
    <w:rsid w:val="00553277"/>
    <w:rsid w:val="00593EA8"/>
    <w:rsid w:val="005B28E2"/>
    <w:rsid w:val="005C0AC0"/>
    <w:rsid w:val="005D6CDB"/>
    <w:rsid w:val="006335D7"/>
    <w:rsid w:val="00651FBD"/>
    <w:rsid w:val="006A1279"/>
    <w:rsid w:val="006B51A2"/>
    <w:rsid w:val="006D3002"/>
    <w:rsid w:val="00723D66"/>
    <w:rsid w:val="007A2197"/>
    <w:rsid w:val="007C7F2B"/>
    <w:rsid w:val="0081419C"/>
    <w:rsid w:val="00866A0B"/>
    <w:rsid w:val="00883C6D"/>
    <w:rsid w:val="008E1436"/>
    <w:rsid w:val="00901C6B"/>
    <w:rsid w:val="00932DEF"/>
    <w:rsid w:val="00934651"/>
    <w:rsid w:val="00936610"/>
    <w:rsid w:val="009648D4"/>
    <w:rsid w:val="00A308A4"/>
    <w:rsid w:val="00A43A47"/>
    <w:rsid w:val="00A57593"/>
    <w:rsid w:val="00A70E2B"/>
    <w:rsid w:val="00AF5DC0"/>
    <w:rsid w:val="00BC4C25"/>
    <w:rsid w:val="00C11610"/>
    <w:rsid w:val="00C94DA9"/>
    <w:rsid w:val="00D0106B"/>
    <w:rsid w:val="00D540CA"/>
    <w:rsid w:val="00D55A7D"/>
    <w:rsid w:val="00D649A6"/>
    <w:rsid w:val="00D903F9"/>
    <w:rsid w:val="00DF300E"/>
    <w:rsid w:val="00E312CE"/>
    <w:rsid w:val="00F34949"/>
    <w:rsid w:val="00F4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2D3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34C4"/>
  </w:style>
  <w:style w:type="table" w:customStyle="1" w:styleId="Mkatabulky1">
    <w:name w:val="Mřížka tabulky1"/>
    <w:basedOn w:val="Normlntabulka"/>
    <w:next w:val="Mkatabulky"/>
    <w:uiPriority w:val="59"/>
    <w:rsid w:val="002D3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2D3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3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00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300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F300E"/>
    <w:rPr>
      <w:color w:val="0000FF"/>
      <w:u w:val="single"/>
    </w:rPr>
  </w:style>
  <w:style w:type="character" w:customStyle="1" w:styleId="tsubjname">
    <w:name w:val="tsubjname"/>
    <w:basedOn w:val="Standardnpsmoodstavce"/>
    <w:rsid w:val="00E312CE"/>
  </w:style>
  <w:style w:type="paragraph" w:styleId="Zhlav">
    <w:name w:val="header"/>
    <w:basedOn w:val="Normln"/>
    <w:link w:val="ZhlavChar"/>
    <w:uiPriority w:val="99"/>
    <w:unhideWhenUsed/>
    <w:rsid w:val="00964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4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1761</Words>
  <Characters>10393</Characters>
  <Application>Microsoft Office Word</Application>
  <DocSecurity>0</DocSecurity>
  <Lines>86</Lines>
  <Paragraphs>24</Paragraphs>
  <ScaleCrop>false</ScaleCrop>
  <Company/>
  <LinksUpToDate>false</LinksUpToDate>
  <CharactersWithSpaces>12130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2020-08-17T12:53:00Z</dcterms:created>
  <dcterms:modified xsi:type="dcterms:W3CDTF">2020-08-17T12:53:00Z</dcterms:modified>
</cp:coreProperties>
</file>