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829DA" w14:textId="77777777" w:rsidR="00574993" w:rsidRDefault="00574993" w:rsidP="00574993">
      <w:pPr>
        <w:pStyle w:val="Nzev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Veřejnoprávní smlouva o poskytnutí dotace</w:t>
      </w:r>
    </w:p>
    <w:p w14:paraId="153A641E" w14:textId="77777777" w:rsidR="00574993" w:rsidRDefault="00574993" w:rsidP="00574993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7C1F9728" w14:textId="77777777" w:rsidR="00574993" w:rsidRDefault="00574993" w:rsidP="0057499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62F6C593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300695E9" w14:textId="77777777" w:rsidR="00574993" w:rsidRDefault="00574993" w:rsidP="0057499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07B1C8A4" w14:textId="77777777" w:rsidR="00574993" w:rsidRDefault="00574993" w:rsidP="0057499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ustanovení</w:t>
      </w:r>
    </w:p>
    <w:p w14:paraId="4A6AE982" w14:textId="77777777" w:rsidR="00574993" w:rsidRPr="00945227" w:rsidRDefault="00574993" w:rsidP="00574993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028D0755" w14:textId="77777777" w:rsidR="00574993" w:rsidRDefault="005E59ED" w:rsidP="00574993">
      <w:pPr>
        <w:pStyle w:val="Zkladntext"/>
        <w:rPr>
          <w:rFonts w:cs="Arial"/>
        </w:rPr>
      </w:pPr>
      <w:r>
        <w:rPr>
          <w:rFonts w:cs="Arial"/>
        </w:rPr>
        <w:t xml:space="preserve">Zastupitelstvo města Jindřichův Hradec rozhodla svým usnesením č. 333/18Z/2020 ze dne 24.06.2020,      </w:t>
      </w:r>
      <w:r w:rsidR="00574993">
        <w:rPr>
          <w:rFonts w:cs="Arial"/>
        </w:rPr>
        <w:t>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75EF8F4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181A7E0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Poskytovatel a příjemce dotace</w:t>
      </w:r>
    </w:p>
    <w:p w14:paraId="3611F0E7" w14:textId="77777777" w:rsidR="00574993" w:rsidRDefault="00574993" w:rsidP="00574993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Poskytovatelem dotace podle této smlouvy je:</w:t>
      </w:r>
    </w:p>
    <w:p w14:paraId="69538E0E" w14:textId="77777777" w:rsidR="00574993" w:rsidRDefault="00574993" w:rsidP="00574993">
      <w:pPr>
        <w:pStyle w:val="Zkladntext"/>
        <w:tabs>
          <w:tab w:val="num" w:pos="1320"/>
        </w:tabs>
        <w:ind w:left="360"/>
        <w:rPr>
          <w:rFonts w:cs="Arial"/>
        </w:rPr>
      </w:pPr>
    </w:p>
    <w:p w14:paraId="457D9B82" w14:textId="77777777" w:rsidR="00574993" w:rsidRDefault="00574993" w:rsidP="00574993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Jindřichův Hradec</w:t>
      </w:r>
    </w:p>
    <w:p w14:paraId="7EC39DB1" w14:textId="77777777" w:rsidR="00574993" w:rsidRDefault="00574993" w:rsidP="00574993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Klášterská 135/II, 377 01 Jindřichův Hradec</w:t>
      </w:r>
    </w:p>
    <w:p w14:paraId="31859CD7" w14:textId="77777777" w:rsidR="00C27119" w:rsidRDefault="00C27119" w:rsidP="00C271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starostou města Ing. Janem Mlčákem, MBA</w:t>
      </w:r>
    </w:p>
    <w:p w14:paraId="6DDEC296" w14:textId="77777777" w:rsidR="00574993" w:rsidRDefault="00574993" w:rsidP="0057499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00246875</w:t>
      </w:r>
    </w:p>
    <w:p w14:paraId="15DBF692" w14:textId="77777777" w:rsidR="00574993" w:rsidRDefault="00574993" w:rsidP="0057499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CZ00246875</w:t>
      </w:r>
    </w:p>
    <w:p w14:paraId="328EFF1B" w14:textId="707C8E07" w:rsidR="00574993" w:rsidRDefault="00574993" w:rsidP="00574993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č.ú. </w:t>
      </w:r>
      <w:r w:rsidR="0073473F">
        <w:rPr>
          <w:rFonts w:ascii="Arial" w:hAnsi="Arial" w:cs="Arial"/>
          <w:sz w:val="20"/>
          <w:szCs w:val="20"/>
        </w:rPr>
        <w:t>xxx</w:t>
      </w:r>
    </w:p>
    <w:p w14:paraId="32DD6DE6" w14:textId="77777777" w:rsidR="00574993" w:rsidRDefault="00574993" w:rsidP="00574993">
      <w:pPr>
        <w:pStyle w:val="Zkladntext"/>
        <w:tabs>
          <w:tab w:val="num" w:pos="1320"/>
        </w:tabs>
        <w:ind w:left="357"/>
        <w:rPr>
          <w:rFonts w:cs="Arial"/>
          <w:i/>
        </w:rPr>
      </w:pPr>
      <w:r>
        <w:rPr>
          <w:rFonts w:cs="Arial"/>
          <w:i/>
        </w:rPr>
        <w:t>(dále jen „poskytovatel“)</w:t>
      </w:r>
    </w:p>
    <w:p w14:paraId="73CDE825" w14:textId="77777777" w:rsidR="00574993" w:rsidRDefault="00574993" w:rsidP="00574993">
      <w:pPr>
        <w:pStyle w:val="Zkladntext"/>
        <w:tabs>
          <w:tab w:val="num" w:pos="360"/>
        </w:tabs>
        <w:ind w:left="360"/>
        <w:rPr>
          <w:rFonts w:cs="Arial"/>
        </w:rPr>
      </w:pPr>
    </w:p>
    <w:p w14:paraId="3D4FBA3E" w14:textId="77777777" w:rsidR="00574993" w:rsidRDefault="00574993" w:rsidP="00574993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>Příjemcem dotace podle této smlouvy je:</w:t>
      </w:r>
    </w:p>
    <w:p w14:paraId="36A8BE75" w14:textId="77777777" w:rsidR="00574993" w:rsidRDefault="00574993" w:rsidP="00574993">
      <w:pPr>
        <w:pStyle w:val="Zkladntext"/>
        <w:tabs>
          <w:tab w:val="num" w:pos="1320"/>
        </w:tabs>
        <w:ind w:left="360"/>
        <w:rPr>
          <w:rFonts w:cs="Arial"/>
          <w:i/>
          <w:iCs/>
        </w:rPr>
      </w:pPr>
    </w:p>
    <w:p w14:paraId="029F517E" w14:textId="77777777" w:rsidR="00E641BF" w:rsidRDefault="00E641BF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Farní charita Jindřichův Hradec</w:t>
      </w:r>
    </w:p>
    <w:p w14:paraId="35061116" w14:textId="77777777" w:rsidR="00D67D52" w:rsidRDefault="00E641BF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Pravdova837/II, </w:t>
      </w:r>
      <w:r w:rsidR="00D67D52">
        <w:rPr>
          <w:rFonts w:ascii="Arial" w:hAnsi="Arial" w:cs="Arial"/>
          <w:bCs/>
          <w:iCs/>
          <w:color w:val="000000"/>
          <w:sz w:val="20"/>
          <w:szCs w:val="20"/>
        </w:rPr>
        <w:t>377 01 Jindřichův Hradec</w:t>
      </w:r>
    </w:p>
    <w:p w14:paraId="44CA4951" w14:textId="77777777" w:rsidR="001F50B9" w:rsidRDefault="001F50B9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</w:t>
      </w:r>
      <w:r w:rsidR="00E641BF">
        <w:rPr>
          <w:rFonts w:ascii="Arial" w:hAnsi="Arial" w:cs="Arial"/>
          <w:bCs/>
          <w:iCs/>
          <w:color w:val="000000"/>
          <w:sz w:val="20"/>
          <w:szCs w:val="20"/>
        </w:rPr>
        <w:t>ná</w:t>
      </w:r>
      <w:r w:rsidR="00D67D52">
        <w:rPr>
          <w:rFonts w:ascii="Arial" w:hAnsi="Arial" w:cs="Arial"/>
          <w:bCs/>
          <w:iCs/>
          <w:color w:val="000000"/>
          <w:sz w:val="20"/>
          <w:szCs w:val="20"/>
        </w:rPr>
        <w:t xml:space="preserve"> ředitel</w:t>
      </w:r>
      <w:r w:rsidR="00E641BF">
        <w:rPr>
          <w:rFonts w:ascii="Arial" w:hAnsi="Arial" w:cs="Arial"/>
          <w:bCs/>
          <w:iCs/>
          <w:color w:val="000000"/>
          <w:sz w:val="20"/>
          <w:szCs w:val="20"/>
        </w:rPr>
        <w:t xml:space="preserve">kou Mgr. Karolínou Píchovou, DiS. </w:t>
      </w:r>
    </w:p>
    <w:p w14:paraId="1F6B8E7B" w14:textId="77777777" w:rsidR="001F50B9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 xml:space="preserve">: </w:t>
      </w:r>
      <w:r w:rsidR="00E641BF">
        <w:rPr>
          <w:rFonts w:ascii="Arial" w:hAnsi="Arial" w:cs="Arial"/>
          <w:bCs/>
          <w:iCs/>
          <w:color w:val="000000"/>
          <w:sz w:val="20"/>
          <w:szCs w:val="20"/>
        </w:rPr>
        <w:t>70810729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14:paraId="7C45C74B" w14:textId="6A08CDB3" w:rsidR="00574993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3473F">
        <w:rPr>
          <w:rFonts w:ascii="Arial" w:hAnsi="Arial" w:cs="Arial"/>
          <w:bCs/>
          <w:iCs/>
          <w:color w:val="000000"/>
          <w:sz w:val="20"/>
          <w:szCs w:val="20"/>
        </w:rPr>
        <w:t>xxx</w:t>
      </w:r>
    </w:p>
    <w:p w14:paraId="1BFB7472" w14:textId="77777777" w:rsidR="00574993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(dále jen ,,příjemce“)</w:t>
      </w:r>
    </w:p>
    <w:p w14:paraId="18AEF7FB" w14:textId="77777777" w:rsidR="00574993" w:rsidRDefault="00574993" w:rsidP="00574993">
      <w:pPr>
        <w:pStyle w:val="Zkladntext"/>
        <w:rPr>
          <w:rFonts w:cs="Arial"/>
        </w:rPr>
      </w:pPr>
    </w:p>
    <w:p w14:paraId="0B6C255D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14:paraId="4EE217B5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Účel dotace</w:t>
      </w:r>
    </w:p>
    <w:p w14:paraId="52B45A10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6BEFF373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tuto dotaci poskytuje příjemci jako</w:t>
      </w:r>
      <w:r>
        <w:rPr>
          <w:color w:val="000000"/>
        </w:rPr>
        <w:t xml:space="preserve"> </w:t>
      </w:r>
      <w:r>
        <w:rPr>
          <w:rFonts w:cs="Arial"/>
        </w:rPr>
        <w:t xml:space="preserve">neinvestiční dotaci na realizaci projektu v oblasti registrovaných sociálních služeb, a to na částečnou úhradu (do výše poskytnuté dotace) uznatelných nákladů souvisejících </w:t>
      </w:r>
      <w:r w:rsidR="00527239" w:rsidRPr="00527239">
        <w:rPr>
          <w:rFonts w:cs="Arial"/>
        </w:rPr>
        <w:t xml:space="preserve">s realizací projektu </w:t>
      </w:r>
      <w:r w:rsidR="00E641BF">
        <w:rPr>
          <w:rFonts w:cs="Arial"/>
        </w:rPr>
        <w:t>Noclehárna sv. Antonína</w:t>
      </w:r>
      <w:r w:rsidRPr="00527239">
        <w:rPr>
          <w:rFonts w:cs="Arial"/>
        </w:rPr>
        <w:t xml:space="preserve"> </w:t>
      </w:r>
      <w:r>
        <w:rPr>
          <w:rFonts w:cs="Arial"/>
        </w:rPr>
        <w:t>(dále jen projekt)</w:t>
      </w:r>
      <w:r>
        <w:rPr>
          <w:rFonts w:cs="Arial"/>
          <w:i/>
        </w:rPr>
        <w:t>.</w:t>
      </w:r>
    </w:p>
    <w:p w14:paraId="6F5B623C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Příjemce je povinen užít dotaci jen k účelu uvedenému v čl. III. odst. 1 této smlouvy a pouze za podmínek uvedených v Dotačním programu města Jindřichův Hradec na podporu sociální oblasti v roce 2020. Dotace nesmí být použita k jinému účelu. </w:t>
      </w:r>
    </w:p>
    <w:p w14:paraId="1FD48186" w14:textId="77777777" w:rsidR="00574993" w:rsidRDefault="00574993" w:rsidP="00574993">
      <w:pPr>
        <w:pStyle w:val="Zkladntext"/>
        <w:tabs>
          <w:tab w:val="num" w:pos="360"/>
        </w:tabs>
        <w:rPr>
          <w:rFonts w:cs="Arial"/>
        </w:rPr>
      </w:pPr>
    </w:p>
    <w:p w14:paraId="3679B08C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7576AD8B" w14:textId="77777777" w:rsidR="00574993" w:rsidRDefault="00574993" w:rsidP="00574993">
      <w:pPr>
        <w:pStyle w:val="Odstavecseseznamem"/>
        <w:rPr>
          <w:rFonts w:ascii="Arial" w:hAnsi="Arial" w:cs="Arial"/>
          <w:sz w:val="20"/>
          <w:szCs w:val="20"/>
        </w:rPr>
      </w:pPr>
    </w:p>
    <w:p w14:paraId="64ECA0A9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14:paraId="64DC5446" w14:textId="77777777" w:rsidR="00574993" w:rsidRDefault="00574993" w:rsidP="00574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7399FC4F" w14:textId="77777777" w:rsidR="00574993" w:rsidRDefault="00574993" w:rsidP="005749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715EB4" w14:textId="77777777" w:rsidR="00574993" w:rsidRDefault="00574993" w:rsidP="00574993">
      <w:pPr>
        <w:pStyle w:val="Nadpispoznm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může být využita od 1.1.2020 do 31.12.2020 a podléhá finančnímu vypořádání s rozpočtem poskytovatele za rok 2020. Realizace projektu musí být ukončena do 31.12.2020.</w:t>
      </w:r>
    </w:p>
    <w:p w14:paraId="194B10E9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6FD47550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V.</w:t>
      </w:r>
    </w:p>
    <w:p w14:paraId="44A56085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Výše a čerpání dotace (způsob proplácení dotace)</w:t>
      </w:r>
    </w:p>
    <w:p w14:paraId="17749BDF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6F8C6D69" w14:textId="23EAFC03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 w:rsidRPr="005E59ED">
        <w:rPr>
          <w:rFonts w:cs="Arial"/>
        </w:rPr>
        <w:t xml:space="preserve">Dotace ve výši </w:t>
      </w:r>
      <w:r w:rsidR="00E641BF">
        <w:rPr>
          <w:rFonts w:cs="Arial"/>
        </w:rPr>
        <w:t xml:space="preserve">110 </w:t>
      </w:r>
      <w:r w:rsidR="001F50B9" w:rsidRPr="005E59ED">
        <w:rPr>
          <w:rFonts w:cs="Arial"/>
        </w:rPr>
        <w:t xml:space="preserve">000,- Kč </w:t>
      </w:r>
      <w:r>
        <w:rPr>
          <w:rFonts w:cs="Arial"/>
        </w:rPr>
        <w:t xml:space="preserve">bude poskytnuta jednorázově bezhotovostním převodem z účtu poskytovatele č. </w:t>
      </w:r>
      <w:r w:rsidR="0073473F">
        <w:rPr>
          <w:rFonts w:cs="Arial"/>
        </w:rPr>
        <w:t>xxx</w:t>
      </w:r>
      <w:r>
        <w:rPr>
          <w:rFonts w:cs="Arial"/>
        </w:rPr>
        <w:t xml:space="preserve"> pod VS </w:t>
      </w:r>
      <w:r w:rsidR="001F50B9">
        <w:rPr>
          <w:rFonts w:cs="Arial"/>
        </w:rPr>
        <w:t xml:space="preserve">246875 </w:t>
      </w:r>
      <w:r>
        <w:rPr>
          <w:rFonts w:cs="Arial"/>
        </w:rPr>
        <w:t xml:space="preserve">na účet příjemce č. </w:t>
      </w:r>
      <w:r w:rsidR="0073473F">
        <w:rPr>
          <w:rFonts w:cs="Arial"/>
          <w:bCs/>
          <w:iCs/>
          <w:color w:val="000000"/>
        </w:rPr>
        <w:t>xxxx</w:t>
      </w:r>
      <w:r w:rsidR="00146770">
        <w:rPr>
          <w:rFonts w:cs="Arial"/>
          <w:bCs/>
          <w:iCs/>
          <w:color w:val="000000"/>
        </w:rPr>
        <w:t xml:space="preserve"> </w:t>
      </w:r>
      <w:r>
        <w:rPr>
          <w:rFonts w:cs="Arial"/>
        </w:rPr>
        <w:t>do 30 dnů po podpisu této veřejnoprávní smlouvy.</w:t>
      </w:r>
    </w:p>
    <w:p w14:paraId="794E4635" w14:textId="77777777" w:rsidR="00574993" w:rsidRDefault="00574993" w:rsidP="00574993">
      <w:pPr>
        <w:pStyle w:val="Zkladntext"/>
        <w:spacing w:after="0"/>
        <w:ind w:left="360"/>
        <w:rPr>
          <w:rFonts w:cs="Arial"/>
        </w:rPr>
      </w:pPr>
    </w:p>
    <w:p w14:paraId="4AE86334" w14:textId="77777777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503296C9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3FCF6F24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 xml:space="preserve">Příjemce je povinen oznámit poskytovateli dotace neprodleně změnu z neplátce DPH na plátce DPH společně se sdělením, zda v rámci této změny v souladu s ustanovením § 79 zákona </w:t>
      </w:r>
      <w:r w:rsidR="00146770">
        <w:rPr>
          <w:rFonts w:cs="Arial"/>
          <w:iCs/>
        </w:rPr>
        <w:t xml:space="preserve">                         </w:t>
      </w:r>
      <w:r>
        <w:rPr>
          <w:rFonts w:cs="Arial"/>
          <w:iCs/>
        </w:rPr>
        <w:t>č. 235/2004 Sb., o dani z přidané hodnoty, ve znění pozdějších předpisů (dále jen zákon), uplatní nárok na odpočet daně při registraci.</w:t>
      </w:r>
    </w:p>
    <w:p w14:paraId="13E794EB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</w:p>
    <w:p w14:paraId="3648B0DF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14:paraId="1DB62904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</w:p>
    <w:p w14:paraId="7050354C" w14:textId="7D12D828" w:rsidR="00574993" w:rsidRDefault="00574993" w:rsidP="00574993">
      <w:pPr>
        <w:pStyle w:val="Zkladntext"/>
        <w:spacing w:after="0"/>
        <w:ind w:left="360"/>
        <w:rPr>
          <w:rFonts w:cs="Arial"/>
        </w:rPr>
      </w:pPr>
      <w:r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73473F">
        <w:rPr>
          <w:rFonts w:cs="Arial"/>
        </w:rPr>
        <w:t>xxxxx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14:paraId="5019A350" w14:textId="77777777" w:rsidR="00574993" w:rsidRDefault="00574993" w:rsidP="00574993">
      <w:pPr>
        <w:pStyle w:val="Zkladntext"/>
        <w:ind w:left="720"/>
        <w:rPr>
          <w:rFonts w:cs="Arial"/>
        </w:rPr>
      </w:pPr>
    </w:p>
    <w:p w14:paraId="029B13E6" w14:textId="77777777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14:paraId="12571E3F" w14:textId="77777777" w:rsidR="00574993" w:rsidRDefault="00574993" w:rsidP="00574993">
      <w:pPr>
        <w:pStyle w:val="Zkladntext"/>
        <w:spacing w:after="0"/>
        <w:ind w:left="360"/>
        <w:rPr>
          <w:rFonts w:cs="Arial"/>
        </w:rPr>
      </w:pPr>
    </w:p>
    <w:p w14:paraId="33301980" w14:textId="234FF01F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Pokud příjemce nevyčerpá všechny prostředky dotace na stanovený účel, je povinen vrátit poskytovateli nevyčerpanou částku </w:t>
      </w:r>
      <w:r>
        <w:rPr>
          <w:rFonts w:cs="Arial"/>
          <w:color w:val="000000"/>
        </w:rPr>
        <w:t>nejpozději ke dni vyúčtování poskytnuté dotace</w:t>
      </w:r>
      <w:r>
        <w:rPr>
          <w:rFonts w:cs="Arial"/>
        </w:rPr>
        <w:t xml:space="preserve"> bezhotovostním převodem na účet poskytovatele č. </w:t>
      </w:r>
      <w:r w:rsidR="0073473F">
        <w:rPr>
          <w:rFonts w:cs="Arial"/>
        </w:rPr>
        <w:t>xxxx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14:paraId="574F2056" w14:textId="77777777" w:rsidR="00574993" w:rsidRDefault="00574993" w:rsidP="00574993">
      <w:pPr>
        <w:pStyle w:val="Odstavecseseznamem"/>
        <w:rPr>
          <w:rFonts w:cs="Arial"/>
        </w:rPr>
      </w:pPr>
    </w:p>
    <w:p w14:paraId="11985F1C" w14:textId="77777777" w:rsidR="00574993" w:rsidRDefault="00574993" w:rsidP="00574993">
      <w:pPr>
        <w:pStyle w:val="Zkladntext"/>
        <w:rPr>
          <w:rFonts w:cs="Arial"/>
          <w:b/>
        </w:rPr>
      </w:pPr>
    </w:p>
    <w:p w14:paraId="1D855CD0" w14:textId="77777777" w:rsidR="00CB4902" w:rsidRDefault="00CB4902" w:rsidP="00574993">
      <w:pPr>
        <w:pStyle w:val="Zkladntext"/>
        <w:rPr>
          <w:rFonts w:cs="Arial"/>
          <w:b/>
        </w:rPr>
      </w:pPr>
    </w:p>
    <w:p w14:paraId="20464E6A" w14:textId="77777777" w:rsidR="00CB4902" w:rsidRDefault="00CB4902" w:rsidP="00574993">
      <w:pPr>
        <w:pStyle w:val="Zkladntext"/>
        <w:rPr>
          <w:rFonts w:cs="Arial"/>
          <w:b/>
        </w:rPr>
      </w:pPr>
    </w:p>
    <w:p w14:paraId="443AEA7C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VI.</w:t>
      </w:r>
    </w:p>
    <w:p w14:paraId="234276CF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Vypořádání a vyúčtování poskytnuté dotace</w:t>
      </w:r>
    </w:p>
    <w:p w14:paraId="47D49BEB" w14:textId="77777777" w:rsidR="00574993" w:rsidRDefault="00574993" w:rsidP="00574993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14:paraId="426E7378" w14:textId="77777777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Po ukončení realizace projektu, nejpozději však do 8.1.2021 příjemce vyhotoví a předloží poskytovateli závěrečnou zprávu a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14:paraId="2250880E" w14:textId="77777777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Originály účetních dokladů budou poskytovatelem označeny razítkem „</w:t>
      </w:r>
      <w:r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14:paraId="0680432D" w14:textId="161CD49B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 xml:space="preserve">Pokud příjemce nepředloží závěrečnou zprávu a vyúčtování ve lhůtě a formě shora stanovené, je povinen dotaci na výzvu poskytovatele </w:t>
      </w:r>
      <w:r>
        <w:rPr>
          <w:rFonts w:cs="Arial"/>
          <w:u w:val="single"/>
        </w:rPr>
        <w:t>vrátit v celé vyplacené výši</w:t>
      </w:r>
      <w:r>
        <w:rPr>
          <w:rFonts w:cs="Arial"/>
        </w:rPr>
        <w:t xml:space="preserve"> na účet poskytovatele č. </w:t>
      </w:r>
      <w:r w:rsidR="0073473F">
        <w:rPr>
          <w:rFonts w:cs="Arial"/>
        </w:rPr>
        <w:t>xxxx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obdržel, a to do 15 dnů ode dne výzvy poskytovatele k jejímu navrácení.</w:t>
      </w:r>
    </w:p>
    <w:p w14:paraId="019DD0C5" w14:textId="77777777" w:rsidR="00574993" w:rsidRDefault="00574993" w:rsidP="00574993">
      <w:pPr>
        <w:pStyle w:val="Zkladntext"/>
        <w:rPr>
          <w:rFonts w:cs="Arial"/>
        </w:rPr>
      </w:pPr>
    </w:p>
    <w:p w14:paraId="1E5ECA9E" w14:textId="77777777" w:rsidR="00574993" w:rsidRDefault="00574993" w:rsidP="00574993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14:paraId="358FD9F4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 xml:space="preserve">Porušení rozpočtové kázně a výpověď smlouvy </w:t>
      </w:r>
    </w:p>
    <w:p w14:paraId="6AA940B7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A24912E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67E296B5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Výpovědní lhůta činí 10 dní a začíná běžet dnem doručení písemné výpovědi příjemci. </w:t>
      </w:r>
    </w:p>
    <w:p w14:paraId="7ABC8779" w14:textId="472640FB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73473F">
        <w:rPr>
          <w:rFonts w:cs="Arial"/>
        </w:rPr>
        <w:t>xxxxxxx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</w:t>
      </w:r>
      <w:r>
        <w:rPr>
          <w:rFonts w:cs="Arial"/>
        </w:rPr>
        <w:t>. Pokud dotace ještě nebyla převedena na účet příjemce, má poskytovatel právo dotaci neposkytnout.</w:t>
      </w:r>
    </w:p>
    <w:p w14:paraId="2DA6387A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14:paraId="5CD15C30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66CA7C4B" w14:textId="77777777" w:rsidR="00574993" w:rsidRDefault="00574993" w:rsidP="00574993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14:paraId="010F47CE" w14:textId="77777777" w:rsidR="00574993" w:rsidRDefault="00574993" w:rsidP="00574993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4242554B" w14:textId="77777777" w:rsidR="00574993" w:rsidRDefault="00574993" w:rsidP="00574993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5CF0594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7215A9D9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21D4AE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60E8F1F3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396CFD7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2BB05FC5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856DB4A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14:paraId="27276DBE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EA9CCEB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4327245E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FAB118D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70CD1B2C" w14:textId="77777777" w:rsidR="00574993" w:rsidRDefault="00574993" w:rsidP="00574993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79855BB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IX.</w:t>
      </w:r>
    </w:p>
    <w:p w14:paraId="7A1DAC64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14:paraId="5F6B60C7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56C943A" w14:textId="77777777" w:rsidR="00574993" w:rsidRDefault="00574993" w:rsidP="00574993">
      <w:pPr>
        <w:pStyle w:val="Zkladntext"/>
        <w:tabs>
          <w:tab w:val="num" w:pos="360"/>
        </w:tabs>
        <w:rPr>
          <w:rFonts w:cs="Arial"/>
        </w:rPr>
      </w:pPr>
    </w:p>
    <w:p w14:paraId="217F380F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14:paraId="289659C3" w14:textId="77777777" w:rsidR="00574993" w:rsidRDefault="00574993" w:rsidP="00574993">
      <w:pPr>
        <w:pStyle w:val="Zkladntext"/>
        <w:tabs>
          <w:tab w:val="num" w:pos="360"/>
        </w:tabs>
        <w:rPr>
          <w:rFonts w:cs="Arial"/>
          <w:i/>
          <w:iCs/>
        </w:rPr>
      </w:pPr>
    </w:p>
    <w:p w14:paraId="2AFE5E2A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umožnit poskytovateli nebo jím pověřeným osobám provést kdykoli  </w:t>
      </w:r>
      <w:r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7B6F404E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7602E260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Tato dotace má charakter veřejné podpory</w:t>
      </w:r>
      <w:r>
        <w:rPr>
          <w:rFonts w:cs="Arial"/>
          <w:i/>
          <w:iCs/>
        </w:rPr>
        <w:t>.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Je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>v souladu s „Rozhodnutím Komise o použití čl. 106 ost. 2 Smlouvy o fungování Evropské unie“</w:t>
      </w:r>
      <w:r>
        <w:rPr>
          <w:rFonts w:cs="Arial"/>
        </w:rPr>
        <w:t>.</w:t>
      </w:r>
    </w:p>
    <w:p w14:paraId="67B36865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68B8DDB4" w14:textId="77777777" w:rsidR="00D72FED" w:rsidRDefault="00574993" w:rsidP="00D72FED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 w:rsidRPr="00D72FED">
        <w:rPr>
          <w:rFonts w:cs="Arial"/>
          <w:iCs/>
        </w:rPr>
        <w:t xml:space="preserve">Poskytovatel dotace dle této Smlouvy přistupuje k dokumentu </w:t>
      </w:r>
      <w:r w:rsidR="00D72FED" w:rsidRPr="00C93E3D">
        <w:rPr>
          <w:rFonts w:cs="Arial"/>
          <w:iCs/>
        </w:rPr>
        <w:t xml:space="preserve">„Pověření Jihočeského kraje k poskytování služby obecného hospodářského zájmu, konkrétně k zajištění dostupnosti poskytování sociální služby v rozsahu základních činností na území kraje“ (dále jen „Pověření“) </w:t>
      </w:r>
      <w:r w:rsidR="00D72FED">
        <w:rPr>
          <w:rFonts w:cs="Arial"/>
          <w:iCs/>
        </w:rPr>
        <w:t xml:space="preserve">       </w:t>
      </w:r>
      <w:r w:rsidR="00D72FED" w:rsidRPr="00C93E3D">
        <w:rPr>
          <w:rFonts w:cs="Arial"/>
          <w:iCs/>
        </w:rPr>
        <w:t>č. OSOV/</w:t>
      </w:r>
      <w:r w:rsidR="00E641BF">
        <w:rPr>
          <w:rFonts w:cs="Arial"/>
          <w:iCs/>
        </w:rPr>
        <w:t>270</w:t>
      </w:r>
      <w:r w:rsidR="00D72FED" w:rsidRPr="00C93E3D">
        <w:rPr>
          <w:rFonts w:cs="Arial"/>
          <w:iCs/>
        </w:rPr>
        <w:t xml:space="preserve">/2019, vydané poskytovateli sociální služby (tedy příjemci dotace dle této Smlouvy) Jihočeským krajem dne </w:t>
      </w:r>
      <w:r w:rsidR="00E641BF">
        <w:rPr>
          <w:rFonts w:cs="Arial"/>
          <w:iCs/>
        </w:rPr>
        <w:t>28.01.2019</w:t>
      </w:r>
      <w:r w:rsidR="00D72FED" w:rsidRPr="00C93E3D">
        <w:rPr>
          <w:rFonts w:cs="Arial"/>
          <w:iCs/>
        </w:rPr>
        <w:t xml:space="preserve"> </w:t>
      </w:r>
      <w:r w:rsidR="00D72FED" w:rsidRPr="009748CD">
        <w:rPr>
          <w:rFonts w:cs="Arial"/>
          <w:iCs/>
        </w:rPr>
        <w:t xml:space="preserve">s tím, že dotace na základě této Smlouvy tvoří nedílnou součást jednotné </w:t>
      </w:r>
      <w:r w:rsidR="00D72FED">
        <w:rPr>
          <w:rFonts w:cs="Arial"/>
          <w:iCs/>
        </w:rPr>
        <w:t xml:space="preserve">vyrovnávací platby hrazené poskytovateli sociální služby v souladu s „Rozhodnutím Komise o použití čl. 106 ost. 2 Smlouvy o fungování Evropské unie na státní podporu ve formě </w:t>
      </w:r>
      <w:r w:rsidR="00D72FED">
        <w:rPr>
          <w:rFonts w:cs="Arial"/>
          <w:iCs/>
        </w:rPr>
        <w:lastRenderedPageBreak/>
        <w:t xml:space="preserve">vyrovnávací platby za závazek veřejné služby udělené určitým podnikům pověřeným poskytování služeb obecného hospodářského zájmu (2012/21/EU)“. Pověření je nedílnou součástí této Smlouvy – příloha č. 2. </w:t>
      </w:r>
    </w:p>
    <w:p w14:paraId="171E3BA1" w14:textId="77777777" w:rsidR="00574993" w:rsidRPr="00D72FED" w:rsidRDefault="00574993" w:rsidP="009C3BFF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D72FED">
        <w:rPr>
          <w:rFonts w:cs="Arial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D72FED">
        <w:rPr>
          <w:rFonts w:cs="Arial"/>
          <w:color w:val="000000"/>
        </w:rPr>
        <w:t>Na všech formách prezentace</w:t>
      </w:r>
      <w:r w:rsidRPr="00D72FED">
        <w:rPr>
          <w:rFonts w:cs="Arial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DE23EEA" w14:textId="77777777" w:rsidR="00574993" w:rsidRDefault="00574993" w:rsidP="00574993">
      <w:pPr>
        <w:pStyle w:val="Odstavecseseznamem"/>
        <w:rPr>
          <w:rFonts w:ascii="Arial" w:hAnsi="Arial" w:cs="Arial"/>
          <w:i/>
          <w:sz w:val="20"/>
          <w:szCs w:val="20"/>
        </w:rPr>
      </w:pPr>
    </w:p>
    <w:p w14:paraId="6B949662" w14:textId="77777777" w:rsidR="00574993" w:rsidRDefault="00574993" w:rsidP="00574993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X.</w:t>
      </w:r>
    </w:p>
    <w:p w14:paraId="3E5A25B6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Závěrečná ujednání</w:t>
      </w:r>
    </w:p>
    <w:p w14:paraId="2365978D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je vyhotovena ve třech stejnopisech majících povahu originálu, z nichž každá smluvní strana obdrží po jednom výtisku.</w:t>
      </w:r>
    </w:p>
    <w:p w14:paraId="0B73CD4C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Není-li v této smlouvě stanoveno jinak, užijí se podmínky Dotačního programu města Jindřichův Hradec na podporu sociální oblasti v roce 2020 přijatého zastupitelstvem města dne 18.12.2019 usnesením č. 238/13Z/2019.  Uvedený dokument tvoří nedílnou součást této smlouvy a obsah tohoto dokumentu je oběma smluvním stranám plně znám. Dokument lze získat na webových stránkách poskytovatele </w:t>
      </w:r>
      <w:hyperlink r:id="rId8" w:history="1">
        <w:r w:rsidRPr="00574993">
          <w:rPr>
            <w:rStyle w:val="Hypertextovodkaz"/>
            <w:rFonts w:eastAsia="Calibri" w:cs="Arial"/>
            <w:color w:val="auto"/>
          </w:rPr>
          <w:t>www.jh.cz</w:t>
        </w:r>
      </w:hyperlink>
      <w:r>
        <w:rPr>
          <w:rFonts w:cs="Arial"/>
        </w:rPr>
        <w:t xml:space="preserve"> a je také k nahlédnutí u poskytovatele. </w:t>
      </w:r>
    </w:p>
    <w:p w14:paraId="7497A49D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Změny a doplňky této smlouvy lze provádět pouze formou písemných číslovaných dodatků, podepsaných oběma smluvními stranami.</w:t>
      </w:r>
    </w:p>
    <w:p w14:paraId="78930A3A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cs="Arial"/>
        </w:rPr>
        <w:br/>
        <w:t>o poskytnutí účelových dotací, grantů atd. z prostředků poskytovatele.</w:t>
      </w:r>
    </w:p>
    <w:p w14:paraId="3BFC4231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578413A9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p w14:paraId="00F32DA3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C2A87A1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nabývá platnosti dnem podpisu oběma smluvními stranami.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14:paraId="56A1F4EB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Znění této smlouvy bylo schváleno usnesením zastupitelstva města č. 238/13Z/2019 ze dne 18.12.2019.</w:t>
      </w:r>
    </w:p>
    <w:p w14:paraId="1E3DC104" w14:textId="77777777" w:rsidR="00574993" w:rsidRDefault="00574993" w:rsidP="001F50B9">
      <w:pPr>
        <w:pStyle w:val="Zkladntext"/>
        <w:ind w:firstLine="360"/>
        <w:rPr>
          <w:rFonts w:cs="Arial"/>
        </w:rPr>
      </w:pPr>
      <w:r>
        <w:rPr>
          <w:rFonts w:cs="Arial"/>
        </w:rPr>
        <w:t>V</w:t>
      </w:r>
      <w:r w:rsidR="001F50B9">
        <w:rPr>
          <w:rFonts w:cs="Arial"/>
        </w:rPr>
        <w:t xml:space="preserve"> Jindřichově Hradci </w:t>
      </w:r>
      <w:r>
        <w:rPr>
          <w:rFonts w:cs="Arial"/>
        </w:rPr>
        <w:t xml:space="preserve">dne……………                 </w:t>
      </w:r>
      <w:r w:rsidR="001F50B9">
        <w:rPr>
          <w:rFonts w:cs="Arial"/>
        </w:rPr>
        <w:tab/>
      </w:r>
      <w:r>
        <w:rPr>
          <w:rFonts w:cs="Arial"/>
        </w:rPr>
        <w:t xml:space="preserve">   V…………………………dne………</w:t>
      </w:r>
      <w:r w:rsidR="00146770">
        <w:rPr>
          <w:rFonts w:cs="Arial"/>
        </w:rPr>
        <w:t>…….</w:t>
      </w:r>
      <w:r>
        <w:rPr>
          <w:rFonts w:cs="Arial"/>
        </w:rPr>
        <w:t>.</w:t>
      </w:r>
    </w:p>
    <w:p w14:paraId="422265F5" w14:textId="77777777" w:rsidR="00B25F1F" w:rsidRDefault="00B25F1F" w:rsidP="00574993">
      <w:pPr>
        <w:pStyle w:val="Zkladntext"/>
        <w:rPr>
          <w:rFonts w:cs="Arial"/>
        </w:rPr>
      </w:pPr>
    </w:p>
    <w:p w14:paraId="3CAE47FD" w14:textId="77777777" w:rsidR="00B25F1F" w:rsidRDefault="00B25F1F" w:rsidP="00574993">
      <w:pPr>
        <w:pStyle w:val="Zkladntext"/>
        <w:rPr>
          <w:rFonts w:cs="Arial"/>
        </w:rPr>
      </w:pPr>
    </w:p>
    <w:p w14:paraId="050C828A" w14:textId="77777777" w:rsidR="00574993" w:rsidRDefault="00574993" w:rsidP="00574993">
      <w:pPr>
        <w:pStyle w:val="Zkladntext"/>
        <w:spacing w:after="0"/>
        <w:rPr>
          <w:rFonts w:cs="Arial"/>
        </w:rPr>
      </w:pPr>
      <w:r>
        <w:rPr>
          <w:rFonts w:cs="Arial"/>
        </w:rPr>
        <w:tab/>
        <w:t>.....................…………………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........................................</w:t>
      </w:r>
      <w:r w:rsidR="00146770">
        <w:rPr>
          <w:rFonts w:cs="Arial"/>
        </w:rPr>
        <w:t>........</w:t>
      </w:r>
    </w:p>
    <w:p w14:paraId="4BF8A280" w14:textId="77777777" w:rsidR="00574993" w:rsidRDefault="00574993" w:rsidP="00574993">
      <w:pPr>
        <w:pStyle w:val="Zkladntext"/>
        <w:spacing w:after="0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ab/>
        <w:t xml:space="preserve">          za poskytovatele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25F1F">
        <w:rPr>
          <w:rFonts w:cs="Arial"/>
        </w:rPr>
        <w:t xml:space="preserve">       </w:t>
      </w:r>
      <w:r w:rsidR="00146770">
        <w:rPr>
          <w:rFonts w:cs="Arial"/>
        </w:rPr>
        <w:t xml:space="preserve">      </w:t>
      </w:r>
      <w:r w:rsidR="00B25F1F">
        <w:rPr>
          <w:rFonts w:cs="Arial"/>
        </w:rPr>
        <w:t xml:space="preserve"> </w:t>
      </w:r>
      <w:r>
        <w:rPr>
          <w:rFonts w:cs="Arial"/>
        </w:rPr>
        <w:t>za příjemce</w:t>
      </w:r>
    </w:p>
    <w:p w14:paraId="1C7EF573" w14:textId="77777777" w:rsidR="00574993" w:rsidRDefault="00574993" w:rsidP="0057499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14:paraId="4D9AF44C" w14:textId="77777777" w:rsidR="00574993" w:rsidRDefault="00574993" w:rsidP="00574993">
      <w:pPr>
        <w:jc w:val="both"/>
        <w:rPr>
          <w:rFonts w:ascii="Arial" w:hAnsi="Arial" w:cs="Arial"/>
          <w:b/>
          <w:sz w:val="20"/>
          <w:szCs w:val="20"/>
        </w:rPr>
      </w:pPr>
    </w:p>
    <w:p w14:paraId="4C9AF84D" w14:textId="77777777" w:rsidR="00574993" w:rsidRDefault="00574993" w:rsidP="00574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70348301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29929FD2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790A08D6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1101F9DF" w14:textId="77777777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Farní charita Jindřichův Hradec</w:t>
      </w:r>
    </w:p>
    <w:p w14:paraId="13DBAADE" w14:textId="77777777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Pravdova837/II,  377 01 Jindřichův Hradec</w:t>
      </w:r>
    </w:p>
    <w:p w14:paraId="6D36CBBB" w14:textId="77777777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zastoupená ředitelkou Mgr. Karolínou Píchovou, DiS. </w:t>
      </w:r>
    </w:p>
    <w:p w14:paraId="6A32B0E7" w14:textId="77777777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70810729 </w:t>
      </w:r>
    </w:p>
    <w:p w14:paraId="35B98461" w14:textId="31B9F839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č.ú. </w:t>
      </w:r>
      <w:r w:rsidR="0073473F">
        <w:rPr>
          <w:rFonts w:ascii="Arial" w:hAnsi="Arial" w:cs="Arial"/>
          <w:bCs/>
          <w:iCs/>
          <w:color w:val="000000"/>
          <w:sz w:val="20"/>
          <w:szCs w:val="20"/>
        </w:rPr>
        <w:t>xxxx</w:t>
      </w:r>
    </w:p>
    <w:p w14:paraId="29185DBF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26D1406E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44A17FD9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02B2710B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12A751DF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37FC8532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6D8EADF2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5B41481" w14:textId="77777777" w:rsidR="00574993" w:rsidRDefault="00574993" w:rsidP="00574993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8834872" w14:textId="77777777" w:rsid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14:paraId="1F7EFE01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65E335DE" w14:textId="77777777" w:rsid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>
        <w:rPr>
          <w:rFonts w:ascii="Arial" w:hAnsi="Arial" w:cs="Arial"/>
          <w:sz w:val="18"/>
          <w:szCs w:val="18"/>
        </w:rPr>
        <w:t xml:space="preserve">nebo </w:t>
      </w:r>
      <w:r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>
        <w:rPr>
          <w:rFonts w:ascii="Arial" w:hAnsi="Arial" w:cs="Arial"/>
          <w:sz w:val="18"/>
          <w:szCs w:val="18"/>
        </w:rPr>
        <w:t xml:space="preserve">nebo příjemce jako </w:t>
      </w:r>
      <w:r>
        <w:rPr>
          <w:rFonts w:ascii="Arial" w:hAnsi="Arial" w:cs="Arial"/>
          <w:bCs/>
          <w:sz w:val="18"/>
          <w:szCs w:val="18"/>
        </w:rPr>
        <w:t xml:space="preserve">fyzické osoby </w:t>
      </w:r>
    </w:p>
    <w:p w14:paraId="589666C1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1CF0E38A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6055EE69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5BA824B5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5C95298A" w14:textId="77777777" w:rsidR="001D34EA" w:rsidRP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Podpis: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sectPr w:rsidR="001D34EA" w:rsidRPr="0057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75F5E" w14:textId="77777777" w:rsidR="00E54013" w:rsidRDefault="00E54013" w:rsidP="00574993">
      <w:pPr>
        <w:spacing w:after="0" w:line="240" w:lineRule="auto"/>
      </w:pPr>
      <w:r>
        <w:separator/>
      </w:r>
    </w:p>
  </w:endnote>
  <w:endnote w:type="continuationSeparator" w:id="0">
    <w:p w14:paraId="2A95BDE6" w14:textId="77777777" w:rsidR="00E54013" w:rsidRDefault="00E54013" w:rsidP="0057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BC6C0" w14:textId="77777777" w:rsidR="00E54013" w:rsidRDefault="00E54013" w:rsidP="00574993">
      <w:pPr>
        <w:spacing w:after="0" w:line="240" w:lineRule="auto"/>
      </w:pPr>
      <w:r>
        <w:separator/>
      </w:r>
    </w:p>
  </w:footnote>
  <w:footnote w:type="continuationSeparator" w:id="0">
    <w:p w14:paraId="6A58694F" w14:textId="77777777" w:rsidR="00E54013" w:rsidRDefault="00E54013" w:rsidP="00574993">
      <w:pPr>
        <w:spacing w:after="0" w:line="240" w:lineRule="auto"/>
      </w:pPr>
      <w:r>
        <w:continuationSeparator/>
      </w:r>
    </w:p>
  </w:footnote>
  <w:footnote w:id="1">
    <w:p w14:paraId="29BDD579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  <w:p w14:paraId="72B34DA8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63B729E7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04CF7723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261A22A1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53AF34B5" w14:textId="77777777" w:rsidR="00F02AA6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2 </w:t>
      </w:r>
    </w:p>
    <w:p w14:paraId="0385E2C4" w14:textId="77777777" w:rsidR="007B570E" w:rsidRDefault="007B570E" w:rsidP="007B570E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Pověření Jihočeského kraje k poskytování služby obecného hospodářského zájmu </w:t>
      </w:r>
    </w:p>
    <w:p w14:paraId="425938F8" w14:textId="77777777" w:rsidR="00574993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</w:p>
    <w:p w14:paraId="73EB4BAC" w14:textId="77777777" w:rsidR="00574993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</w:p>
    <w:p w14:paraId="24C2ED90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65206C53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27E8A324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93"/>
    <w:rsid w:val="00026F5B"/>
    <w:rsid w:val="00146770"/>
    <w:rsid w:val="00194865"/>
    <w:rsid w:val="001D34EA"/>
    <w:rsid w:val="001F50B9"/>
    <w:rsid w:val="0025491E"/>
    <w:rsid w:val="003017B2"/>
    <w:rsid w:val="00331014"/>
    <w:rsid w:val="0047324A"/>
    <w:rsid w:val="004D0F2C"/>
    <w:rsid w:val="004F46D9"/>
    <w:rsid w:val="00527239"/>
    <w:rsid w:val="00574993"/>
    <w:rsid w:val="005E59ED"/>
    <w:rsid w:val="0063731B"/>
    <w:rsid w:val="0073473F"/>
    <w:rsid w:val="007B570E"/>
    <w:rsid w:val="00886810"/>
    <w:rsid w:val="00945227"/>
    <w:rsid w:val="00A715F9"/>
    <w:rsid w:val="00B25F1F"/>
    <w:rsid w:val="00BE6452"/>
    <w:rsid w:val="00C27119"/>
    <w:rsid w:val="00CB4902"/>
    <w:rsid w:val="00D04703"/>
    <w:rsid w:val="00D67D52"/>
    <w:rsid w:val="00D72FED"/>
    <w:rsid w:val="00E04B35"/>
    <w:rsid w:val="00E54013"/>
    <w:rsid w:val="00E641BF"/>
    <w:rsid w:val="00EF6295"/>
    <w:rsid w:val="00F02AA6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2870"/>
  <w15:chartTrackingRefBased/>
  <w15:docId w15:val="{C6B9C887-5510-42F6-BADE-ACE44A9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993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7499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57499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4993"/>
    <w:rPr>
      <w:rFonts w:ascii="Times New Roman" w:eastAsia="Calibri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5749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7499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74993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74993"/>
    <w:rPr>
      <w:rFonts w:ascii="Arial" w:eastAsia="Times New Roman" w:hAnsi="Arial" w:cs="Times New Roman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57499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574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4993"/>
    <w:pPr>
      <w:ind w:left="720"/>
      <w:contextualSpacing/>
    </w:pPr>
  </w:style>
  <w:style w:type="paragraph" w:customStyle="1" w:styleId="Default">
    <w:name w:val="Default"/>
    <w:rsid w:val="005749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Normln"/>
    <w:rsid w:val="0057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locked/>
    <w:rsid w:val="00574993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574993"/>
    <w:pPr>
      <w:widowControl w:val="0"/>
      <w:shd w:val="clear" w:color="auto" w:fill="FFFFFF"/>
      <w:spacing w:after="60" w:line="0" w:lineRule="atLeast"/>
      <w:ind w:hanging="540"/>
      <w:jc w:val="both"/>
    </w:pPr>
    <w:rPr>
      <w:rFonts w:eastAsiaTheme="minorHAnsi" w:cs="Calibri"/>
      <w:sz w:val="18"/>
      <w:szCs w:val="18"/>
    </w:rPr>
  </w:style>
  <w:style w:type="character" w:styleId="Znakapoznpodarou">
    <w:name w:val="footnote reference"/>
    <w:semiHidden/>
    <w:unhideWhenUsed/>
    <w:rsid w:val="00574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9BA0-FE91-4AC1-B0F0-69C6989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2241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Emrová, Monika</dc:creator>
  <cp:keywords/>
  <dc:description/>
  <cp:lastModifiedBy>Tajmlová, Nikola</cp:lastModifiedBy>
  <cp:revision>3</cp:revision>
  <dcterms:created xsi:type="dcterms:W3CDTF">2020-08-17T07:53:00Z</dcterms:created>
  <dcterms:modified xsi:type="dcterms:W3CDTF">2020-08-17T07:55:00Z</dcterms:modified>
</cp:coreProperties>
</file>