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F3D" w:rsidRPr="008E67CF" w:rsidRDefault="00196F3D" w:rsidP="003A65D8">
      <w:pPr>
        <w:pStyle w:val="Normalneodsazen"/>
        <w:spacing w:line="276" w:lineRule="auto"/>
        <w:rPr>
          <w:rFonts w:ascii="Calibri" w:hAnsi="Calibri"/>
          <w:sz w:val="22"/>
          <w:szCs w:val="22"/>
        </w:rPr>
      </w:pPr>
      <w:r w:rsidRPr="008E67CF">
        <w:rPr>
          <w:rFonts w:ascii="Calibri" w:hAnsi="Calibri"/>
          <w:sz w:val="22"/>
          <w:szCs w:val="22"/>
        </w:rPr>
        <w:t>Níže uvedeného dne, měsíce a roku uzavřeli</w:t>
      </w:r>
    </w:p>
    <w:p w:rsidR="00196F3D" w:rsidRPr="008E67CF" w:rsidRDefault="00196F3D" w:rsidP="003A65D8">
      <w:pPr>
        <w:spacing w:line="276" w:lineRule="auto"/>
        <w:rPr>
          <w:rFonts w:ascii="Calibri" w:hAnsi="Calibri"/>
          <w:b/>
          <w:sz w:val="22"/>
          <w:szCs w:val="22"/>
        </w:rPr>
      </w:pPr>
    </w:p>
    <w:p w:rsidR="00196F3D" w:rsidRPr="00362F5F" w:rsidRDefault="00196F3D" w:rsidP="003A65D8">
      <w:pPr>
        <w:spacing w:line="276" w:lineRule="auto"/>
        <w:rPr>
          <w:rFonts w:ascii="Calibri" w:hAnsi="Calibri"/>
          <w:b/>
          <w:sz w:val="22"/>
          <w:szCs w:val="22"/>
        </w:rPr>
      </w:pPr>
      <w:r w:rsidRPr="00362F5F">
        <w:rPr>
          <w:rFonts w:ascii="Calibri" w:hAnsi="Calibri"/>
          <w:b/>
          <w:sz w:val="22"/>
          <w:szCs w:val="22"/>
        </w:rPr>
        <w:t>Fakultní nemocnice Olomouc</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96F3D" w:rsidRPr="008E67CF" w:rsidRDefault="00196F3D" w:rsidP="003A65D8">
      <w:pPr>
        <w:spacing w:line="276" w:lineRule="auto"/>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96F3D" w:rsidRDefault="00196F3D" w:rsidP="003A65D8">
      <w:pPr>
        <w:spacing w:line="276"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96F3D" w:rsidRPr="008E67CF" w:rsidRDefault="00196F3D" w:rsidP="003A65D8">
      <w:pPr>
        <w:spacing w:line="276" w:lineRule="auto"/>
        <w:rPr>
          <w:rFonts w:ascii="Calibri" w:hAnsi="Calibri"/>
          <w:sz w:val="22"/>
          <w:szCs w:val="22"/>
        </w:rPr>
      </w:pPr>
      <w:r>
        <w:rPr>
          <w:rFonts w:ascii="Calibri" w:hAnsi="Calibri"/>
          <w:sz w:val="22"/>
          <w:szCs w:val="22"/>
        </w:rPr>
        <w:t>DIČ: CZ00098892</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Zastoupená</w:t>
      </w:r>
      <w:r w:rsidR="00B7678C">
        <w:rPr>
          <w:rFonts w:ascii="Calibri" w:hAnsi="Calibri"/>
          <w:sz w:val="22"/>
          <w:szCs w:val="22"/>
        </w:rPr>
        <w:t>:</w:t>
      </w:r>
      <w:r w:rsidRPr="008E67CF">
        <w:rPr>
          <w:rFonts w:ascii="Calibri" w:hAnsi="Calibri"/>
          <w:sz w:val="22"/>
          <w:szCs w:val="22"/>
        </w:rPr>
        <w:t xml:space="preserve"> doc. MUDr. Romanem Havlíkem, Ph.D., ředitelem</w:t>
      </w:r>
    </w:p>
    <w:p w:rsidR="00196F3D" w:rsidRDefault="00196F3D" w:rsidP="003A65D8">
      <w:pPr>
        <w:spacing w:line="276" w:lineRule="auto"/>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w:t>
      </w:r>
      <w:r w:rsidR="000E7CF6">
        <w:rPr>
          <w:rFonts w:ascii="Calibri" w:hAnsi="Calibri"/>
          <w:sz w:val="22"/>
          <w:szCs w:val="22"/>
        </w:rPr>
        <w:t>ČNB, 36334811/0710</w:t>
      </w: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w:t>
      </w:r>
      <w:r w:rsidR="00F71E18">
        <w:rPr>
          <w:rFonts w:ascii="Calibri" w:hAnsi="Calibri"/>
          <w:i/>
          <w:sz w:val="22"/>
          <w:szCs w:val="22"/>
        </w:rPr>
        <w:t>Kupující</w:t>
      </w:r>
      <w:r>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a</w:t>
      </w:r>
    </w:p>
    <w:p w:rsidR="00196F3D" w:rsidRPr="008E67CF" w:rsidRDefault="00196F3D" w:rsidP="003A65D8">
      <w:pPr>
        <w:spacing w:line="276" w:lineRule="auto"/>
        <w:rPr>
          <w:rFonts w:ascii="Calibri" w:hAnsi="Calibri"/>
          <w:sz w:val="22"/>
          <w:szCs w:val="22"/>
        </w:rPr>
      </w:pPr>
    </w:p>
    <w:sdt>
      <w:sdtPr>
        <w:rPr>
          <w:rFonts w:ascii="Calibri" w:hAnsi="Calibri"/>
          <w:b/>
          <w:sz w:val="22"/>
          <w:szCs w:val="22"/>
        </w:rPr>
        <w:id w:val="-1738004838"/>
        <w:placeholder>
          <w:docPart w:val="DefaultPlaceholder_1081868574"/>
        </w:placeholder>
        <w:text/>
      </w:sdtPr>
      <w:sdtEndPr/>
      <w:sdtContent>
        <w:p w:rsidR="00196F3D" w:rsidRPr="009658E6" w:rsidRDefault="00F0628D" w:rsidP="003A65D8">
          <w:pPr>
            <w:spacing w:line="276" w:lineRule="auto"/>
            <w:rPr>
              <w:rFonts w:ascii="Calibri" w:hAnsi="Calibri"/>
              <w:b/>
              <w:sz w:val="22"/>
              <w:szCs w:val="22"/>
            </w:rPr>
          </w:pPr>
          <w:proofErr w:type="spellStart"/>
          <w:r>
            <w:rPr>
              <w:rFonts w:ascii="Calibri" w:hAnsi="Calibri"/>
              <w:b/>
              <w:sz w:val="22"/>
              <w:szCs w:val="22"/>
            </w:rPr>
            <w:t>LaparoTech</w:t>
          </w:r>
          <w:proofErr w:type="spellEnd"/>
          <w:r>
            <w:rPr>
              <w:rFonts w:ascii="Calibri" w:hAnsi="Calibri"/>
              <w:b/>
              <w:sz w:val="22"/>
              <w:szCs w:val="22"/>
            </w:rPr>
            <w:t xml:space="preserve"> Instruments s. r. o.</w:t>
          </w:r>
        </w:p>
      </w:sdtContent>
    </w:sdt>
    <w:sdt>
      <w:sdtPr>
        <w:rPr>
          <w:rFonts w:ascii="Calibri" w:hAnsi="Calibri"/>
          <w:sz w:val="22"/>
          <w:szCs w:val="22"/>
        </w:rPr>
        <w:id w:val="446819231"/>
        <w:placeholder>
          <w:docPart w:val="DefaultPlaceholder_1081868574"/>
        </w:placeholder>
        <w:text/>
      </w:sdtPr>
      <w:sdtEndPr/>
      <w:sdtContent>
        <w:p w:rsidR="00196F3D" w:rsidRPr="009658E6" w:rsidRDefault="00F0628D" w:rsidP="003A65D8">
          <w:pPr>
            <w:spacing w:line="276" w:lineRule="auto"/>
            <w:rPr>
              <w:rFonts w:ascii="Calibri" w:hAnsi="Calibri"/>
              <w:sz w:val="22"/>
              <w:szCs w:val="22"/>
            </w:rPr>
          </w:pPr>
          <w:r>
            <w:rPr>
              <w:rFonts w:ascii="Calibri" w:hAnsi="Calibri"/>
              <w:sz w:val="22"/>
              <w:szCs w:val="22"/>
            </w:rPr>
            <w:t>se sídlem: Školní 1534, 250 02 Stará Boleslav</w:t>
          </w:r>
        </w:p>
      </w:sdtContent>
    </w:sdt>
    <w:sdt>
      <w:sdtPr>
        <w:rPr>
          <w:rFonts w:ascii="Calibri" w:hAnsi="Calibri"/>
          <w:sz w:val="22"/>
          <w:szCs w:val="22"/>
        </w:rPr>
        <w:id w:val="-1549062661"/>
        <w:placeholder>
          <w:docPart w:val="DefaultPlaceholder_1081868574"/>
        </w:placeholder>
        <w:text/>
      </w:sdtPr>
      <w:sdtEndPr/>
      <w:sdtContent>
        <w:p w:rsidR="00196F3D" w:rsidRPr="009658E6" w:rsidRDefault="00F0628D" w:rsidP="003A65D8">
          <w:pPr>
            <w:spacing w:line="276" w:lineRule="auto"/>
            <w:rPr>
              <w:rFonts w:ascii="Calibri" w:hAnsi="Calibri"/>
              <w:sz w:val="22"/>
              <w:szCs w:val="22"/>
            </w:rPr>
          </w:pPr>
          <w:r>
            <w:rPr>
              <w:rFonts w:ascii="Calibri" w:hAnsi="Calibri"/>
              <w:sz w:val="22"/>
              <w:szCs w:val="22"/>
            </w:rPr>
            <w:t>IČ: 256 22 846</w:t>
          </w:r>
        </w:p>
      </w:sdtContent>
    </w:sdt>
    <w:sdt>
      <w:sdtPr>
        <w:rPr>
          <w:rFonts w:ascii="Calibri" w:hAnsi="Calibri"/>
          <w:sz w:val="22"/>
          <w:szCs w:val="22"/>
        </w:rPr>
        <w:id w:val="1302648561"/>
        <w:placeholder>
          <w:docPart w:val="DefaultPlaceholder_1081868574"/>
        </w:placeholder>
        <w:text/>
      </w:sdtPr>
      <w:sdtEndPr/>
      <w:sdtContent>
        <w:p w:rsidR="00196F3D" w:rsidRPr="009658E6" w:rsidRDefault="00F0628D" w:rsidP="003A65D8">
          <w:pPr>
            <w:spacing w:line="276" w:lineRule="auto"/>
            <w:rPr>
              <w:rFonts w:ascii="Calibri" w:hAnsi="Calibri"/>
              <w:sz w:val="22"/>
              <w:szCs w:val="22"/>
            </w:rPr>
          </w:pPr>
          <w:r>
            <w:rPr>
              <w:rFonts w:ascii="Calibri" w:hAnsi="Calibri"/>
              <w:sz w:val="22"/>
              <w:szCs w:val="22"/>
            </w:rPr>
            <w:t>DIČ: CZ 256 22 846</w:t>
          </w:r>
        </w:p>
      </w:sdtContent>
    </w:sdt>
    <w:sdt>
      <w:sdtPr>
        <w:rPr>
          <w:rFonts w:ascii="Calibri" w:hAnsi="Calibri"/>
          <w:sz w:val="22"/>
          <w:szCs w:val="22"/>
        </w:rPr>
        <w:id w:val="1126426887"/>
        <w:placeholder>
          <w:docPart w:val="DefaultPlaceholder_1081868574"/>
        </w:placeholder>
        <w:text/>
      </w:sdtPr>
      <w:sdtEndPr/>
      <w:sdtContent>
        <w:p w:rsidR="00196F3D" w:rsidRPr="009658E6" w:rsidRDefault="00F0628D" w:rsidP="003A65D8">
          <w:pPr>
            <w:spacing w:line="276" w:lineRule="auto"/>
            <w:rPr>
              <w:rFonts w:ascii="Calibri" w:hAnsi="Calibri"/>
              <w:sz w:val="22"/>
              <w:szCs w:val="22"/>
            </w:rPr>
          </w:pPr>
          <w:r>
            <w:rPr>
              <w:rFonts w:ascii="Calibri" w:hAnsi="Calibri"/>
              <w:sz w:val="22"/>
              <w:szCs w:val="22"/>
            </w:rPr>
            <w:t>zastoupená: Mgr. Danou Bartošovou MBA</w:t>
          </w:r>
        </w:p>
      </w:sdtContent>
    </w:sdt>
    <w:sdt>
      <w:sdtPr>
        <w:rPr>
          <w:rFonts w:ascii="Calibri" w:hAnsi="Calibri"/>
          <w:sz w:val="22"/>
          <w:szCs w:val="22"/>
        </w:rPr>
        <w:id w:val="719402960"/>
        <w:placeholder>
          <w:docPart w:val="DefaultPlaceholder_1081868574"/>
        </w:placeholder>
        <w:text/>
      </w:sdtPr>
      <w:sdtEndPr/>
      <w:sdtContent>
        <w:p w:rsidR="00196F3D" w:rsidRPr="008E67CF" w:rsidRDefault="00F0628D" w:rsidP="003A65D8">
          <w:pPr>
            <w:spacing w:line="276" w:lineRule="auto"/>
            <w:rPr>
              <w:rFonts w:ascii="Calibri" w:hAnsi="Calibri"/>
              <w:sz w:val="22"/>
              <w:szCs w:val="22"/>
            </w:rPr>
          </w:pPr>
          <w:r>
            <w:rPr>
              <w:rFonts w:ascii="Calibri" w:hAnsi="Calibri"/>
              <w:sz w:val="22"/>
              <w:szCs w:val="22"/>
            </w:rPr>
            <w:t xml:space="preserve">zapsaná v Obchodním rejstříku vedeném Městským soudem v </w:t>
          </w:r>
          <w:proofErr w:type="gramStart"/>
          <w:r>
            <w:rPr>
              <w:rFonts w:ascii="Calibri" w:hAnsi="Calibri"/>
              <w:sz w:val="22"/>
              <w:szCs w:val="22"/>
            </w:rPr>
            <w:t>Praze,  oddíl</w:t>
          </w:r>
          <w:proofErr w:type="gramEnd"/>
          <w:r>
            <w:rPr>
              <w:rFonts w:ascii="Calibri" w:hAnsi="Calibri"/>
              <w:sz w:val="22"/>
              <w:szCs w:val="22"/>
            </w:rPr>
            <w:t xml:space="preserve"> C, vložka 55647</w:t>
          </w:r>
        </w:p>
      </w:sdtContent>
    </w:sdt>
    <w:sdt>
      <w:sdtPr>
        <w:rPr>
          <w:rFonts w:ascii="Calibri" w:hAnsi="Calibri"/>
          <w:sz w:val="22"/>
          <w:szCs w:val="22"/>
        </w:rPr>
        <w:id w:val="1739210812"/>
        <w:placeholder>
          <w:docPart w:val="DefaultPlaceholder_1081868574"/>
        </w:placeholder>
        <w:text/>
      </w:sdtPr>
      <w:sdtEndPr/>
      <w:sdtContent>
        <w:p w:rsidR="00196F3D" w:rsidRPr="008E67CF" w:rsidRDefault="00F0628D" w:rsidP="003A65D8">
          <w:pPr>
            <w:spacing w:line="276" w:lineRule="auto"/>
            <w:rPr>
              <w:rFonts w:ascii="Calibri" w:hAnsi="Calibri"/>
              <w:sz w:val="22"/>
              <w:szCs w:val="22"/>
            </w:rPr>
          </w:pPr>
          <w:r>
            <w:rPr>
              <w:rFonts w:ascii="Calibri" w:hAnsi="Calibri"/>
              <w:sz w:val="22"/>
              <w:szCs w:val="22"/>
            </w:rPr>
            <w:t>bankovní spojení: Komerční banka, a.s., 27-959310287/0100</w:t>
          </w:r>
        </w:p>
      </w:sdtContent>
    </w:sdt>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sidR="00F71E18">
        <w:rPr>
          <w:rFonts w:ascii="Calibri" w:hAnsi="Calibri"/>
          <w:i/>
          <w:sz w:val="22"/>
          <w:szCs w:val="22"/>
        </w:rPr>
        <w:t>Prodávající</w:t>
      </w:r>
      <w:r w:rsidRPr="008E67CF">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pStyle w:val="Zkladntext"/>
        <w:spacing w:line="276" w:lineRule="auto"/>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r>
        <w:rPr>
          <w:rFonts w:ascii="Calibri" w:hAnsi="Calibri"/>
          <w:sz w:val="22"/>
          <w:szCs w:val="22"/>
        </w:rPr>
        <w:t>tuto</w:t>
      </w:r>
    </w:p>
    <w:p w:rsidR="00196F3D"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F71E18" w:rsidP="003A65D8">
      <w:pPr>
        <w:spacing w:line="276" w:lineRule="auto"/>
        <w:jc w:val="center"/>
        <w:rPr>
          <w:rFonts w:ascii="Calibri" w:hAnsi="Calibri"/>
          <w:b/>
          <w:sz w:val="32"/>
          <w:szCs w:val="32"/>
          <w:u w:val="single"/>
        </w:rPr>
      </w:pPr>
      <w:r>
        <w:rPr>
          <w:rFonts w:ascii="Calibri" w:hAnsi="Calibri"/>
          <w:b/>
          <w:sz w:val="32"/>
          <w:szCs w:val="32"/>
          <w:u w:val="single"/>
        </w:rPr>
        <w:t xml:space="preserve">KUPNÍ </w:t>
      </w:r>
      <w:r w:rsidR="00196F3D" w:rsidRPr="00F16EDE">
        <w:rPr>
          <w:rFonts w:ascii="Calibri" w:hAnsi="Calibri"/>
          <w:b/>
          <w:sz w:val="32"/>
          <w:szCs w:val="32"/>
          <w:u w:val="single"/>
        </w:rPr>
        <w:t>SMLOUV</w:t>
      </w:r>
      <w:r w:rsidR="00196F3D">
        <w:rPr>
          <w:rFonts w:ascii="Calibri" w:hAnsi="Calibri"/>
          <w:b/>
          <w:sz w:val="32"/>
          <w:szCs w:val="32"/>
          <w:u w:val="single"/>
        </w:rPr>
        <w:t>U</w:t>
      </w:r>
      <w:r w:rsidR="00196F3D" w:rsidRPr="00F16EDE">
        <w:rPr>
          <w:rFonts w:ascii="Calibri" w:hAnsi="Calibri"/>
          <w:b/>
          <w:sz w:val="32"/>
          <w:szCs w:val="32"/>
          <w:u w:val="single"/>
        </w:rPr>
        <w:t xml:space="preserve"> </w:t>
      </w:r>
    </w:p>
    <w:p w:rsidR="00196F3D" w:rsidRPr="00C67D43" w:rsidRDefault="00196F3D" w:rsidP="003A65D8">
      <w:pPr>
        <w:spacing w:line="276" w:lineRule="auto"/>
        <w:jc w:val="center"/>
        <w:rPr>
          <w:rFonts w:ascii="Calibri" w:hAnsi="Calibri" w:cs="Arial"/>
          <w:sz w:val="22"/>
          <w:szCs w:val="22"/>
        </w:rPr>
      </w:pPr>
      <w:r w:rsidRPr="00C67D43">
        <w:rPr>
          <w:rFonts w:ascii="Calibri" w:hAnsi="Calibri" w:cs="Arial"/>
          <w:sz w:val="22"/>
          <w:szCs w:val="22"/>
        </w:rPr>
        <w:t xml:space="preserve">uzavřená dle § </w:t>
      </w:r>
      <w:r w:rsidR="00F71E18">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34472A" w:rsidRDefault="0034472A"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Pr="003A65D8" w:rsidRDefault="00C455E4" w:rsidP="00E27457">
      <w:pPr>
        <w:spacing w:line="276" w:lineRule="auto"/>
        <w:jc w:val="both"/>
        <w:rPr>
          <w:rFonts w:asciiTheme="minorHAnsi" w:hAnsiTheme="minorHAnsi"/>
          <w:sz w:val="22"/>
          <w:szCs w:val="22"/>
        </w:rPr>
      </w:pPr>
      <w:bookmarkStart w:id="0" w:name="_Ref200507351"/>
    </w:p>
    <w:p w:rsidR="00132AF2" w:rsidRPr="003A65D8" w:rsidRDefault="007220C2" w:rsidP="00E27457">
      <w:pPr>
        <w:spacing w:line="276" w:lineRule="auto"/>
        <w:jc w:val="center"/>
        <w:rPr>
          <w:rFonts w:asciiTheme="minorHAnsi" w:hAnsiTheme="minorHAnsi" w:cs="Arial"/>
          <w:b/>
          <w:sz w:val="22"/>
          <w:szCs w:val="22"/>
        </w:rPr>
      </w:pPr>
      <w:r>
        <w:rPr>
          <w:rFonts w:asciiTheme="minorHAnsi" w:hAnsiTheme="minorHAnsi" w:cs="Arial"/>
          <w:b/>
          <w:sz w:val="22"/>
          <w:szCs w:val="22"/>
        </w:rPr>
        <w:t xml:space="preserve">                            </w:t>
      </w:r>
      <w:r w:rsidR="00132AF2" w:rsidRPr="003A65D8">
        <w:rPr>
          <w:rFonts w:asciiTheme="minorHAnsi" w:hAnsiTheme="minorHAnsi" w:cs="Arial"/>
          <w:b/>
          <w:sz w:val="22"/>
          <w:szCs w:val="22"/>
        </w:rPr>
        <w:t>I.</w:t>
      </w:r>
    </w:p>
    <w:p w:rsidR="00132AF2" w:rsidRPr="003A65D8" w:rsidRDefault="00132AF2" w:rsidP="00E27457">
      <w:pPr>
        <w:spacing w:line="276" w:lineRule="auto"/>
        <w:jc w:val="center"/>
        <w:rPr>
          <w:rFonts w:asciiTheme="minorHAnsi" w:hAnsiTheme="minorHAnsi" w:cs="Arial"/>
          <w:b/>
          <w:sz w:val="22"/>
          <w:szCs w:val="22"/>
        </w:rPr>
      </w:pPr>
      <w:r w:rsidRPr="003A65D8">
        <w:rPr>
          <w:rFonts w:asciiTheme="minorHAnsi" w:hAnsiTheme="minorHAnsi" w:cs="Arial"/>
          <w:b/>
          <w:sz w:val="22"/>
          <w:szCs w:val="22"/>
        </w:rPr>
        <w:t>Úvodní ustanovení</w:t>
      </w:r>
    </w:p>
    <w:p w:rsidR="00132AF2" w:rsidRPr="003A65D8" w:rsidRDefault="00132AF2" w:rsidP="00E27457">
      <w:pPr>
        <w:spacing w:line="276" w:lineRule="auto"/>
        <w:jc w:val="both"/>
        <w:rPr>
          <w:rFonts w:asciiTheme="minorHAnsi" w:hAnsiTheme="minorHAnsi"/>
          <w:vanish/>
          <w:sz w:val="22"/>
          <w:szCs w:val="22"/>
        </w:rPr>
      </w:pPr>
      <w:r w:rsidRPr="003A65D8">
        <w:rPr>
          <w:rFonts w:asciiTheme="minorHAnsi" w:hAnsiTheme="minorHAnsi"/>
          <w:sz w:val="22"/>
          <w:szCs w:val="22"/>
        </w:rPr>
        <w:t>1.</w:t>
      </w:r>
      <w:r w:rsidRPr="003A65D8">
        <w:rPr>
          <w:rFonts w:asciiTheme="minorHAnsi" w:hAnsiTheme="minorHAnsi"/>
          <w:sz w:val="22"/>
          <w:szCs w:val="22"/>
        </w:rPr>
        <w:tab/>
      </w:r>
    </w:p>
    <w:p w:rsidR="00132AF2" w:rsidRPr="003A65D8" w:rsidRDefault="00C455E4"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 xml:space="preserve">Zúčastněné smluvní </w:t>
      </w:r>
      <w:r w:rsidRPr="003A65D8">
        <w:rPr>
          <w:rFonts w:asciiTheme="minorHAnsi" w:hAnsiTheme="minorHAnsi" w:cs="Arial"/>
          <w:sz w:val="22"/>
        </w:rPr>
        <w:t>strany</w:t>
      </w:r>
      <w:r w:rsidRPr="003A65D8">
        <w:rPr>
          <w:rFonts w:asciiTheme="minorHAnsi" w:hAnsiTheme="minorHAnsi"/>
          <w:sz w:val="22"/>
        </w:rPr>
        <w:t xml:space="preserve"> si navzájem prohlašují, že jsou o</w:t>
      </w:r>
      <w:r w:rsidR="00132AF2" w:rsidRPr="003A65D8">
        <w:rPr>
          <w:rFonts w:asciiTheme="minorHAnsi" w:hAnsiTheme="minorHAnsi"/>
          <w:sz w:val="22"/>
        </w:rPr>
        <w:t xml:space="preserve">právněny tuto smlouvu uzavřít a </w:t>
      </w:r>
      <w:r w:rsidRPr="003A65D8">
        <w:rPr>
          <w:rFonts w:asciiTheme="minorHAnsi" w:hAnsiTheme="minorHAnsi"/>
          <w:sz w:val="22"/>
        </w:rPr>
        <w:t>řádně plnit závazky v ní obsažené, a že splňují veškeré podmínky a požadavky stanovené zákonem a touto smlouvou.</w:t>
      </w:r>
    </w:p>
    <w:p w:rsidR="00132AF2" w:rsidRPr="003A65D8" w:rsidRDefault="00132AF2" w:rsidP="00E27457">
      <w:pPr>
        <w:pStyle w:val="Odstavec"/>
        <w:numPr>
          <w:ilvl w:val="0"/>
          <w:numId w:val="0"/>
        </w:numPr>
        <w:spacing w:before="0" w:line="276" w:lineRule="auto"/>
        <w:rPr>
          <w:rFonts w:asciiTheme="minorHAnsi" w:hAnsiTheme="minorHAnsi"/>
          <w:sz w:val="22"/>
        </w:rPr>
      </w:pPr>
    </w:p>
    <w:p w:rsidR="00C455E4" w:rsidRPr="000141AF" w:rsidRDefault="00132AF2" w:rsidP="009658E6">
      <w:pPr>
        <w:pStyle w:val="Odstavec"/>
        <w:numPr>
          <w:ilvl w:val="0"/>
          <w:numId w:val="0"/>
        </w:numPr>
        <w:spacing w:before="0"/>
        <w:rPr>
          <w:rFonts w:asciiTheme="minorHAnsi" w:hAnsiTheme="minorHAnsi"/>
          <w:sz w:val="22"/>
        </w:rPr>
      </w:pPr>
      <w:r w:rsidRPr="000141AF">
        <w:rPr>
          <w:rFonts w:asciiTheme="minorHAnsi" w:hAnsiTheme="minorHAnsi"/>
          <w:sz w:val="22"/>
        </w:rPr>
        <w:t>2.</w:t>
      </w:r>
      <w:r w:rsidRPr="000141AF">
        <w:rPr>
          <w:rFonts w:asciiTheme="minorHAnsi" w:hAnsiTheme="minorHAnsi"/>
          <w:sz w:val="22"/>
        </w:rPr>
        <w:tab/>
      </w:r>
      <w:r w:rsidR="00C455E4" w:rsidRPr="000141AF">
        <w:rPr>
          <w:rFonts w:asciiTheme="minorHAnsi" w:hAnsiTheme="minorHAnsi"/>
          <w:sz w:val="22"/>
        </w:rPr>
        <w:t xml:space="preserve">Tato smlouva je uzavírána na základě </w:t>
      </w:r>
      <w:r w:rsidR="009146C1" w:rsidRPr="000141AF">
        <w:rPr>
          <w:sz w:val="22"/>
        </w:rPr>
        <w:t xml:space="preserve">výsledků </w:t>
      </w:r>
      <w:r w:rsidR="00AB393C" w:rsidRPr="000141AF">
        <w:rPr>
          <w:sz w:val="22"/>
        </w:rPr>
        <w:t>otevřeného</w:t>
      </w:r>
      <w:r w:rsidR="009146C1" w:rsidRPr="000141AF">
        <w:rPr>
          <w:sz w:val="22"/>
        </w:rPr>
        <w:t xml:space="preserve"> řízení podle zákona č. 13</w:t>
      </w:r>
      <w:r w:rsidR="006D4BAE" w:rsidRPr="000141AF">
        <w:rPr>
          <w:sz w:val="22"/>
        </w:rPr>
        <w:t>4</w:t>
      </w:r>
      <w:r w:rsidR="009146C1" w:rsidRPr="000141AF">
        <w:rPr>
          <w:sz w:val="22"/>
        </w:rPr>
        <w:t>/20</w:t>
      </w:r>
      <w:r w:rsidR="006D4BAE" w:rsidRPr="000141AF">
        <w:rPr>
          <w:sz w:val="22"/>
        </w:rPr>
        <w:t>1</w:t>
      </w:r>
      <w:r w:rsidR="009146C1" w:rsidRPr="000141AF">
        <w:rPr>
          <w:sz w:val="22"/>
        </w:rPr>
        <w:t xml:space="preserve">6 Sb., o </w:t>
      </w:r>
      <w:r w:rsidR="009658E6">
        <w:rPr>
          <w:sz w:val="22"/>
        </w:rPr>
        <w:t xml:space="preserve">zadávání </w:t>
      </w:r>
      <w:r w:rsidR="009146C1" w:rsidRPr="000141AF">
        <w:rPr>
          <w:sz w:val="22"/>
        </w:rPr>
        <w:t>veřejných zakáz</w:t>
      </w:r>
      <w:r w:rsidR="009658E6">
        <w:rPr>
          <w:sz w:val="22"/>
        </w:rPr>
        <w:t>e</w:t>
      </w:r>
      <w:r w:rsidR="009146C1" w:rsidRPr="000141AF">
        <w:rPr>
          <w:sz w:val="22"/>
        </w:rPr>
        <w:t>k v platném znění zahájeného kupujícím jako veřejným zadavatelem s názvem</w:t>
      </w:r>
      <w:r w:rsidR="00C455E4" w:rsidRPr="000141AF">
        <w:rPr>
          <w:rFonts w:asciiTheme="minorHAnsi" w:hAnsiTheme="minorHAnsi"/>
          <w:sz w:val="22"/>
        </w:rPr>
        <w:t xml:space="preserve"> </w:t>
      </w:r>
      <w:r w:rsidR="00133B93" w:rsidRPr="000141AF">
        <w:rPr>
          <w:b/>
        </w:rPr>
        <w:t>„</w:t>
      </w:r>
      <w:r w:rsidR="006D4BAE" w:rsidRPr="000141AF">
        <w:rPr>
          <w:b/>
        </w:rPr>
        <w:t>FN Olomouc – obměna lithotryptoru pro URL</w:t>
      </w:r>
      <w:r w:rsidR="00133B93" w:rsidRPr="000141AF">
        <w:rPr>
          <w:b/>
        </w:rPr>
        <w:t>“</w:t>
      </w:r>
      <w:r w:rsidR="00503EA8" w:rsidRPr="000141AF">
        <w:rPr>
          <w:b/>
        </w:rPr>
        <w:t xml:space="preserve">, </w:t>
      </w:r>
      <w:r w:rsidR="00005FAC" w:rsidRPr="000141AF">
        <w:rPr>
          <w:rFonts w:asciiTheme="minorHAnsi" w:hAnsiTheme="minorHAnsi"/>
          <w:sz w:val="22"/>
        </w:rPr>
        <w:t xml:space="preserve">interní </w:t>
      </w:r>
      <w:r w:rsidR="00C455E4" w:rsidRPr="000141AF">
        <w:rPr>
          <w:rFonts w:asciiTheme="minorHAnsi" w:hAnsiTheme="minorHAnsi"/>
          <w:sz w:val="22"/>
        </w:rPr>
        <w:t xml:space="preserve">evidenční číslo </w:t>
      </w:r>
      <w:r w:rsidR="009658E6">
        <w:rPr>
          <w:rFonts w:asciiTheme="minorHAnsi" w:hAnsiTheme="minorHAnsi"/>
          <w:sz w:val="22"/>
        </w:rPr>
        <w:t xml:space="preserve">                                    </w:t>
      </w:r>
      <w:r w:rsidR="00773DCB" w:rsidRPr="000141AF">
        <w:rPr>
          <w:rFonts w:asciiTheme="minorHAnsi" w:hAnsiTheme="minorHAnsi"/>
          <w:b/>
          <w:sz w:val="22"/>
        </w:rPr>
        <w:t>VZ-2016-000</w:t>
      </w:r>
      <w:r w:rsidR="00397B66">
        <w:rPr>
          <w:rFonts w:asciiTheme="minorHAnsi" w:hAnsiTheme="minorHAnsi"/>
          <w:b/>
          <w:sz w:val="22"/>
        </w:rPr>
        <w:t>384</w:t>
      </w:r>
      <w:r w:rsidR="000141AF">
        <w:rPr>
          <w:rFonts w:asciiTheme="minorHAnsi" w:hAnsiTheme="minorHAnsi"/>
          <w:b/>
          <w:sz w:val="22"/>
        </w:rPr>
        <w:t>.</w:t>
      </w:r>
      <w:r w:rsidR="00F33143" w:rsidRPr="000141AF">
        <w:rPr>
          <w:rFonts w:asciiTheme="minorHAnsi" w:hAnsiTheme="minorHAnsi"/>
          <w:b/>
          <w:sz w:val="22"/>
        </w:rPr>
        <w:t xml:space="preserve"> </w:t>
      </w:r>
      <w:r w:rsidR="00C455E4" w:rsidRPr="000141AF">
        <w:rPr>
          <w:rFonts w:asciiTheme="minorHAnsi" w:hAnsiTheme="minorHAnsi"/>
          <w:sz w:val="22"/>
        </w:rPr>
        <w:t xml:space="preserve">V případě, že je v této smlouvě odkazováno na </w:t>
      </w:r>
      <w:r w:rsidR="00C455E4" w:rsidRPr="000141AF">
        <w:rPr>
          <w:rFonts w:asciiTheme="minorHAnsi" w:hAnsiTheme="minorHAnsi"/>
          <w:sz w:val="22"/>
        </w:rPr>
        <w:lastRenderedPageBreak/>
        <w:t>zadávací dokumentaci, má se na mysli zadávací dokumentace vztahující se k uvedené veřejné zakázce.</w:t>
      </w:r>
    </w:p>
    <w:p w:rsidR="006C6575" w:rsidRPr="000141AF" w:rsidRDefault="006C6575" w:rsidP="00E27457">
      <w:pPr>
        <w:pStyle w:val="Odstavec"/>
        <w:numPr>
          <w:ilvl w:val="0"/>
          <w:numId w:val="0"/>
        </w:numPr>
        <w:spacing w:before="0" w:line="276" w:lineRule="auto"/>
        <w:rPr>
          <w:rFonts w:asciiTheme="minorHAnsi" w:hAnsiTheme="minorHAnsi"/>
          <w:sz w:val="22"/>
        </w:rPr>
      </w:pPr>
    </w:p>
    <w:p w:rsidR="006C6575" w:rsidRPr="000E7CF6" w:rsidRDefault="00C852A8" w:rsidP="006C6575">
      <w:pPr>
        <w:pStyle w:val="Smlouva-slo"/>
        <w:widowControl/>
        <w:spacing w:before="0" w:line="240" w:lineRule="auto"/>
        <w:rPr>
          <w:rFonts w:asciiTheme="minorHAnsi" w:hAnsiTheme="minorHAnsi" w:cstheme="minorHAnsi"/>
          <w:sz w:val="22"/>
          <w:szCs w:val="22"/>
        </w:rPr>
      </w:pPr>
      <w:r w:rsidRPr="000E7CF6">
        <w:rPr>
          <w:rFonts w:asciiTheme="minorHAnsi" w:hAnsiTheme="minorHAnsi" w:cs="Courier New"/>
          <w:sz w:val="22"/>
          <w:szCs w:val="22"/>
        </w:rPr>
        <w:t>3</w:t>
      </w:r>
      <w:r w:rsidR="006C6575" w:rsidRPr="000E7CF6">
        <w:rPr>
          <w:rFonts w:asciiTheme="minorHAnsi" w:hAnsiTheme="minorHAnsi" w:cs="Courier New"/>
          <w:sz w:val="22"/>
          <w:szCs w:val="22"/>
        </w:rPr>
        <w:t>. Dodávka je financována s účastí státního rozpočtu v rámci programu reprodukce majetku ve vlastnictví státu prostřednictvím správce programu – Ministerstva zdravotnictví České republiky. Akce je registrovaná pod názvem „</w:t>
      </w:r>
      <w:r w:rsidR="006C6575" w:rsidRPr="000E7CF6">
        <w:rPr>
          <w:rFonts w:asciiTheme="minorHAnsi" w:hAnsiTheme="minorHAnsi" w:cstheme="minorHAnsi"/>
          <w:sz w:val="22"/>
          <w:szCs w:val="22"/>
        </w:rPr>
        <w:t>FN Olomouc – obměna lithotryptoru pro URL“ pod identifikačním číslem 135V01H001602.</w:t>
      </w:r>
    </w:p>
    <w:p w:rsidR="00132AF2" w:rsidRPr="000141AF" w:rsidRDefault="00132AF2" w:rsidP="000141AF">
      <w:pPr>
        <w:spacing w:line="276" w:lineRule="auto"/>
        <w:jc w:val="center"/>
        <w:rPr>
          <w:rFonts w:asciiTheme="minorHAnsi" w:hAnsiTheme="minorHAnsi" w:cs="Arial"/>
          <w:b/>
          <w:sz w:val="22"/>
          <w:szCs w:val="22"/>
        </w:rPr>
      </w:pPr>
      <w:r w:rsidRPr="000141AF">
        <w:rPr>
          <w:rFonts w:asciiTheme="minorHAnsi" w:hAnsiTheme="minorHAnsi" w:cs="Arial"/>
          <w:b/>
          <w:sz w:val="22"/>
          <w:szCs w:val="22"/>
        </w:rPr>
        <w:t>II.</w:t>
      </w:r>
    </w:p>
    <w:p w:rsidR="00C455E4" w:rsidRPr="000141AF" w:rsidRDefault="00132AF2" w:rsidP="000141AF">
      <w:pPr>
        <w:spacing w:line="276" w:lineRule="auto"/>
        <w:jc w:val="center"/>
        <w:rPr>
          <w:rFonts w:asciiTheme="minorHAnsi" w:hAnsiTheme="minorHAnsi" w:cs="Arial"/>
          <w:b/>
          <w:sz w:val="22"/>
          <w:szCs w:val="22"/>
        </w:rPr>
      </w:pPr>
      <w:r w:rsidRPr="000141AF">
        <w:rPr>
          <w:rFonts w:asciiTheme="minorHAnsi" w:hAnsiTheme="minorHAnsi" w:cs="Arial"/>
          <w:b/>
          <w:sz w:val="22"/>
          <w:szCs w:val="22"/>
        </w:rPr>
        <w:t>Předmět smlouvy</w:t>
      </w:r>
      <w:bookmarkStart w:id="1" w:name="_Ref167689330"/>
      <w:bookmarkEnd w:id="0"/>
    </w:p>
    <w:p w:rsidR="00132AF2" w:rsidRPr="00E00D61" w:rsidRDefault="00132AF2" w:rsidP="000E7CF6">
      <w:pPr>
        <w:pStyle w:val="Nadpisodstavce"/>
        <w:spacing w:line="240" w:lineRule="auto"/>
        <w:jc w:val="both"/>
        <w:rPr>
          <w:b w:val="0"/>
        </w:rPr>
      </w:pPr>
      <w:r w:rsidRPr="00E00D61">
        <w:rPr>
          <w:b w:val="0"/>
        </w:rPr>
        <w:t>1.</w:t>
      </w:r>
      <w:r w:rsidRPr="00E00D61">
        <w:rPr>
          <w:b w:val="0"/>
        </w:rPr>
        <w:tab/>
        <w:t>Předmětem smlouvy je závazek prodávajícího dodat kupujícímu:</w:t>
      </w:r>
      <w:r w:rsidRPr="00E00D61">
        <w:rPr>
          <w:rFonts w:cs="Calibri"/>
          <w:b w:val="0"/>
          <w:color w:val="FF0000"/>
        </w:rPr>
        <w:t xml:space="preserve"> </w:t>
      </w:r>
      <w:sdt>
        <w:sdtPr>
          <w:rPr>
            <w:rFonts w:cs="Calibri"/>
            <w:b w:val="0"/>
            <w:highlight w:val="yellow"/>
          </w:rPr>
          <w:id w:val="-2098628957"/>
          <w:placeholder>
            <w:docPart w:val="DefaultPlaceholder_1081868574"/>
          </w:placeholder>
          <w:text/>
        </w:sdtPr>
        <w:sdtEndPr/>
        <w:sdtContent>
          <w:proofErr w:type="spellStart"/>
          <w:r w:rsidR="00F0628D">
            <w:rPr>
              <w:rFonts w:cs="Calibri"/>
              <w:b w:val="0"/>
              <w:highlight w:val="yellow"/>
            </w:rPr>
            <w:t>Lithotryptor</w:t>
          </w:r>
          <w:proofErr w:type="spellEnd"/>
          <w:r w:rsidR="00F0628D">
            <w:rPr>
              <w:rFonts w:cs="Calibri"/>
              <w:b w:val="0"/>
              <w:highlight w:val="yellow"/>
            </w:rPr>
            <w:t xml:space="preserve"> pro </w:t>
          </w:r>
          <w:proofErr w:type="spellStart"/>
          <w:r w:rsidR="00F0628D">
            <w:rPr>
              <w:rFonts w:cs="Calibri"/>
              <w:b w:val="0"/>
              <w:highlight w:val="yellow"/>
            </w:rPr>
            <w:t>URL</w:t>
          </w:r>
          <w:proofErr w:type="spellEnd"/>
        </w:sdtContent>
      </w:sdt>
      <w:r w:rsidRPr="00E00D61">
        <w:rPr>
          <w:b w:val="0"/>
        </w:rPr>
        <w:t xml:space="preserve">,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w:t>
      </w:r>
      <w:r w:rsidR="0060432B" w:rsidRPr="00E00D61">
        <w:rPr>
          <w:b w:val="0"/>
        </w:rPr>
        <w:t>nerušenému nakládání a užívání k</w:t>
      </w:r>
      <w:r w:rsidRPr="00E00D61">
        <w:rPr>
          <w:b w:val="0"/>
        </w:rPr>
        <w:t>upujícím</w:t>
      </w:r>
      <w:r w:rsidR="0060432B" w:rsidRPr="00E00D61">
        <w:rPr>
          <w:b w:val="0"/>
        </w:rPr>
        <w:t>.</w:t>
      </w:r>
    </w:p>
    <w:p w:rsidR="00DB1238" w:rsidRPr="00E00D61" w:rsidRDefault="00DB1238" w:rsidP="00E00D61">
      <w:pPr>
        <w:pStyle w:val="Nadpisodstavce"/>
        <w:jc w:val="both"/>
        <w:rPr>
          <w:b w:val="0"/>
        </w:rPr>
      </w:pPr>
    </w:p>
    <w:p w:rsidR="00132AF2" w:rsidRPr="003A65D8" w:rsidRDefault="00132AF2" w:rsidP="00E27457">
      <w:pPr>
        <w:spacing w:line="276" w:lineRule="auto"/>
        <w:jc w:val="both"/>
        <w:rPr>
          <w:rFonts w:asciiTheme="minorHAnsi" w:hAnsiTheme="minorHAnsi"/>
          <w:vanish/>
          <w:sz w:val="22"/>
          <w:szCs w:val="22"/>
        </w:rPr>
      </w:pPr>
    </w:p>
    <w:p w:rsidR="00C455E4" w:rsidRPr="003A65D8" w:rsidRDefault="00132AF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Součástí předmětu plnění je dále:</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i.</w:t>
      </w:r>
      <w:r w:rsidR="00C455E4" w:rsidRPr="003A65D8">
        <w:rPr>
          <w:rFonts w:asciiTheme="minorHAnsi" w:hAnsiTheme="minorHAnsi"/>
          <w:sz w:val="22"/>
        </w:rPr>
        <w:t xml:space="preserve"> uvedení do provozu, </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ii.</w:t>
      </w:r>
      <w:r w:rsidR="00C455E4" w:rsidRPr="003A65D8">
        <w:rPr>
          <w:rFonts w:asciiTheme="minorHAnsi" w:hAnsiTheme="minorHAnsi"/>
          <w:sz w:val="22"/>
        </w:rPr>
        <w:t xml:space="preserve"> bezplatné zaškolení obsluhy a protokol o tomto zaškolení,</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iii.</w:t>
      </w:r>
      <w:r w:rsidR="00C455E4" w:rsidRPr="003A65D8">
        <w:rPr>
          <w:rFonts w:asciiTheme="minorHAnsi" w:hAnsiTheme="minorHAnsi"/>
          <w:sz w:val="22"/>
        </w:rPr>
        <w:t xml:space="preserve"> dodávka návodů k obsluze v českém jazyce v tištěné i datové podobě (ve 2 vyhotoveních),</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iv.</w:t>
      </w:r>
      <w:r w:rsidR="00C455E4" w:rsidRPr="003A65D8">
        <w:rPr>
          <w:rFonts w:asciiTheme="minorHAnsi" w:hAnsiTheme="minorHAnsi"/>
          <w:sz w:val="22"/>
        </w:rPr>
        <w:t xml:space="preserve"> dodávka technické dokumentace a seznamu technických kontrol včetně jejich termínů a kontaktu na servisní firmu, v českém jazyce v tištěné i datové podobě (ve 2 vyhotoveních),</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v.</w:t>
      </w:r>
      <w:r w:rsidR="00C455E4" w:rsidRPr="003A65D8">
        <w:rPr>
          <w:rFonts w:asciiTheme="minorHAnsi" w:hAnsiTheme="minorHAnsi"/>
          <w:sz w:val="22"/>
        </w:rPr>
        <w:t xml:space="preserve"> dodávka dokladů prokazujících kvalitu (ve 2 vyhotoveních), </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vi.</w:t>
      </w:r>
      <w:r w:rsidR="00C455E4" w:rsidRPr="003A65D8">
        <w:rPr>
          <w:rFonts w:asciiTheme="minorHAnsi" w:hAnsiTheme="minorHAnsi"/>
          <w:sz w:val="22"/>
        </w:rPr>
        <w:t xml:space="preserve"> dodávka dokladů prokazujících schválení pro užívání v České republice (ve 2 vyhotoveních), </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vii.</w:t>
      </w:r>
      <w:r w:rsidR="00C455E4" w:rsidRPr="003A65D8">
        <w:rPr>
          <w:rFonts w:asciiTheme="minorHAnsi" w:hAnsiTheme="minorHAnsi"/>
          <w:sz w:val="22"/>
        </w:rPr>
        <w:t xml:space="preserve"> dodávka příslušných atestů a certifikátů (ve 2 vyhotoveních),</w:t>
      </w:r>
    </w:p>
    <w:p w:rsidR="00C455E4"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viii.</w:t>
      </w:r>
      <w:r w:rsidR="00C455E4" w:rsidRPr="003A65D8">
        <w:rPr>
          <w:rFonts w:asciiTheme="minorHAnsi" w:hAnsiTheme="minorHAnsi"/>
          <w:sz w:val="22"/>
        </w:rPr>
        <w:t xml:space="preserve"> prohlášení o shodě s uvedením třídy přístroje (ve 2 vyhotoveních). </w:t>
      </w:r>
    </w:p>
    <w:p w:rsidR="0060432B" w:rsidRPr="000141AF" w:rsidRDefault="0060432B" w:rsidP="000141AF">
      <w:pPr>
        <w:pStyle w:val="Nadpisodstavce"/>
      </w:pPr>
    </w:p>
    <w:p w:rsidR="0060432B" w:rsidRPr="000141AF" w:rsidRDefault="0060432B" w:rsidP="009658E6">
      <w:pPr>
        <w:pStyle w:val="Nadpisodstavce"/>
        <w:spacing w:line="240" w:lineRule="auto"/>
      </w:pPr>
      <w:bookmarkStart w:id="2" w:name="_Ref201571027"/>
      <w:r w:rsidRPr="000141AF">
        <w:t>III</w:t>
      </w:r>
      <w:r w:rsidR="00C455E4" w:rsidRPr="000141AF">
        <w:t>.</w:t>
      </w:r>
    </w:p>
    <w:p w:rsidR="00C455E4" w:rsidRPr="000141AF" w:rsidRDefault="00C455E4" w:rsidP="009658E6">
      <w:pPr>
        <w:pStyle w:val="Nadpisodstavce"/>
        <w:spacing w:line="240" w:lineRule="auto"/>
      </w:pPr>
      <w:r w:rsidRPr="000141AF">
        <w:t>Doba a místo plnění</w:t>
      </w:r>
    </w:p>
    <w:p w:rsidR="00C455E4" w:rsidRPr="003A65D8" w:rsidRDefault="00C455E4" w:rsidP="009658E6">
      <w:pPr>
        <w:pStyle w:val="Odstavecseseznamem"/>
        <w:numPr>
          <w:ilvl w:val="0"/>
          <w:numId w:val="1"/>
        </w:numPr>
        <w:ind w:left="0"/>
        <w:jc w:val="both"/>
        <w:rPr>
          <w:rFonts w:asciiTheme="minorHAnsi" w:hAnsiTheme="minorHAnsi"/>
          <w:vanish/>
          <w:sz w:val="22"/>
          <w:szCs w:val="22"/>
        </w:rPr>
      </w:pPr>
    </w:p>
    <w:p w:rsidR="0060432B" w:rsidRPr="000141AF" w:rsidRDefault="0060432B" w:rsidP="009658E6">
      <w:pPr>
        <w:pStyle w:val="Odstavec"/>
        <w:numPr>
          <w:ilvl w:val="0"/>
          <w:numId w:val="0"/>
        </w:numPr>
        <w:spacing w:before="0"/>
        <w:rPr>
          <w:rFonts w:asciiTheme="minorHAnsi" w:hAnsiTheme="minorHAnsi"/>
          <w:b/>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Prodávající je povinen předmět plnění kupujícímu dodat nejpozději </w:t>
      </w:r>
      <w:r w:rsidR="00C455E4" w:rsidRPr="003A65D8">
        <w:rPr>
          <w:rFonts w:asciiTheme="minorHAnsi" w:hAnsiTheme="minorHAnsi" w:cs="TimesNewRoman"/>
          <w:sz w:val="22"/>
        </w:rPr>
        <w:t xml:space="preserve">do </w:t>
      </w:r>
      <w:sdt>
        <w:sdtPr>
          <w:rPr>
            <w:rFonts w:asciiTheme="minorHAnsi" w:hAnsiTheme="minorHAnsi" w:cs="TimesNewRoman"/>
            <w:sz w:val="22"/>
            <w:highlight w:val="yellow"/>
          </w:rPr>
          <w:id w:val="-1661527403"/>
          <w:placeholder>
            <w:docPart w:val="DefaultPlaceholder_1081868574"/>
          </w:placeholder>
          <w:text/>
        </w:sdtPr>
        <w:sdtEndPr/>
        <w:sdtContent>
          <w:r w:rsidR="00F0628D">
            <w:rPr>
              <w:rFonts w:asciiTheme="minorHAnsi" w:hAnsiTheme="minorHAnsi" w:cs="TimesNewRoman"/>
              <w:sz w:val="22"/>
              <w:highlight w:val="yellow"/>
            </w:rPr>
            <w:t>12</w:t>
          </w:r>
        </w:sdtContent>
      </w:sdt>
      <w:r w:rsidR="00C455E4" w:rsidRPr="003A65D8">
        <w:rPr>
          <w:rFonts w:asciiTheme="minorHAnsi" w:hAnsiTheme="minorHAnsi" w:cs="TimesNewRoman"/>
          <w:sz w:val="22"/>
        </w:rPr>
        <w:t xml:space="preserve"> </w:t>
      </w:r>
      <w:sdt>
        <w:sdtPr>
          <w:rPr>
            <w:rFonts w:asciiTheme="minorHAnsi" w:hAnsiTheme="minorHAnsi" w:cs="TimesNewRoman"/>
            <w:sz w:val="22"/>
          </w:rPr>
          <w:id w:val="479041261"/>
          <w:placeholder>
            <w:docPart w:val="DefaultPlaceholder_1081868574"/>
          </w:placeholder>
        </w:sdtPr>
        <w:sdtEndPr>
          <w:rPr>
            <w:rStyle w:val="Znakapoznpodarou"/>
            <w:vertAlign w:val="superscript"/>
          </w:rPr>
        </w:sdtEndPr>
        <w:sdtContent>
          <w:r w:rsidR="00417752" w:rsidRPr="00052883">
            <w:rPr>
              <w:rFonts w:asciiTheme="minorHAnsi" w:hAnsiTheme="minorHAnsi" w:cs="TimesNewRoman"/>
              <w:sz w:val="22"/>
              <w:highlight w:val="yellow"/>
            </w:rPr>
            <w:t>týdnů</w:t>
          </w:r>
          <w:r w:rsidR="00417752" w:rsidRPr="009B67CF">
            <w:rPr>
              <w:rFonts w:asciiTheme="minorHAnsi" w:hAnsiTheme="minorHAnsi" w:cs="TimesNewRoman"/>
              <w:strike/>
              <w:sz w:val="22"/>
              <w:highlight w:val="yellow"/>
            </w:rPr>
            <w:t>/</w:t>
          </w:r>
          <w:r w:rsidR="00C455E4" w:rsidRPr="009B67CF">
            <w:rPr>
              <w:rFonts w:asciiTheme="minorHAnsi" w:hAnsiTheme="minorHAnsi" w:cs="TimesNewRoman"/>
              <w:strike/>
              <w:sz w:val="22"/>
              <w:highlight w:val="yellow"/>
            </w:rPr>
            <w:t>dnů</w:t>
          </w:r>
          <w:r w:rsidR="00417752" w:rsidRPr="003A65D8">
            <w:rPr>
              <w:rStyle w:val="Znakapoznpodarou"/>
              <w:rFonts w:asciiTheme="minorHAnsi" w:hAnsiTheme="minorHAnsi" w:cs="TimesNewRoman"/>
              <w:sz w:val="22"/>
            </w:rPr>
            <w:footnoteReference w:customMarkFollows="1" w:id="1"/>
            <w:t>*</w:t>
          </w:r>
        </w:sdtContent>
      </w:sdt>
      <w:r w:rsidR="00C455E4" w:rsidRPr="003A65D8">
        <w:rPr>
          <w:rFonts w:asciiTheme="minorHAnsi" w:hAnsiTheme="minorHAnsi" w:cs="TimesNewRoman"/>
          <w:sz w:val="22"/>
        </w:rPr>
        <w:t xml:space="preserve"> ode dne podpisu této </w:t>
      </w:r>
      <w:r w:rsidR="00C455E4" w:rsidRPr="000141AF">
        <w:rPr>
          <w:rFonts w:asciiTheme="minorHAnsi" w:hAnsiTheme="minorHAnsi" w:cs="TimesNewRoman"/>
          <w:sz w:val="22"/>
        </w:rPr>
        <w:t>smlouvy</w:t>
      </w:r>
      <w:r w:rsidR="006C6575" w:rsidRPr="000141AF">
        <w:rPr>
          <w:rFonts w:asciiTheme="minorHAnsi" w:hAnsiTheme="minorHAnsi"/>
          <w:sz w:val="22"/>
        </w:rPr>
        <w:t xml:space="preserve">, </w:t>
      </w:r>
      <w:r w:rsidR="00814C0D" w:rsidRPr="008626BF">
        <w:rPr>
          <w:rFonts w:asciiTheme="minorHAnsi" w:hAnsiTheme="minorHAnsi"/>
          <w:b/>
          <w:sz w:val="22"/>
        </w:rPr>
        <w:t xml:space="preserve">nejpozději však </w:t>
      </w:r>
      <w:r w:rsidR="006C6575" w:rsidRPr="008626BF">
        <w:rPr>
          <w:rFonts w:asciiTheme="minorHAnsi" w:hAnsiTheme="minorHAnsi"/>
          <w:b/>
          <w:sz w:val="22"/>
        </w:rPr>
        <w:t xml:space="preserve">do </w:t>
      </w:r>
      <w:proofErr w:type="gramStart"/>
      <w:r w:rsidR="006C6575" w:rsidRPr="008626BF">
        <w:rPr>
          <w:rFonts w:asciiTheme="minorHAnsi" w:hAnsiTheme="minorHAnsi"/>
          <w:b/>
          <w:sz w:val="22"/>
        </w:rPr>
        <w:t>31.3.2017</w:t>
      </w:r>
      <w:proofErr w:type="gramEnd"/>
      <w:r w:rsidR="004B0699" w:rsidRPr="008626BF">
        <w:rPr>
          <w:rFonts w:asciiTheme="minorHAnsi" w:hAnsiTheme="minorHAnsi"/>
          <w:b/>
          <w:sz w:val="22"/>
        </w:rPr>
        <w:t>.</w:t>
      </w:r>
    </w:p>
    <w:p w:rsidR="0060432B" w:rsidRPr="003A65D8" w:rsidRDefault="0060432B" w:rsidP="009658E6">
      <w:pPr>
        <w:pStyle w:val="Odstavec"/>
        <w:numPr>
          <w:ilvl w:val="0"/>
          <w:numId w:val="0"/>
        </w:numPr>
        <w:spacing w:before="0"/>
        <w:rPr>
          <w:rFonts w:asciiTheme="minorHAnsi" w:hAnsiTheme="minorHAnsi"/>
          <w:b/>
          <w:sz w:val="22"/>
        </w:rPr>
      </w:pPr>
    </w:p>
    <w:p w:rsidR="009658E6" w:rsidRDefault="0015366E" w:rsidP="009658E6">
      <w:pPr>
        <w:pStyle w:val="Odstavec"/>
        <w:numPr>
          <w:ilvl w:val="0"/>
          <w:numId w:val="0"/>
        </w:numPr>
        <w:spacing w:before="0"/>
        <w:rPr>
          <w:b/>
          <w:bCs/>
          <w:sz w:val="22"/>
        </w:rPr>
      </w:pPr>
      <w:r>
        <w:rPr>
          <w:rFonts w:asciiTheme="minorHAnsi" w:hAnsiTheme="minorHAnsi"/>
          <w:noProof/>
          <w:sz w:val="22"/>
        </w:rPr>
        <mc:AlternateContent>
          <mc:Choice Requires="wps">
            <w:drawing>
              <wp:anchor distT="0" distB="0" distL="114300" distR="114300" simplePos="0" relativeHeight="251659264" behindDoc="0" locked="0" layoutInCell="1" allowOverlap="1" wp14:anchorId="6234357F" wp14:editId="07F52C7F">
                <wp:simplePos x="0" y="0"/>
                <wp:positionH relativeFrom="column">
                  <wp:posOffset>2673138</wp:posOffset>
                </wp:positionH>
                <wp:positionV relativeFrom="paragraph">
                  <wp:posOffset>683684</wp:posOffset>
                </wp:positionV>
                <wp:extent cx="254000" cy="8254"/>
                <wp:effectExtent l="0" t="0" r="12700" b="30480"/>
                <wp:wrapNone/>
                <wp:docPr id="2" name="Přímá spojnice 2"/>
                <wp:cNvGraphicFramePr/>
                <a:graphic xmlns:a="http://schemas.openxmlformats.org/drawingml/2006/main">
                  <a:graphicData uri="http://schemas.microsoft.com/office/word/2010/wordprocessingShape">
                    <wps:wsp>
                      <wps:cNvCnPr/>
                      <wps:spPr>
                        <a:xfrm flipH="1" flipV="1">
                          <a:off x="0" y="0"/>
                          <a:ext cx="254000" cy="82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23C52" id="Přímá spojnice 2"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210.5pt,53.85pt" to="23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" strokecolor="#4579b8 [3044]"/>
            </w:pict>
          </mc:Fallback>
        </mc:AlternateContent>
      </w:r>
      <w:r w:rsidR="0060432B" w:rsidRPr="003A65D8">
        <w:rPr>
          <w:rFonts w:asciiTheme="minorHAnsi" w:hAnsiTheme="minorHAnsi"/>
          <w:sz w:val="22"/>
        </w:rPr>
        <w:t>2.</w:t>
      </w:r>
      <w:r w:rsidR="0060432B" w:rsidRPr="003A65D8">
        <w:rPr>
          <w:rFonts w:asciiTheme="minorHAnsi" w:hAnsiTheme="minorHAnsi"/>
          <w:b/>
          <w:sz w:val="22"/>
        </w:rPr>
        <w:tab/>
      </w:r>
      <w:r w:rsidR="00C455E4" w:rsidRPr="000141AF">
        <w:rPr>
          <w:rFonts w:asciiTheme="minorHAnsi" w:hAnsiTheme="minorHAnsi"/>
          <w:sz w:val="22"/>
        </w:rPr>
        <w:t>Prodávající je povinen u</w:t>
      </w:r>
      <w:r w:rsidR="00C455E4" w:rsidRPr="000141AF">
        <w:rPr>
          <w:rFonts w:asciiTheme="minorHAnsi" w:hAnsiTheme="minorHAnsi" w:cs="TimesNewRoman"/>
          <w:sz w:val="22"/>
        </w:rPr>
        <w:t xml:space="preserve">vést předmět plnění do provozu, předat veškeré doklady k předmětu plnění </w:t>
      </w:r>
      <w:r w:rsidR="00DB1238" w:rsidRPr="000141AF">
        <w:rPr>
          <w:rFonts w:cs="TimesNewRoman"/>
          <w:sz w:val="22"/>
        </w:rPr>
        <w:t xml:space="preserve">vč. </w:t>
      </w:r>
      <w:r w:rsidR="008461F7" w:rsidRPr="000141AF">
        <w:rPr>
          <w:rFonts w:cs="TimesNewRoman"/>
          <w:sz w:val="22"/>
        </w:rPr>
        <w:t> doložení dodacího listu</w:t>
      </w:r>
      <w:r w:rsidR="00052883" w:rsidRPr="000141AF">
        <w:rPr>
          <w:rFonts w:cs="TimesNewRoman"/>
          <w:sz w:val="22"/>
        </w:rPr>
        <w:t>,</w:t>
      </w:r>
      <w:r w:rsidR="008461F7" w:rsidRPr="000141AF">
        <w:rPr>
          <w:rFonts w:cs="TimesNewRoman"/>
          <w:sz w:val="22"/>
        </w:rPr>
        <w:t xml:space="preserve"> </w:t>
      </w:r>
      <w:r w:rsidR="00DB1238" w:rsidRPr="000141AF">
        <w:rPr>
          <w:rFonts w:cs="TimesNewRoman"/>
          <w:sz w:val="22"/>
        </w:rPr>
        <w:t>na kte</w:t>
      </w:r>
      <w:r w:rsidR="008461F7" w:rsidRPr="000141AF">
        <w:rPr>
          <w:rFonts w:cs="TimesNewRoman"/>
          <w:sz w:val="22"/>
        </w:rPr>
        <w:t>rém musí být uvedeno</w:t>
      </w:r>
      <w:r w:rsidR="00DB1238" w:rsidRPr="000141AF">
        <w:rPr>
          <w:rFonts w:cs="TimesNewRoman"/>
          <w:sz w:val="22"/>
        </w:rPr>
        <w:t xml:space="preserve"> </w:t>
      </w:r>
      <w:r w:rsidR="008461F7" w:rsidRPr="000141AF">
        <w:rPr>
          <w:bCs/>
          <w:sz w:val="22"/>
        </w:rPr>
        <w:t>interní evidenční číslo</w:t>
      </w:r>
      <w:r w:rsidR="00DB1238" w:rsidRPr="000141AF">
        <w:rPr>
          <w:b/>
          <w:bCs/>
          <w:sz w:val="22"/>
        </w:rPr>
        <w:t xml:space="preserve"> </w:t>
      </w:r>
      <w:r w:rsidR="009658E6">
        <w:rPr>
          <w:b/>
          <w:bCs/>
          <w:sz w:val="22"/>
        </w:rPr>
        <w:t xml:space="preserve">                                           </w:t>
      </w:r>
    </w:p>
    <w:p w:rsidR="009658E6" w:rsidRDefault="009658E6" w:rsidP="009658E6">
      <w:pPr>
        <w:pStyle w:val="Odstavec"/>
        <w:numPr>
          <w:ilvl w:val="0"/>
          <w:numId w:val="0"/>
        </w:numPr>
        <w:spacing w:before="0"/>
        <w:rPr>
          <w:b/>
          <w:bCs/>
          <w:sz w:val="22"/>
        </w:rPr>
      </w:pPr>
    </w:p>
    <w:p w:rsidR="000E7CF6" w:rsidRDefault="000E7CF6" w:rsidP="009658E6">
      <w:pPr>
        <w:pStyle w:val="Odstavec"/>
        <w:numPr>
          <w:ilvl w:val="0"/>
          <w:numId w:val="0"/>
        </w:numPr>
        <w:spacing w:before="0"/>
        <w:rPr>
          <w:rFonts w:asciiTheme="minorHAnsi" w:hAnsiTheme="minorHAnsi"/>
          <w:b/>
          <w:sz w:val="22"/>
        </w:rPr>
      </w:pPr>
    </w:p>
    <w:p w:rsidR="00F12946" w:rsidRDefault="00F12946" w:rsidP="009658E6">
      <w:pPr>
        <w:pStyle w:val="Odstavec"/>
        <w:numPr>
          <w:ilvl w:val="0"/>
          <w:numId w:val="0"/>
        </w:numPr>
        <w:spacing w:before="0"/>
        <w:rPr>
          <w:rFonts w:asciiTheme="minorHAnsi" w:hAnsiTheme="minorHAnsi"/>
          <w:b/>
          <w:sz w:val="22"/>
        </w:rPr>
      </w:pPr>
    </w:p>
    <w:p w:rsidR="00417752" w:rsidRPr="008626BF" w:rsidRDefault="008461F7" w:rsidP="009658E6">
      <w:pPr>
        <w:pStyle w:val="Odstavec"/>
        <w:numPr>
          <w:ilvl w:val="0"/>
          <w:numId w:val="0"/>
        </w:numPr>
        <w:spacing w:before="0"/>
        <w:rPr>
          <w:b/>
          <w:bCs/>
          <w:sz w:val="22"/>
        </w:rPr>
      </w:pPr>
      <w:r w:rsidRPr="000141AF">
        <w:rPr>
          <w:rFonts w:asciiTheme="minorHAnsi" w:hAnsiTheme="minorHAnsi"/>
          <w:b/>
          <w:sz w:val="22"/>
        </w:rPr>
        <w:t>VZ-2016-</w:t>
      </w:r>
      <w:r w:rsidR="00E86020" w:rsidRPr="000141AF">
        <w:rPr>
          <w:rFonts w:asciiTheme="minorHAnsi" w:hAnsiTheme="minorHAnsi"/>
          <w:b/>
          <w:sz w:val="22"/>
        </w:rPr>
        <w:t>000</w:t>
      </w:r>
      <w:r w:rsidR="00397B66">
        <w:rPr>
          <w:rFonts w:asciiTheme="minorHAnsi" w:hAnsiTheme="minorHAnsi"/>
          <w:b/>
          <w:sz w:val="22"/>
        </w:rPr>
        <w:t>384</w:t>
      </w:r>
      <w:r w:rsidR="0034069C" w:rsidRPr="000141AF">
        <w:rPr>
          <w:rFonts w:asciiTheme="minorHAnsi" w:hAnsiTheme="minorHAnsi"/>
          <w:b/>
          <w:sz w:val="22"/>
        </w:rPr>
        <w:t xml:space="preserve"> </w:t>
      </w:r>
      <w:r w:rsidR="00052883" w:rsidRPr="000141AF">
        <w:rPr>
          <w:rFonts w:asciiTheme="minorHAnsi" w:hAnsiTheme="minorHAnsi"/>
          <w:sz w:val="22"/>
        </w:rPr>
        <w:t>a evidenční číslo z věstníku veřejných zakázek</w:t>
      </w:r>
      <w:r w:rsidR="004B699E" w:rsidRPr="000141AF">
        <w:rPr>
          <w:rFonts w:asciiTheme="minorHAnsi" w:hAnsiTheme="minorHAnsi"/>
          <w:sz w:val="22"/>
        </w:rPr>
        <w:t xml:space="preserve"> </w:t>
      </w:r>
      <w:r w:rsidR="00093370" w:rsidRPr="000141AF">
        <w:rPr>
          <w:rFonts w:asciiTheme="minorHAnsi" w:hAnsiTheme="minorHAnsi"/>
          <w:sz w:val="22"/>
        </w:rPr>
        <w:t>642531</w:t>
      </w:r>
      <w:r w:rsidR="00EB5382" w:rsidRPr="000141AF">
        <w:rPr>
          <w:rFonts w:asciiTheme="minorHAnsi" w:hAnsiTheme="minorHAnsi"/>
          <w:b/>
          <w:sz w:val="22"/>
        </w:rPr>
        <w:t>,</w:t>
      </w:r>
      <w:r w:rsidR="00DB1238" w:rsidRPr="000141AF">
        <w:rPr>
          <w:sz w:val="22"/>
        </w:rPr>
        <w:t xml:space="preserve"> </w:t>
      </w:r>
      <w:r w:rsidR="00C455E4" w:rsidRPr="000141AF">
        <w:rPr>
          <w:rFonts w:asciiTheme="minorHAnsi" w:hAnsiTheme="minorHAnsi" w:cs="TimesNewRoman"/>
          <w:sz w:val="22"/>
        </w:rPr>
        <w:t xml:space="preserve">a </w:t>
      </w:r>
      <w:r w:rsidR="00DB1238" w:rsidRPr="000141AF">
        <w:rPr>
          <w:rFonts w:asciiTheme="minorHAnsi" w:hAnsiTheme="minorHAnsi" w:cs="TimesNewRoman"/>
          <w:sz w:val="22"/>
        </w:rPr>
        <w:t xml:space="preserve">dále </w:t>
      </w:r>
      <w:r w:rsidR="004B699E" w:rsidRPr="000141AF">
        <w:rPr>
          <w:rFonts w:asciiTheme="minorHAnsi" w:hAnsiTheme="minorHAnsi" w:cs="TimesNewRoman"/>
          <w:sz w:val="22"/>
        </w:rPr>
        <w:t xml:space="preserve">provést </w:t>
      </w:r>
      <w:r w:rsidR="00C455E4" w:rsidRPr="000141AF">
        <w:rPr>
          <w:rFonts w:asciiTheme="minorHAnsi" w:hAnsiTheme="minorHAnsi" w:cs="TimesNewRoman"/>
          <w:sz w:val="22"/>
        </w:rPr>
        <w:t>zaškolení resp</w:t>
      </w:r>
      <w:r w:rsidR="00C455E4" w:rsidRPr="003A65D8">
        <w:rPr>
          <w:rFonts w:asciiTheme="minorHAnsi" w:hAnsiTheme="minorHAnsi" w:cs="TimesNewRoman"/>
          <w:sz w:val="22"/>
        </w:rPr>
        <w:t>. instruktáž k </w:t>
      </w:r>
      <w:r w:rsidR="00C455E4" w:rsidRPr="003A65D8">
        <w:rPr>
          <w:rFonts w:asciiTheme="minorHAnsi" w:hAnsiTheme="minorHAnsi"/>
          <w:sz w:val="22"/>
        </w:rPr>
        <w:t xml:space="preserve">předmětu plnění, a to </w:t>
      </w:r>
      <w:r w:rsidR="00C455E4" w:rsidRPr="003A65D8">
        <w:rPr>
          <w:rFonts w:asciiTheme="minorHAnsi" w:hAnsiTheme="minorHAnsi" w:cs="TimesNewRoman"/>
          <w:sz w:val="22"/>
        </w:rPr>
        <w:t xml:space="preserve">do </w:t>
      </w:r>
      <w:sdt>
        <w:sdtPr>
          <w:rPr>
            <w:rFonts w:asciiTheme="minorHAnsi" w:hAnsiTheme="minorHAnsi" w:cs="TimesNewRoman"/>
            <w:sz w:val="22"/>
            <w:highlight w:val="yellow"/>
          </w:rPr>
          <w:id w:val="263430869"/>
          <w:placeholder>
            <w:docPart w:val="DefaultPlaceholder_1081868574"/>
          </w:placeholder>
          <w:text/>
        </w:sdtPr>
        <w:sdtEndPr/>
        <w:sdtContent>
          <w:r w:rsidR="00F0628D">
            <w:rPr>
              <w:rFonts w:asciiTheme="minorHAnsi" w:hAnsiTheme="minorHAnsi" w:cs="TimesNewRoman"/>
              <w:sz w:val="22"/>
              <w:highlight w:val="yellow"/>
            </w:rPr>
            <w:t>3 týdnů</w:t>
          </w:r>
        </w:sdtContent>
      </w:sdt>
      <w:r w:rsidR="00C455E4" w:rsidRPr="003A65D8">
        <w:rPr>
          <w:rFonts w:asciiTheme="minorHAnsi" w:hAnsiTheme="minorHAnsi" w:cs="TimesNewRoman"/>
          <w:sz w:val="22"/>
        </w:rPr>
        <w:t xml:space="preserve"> od dodávky předmětu plnění</w:t>
      </w:r>
      <w:r w:rsidR="00AA4728">
        <w:rPr>
          <w:rFonts w:asciiTheme="minorHAnsi" w:hAnsiTheme="minorHAnsi" w:cs="TimesNewRoman"/>
          <w:sz w:val="22"/>
        </w:rPr>
        <w:t>,</w:t>
      </w:r>
      <w:r w:rsidR="009658E6">
        <w:rPr>
          <w:rFonts w:asciiTheme="minorHAnsi" w:hAnsiTheme="minorHAnsi" w:cs="TimesNewRoman"/>
          <w:sz w:val="22"/>
        </w:rPr>
        <w:t xml:space="preserve"> n</w:t>
      </w:r>
      <w:r w:rsidR="00AA4728" w:rsidRPr="008626BF">
        <w:rPr>
          <w:rFonts w:asciiTheme="minorHAnsi" w:hAnsiTheme="minorHAnsi" w:cs="TimesNewRoman"/>
          <w:b/>
          <w:sz w:val="22"/>
        </w:rPr>
        <w:t xml:space="preserve">ejpozději však </w:t>
      </w:r>
      <w:r w:rsidR="009658E6">
        <w:rPr>
          <w:rFonts w:asciiTheme="minorHAnsi" w:hAnsiTheme="minorHAnsi" w:cs="TimesNewRoman"/>
          <w:b/>
          <w:sz w:val="22"/>
        </w:rPr>
        <w:t xml:space="preserve">                       </w:t>
      </w:r>
      <w:r w:rsidR="00AA4728" w:rsidRPr="008626BF">
        <w:rPr>
          <w:rFonts w:asciiTheme="minorHAnsi" w:hAnsiTheme="minorHAnsi" w:cs="TimesNewRoman"/>
          <w:b/>
          <w:sz w:val="22"/>
        </w:rPr>
        <w:t xml:space="preserve">do </w:t>
      </w:r>
      <w:proofErr w:type="gramStart"/>
      <w:r w:rsidR="00AA4728" w:rsidRPr="008626BF">
        <w:rPr>
          <w:rFonts w:asciiTheme="minorHAnsi" w:hAnsiTheme="minorHAnsi" w:cs="TimesNewRoman"/>
          <w:b/>
          <w:sz w:val="22"/>
        </w:rPr>
        <w:t>21.4.2017</w:t>
      </w:r>
      <w:proofErr w:type="gramEnd"/>
      <w:r w:rsidR="00AA4728" w:rsidRPr="008626BF">
        <w:rPr>
          <w:rFonts w:asciiTheme="minorHAnsi" w:hAnsiTheme="minorHAnsi" w:cs="TimesNewRoman"/>
          <w:b/>
          <w:sz w:val="22"/>
        </w:rPr>
        <w:t>.</w:t>
      </w:r>
    </w:p>
    <w:p w:rsidR="00417752" w:rsidRPr="003A65D8" w:rsidRDefault="00417752" w:rsidP="009658E6">
      <w:pPr>
        <w:pStyle w:val="Odstavec"/>
        <w:numPr>
          <w:ilvl w:val="0"/>
          <w:numId w:val="0"/>
        </w:numPr>
        <w:spacing w:before="0"/>
        <w:rPr>
          <w:rFonts w:asciiTheme="minorHAnsi" w:hAnsiTheme="minorHAnsi"/>
          <w:b/>
          <w:sz w:val="22"/>
        </w:rPr>
      </w:pPr>
    </w:p>
    <w:p w:rsidR="00417752" w:rsidRPr="006D4BAE" w:rsidRDefault="00417752" w:rsidP="009658E6">
      <w:pPr>
        <w:pStyle w:val="Odstavec"/>
        <w:numPr>
          <w:ilvl w:val="0"/>
          <w:numId w:val="0"/>
        </w:numPr>
        <w:spacing w:before="0"/>
        <w:rPr>
          <w:rFonts w:asciiTheme="minorHAnsi" w:hAnsiTheme="minorHAnsi"/>
          <w:b/>
          <w:sz w:val="22"/>
        </w:rPr>
      </w:pPr>
      <w:r w:rsidRPr="00B7678C">
        <w:rPr>
          <w:rFonts w:asciiTheme="minorHAnsi" w:hAnsiTheme="minorHAnsi"/>
          <w:sz w:val="22"/>
        </w:rPr>
        <w:t>3.</w:t>
      </w:r>
      <w:r w:rsidRPr="00B7678C">
        <w:rPr>
          <w:rFonts w:asciiTheme="minorHAnsi" w:hAnsiTheme="minorHAnsi"/>
          <w:sz w:val="22"/>
        </w:rPr>
        <w:tab/>
      </w:r>
      <w:r w:rsidR="00C455E4" w:rsidRPr="003A65D8">
        <w:rPr>
          <w:rFonts w:asciiTheme="minorHAnsi" w:hAnsiTheme="minorHAnsi"/>
          <w:sz w:val="22"/>
        </w:rPr>
        <w:t>Místem dodání předmětu plnění je:</w:t>
      </w:r>
      <w:r w:rsidR="006D4BAE">
        <w:rPr>
          <w:rFonts w:asciiTheme="minorHAnsi" w:hAnsiTheme="minorHAnsi"/>
          <w:b/>
          <w:sz w:val="22"/>
        </w:rPr>
        <w:t xml:space="preserve"> </w:t>
      </w:r>
      <w:r w:rsidR="00C455E4" w:rsidRPr="003A65D8">
        <w:rPr>
          <w:rFonts w:asciiTheme="minorHAnsi" w:hAnsiTheme="minorHAnsi"/>
          <w:sz w:val="22"/>
        </w:rPr>
        <w:t>Fakultní nemocnice Olomouc</w:t>
      </w:r>
      <w:r w:rsidR="00C455E4" w:rsidRPr="001A3561">
        <w:rPr>
          <w:rFonts w:asciiTheme="minorHAnsi" w:hAnsiTheme="minorHAnsi"/>
          <w:sz w:val="22"/>
        </w:rPr>
        <w:t xml:space="preserve">, </w:t>
      </w:r>
      <w:r w:rsidR="006D4BAE">
        <w:rPr>
          <w:rFonts w:asciiTheme="minorHAnsi" w:hAnsiTheme="minorHAnsi"/>
          <w:sz w:val="22"/>
        </w:rPr>
        <w:t>Urologická klinika</w:t>
      </w:r>
      <w:r w:rsidR="008B3C9E" w:rsidRPr="001A3561">
        <w:rPr>
          <w:rFonts w:asciiTheme="minorHAnsi" w:hAnsiTheme="minorHAnsi"/>
          <w:sz w:val="22"/>
        </w:rPr>
        <w:t>.</w:t>
      </w:r>
      <w:r w:rsidR="008B3C9E">
        <w:rPr>
          <w:rFonts w:asciiTheme="minorHAnsi" w:hAnsiTheme="minorHAnsi"/>
          <w:sz w:val="22"/>
        </w:rPr>
        <w:t xml:space="preserve"> </w:t>
      </w:r>
    </w:p>
    <w:p w:rsidR="00417752" w:rsidRPr="003A65D8" w:rsidRDefault="00417752" w:rsidP="009658E6">
      <w:pPr>
        <w:pStyle w:val="Odstavec"/>
        <w:numPr>
          <w:ilvl w:val="0"/>
          <w:numId w:val="0"/>
        </w:numPr>
        <w:spacing w:before="0"/>
        <w:rPr>
          <w:rFonts w:asciiTheme="minorHAnsi" w:hAnsiTheme="minorHAnsi"/>
          <w:sz w:val="22"/>
        </w:rPr>
      </w:pPr>
    </w:p>
    <w:p w:rsidR="00417752" w:rsidRPr="003A65D8" w:rsidRDefault="00417752" w:rsidP="009658E6">
      <w:pPr>
        <w:pStyle w:val="Odstavec"/>
        <w:numPr>
          <w:ilvl w:val="0"/>
          <w:numId w:val="0"/>
        </w:numPr>
        <w:spacing w:before="0"/>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Náklady na dodání předmětu plnění do místa plnění jsou zahrnuty ve sjednané kupní ceně.  </w:t>
      </w:r>
      <w:r w:rsidR="007B31E6">
        <w:rPr>
          <w:rFonts w:asciiTheme="minorHAnsi" w:hAnsiTheme="minorHAnsi"/>
          <w:sz w:val="22"/>
        </w:rPr>
        <w:t xml:space="preserve">Prodávající bere na vědomí, </w:t>
      </w:r>
      <w:r w:rsidR="007B31E6" w:rsidRPr="00077F4F">
        <w:rPr>
          <w:color w:val="000000"/>
          <w:sz w:val="22"/>
        </w:rPr>
        <w:t>že v souladu s interními předpisy objednatele nese náklady související s vjezdem motorových vozidel do místa plnění.</w:t>
      </w:r>
    </w:p>
    <w:p w:rsidR="00417752" w:rsidRPr="003A65D8" w:rsidRDefault="00417752" w:rsidP="009658E6">
      <w:pPr>
        <w:pStyle w:val="Odstavec"/>
        <w:numPr>
          <w:ilvl w:val="0"/>
          <w:numId w:val="0"/>
        </w:numPr>
        <w:spacing w:before="0"/>
        <w:rPr>
          <w:rFonts w:asciiTheme="minorHAnsi" w:hAnsiTheme="minorHAnsi"/>
          <w:sz w:val="22"/>
        </w:rPr>
      </w:pPr>
    </w:p>
    <w:p w:rsidR="00417752" w:rsidRPr="003A65D8" w:rsidRDefault="00417752" w:rsidP="009658E6">
      <w:pPr>
        <w:pStyle w:val="Odstavec"/>
        <w:numPr>
          <w:ilvl w:val="0"/>
          <w:numId w:val="0"/>
        </w:numPr>
        <w:spacing w:before="0"/>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w:t>
      </w:r>
      <w:r w:rsidR="00C455E4" w:rsidRPr="000141AF">
        <w:rPr>
          <w:rFonts w:asciiTheme="minorHAnsi" w:hAnsiTheme="minorHAnsi"/>
          <w:sz w:val="22"/>
        </w:rPr>
        <w:t>touto smlouvou,</w:t>
      </w:r>
      <w:r w:rsidR="008461F7" w:rsidRPr="000141AF">
        <w:rPr>
          <w:rFonts w:asciiTheme="minorHAnsi" w:hAnsiTheme="minorHAnsi"/>
          <w:sz w:val="22"/>
        </w:rPr>
        <w:t xml:space="preserve"> uvést interní evidenční číslo </w:t>
      </w:r>
      <w:r w:rsidR="00773DCB" w:rsidRPr="000141AF">
        <w:rPr>
          <w:rFonts w:asciiTheme="minorHAnsi" w:hAnsiTheme="minorHAnsi"/>
          <w:b/>
          <w:sz w:val="22"/>
        </w:rPr>
        <w:t>VZ-2016-000</w:t>
      </w:r>
      <w:r w:rsidR="00397B66">
        <w:rPr>
          <w:rFonts w:asciiTheme="minorHAnsi" w:hAnsiTheme="minorHAnsi"/>
          <w:b/>
          <w:sz w:val="22"/>
        </w:rPr>
        <w:t>384</w:t>
      </w:r>
      <w:r w:rsidR="0034069C" w:rsidRPr="000141AF">
        <w:rPr>
          <w:rFonts w:asciiTheme="minorHAnsi" w:hAnsiTheme="minorHAnsi"/>
          <w:b/>
          <w:sz w:val="22"/>
        </w:rPr>
        <w:t xml:space="preserve"> </w:t>
      </w:r>
      <w:r w:rsidR="00052883" w:rsidRPr="000141AF">
        <w:rPr>
          <w:rFonts w:asciiTheme="minorHAnsi" w:hAnsiTheme="minorHAnsi"/>
          <w:sz w:val="22"/>
        </w:rPr>
        <w:t>a evidenční číslo z věstníku veřejných zakázek</w:t>
      </w:r>
      <w:r w:rsidR="00165C63" w:rsidRPr="000141AF">
        <w:rPr>
          <w:rFonts w:asciiTheme="minorHAnsi" w:hAnsiTheme="minorHAnsi"/>
          <w:sz w:val="22"/>
        </w:rPr>
        <w:t xml:space="preserve"> </w:t>
      </w:r>
      <w:r w:rsidR="00093370" w:rsidRPr="000141AF">
        <w:rPr>
          <w:rFonts w:asciiTheme="minorHAnsi" w:hAnsiTheme="minorHAnsi"/>
          <w:sz w:val="22"/>
        </w:rPr>
        <w:t>642531</w:t>
      </w:r>
      <w:r w:rsidR="00052883" w:rsidRPr="000141AF">
        <w:rPr>
          <w:rFonts w:asciiTheme="minorHAnsi" w:hAnsiTheme="minorHAnsi"/>
          <w:sz w:val="22"/>
        </w:rPr>
        <w:t xml:space="preserve">. </w:t>
      </w:r>
      <w:r w:rsidR="00F14162" w:rsidRPr="000141AF">
        <w:rPr>
          <w:rFonts w:asciiTheme="minorHAnsi" w:hAnsiTheme="minorHAnsi"/>
          <w:b/>
          <w:sz w:val="22"/>
        </w:rPr>
        <w:t xml:space="preserve"> </w:t>
      </w:r>
      <w:r w:rsidR="00C455E4" w:rsidRPr="000141AF">
        <w:rPr>
          <w:rFonts w:asciiTheme="minorHAnsi" w:hAnsiTheme="minorHAnsi"/>
          <w:sz w:val="22"/>
        </w:rPr>
        <w:t>Neučiní-li tak, nebude takový dodací list ze strany kupujícího akceptován a nebude</w:t>
      </w:r>
      <w:r w:rsidR="00C455E4" w:rsidRPr="003A65D8">
        <w:rPr>
          <w:rFonts w:asciiTheme="minorHAnsi" w:hAnsiTheme="minorHAnsi"/>
          <w:sz w:val="22"/>
        </w:rPr>
        <w:t xml:space="preserve"> tudíž způsobilým podkladem pro fakturaci dle článku 6 této smlouvy.</w:t>
      </w:r>
    </w:p>
    <w:p w:rsidR="00417752" w:rsidRPr="003A65D8" w:rsidRDefault="00417752" w:rsidP="009658E6">
      <w:pPr>
        <w:pStyle w:val="Odstavec"/>
        <w:numPr>
          <w:ilvl w:val="0"/>
          <w:numId w:val="0"/>
        </w:numPr>
        <w:spacing w:before="0"/>
        <w:rPr>
          <w:rFonts w:asciiTheme="minorHAnsi" w:hAnsiTheme="minorHAnsi"/>
          <w:sz w:val="22"/>
        </w:rPr>
      </w:pPr>
    </w:p>
    <w:p w:rsidR="00417752" w:rsidRPr="003A65D8" w:rsidRDefault="00417752" w:rsidP="009658E6">
      <w:pPr>
        <w:pStyle w:val="Odstavec"/>
        <w:numPr>
          <w:ilvl w:val="0"/>
          <w:numId w:val="0"/>
        </w:numPr>
        <w:spacing w:before="0"/>
        <w:rPr>
          <w:rFonts w:asciiTheme="minorHAnsi" w:hAnsiTheme="minorHAnsi"/>
          <w:sz w:val="22"/>
        </w:rPr>
      </w:pPr>
      <w:r w:rsidRPr="003A65D8">
        <w:rPr>
          <w:rFonts w:asciiTheme="minorHAnsi" w:hAnsiTheme="minorHAnsi"/>
          <w:sz w:val="22"/>
        </w:rPr>
        <w:lastRenderedPageBreak/>
        <w:t>6.</w:t>
      </w:r>
      <w:r w:rsidRPr="003A65D8">
        <w:rPr>
          <w:rFonts w:asciiTheme="minorHAnsi" w:hAnsiTheme="minorHAnsi"/>
          <w:sz w:val="22"/>
        </w:rPr>
        <w:tab/>
      </w:r>
      <w:r w:rsidR="00C455E4" w:rsidRPr="003A65D8">
        <w:rPr>
          <w:rFonts w:asciiTheme="minorHAnsi" w:hAnsiTheme="minorHAnsi"/>
          <w:sz w:val="22"/>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417752" w:rsidRPr="003A65D8" w:rsidRDefault="00417752" w:rsidP="009658E6">
      <w:pPr>
        <w:pStyle w:val="Odstavec"/>
        <w:numPr>
          <w:ilvl w:val="0"/>
          <w:numId w:val="0"/>
        </w:numPr>
        <w:spacing w:before="0"/>
        <w:rPr>
          <w:rFonts w:asciiTheme="minorHAnsi" w:hAnsiTheme="minorHAnsi"/>
          <w:sz w:val="22"/>
        </w:rPr>
      </w:pPr>
    </w:p>
    <w:p w:rsidR="00C455E4" w:rsidRDefault="00417752" w:rsidP="009658E6">
      <w:pPr>
        <w:pStyle w:val="Odstavec"/>
        <w:numPr>
          <w:ilvl w:val="0"/>
          <w:numId w:val="0"/>
        </w:numPr>
        <w:spacing w:before="0"/>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00C455E4" w:rsidRPr="003A65D8">
        <w:rPr>
          <w:rFonts w:asciiTheme="minorHAnsi" w:hAnsiTheme="minorHAnsi"/>
          <w:sz w:val="22"/>
        </w:rPr>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220859" w:rsidRDefault="00220859" w:rsidP="009658E6">
      <w:pPr>
        <w:pStyle w:val="Odstavec"/>
        <w:numPr>
          <w:ilvl w:val="0"/>
          <w:numId w:val="0"/>
        </w:numPr>
        <w:spacing w:before="0"/>
        <w:rPr>
          <w:rFonts w:asciiTheme="minorHAnsi" w:hAnsiTheme="minorHAnsi"/>
          <w:sz w:val="22"/>
        </w:rPr>
      </w:pPr>
    </w:p>
    <w:p w:rsidR="00220859" w:rsidRPr="00220859" w:rsidRDefault="00220859" w:rsidP="009658E6">
      <w:pPr>
        <w:jc w:val="both"/>
        <w:rPr>
          <w:rFonts w:asciiTheme="minorHAnsi" w:hAnsiTheme="minorHAnsi" w:cs="Arial"/>
          <w:color w:val="000007"/>
          <w:sz w:val="22"/>
          <w:szCs w:val="22"/>
          <w:shd w:val="clear" w:color="auto" w:fill="FFFEFF"/>
        </w:rPr>
      </w:pPr>
      <w:r w:rsidRPr="00220859">
        <w:rPr>
          <w:rFonts w:asciiTheme="minorHAnsi" w:hAnsiTheme="minorHAnsi"/>
          <w:sz w:val="22"/>
        </w:rPr>
        <w:t>8.</w:t>
      </w:r>
      <w:r w:rsidRPr="00220859">
        <w:rPr>
          <w:rFonts w:asciiTheme="minorHAnsi" w:hAnsiTheme="minorHAnsi"/>
          <w:sz w:val="22"/>
        </w:rPr>
        <w:tab/>
      </w:r>
      <w:r w:rsidRPr="000141AF">
        <w:rPr>
          <w:rFonts w:asciiTheme="minorHAnsi" w:hAnsiTheme="minorHAnsi" w:cs="Arial"/>
          <w:color w:val="080611"/>
          <w:sz w:val="22"/>
          <w:szCs w:val="22"/>
          <w:shd w:val="clear" w:color="auto" w:fill="FFFEFF"/>
        </w:rPr>
        <w:t>Prodávající si je vědom</w:t>
      </w:r>
      <w:r w:rsidRPr="000141AF">
        <w:rPr>
          <w:rFonts w:asciiTheme="minorHAnsi" w:hAnsiTheme="minorHAnsi" w:cs="Arial"/>
          <w:color w:val="28252F"/>
          <w:sz w:val="22"/>
          <w:szCs w:val="22"/>
          <w:shd w:val="clear" w:color="auto" w:fill="FFFEFF"/>
        </w:rPr>
        <w:t xml:space="preserve">, </w:t>
      </w:r>
      <w:r w:rsidRPr="000141AF">
        <w:rPr>
          <w:rFonts w:asciiTheme="minorHAnsi" w:hAnsiTheme="minorHAnsi" w:cs="Arial"/>
          <w:color w:val="080611"/>
          <w:sz w:val="22"/>
          <w:szCs w:val="22"/>
          <w:shd w:val="clear" w:color="auto" w:fill="FFFEFF"/>
        </w:rPr>
        <w:t>že dodržení termínu dodání přístroje musí být v souladu s př</w:t>
      </w:r>
      <w:r w:rsidRPr="000141AF">
        <w:rPr>
          <w:rFonts w:asciiTheme="minorHAnsi" w:hAnsiTheme="minorHAnsi" w:cs="Arial"/>
          <w:color w:val="000007"/>
          <w:sz w:val="22"/>
          <w:szCs w:val="22"/>
          <w:shd w:val="clear" w:color="auto" w:fill="FFFEFF"/>
        </w:rPr>
        <w:t>í</w:t>
      </w:r>
      <w:r w:rsidRPr="000141AF">
        <w:rPr>
          <w:rFonts w:asciiTheme="minorHAnsi" w:hAnsiTheme="minorHAnsi" w:cs="Arial"/>
          <w:color w:val="080611"/>
          <w:sz w:val="22"/>
          <w:szCs w:val="22"/>
          <w:shd w:val="clear" w:color="auto" w:fill="FFFEFF"/>
        </w:rPr>
        <w:t>slušnými rozhodnutími o poskytnutí dotace na rea</w:t>
      </w:r>
      <w:r w:rsidRPr="000141AF">
        <w:rPr>
          <w:rFonts w:asciiTheme="minorHAnsi" w:hAnsiTheme="minorHAnsi" w:cs="Arial"/>
          <w:color w:val="000007"/>
          <w:sz w:val="22"/>
          <w:szCs w:val="22"/>
          <w:shd w:val="clear" w:color="auto" w:fill="FFFEFF"/>
        </w:rPr>
        <w:t>l</w:t>
      </w:r>
      <w:r w:rsidRPr="000141AF">
        <w:rPr>
          <w:rFonts w:asciiTheme="minorHAnsi" w:hAnsiTheme="minorHAnsi" w:cs="Arial"/>
          <w:color w:val="28252F"/>
          <w:sz w:val="22"/>
          <w:szCs w:val="22"/>
          <w:shd w:val="clear" w:color="auto" w:fill="FFFEFF"/>
        </w:rPr>
        <w:t>i</w:t>
      </w:r>
      <w:r w:rsidRPr="000141AF">
        <w:rPr>
          <w:rFonts w:asciiTheme="minorHAnsi" w:hAnsiTheme="minorHAnsi" w:cs="Arial"/>
          <w:color w:val="080611"/>
          <w:sz w:val="22"/>
          <w:szCs w:val="22"/>
          <w:shd w:val="clear" w:color="auto" w:fill="FFFEFF"/>
        </w:rPr>
        <w:t>zaci projektu. Prodávající si je vědom</w:t>
      </w:r>
      <w:r w:rsidRPr="000141AF">
        <w:rPr>
          <w:rFonts w:asciiTheme="minorHAnsi" w:hAnsiTheme="minorHAnsi" w:cs="Arial"/>
          <w:color w:val="5D5A62"/>
          <w:sz w:val="22"/>
          <w:szCs w:val="22"/>
          <w:shd w:val="clear" w:color="auto" w:fill="FFFEFF"/>
        </w:rPr>
        <w:t xml:space="preserve">, </w:t>
      </w:r>
      <w:r w:rsidRPr="000141AF">
        <w:rPr>
          <w:rFonts w:asciiTheme="minorHAnsi" w:hAnsiTheme="minorHAnsi" w:cs="Arial"/>
          <w:color w:val="080611"/>
          <w:sz w:val="22"/>
          <w:szCs w:val="22"/>
          <w:shd w:val="clear" w:color="auto" w:fill="FFFEFF"/>
        </w:rPr>
        <w:t>že porušení jeho povinnosti z této smlouvy může mít za násl</w:t>
      </w:r>
      <w:r w:rsidRPr="000141AF">
        <w:rPr>
          <w:rFonts w:asciiTheme="minorHAnsi" w:hAnsiTheme="minorHAnsi" w:cs="Arial"/>
          <w:color w:val="28252F"/>
          <w:sz w:val="22"/>
          <w:szCs w:val="22"/>
          <w:shd w:val="clear" w:color="auto" w:fill="FFFEFF"/>
        </w:rPr>
        <w:t>e</w:t>
      </w:r>
      <w:r w:rsidRPr="000141AF">
        <w:rPr>
          <w:rFonts w:asciiTheme="minorHAnsi" w:hAnsiTheme="minorHAnsi" w:cs="Arial"/>
          <w:color w:val="080611"/>
          <w:sz w:val="22"/>
          <w:szCs w:val="22"/>
          <w:shd w:val="clear" w:color="auto" w:fill="FFFEFF"/>
        </w:rPr>
        <w:t xml:space="preserve">dek vznik </w:t>
      </w:r>
      <w:r w:rsidRPr="000141AF">
        <w:rPr>
          <w:rFonts w:asciiTheme="minorHAnsi" w:hAnsiTheme="minorHAnsi" w:cs="Arial"/>
          <w:color w:val="28252F"/>
          <w:sz w:val="22"/>
          <w:szCs w:val="22"/>
          <w:shd w:val="clear" w:color="auto" w:fill="FFFEFF"/>
        </w:rPr>
        <w:t>š</w:t>
      </w:r>
      <w:r w:rsidRPr="000141AF">
        <w:rPr>
          <w:rFonts w:asciiTheme="minorHAnsi" w:hAnsiTheme="minorHAnsi" w:cs="Arial"/>
          <w:color w:val="080611"/>
          <w:sz w:val="22"/>
          <w:szCs w:val="22"/>
          <w:shd w:val="clear" w:color="auto" w:fill="FFFEFF"/>
        </w:rPr>
        <w:t>kody kupujícímu spoč</w:t>
      </w:r>
      <w:r w:rsidRPr="000141AF">
        <w:rPr>
          <w:rFonts w:asciiTheme="minorHAnsi" w:hAnsiTheme="minorHAnsi" w:cs="Arial"/>
          <w:color w:val="28252F"/>
          <w:sz w:val="22"/>
          <w:szCs w:val="22"/>
          <w:shd w:val="clear" w:color="auto" w:fill="FFFEFF"/>
        </w:rPr>
        <w:t>í</w:t>
      </w:r>
      <w:r w:rsidRPr="000141AF">
        <w:rPr>
          <w:rFonts w:asciiTheme="minorHAnsi" w:hAnsiTheme="minorHAnsi" w:cs="Arial"/>
          <w:color w:val="080611"/>
          <w:sz w:val="22"/>
          <w:szCs w:val="22"/>
          <w:shd w:val="clear" w:color="auto" w:fill="FFFEFF"/>
        </w:rPr>
        <w:t>vají</w:t>
      </w:r>
      <w:r w:rsidRPr="000141AF">
        <w:rPr>
          <w:rFonts w:asciiTheme="minorHAnsi" w:hAnsiTheme="minorHAnsi" w:cs="Arial"/>
          <w:color w:val="28252F"/>
          <w:sz w:val="22"/>
          <w:szCs w:val="22"/>
          <w:shd w:val="clear" w:color="auto" w:fill="FFFEFF"/>
        </w:rPr>
        <w:t>c</w:t>
      </w:r>
      <w:r w:rsidRPr="000141AF">
        <w:rPr>
          <w:rFonts w:asciiTheme="minorHAnsi" w:hAnsiTheme="minorHAnsi" w:cs="Arial"/>
          <w:color w:val="080611"/>
          <w:sz w:val="22"/>
          <w:szCs w:val="22"/>
          <w:shd w:val="clear" w:color="auto" w:fill="FFFEFF"/>
        </w:rPr>
        <w:t>í v neuzn</w:t>
      </w:r>
      <w:r w:rsidRPr="000141AF">
        <w:rPr>
          <w:rFonts w:asciiTheme="minorHAnsi" w:hAnsiTheme="minorHAnsi" w:cs="Arial"/>
          <w:color w:val="28252F"/>
          <w:sz w:val="22"/>
          <w:szCs w:val="22"/>
          <w:shd w:val="clear" w:color="auto" w:fill="FFFEFF"/>
        </w:rPr>
        <w:t>á</w:t>
      </w:r>
      <w:r w:rsidRPr="000141AF">
        <w:rPr>
          <w:rFonts w:asciiTheme="minorHAnsi" w:hAnsiTheme="minorHAnsi" w:cs="Arial"/>
          <w:color w:val="080611"/>
          <w:sz w:val="22"/>
          <w:szCs w:val="22"/>
          <w:shd w:val="clear" w:color="auto" w:fill="FFFEFF"/>
        </w:rPr>
        <w:t>ní ve</w:t>
      </w:r>
      <w:r w:rsidRPr="000141AF">
        <w:rPr>
          <w:rFonts w:asciiTheme="minorHAnsi" w:hAnsiTheme="minorHAnsi" w:cs="Arial"/>
          <w:color w:val="28252F"/>
          <w:sz w:val="22"/>
          <w:szCs w:val="22"/>
          <w:shd w:val="clear" w:color="auto" w:fill="FFFEFF"/>
        </w:rPr>
        <w:t>š</w:t>
      </w:r>
      <w:r w:rsidRPr="000141AF">
        <w:rPr>
          <w:rFonts w:asciiTheme="minorHAnsi" w:hAnsiTheme="minorHAnsi" w:cs="Arial"/>
          <w:color w:val="080611"/>
          <w:sz w:val="22"/>
          <w:szCs w:val="22"/>
          <w:shd w:val="clear" w:color="auto" w:fill="FFFEFF"/>
        </w:rPr>
        <w:t>ker</w:t>
      </w:r>
      <w:r w:rsidRPr="000141AF">
        <w:rPr>
          <w:rFonts w:asciiTheme="minorHAnsi" w:hAnsiTheme="minorHAnsi" w:cs="Arial"/>
          <w:color w:val="3E3B44"/>
          <w:sz w:val="22"/>
          <w:szCs w:val="22"/>
          <w:shd w:val="clear" w:color="auto" w:fill="FFFEFF"/>
        </w:rPr>
        <w:t>ý</w:t>
      </w:r>
      <w:r w:rsidRPr="000141AF">
        <w:rPr>
          <w:rFonts w:asciiTheme="minorHAnsi" w:hAnsiTheme="minorHAnsi" w:cs="Arial"/>
          <w:color w:val="080611"/>
          <w:sz w:val="22"/>
          <w:szCs w:val="22"/>
          <w:shd w:val="clear" w:color="auto" w:fill="FFFEFF"/>
        </w:rPr>
        <w:t>ch výdajů prodávajícího a následném postihu ze strany Ministerstva zdravotnictví ČR.</w:t>
      </w:r>
      <w:r w:rsidRPr="000141AF">
        <w:rPr>
          <w:rFonts w:asciiTheme="minorHAnsi" w:hAnsiTheme="minorHAnsi" w:cs="Arial"/>
          <w:color w:val="000007"/>
          <w:sz w:val="22"/>
          <w:szCs w:val="22"/>
          <w:shd w:val="clear" w:color="auto" w:fill="FFFEFF"/>
        </w:rPr>
        <w:t xml:space="preserve"> Poruší-li prodávající povinnosti dané touto smlouvu, v důsledku čehož dojde k neuznání výdajů vynaložených jako způsobilých, a bude-li kupující jakkoli sankcionován, je kupující prodávajícímu povinen nahradit takto vzniklou škodu. Škodou se taktéž rozumí neposkytnutí celé, schválené finanční částky zdrojů státního rozpočtu Ministerstva zdravotnictví ČR dle platné verze Rozhodnutí k akci „FN Olomouc – obměna lithotryptoru pro URL“ v daném okamžiku, nikoli pouze správní sankce ve smyslu platných právních předpisů.</w:t>
      </w:r>
    </w:p>
    <w:p w:rsidR="00C81129" w:rsidRPr="000141AF" w:rsidRDefault="00C81129" w:rsidP="009658E6">
      <w:pPr>
        <w:pStyle w:val="Nadpisodstavce"/>
        <w:spacing w:line="240" w:lineRule="auto"/>
      </w:pPr>
      <w:r w:rsidRPr="000141AF">
        <w:t>I</w:t>
      </w:r>
      <w:r w:rsidR="00C455E4" w:rsidRPr="000141AF">
        <w:t>V.</w:t>
      </w:r>
    </w:p>
    <w:p w:rsidR="00C455E4" w:rsidRPr="000141AF" w:rsidRDefault="00C455E4" w:rsidP="009658E6">
      <w:pPr>
        <w:pStyle w:val="Nadpisodstavce"/>
        <w:spacing w:line="240" w:lineRule="auto"/>
      </w:pPr>
      <w:r w:rsidRPr="000141AF">
        <w:t>Kupní cena</w:t>
      </w:r>
      <w:bookmarkStart w:id="3" w:name="_Ref200451262"/>
      <w:bookmarkStart w:id="4" w:name="_Ref201571830"/>
      <w:bookmarkEnd w:id="2"/>
    </w:p>
    <w:p w:rsidR="00C455E4" w:rsidRPr="003A65D8" w:rsidRDefault="00C455E4" w:rsidP="009658E6">
      <w:pPr>
        <w:pStyle w:val="Odstavecseseznamem"/>
        <w:numPr>
          <w:ilvl w:val="0"/>
          <w:numId w:val="1"/>
        </w:numPr>
        <w:ind w:left="0"/>
        <w:jc w:val="both"/>
        <w:rPr>
          <w:rFonts w:asciiTheme="minorHAnsi" w:hAnsiTheme="minorHAnsi"/>
          <w:vanish/>
          <w:sz w:val="22"/>
          <w:szCs w:val="22"/>
        </w:rPr>
      </w:pPr>
    </w:p>
    <w:p w:rsidR="00C455E4" w:rsidRDefault="00417752" w:rsidP="009658E6">
      <w:pPr>
        <w:pStyle w:val="Odstavecseseznamem"/>
        <w:ind w:left="0"/>
        <w:jc w:val="both"/>
        <w:rPr>
          <w:rFonts w:asciiTheme="minorHAnsi" w:hAnsiTheme="minorHAnsi"/>
          <w:sz w:val="22"/>
          <w:szCs w:val="22"/>
        </w:rPr>
      </w:pPr>
      <w:r w:rsidRPr="003A65D8">
        <w:rPr>
          <w:rFonts w:asciiTheme="minorHAnsi" w:hAnsiTheme="minorHAnsi"/>
          <w:sz w:val="22"/>
          <w:szCs w:val="22"/>
        </w:rPr>
        <w:t>1.</w:t>
      </w:r>
      <w:r w:rsidRPr="003A65D8">
        <w:rPr>
          <w:rFonts w:asciiTheme="minorHAnsi" w:hAnsiTheme="minorHAnsi"/>
          <w:sz w:val="22"/>
          <w:szCs w:val="22"/>
        </w:rPr>
        <w:tab/>
      </w:r>
      <w:r w:rsidR="00C455E4" w:rsidRPr="003A65D8">
        <w:rPr>
          <w:rFonts w:asciiTheme="minorHAnsi" w:hAnsiTheme="minorHAnsi"/>
          <w:sz w:val="22"/>
          <w:szCs w:val="22"/>
        </w:rPr>
        <w:t xml:space="preserve">Celková kupní cena za předmět plnění činí </w:t>
      </w:r>
      <w:sdt>
        <w:sdtPr>
          <w:rPr>
            <w:rFonts w:asciiTheme="minorHAnsi" w:hAnsiTheme="minorHAnsi" w:cs="Arial"/>
            <w:b/>
            <w:sz w:val="22"/>
            <w:szCs w:val="22"/>
            <w:highlight w:val="yellow"/>
          </w:rPr>
          <w:id w:val="486518290"/>
          <w:placeholder>
            <w:docPart w:val="DefaultPlaceholder_1081868574"/>
          </w:placeholder>
          <w:text/>
        </w:sdtPr>
        <w:sdtEndPr/>
        <w:sdtContent>
          <w:r w:rsidR="00F0628D">
            <w:rPr>
              <w:rFonts w:asciiTheme="minorHAnsi" w:hAnsiTheme="minorHAnsi" w:cs="Arial"/>
              <w:b/>
              <w:sz w:val="22"/>
              <w:szCs w:val="22"/>
              <w:highlight w:val="yellow"/>
            </w:rPr>
            <w:t>14 818 870,-</w:t>
          </w:r>
        </w:sdtContent>
      </w:sdt>
      <w:r w:rsidR="00C455E4" w:rsidRPr="003A65D8">
        <w:rPr>
          <w:rFonts w:asciiTheme="minorHAnsi" w:hAnsiTheme="minorHAnsi"/>
          <w:b/>
          <w:sz w:val="22"/>
          <w:szCs w:val="22"/>
        </w:rPr>
        <w:t xml:space="preserve"> Kč včetně DPH </w:t>
      </w:r>
      <w:r w:rsidR="00C455E4" w:rsidRPr="003A65D8">
        <w:rPr>
          <w:rFonts w:asciiTheme="minorHAnsi" w:hAnsiTheme="minorHAnsi"/>
          <w:sz w:val="22"/>
          <w:szCs w:val="22"/>
        </w:rPr>
        <w:t>a je tvořena takto:</w:t>
      </w:r>
    </w:p>
    <w:p w:rsidR="000E7CF6" w:rsidRPr="00B7678C" w:rsidRDefault="000E7CF6" w:rsidP="009658E6">
      <w:pPr>
        <w:pStyle w:val="Odstavecseseznamem"/>
        <w:ind w:left="0"/>
        <w:jc w:val="both"/>
        <w:rPr>
          <w:rFonts w:asciiTheme="minorHAnsi" w:hAnsiTheme="minorHAnsi"/>
          <w:sz w:val="22"/>
          <w:szCs w:val="22"/>
        </w:rPr>
      </w:pPr>
    </w:p>
    <w:tbl>
      <w:tblPr>
        <w:tblW w:w="8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1843"/>
        <w:gridCol w:w="1985"/>
        <w:gridCol w:w="1921"/>
      </w:tblGrid>
      <w:tr w:rsidR="009658E6" w:rsidRPr="003A65D8" w:rsidTr="009658E6">
        <w:trPr>
          <w:trHeight w:val="347"/>
          <w:jc w:val="center"/>
        </w:trPr>
        <w:tc>
          <w:tcPr>
            <w:tcW w:w="2347" w:type="dxa"/>
            <w:vAlign w:val="center"/>
          </w:tcPr>
          <w:p w:rsidR="009658E6" w:rsidRPr="003A65D8" w:rsidRDefault="009658E6" w:rsidP="009658E6">
            <w:pPr>
              <w:pStyle w:val="Odstavec"/>
              <w:numPr>
                <w:ilvl w:val="0"/>
                <w:numId w:val="0"/>
              </w:numPr>
              <w:spacing w:before="0"/>
              <w:jc w:val="center"/>
              <w:rPr>
                <w:rFonts w:asciiTheme="minorHAnsi" w:hAnsiTheme="minorHAnsi"/>
                <w:b/>
              </w:rPr>
            </w:pPr>
            <w:r w:rsidRPr="003A65D8">
              <w:rPr>
                <w:rFonts w:asciiTheme="minorHAnsi" w:hAnsiTheme="minorHAnsi"/>
                <w:b/>
                <w:sz w:val="22"/>
              </w:rPr>
              <w:t>Předmět plnění</w:t>
            </w:r>
          </w:p>
        </w:tc>
        <w:tc>
          <w:tcPr>
            <w:tcW w:w="1843" w:type="dxa"/>
            <w:vAlign w:val="center"/>
          </w:tcPr>
          <w:p w:rsidR="009658E6" w:rsidRPr="003A65D8" w:rsidRDefault="009658E6" w:rsidP="009658E6">
            <w:pPr>
              <w:pStyle w:val="Odstavec"/>
              <w:numPr>
                <w:ilvl w:val="0"/>
                <w:numId w:val="0"/>
              </w:numPr>
              <w:spacing w:before="0"/>
              <w:jc w:val="center"/>
              <w:rPr>
                <w:rFonts w:asciiTheme="minorHAnsi" w:hAnsiTheme="minorHAnsi"/>
                <w:b/>
              </w:rPr>
            </w:pPr>
            <w:r w:rsidRPr="003A65D8">
              <w:rPr>
                <w:rFonts w:asciiTheme="minorHAnsi" w:hAnsiTheme="minorHAnsi"/>
                <w:b/>
                <w:sz w:val="22"/>
              </w:rPr>
              <w:t>Bez DPH</w:t>
            </w:r>
          </w:p>
        </w:tc>
        <w:tc>
          <w:tcPr>
            <w:tcW w:w="1985" w:type="dxa"/>
            <w:vAlign w:val="center"/>
          </w:tcPr>
          <w:p w:rsidR="009658E6" w:rsidRPr="003A65D8" w:rsidRDefault="009658E6" w:rsidP="009658E6">
            <w:pPr>
              <w:pStyle w:val="Odstavec"/>
              <w:numPr>
                <w:ilvl w:val="0"/>
                <w:numId w:val="0"/>
              </w:numPr>
              <w:spacing w:before="0"/>
              <w:jc w:val="center"/>
              <w:rPr>
                <w:rFonts w:asciiTheme="minorHAnsi" w:hAnsiTheme="minorHAnsi"/>
                <w:b/>
              </w:rPr>
            </w:pPr>
            <w:r w:rsidRPr="003A65D8">
              <w:rPr>
                <w:rFonts w:asciiTheme="minorHAnsi" w:hAnsiTheme="minorHAnsi"/>
                <w:b/>
                <w:sz w:val="22"/>
              </w:rPr>
              <w:t>DPH 21 %</w:t>
            </w:r>
          </w:p>
        </w:tc>
        <w:tc>
          <w:tcPr>
            <w:tcW w:w="1921" w:type="dxa"/>
            <w:vAlign w:val="center"/>
          </w:tcPr>
          <w:p w:rsidR="009658E6" w:rsidRPr="003A65D8" w:rsidRDefault="009658E6" w:rsidP="009658E6">
            <w:pPr>
              <w:pStyle w:val="Odstavec"/>
              <w:numPr>
                <w:ilvl w:val="0"/>
                <w:numId w:val="0"/>
              </w:numPr>
              <w:spacing w:before="0"/>
              <w:jc w:val="center"/>
              <w:rPr>
                <w:rFonts w:asciiTheme="minorHAnsi" w:hAnsiTheme="minorHAnsi"/>
                <w:b/>
              </w:rPr>
            </w:pPr>
            <w:r w:rsidRPr="003A65D8">
              <w:rPr>
                <w:rFonts w:asciiTheme="minorHAnsi" w:hAnsiTheme="minorHAnsi"/>
                <w:b/>
                <w:sz w:val="22"/>
              </w:rPr>
              <w:t>Včetně DPH</w:t>
            </w:r>
          </w:p>
        </w:tc>
      </w:tr>
      <w:tr w:rsidR="009658E6" w:rsidRPr="003A65D8" w:rsidTr="009658E6">
        <w:trPr>
          <w:trHeight w:val="347"/>
          <w:jc w:val="center"/>
        </w:trPr>
        <w:sdt>
          <w:sdtPr>
            <w:rPr>
              <w:rFonts w:asciiTheme="minorHAnsi" w:hAnsiTheme="minorHAnsi"/>
              <w:highlight w:val="yellow"/>
            </w:rPr>
            <w:id w:val="-698700565"/>
            <w:placeholder>
              <w:docPart w:val="81FE6CA332EB4AFAA01249BE17D08C28"/>
            </w:placeholder>
            <w:text/>
          </w:sdtPr>
          <w:sdtEndPr/>
          <w:sdtContent>
            <w:tc>
              <w:tcPr>
                <w:tcW w:w="2347" w:type="dxa"/>
              </w:tcPr>
              <w:p w:rsidR="009658E6" w:rsidRPr="0007001E" w:rsidRDefault="00F0628D" w:rsidP="009658E6">
                <w:pPr>
                  <w:pStyle w:val="Odstavec"/>
                  <w:numPr>
                    <w:ilvl w:val="0"/>
                    <w:numId w:val="0"/>
                  </w:numPr>
                  <w:spacing w:before="0"/>
                  <w:jc w:val="center"/>
                  <w:rPr>
                    <w:rFonts w:asciiTheme="minorHAnsi" w:hAnsiTheme="minorHAnsi"/>
                    <w:highlight w:val="yellow"/>
                  </w:rPr>
                </w:pPr>
                <w:proofErr w:type="spellStart"/>
                <w:r>
                  <w:rPr>
                    <w:rFonts w:asciiTheme="minorHAnsi" w:hAnsiTheme="minorHAnsi"/>
                    <w:highlight w:val="yellow"/>
                  </w:rPr>
                  <w:t>Lithotryptor</w:t>
                </w:r>
                <w:proofErr w:type="spellEnd"/>
                <w:r>
                  <w:rPr>
                    <w:rFonts w:asciiTheme="minorHAnsi" w:hAnsiTheme="minorHAnsi"/>
                    <w:highlight w:val="yellow"/>
                  </w:rPr>
                  <w:t xml:space="preserve"> pro </w:t>
                </w:r>
                <w:proofErr w:type="spellStart"/>
                <w:r>
                  <w:rPr>
                    <w:rFonts w:asciiTheme="minorHAnsi" w:hAnsiTheme="minorHAnsi"/>
                    <w:highlight w:val="yellow"/>
                  </w:rPr>
                  <w:t>URL</w:t>
                </w:r>
                <w:proofErr w:type="spellEnd"/>
              </w:p>
            </w:tc>
          </w:sdtContent>
        </w:sdt>
        <w:sdt>
          <w:sdtPr>
            <w:rPr>
              <w:rFonts w:asciiTheme="minorHAnsi" w:hAnsiTheme="minorHAnsi"/>
              <w:highlight w:val="yellow"/>
            </w:rPr>
            <w:id w:val="-465354036"/>
            <w:placeholder>
              <w:docPart w:val="81FE6CA332EB4AFAA01249BE17D08C28"/>
            </w:placeholder>
            <w:text/>
          </w:sdtPr>
          <w:sdtEndPr/>
          <w:sdtContent>
            <w:tc>
              <w:tcPr>
                <w:tcW w:w="1843" w:type="dxa"/>
              </w:tcPr>
              <w:p w:rsidR="009658E6" w:rsidRPr="009658E6" w:rsidRDefault="00F0628D" w:rsidP="009658E6">
                <w:pPr>
                  <w:pStyle w:val="Odstavec"/>
                  <w:numPr>
                    <w:ilvl w:val="0"/>
                    <w:numId w:val="0"/>
                  </w:numPr>
                  <w:spacing w:before="0"/>
                  <w:jc w:val="center"/>
                  <w:rPr>
                    <w:rFonts w:asciiTheme="minorHAnsi" w:hAnsiTheme="minorHAnsi"/>
                    <w:highlight w:val="yellow"/>
                  </w:rPr>
                </w:pPr>
                <w:r>
                  <w:rPr>
                    <w:rFonts w:asciiTheme="minorHAnsi" w:hAnsiTheme="minorHAnsi"/>
                    <w:highlight w:val="yellow"/>
                  </w:rPr>
                  <w:t>12 247 000,- Kč</w:t>
                </w:r>
              </w:p>
            </w:tc>
          </w:sdtContent>
        </w:sdt>
        <w:sdt>
          <w:sdtPr>
            <w:rPr>
              <w:rFonts w:asciiTheme="minorHAnsi" w:hAnsiTheme="minorHAnsi"/>
              <w:highlight w:val="yellow"/>
            </w:rPr>
            <w:id w:val="-617688271"/>
            <w:placeholder>
              <w:docPart w:val="4023B29EAD6241E58D2AF6F1FC2869E4"/>
            </w:placeholder>
            <w:text/>
          </w:sdtPr>
          <w:sdtEndPr/>
          <w:sdtContent>
            <w:tc>
              <w:tcPr>
                <w:tcW w:w="1985" w:type="dxa"/>
              </w:tcPr>
              <w:p w:rsidR="009658E6" w:rsidRPr="009658E6" w:rsidRDefault="00F0628D" w:rsidP="009658E6">
                <w:r>
                  <w:rPr>
                    <w:rFonts w:asciiTheme="minorHAnsi" w:hAnsiTheme="minorHAnsi"/>
                    <w:highlight w:val="yellow"/>
                  </w:rPr>
                  <w:t>2 571 870,- Kč</w:t>
                </w:r>
              </w:p>
            </w:tc>
          </w:sdtContent>
        </w:sdt>
        <w:sdt>
          <w:sdtPr>
            <w:rPr>
              <w:rFonts w:asciiTheme="minorHAnsi" w:hAnsiTheme="minorHAnsi"/>
              <w:highlight w:val="yellow"/>
            </w:rPr>
            <w:id w:val="1414668907"/>
            <w:placeholder>
              <w:docPart w:val="81FE6CA332EB4AFAA01249BE17D08C28"/>
            </w:placeholder>
            <w:text/>
          </w:sdtPr>
          <w:sdtEndPr/>
          <w:sdtContent>
            <w:tc>
              <w:tcPr>
                <w:tcW w:w="1921" w:type="dxa"/>
              </w:tcPr>
              <w:p w:rsidR="009658E6" w:rsidRPr="009658E6" w:rsidRDefault="00F0628D" w:rsidP="009658E6">
                <w:pPr>
                  <w:pStyle w:val="Odstavec"/>
                  <w:numPr>
                    <w:ilvl w:val="0"/>
                    <w:numId w:val="0"/>
                  </w:numPr>
                  <w:spacing w:before="0"/>
                  <w:jc w:val="center"/>
                  <w:rPr>
                    <w:rFonts w:asciiTheme="minorHAnsi" w:hAnsiTheme="minorHAnsi"/>
                    <w:highlight w:val="yellow"/>
                  </w:rPr>
                </w:pPr>
                <w:r>
                  <w:rPr>
                    <w:rFonts w:asciiTheme="minorHAnsi" w:hAnsiTheme="minorHAnsi"/>
                    <w:highlight w:val="yellow"/>
                  </w:rPr>
                  <w:t>14 818 870,- Kč</w:t>
                </w:r>
              </w:p>
            </w:tc>
          </w:sdtContent>
        </w:sdt>
      </w:tr>
      <w:tr w:rsidR="009658E6" w:rsidRPr="003A65D8" w:rsidTr="009658E6">
        <w:trPr>
          <w:trHeight w:val="398"/>
          <w:jc w:val="center"/>
        </w:trPr>
        <w:tc>
          <w:tcPr>
            <w:tcW w:w="2347" w:type="dxa"/>
            <w:tcBorders>
              <w:top w:val="single" w:sz="4" w:space="0" w:color="000000"/>
              <w:left w:val="single" w:sz="4" w:space="0" w:color="000000"/>
              <w:bottom w:val="single" w:sz="4" w:space="0" w:color="000000"/>
              <w:right w:val="single" w:sz="4" w:space="0" w:color="000000"/>
            </w:tcBorders>
          </w:tcPr>
          <w:p w:rsidR="009658E6" w:rsidRPr="009658E6" w:rsidRDefault="009658E6" w:rsidP="009658E6">
            <w:pPr>
              <w:pStyle w:val="Odstavec"/>
              <w:numPr>
                <w:ilvl w:val="0"/>
                <w:numId w:val="0"/>
              </w:numPr>
              <w:spacing w:before="0"/>
              <w:jc w:val="center"/>
              <w:rPr>
                <w:rFonts w:asciiTheme="minorHAnsi" w:hAnsiTheme="minorHAnsi"/>
                <w:b/>
              </w:rPr>
            </w:pPr>
            <w:r w:rsidRPr="009658E6">
              <w:rPr>
                <w:rFonts w:asciiTheme="minorHAnsi" w:hAnsiTheme="minorHAnsi"/>
                <w:b/>
                <w:sz w:val="22"/>
              </w:rPr>
              <w:t>CELKEM</w:t>
            </w:r>
          </w:p>
        </w:tc>
        <w:sdt>
          <w:sdtPr>
            <w:rPr>
              <w:rFonts w:asciiTheme="minorHAnsi" w:hAnsiTheme="minorHAnsi"/>
              <w:b/>
              <w:highlight w:val="yellow"/>
            </w:rPr>
            <w:id w:val="687105206"/>
            <w:placeholder>
              <w:docPart w:val="81FE6CA332EB4AFAA01249BE17D08C28"/>
            </w:placeholder>
            <w:text/>
          </w:sdtPr>
          <w:sdtEndPr/>
          <w:sdtContent>
            <w:tc>
              <w:tcPr>
                <w:tcW w:w="1843" w:type="dxa"/>
                <w:tcBorders>
                  <w:top w:val="single" w:sz="4" w:space="0" w:color="000000"/>
                  <w:left w:val="single" w:sz="4" w:space="0" w:color="000000"/>
                  <w:bottom w:val="single" w:sz="4" w:space="0" w:color="000000"/>
                  <w:right w:val="single" w:sz="4" w:space="0" w:color="000000"/>
                </w:tcBorders>
              </w:tcPr>
              <w:p w:rsidR="009658E6" w:rsidRPr="009658E6" w:rsidRDefault="00F0628D" w:rsidP="009658E6">
                <w:pPr>
                  <w:pStyle w:val="Odstavec"/>
                  <w:numPr>
                    <w:ilvl w:val="0"/>
                    <w:numId w:val="0"/>
                  </w:numPr>
                  <w:spacing w:before="0"/>
                  <w:jc w:val="center"/>
                  <w:rPr>
                    <w:rFonts w:asciiTheme="minorHAnsi" w:hAnsiTheme="minorHAnsi"/>
                    <w:b/>
                    <w:highlight w:val="yellow"/>
                  </w:rPr>
                </w:pPr>
                <w:r>
                  <w:rPr>
                    <w:rFonts w:asciiTheme="minorHAnsi" w:hAnsiTheme="minorHAnsi"/>
                    <w:b/>
                    <w:highlight w:val="yellow"/>
                  </w:rPr>
                  <w:t>12 247 000,- Kč</w:t>
                </w:r>
              </w:p>
            </w:tc>
          </w:sdtContent>
        </w:sdt>
        <w:sdt>
          <w:sdtPr>
            <w:rPr>
              <w:rFonts w:asciiTheme="minorHAnsi" w:hAnsiTheme="minorHAnsi"/>
              <w:b/>
              <w:highlight w:val="yellow"/>
            </w:rPr>
            <w:id w:val="-727924343"/>
            <w:placeholder>
              <w:docPart w:val="FB570E68CD1F4C4487C8D177FBCB445D"/>
            </w:placeholder>
            <w:text/>
          </w:sdtPr>
          <w:sdtEndPr/>
          <w:sdtContent>
            <w:tc>
              <w:tcPr>
                <w:tcW w:w="1985" w:type="dxa"/>
                <w:tcBorders>
                  <w:top w:val="single" w:sz="4" w:space="0" w:color="000000"/>
                  <w:left w:val="single" w:sz="4" w:space="0" w:color="000000"/>
                  <w:bottom w:val="single" w:sz="4" w:space="0" w:color="000000"/>
                  <w:right w:val="single" w:sz="4" w:space="0" w:color="000000"/>
                </w:tcBorders>
              </w:tcPr>
              <w:p w:rsidR="009658E6" w:rsidRPr="009658E6" w:rsidRDefault="00F0628D" w:rsidP="009658E6">
                <w:pPr>
                  <w:rPr>
                    <w:b/>
                  </w:rPr>
                </w:pPr>
                <w:r>
                  <w:rPr>
                    <w:rFonts w:asciiTheme="minorHAnsi" w:hAnsiTheme="minorHAnsi"/>
                    <w:b/>
                    <w:highlight w:val="yellow"/>
                  </w:rPr>
                  <w:t>2 571 870,- Kč</w:t>
                </w:r>
              </w:p>
            </w:tc>
          </w:sdtContent>
        </w:sdt>
        <w:sdt>
          <w:sdtPr>
            <w:rPr>
              <w:rFonts w:asciiTheme="minorHAnsi" w:hAnsiTheme="minorHAnsi"/>
              <w:b/>
              <w:highlight w:val="yellow"/>
            </w:rPr>
            <w:id w:val="-1336067914"/>
            <w:placeholder>
              <w:docPart w:val="15A5D3919CE7400D8CBA5A8E479AB93D"/>
            </w:placeholder>
            <w:text/>
          </w:sdtPr>
          <w:sdtEndPr/>
          <w:sdtContent>
            <w:tc>
              <w:tcPr>
                <w:tcW w:w="1921" w:type="dxa"/>
                <w:tcBorders>
                  <w:top w:val="single" w:sz="4" w:space="0" w:color="000000"/>
                  <w:left w:val="single" w:sz="4" w:space="0" w:color="000000"/>
                  <w:bottom w:val="single" w:sz="4" w:space="0" w:color="000000"/>
                  <w:right w:val="single" w:sz="4" w:space="0" w:color="000000"/>
                </w:tcBorders>
              </w:tcPr>
              <w:p w:rsidR="009658E6" w:rsidRPr="009658E6" w:rsidRDefault="00F0628D" w:rsidP="009658E6">
                <w:pPr>
                  <w:pStyle w:val="Odstavec"/>
                  <w:numPr>
                    <w:ilvl w:val="0"/>
                    <w:numId w:val="0"/>
                  </w:numPr>
                  <w:spacing w:before="0"/>
                  <w:jc w:val="center"/>
                  <w:rPr>
                    <w:rFonts w:asciiTheme="minorHAnsi" w:hAnsiTheme="minorHAnsi"/>
                    <w:b/>
                    <w:highlight w:val="yellow"/>
                  </w:rPr>
                </w:pPr>
                <w:r>
                  <w:rPr>
                    <w:rFonts w:asciiTheme="minorHAnsi" w:hAnsiTheme="minorHAnsi"/>
                    <w:b/>
                    <w:highlight w:val="yellow"/>
                  </w:rPr>
                  <w:t>14 818 870,- Kč</w:t>
                </w:r>
              </w:p>
            </w:tc>
          </w:sdtContent>
        </w:sdt>
      </w:tr>
    </w:tbl>
    <w:p w:rsidR="009658E6" w:rsidRDefault="009658E6" w:rsidP="009658E6">
      <w:pPr>
        <w:pStyle w:val="Odstavec"/>
        <w:numPr>
          <w:ilvl w:val="0"/>
          <w:numId w:val="0"/>
        </w:numPr>
        <w:spacing w:before="0"/>
        <w:rPr>
          <w:rFonts w:asciiTheme="minorHAnsi" w:hAnsiTheme="minorHAnsi"/>
          <w:sz w:val="22"/>
        </w:rPr>
      </w:pPr>
    </w:p>
    <w:p w:rsidR="00C455E4" w:rsidRPr="003A65D8" w:rsidRDefault="00417752" w:rsidP="009658E6">
      <w:pPr>
        <w:pStyle w:val="Odstavec"/>
        <w:numPr>
          <w:ilvl w:val="0"/>
          <w:numId w:val="0"/>
        </w:numPr>
        <w:spacing w:before="0"/>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Kupní cena je sjednána jako pevná a nejvýše přípustná a zahrnuje veškeré náklady, jejichž vynaložení je nutné na řádné a včasné splnění předmětu smlouvy, zejména náklady na dopravu, </w:t>
      </w:r>
      <w:r w:rsidR="00DB1238">
        <w:rPr>
          <w:rFonts w:asciiTheme="minorHAnsi" w:hAnsiTheme="minorHAnsi"/>
          <w:sz w:val="22"/>
        </w:rPr>
        <w:t xml:space="preserve">kompletaci, </w:t>
      </w:r>
      <w:r w:rsidR="00C455E4" w:rsidRPr="003A65D8">
        <w:rPr>
          <w:rFonts w:asciiTheme="minorHAnsi" w:hAnsiTheme="minorHAnsi"/>
          <w:sz w:val="22"/>
        </w:rPr>
        <w:t xml:space="preserve">uvedení do provozu, předání a veškeré náklady související (náklady na </w:t>
      </w:r>
      <w:r w:rsidR="00C455E4" w:rsidRPr="003A65D8">
        <w:rPr>
          <w:rFonts w:asciiTheme="minorHAnsi" w:hAnsiTheme="minorHAnsi"/>
          <w:sz w:val="22"/>
        </w:rPr>
        <w:lastRenderedPageBreak/>
        <w:t>správní poplatky, daně, cla, schvalovací řízení, provedení předepsaných zkoušek, zabezpečení prohlášení o shodě, certifikátů a atestů, převod práv, pojištění, přepravních nákladů apod).</w:t>
      </w:r>
    </w:p>
    <w:p w:rsidR="009658E6" w:rsidRDefault="009658E6" w:rsidP="009658E6">
      <w:pPr>
        <w:pStyle w:val="Odstavec"/>
        <w:numPr>
          <w:ilvl w:val="0"/>
          <w:numId w:val="0"/>
        </w:numPr>
        <w:spacing w:before="0"/>
        <w:rPr>
          <w:rFonts w:asciiTheme="minorHAnsi" w:hAnsiTheme="minorHAnsi"/>
          <w:sz w:val="22"/>
        </w:rPr>
      </w:pPr>
    </w:p>
    <w:p w:rsidR="0034069C" w:rsidRDefault="00C81129" w:rsidP="009658E6">
      <w:pPr>
        <w:pStyle w:val="Odstavec"/>
        <w:numPr>
          <w:ilvl w:val="0"/>
          <w:numId w:val="0"/>
        </w:numPr>
        <w:spacing w:before="0"/>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Kupní cena je maximální a nemůže být navýšena ani v případě zvýšení sazby DPH.</w:t>
      </w:r>
    </w:p>
    <w:p w:rsidR="000D3062" w:rsidRDefault="000D3062" w:rsidP="009658E6">
      <w:pPr>
        <w:pStyle w:val="Odstavec"/>
        <w:numPr>
          <w:ilvl w:val="0"/>
          <w:numId w:val="0"/>
        </w:numPr>
        <w:spacing w:before="0"/>
        <w:jc w:val="center"/>
        <w:rPr>
          <w:b/>
        </w:rPr>
      </w:pPr>
    </w:p>
    <w:p w:rsidR="0034069C" w:rsidRPr="0034069C" w:rsidRDefault="00C81129" w:rsidP="009658E6">
      <w:pPr>
        <w:pStyle w:val="Odstavec"/>
        <w:numPr>
          <w:ilvl w:val="0"/>
          <w:numId w:val="0"/>
        </w:numPr>
        <w:spacing w:before="0"/>
        <w:jc w:val="center"/>
        <w:rPr>
          <w:rFonts w:asciiTheme="minorHAnsi" w:hAnsiTheme="minorHAnsi"/>
          <w:sz w:val="22"/>
        </w:rPr>
      </w:pPr>
      <w:r w:rsidRPr="003A65D8">
        <w:rPr>
          <w:b/>
        </w:rPr>
        <w:t>V</w:t>
      </w:r>
      <w:r w:rsidR="00C455E4" w:rsidRPr="003A65D8">
        <w:rPr>
          <w:b/>
        </w:rPr>
        <w:t>.</w:t>
      </w:r>
    </w:p>
    <w:p w:rsidR="00C455E4" w:rsidRPr="000141AF" w:rsidRDefault="00C455E4" w:rsidP="009658E6">
      <w:pPr>
        <w:pStyle w:val="Nadpisodstavce"/>
        <w:spacing w:line="240" w:lineRule="auto"/>
      </w:pPr>
      <w:r w:rsidRPr="000141AF">
        <w:t>Platební podmínky</w:t>
      </w:r>
    </w:p>
    <w:p w:rsidR="00C455E4" w:rsidRPr="003A65D8" w:rsidRDefault="00C455E4" w:rsidP="009658E6">
      <w:pPr>
        <w:pStyle w:val="Odstavecseseznamem"/>
        <w:numPr>
          <w:ilvl w:val="0"/>
          <w:numId w:val="1"/>
        </w:numPr>
        <w:ind w:left="0"/>
        <w:jc w:val="both"/>
        <w:rPr>
          <w:rFonts w:asciiTheme="minorHAnsi" w:hAnsiTheme="minorHAnsi"/>
          <w:vanish/>
          <w:sz w:val="22"/>
          <w:szCs w:val="22"/>
        </w:rPr>
      </w:pPr>
    </w:p>
    <w:p w:rsidR="00C81129" w:rsidRPr="003A65D8" w:rsidRDefault="00C81129" w:rsidP="009658E6">
      <w:pPr>
        <w:pStyle w:val="Odstavec"/>
        <w:numPr>
          <w:ilvl w:val="0"/>
          <w:numId w:val="0"/>
        </w:numPr>
        <w:spacing w:before="0"/>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Kupující neposkytuje a Prodávající není oprávněn požadovat</w:t>
      </w:r>
      <w:r w:rsidR="00C455E4" w:rsidRPr="003A65D8">
        <w:rPr>
          <w:rFonts w:asciiTheme="minorHAnsi" w:hAnsiTheme="minorHAnsi"/>
          <w:color w:val="FF0000"/>
          <w:sz w:val="22"/>
        </w:rPr>
        <w:t xml:space="preserve"> </w:t>
      </w:r>
      <w:r w:rsidR="00C455E4" w:rsidRPr="003A65D8">
        <w:rPr>
          <w:rFonts w:asciiTheme="minorHAnsi" w:hAnsiTheme="minorHAnsi"/>
          <w:sz w:val="22"/>
        </w:rPr>
        <w:t xml:space="preserve">zálohy. Kupní cena bude kupujícím uhrazena na základě faktury vystavené prodávajícím a doručené kupujícímu. </w:t>
      </w:r>
      <w:r w:rsidR="008626BF" w:rsidRPr="003A65D8">
        <w:rPr>
          <w:rFonts w:asciiTheme="minorHAnsi" w:hAnsiTheme="minorHAnsi"/>
          <w:sz w:val="22"/>
        </w:rPr>
        <w:t>Prodávající je oprávněn fakturu vystavit nejdříve po protokolárním předání a převzetí předmětu plnění kupujícím.</w:t>
      </w:r>
    </w:p>
    <w:p w:rsidR="00C81129" w:rsidRPr="003A65D8" w:rsidRDefault="00C81129" w:rsidP="009658E6">
      <w:pPr>
        <w:pStyle w:val="Odstavec"/>
        <w:numPr>
          <w:ilvl w:val="0"/>
          <w:numId w:val="0"/>
        </w:numPr>
        <w:spacing w:before="0"/>
        <w:rPr>
          <w:rFonts w:asciiTheme="minorHAnsi" w:hAnsiTheme="minorHAnsi"/>
          <w:sz w:val="22"/>
        </w:rPr>
      </w:pPr>
    </w:p>
    <w:p w:rsidR="00C81129" w:rsidRPr="003A65D8" w:rsidRDefault="00C81129" w:rsidP="009658E6">
      <w:pPr>
        <w:pStyle w:val="Odstavec"/>
        <w:numPr>
          <w:ilvl w:val="0"/>
          <w:numId w:val="0"/>
        </w:numPr>
        <w:spacing w:before="0"/>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Prodávající je povinen vystavit fakturu s náležitostmi daňového dokladu podle zákona č. 235/2004 Sb., o dani z přidané hodnoty, v platném znění a splatností </w:t>
      </w:r>
      <w:r w:rsidR="00B74E15">
        <w:rPr>
          <w:rFonts w:asciiTheme="minorHAnsi" w:hAnsiTheme="minorHAnsi"/>
          <w:sz w:val="22"/>
        </w:rPr>
        <w:t>6</w:t>
      </w:r>
      <w:r w:rsidR="00C455E4" w:rsidRPr="003A65D8">
        <w:rPr>
          <w:rFonts w:asciiTheme="minorHAnsi" w:hAnsiTheme="minorHAnsi"/>
          <w:sz w:val="22"/>
        </w:rPr>
        <w:t xml:space="preserve">0 kalendářních dnů ode dne vystavení faktury a </w:t>
      </w:r>
      <w:r w:rsidR="00B74E15">
        <w:rPr>
          <w:rFonts w:asciiTheme="minorHAnsi" w:hAnsiTheme="minorHAnsi"/>
          <w:sz w:val="22"/>
        </w:rPr>
        <w:t xml:space="preserve">nezbytnou </w:t>
      </w:r>
      <w:r w:rsidR="00C455E4" w:rsidRPr="003A65D8">
        <w:rPr>
          <w:rFonts w:asciiTheme="minorHAnsi" w:hAnsiTheme="minorHAnsi"/>
          <w:sz w:val="22"/>
        </w:rPr>
        <w:t>přílohu</w:t>
      </w:r>
      <w:r w:rsidR="00B74E15">
        <w:rPr>
          <w:rFonts w:asciiTheme="minorHAnsi" w:hAnsiTheme="minorHAnsi"/>
          <w:sz w:val="22"/>
        </w:rPr>
        <w:t xml:space="preserve"> faktury</w:t>
      </w:r>
      <w:r w:rsidR="00C455E4" w:rsidRPr="003A65D8">
        <w:rPr>
          <w:rFonts w:asciiTheme="minorHAnsi" w:hAnsiTheme="minorHAnsi"/>
          <w:sz w:val="22"/>
        </w:rPr>
        <w:t xml:space="preserve"> </w:t>
      </w:r>
      <w:r w:rsidR="00B74E15">
        <w:rPr>
          <w:rFonts w:asciiTheme="minorHAnsi" w:hAnsiTheme="minorHAnsi"/>
          <w:sz w:val="22"/>
        </w:rPr>
        <w:t>bude kopie</w:t>
      </w:r>
      <w:r w:rsidR="00C455E4" w:rsidRPr="003A65D8">
        <w:rPr>
          <w:rFonts w:asciiTheme="minorHAnsi" w:hAnsiTheme="minorHAnsi"/>
          <w:sz w:val="22"/>
        </w:rPr>
        <w:t xml:space="preserve"> dodacího listu potvrzeného kupujícím</w:t>
      </w:r>
      <w:r w:rsidR="00B74E15">
        <w:rPr>
          <w:rFonts w:asciiTheme="minorHAnsi" w:hAnsiTheme="minorHAnsi"/>
          <w:sz w:val="22"/>
        </w:rPr>
        <w:t xml:space="preserve"> v souladu s příslušným ustanovením této smlouvy</w:t>
      </w:r>
      <w:r w:rsidR="00C455E4" w:rsidRPr="003A65D8">
        <w:rPr>
          <w:rFonts w:asciiTheme="minorHAnsi" w:hAnsiTheme="minorHAnsi"/>
          <w:sz w:val="22"/>
        </w:rPr>
        <w:t xml:space="preserve">. </w:t>
      </w:r>
    </w:p>
    <w:p w:rsidR="00C81129" w:rsidRPr="003A65D8" w:rsidRDefault="00C81129" w:rsidP="009658E6">
      <w:pPr>
        <w:pStyle w:val="Odstavec"/>
        <w:numPr>
          <w:ilvl w:val="0"/>
          <w:numId w:val="0"/>
        </w:numPr>
        <w:spacing w:before="0"/>
        <w:rPr>
          <w:rFonts w:asciiTheme="minorHAnsi" w:hAnsiTheme="minorHAnsi"/>
          <w:sz w:val="22"/>
        </w:rPr>
      </w:pPr>
    </w:p>
    <w:p w:rsidR="00AD6C2C" w:rsidRPr="000141AF" w:rsidRDefault="00C81129" w:rsidP="009658E6">
      <w:pPr>
        <w:pStyle w:val="Odstavec"/>
        <w:numPr>
          <w:ilvl w:val="0"/>
          <w:numId w:val="0"/>
        </w:numPr>
        <w:spacing w:before="0"/>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Prodávající je dále povinen, na každé jednotlivé faktuře</w:t>
      </w:r>
      <w:r w:rsidR="00B74E15">
        <w:rPr>
          <w:rFonts w:asciiTheme="minorHAnsi" w:hAnsiTheme="minorHAnsi"/>
          <w:sz w:val="22"/>
        </w:rPr>
        <w:t>,</w:t>
      </w:r>
      <w:r w:rsidR="00C455E4" w:rsidRPr="003A65D8">
        <w:rPr>
          <w:rFonts w:asciiTheme="minorHAnsi" w:hAnsiTheme="minorHAnsi"/>
          <w:sz w:val="22"/>
        </w:rPr>
        <w:t xml:space="preserve"> vystavené v rámci kupního vztahu </w:t>
      </w:r>
      <w:r w:rsidR="00C455E4" w:rsidRPr="000141AF">
        <w:rPr>
          <w:rFonts w:asciiTheme="minorHAnsi" w:hAnsiTheme="minorHAnsi"/>
          <w:sz w:val="22"/>
        </w:rPr>
        <w:t xml:space="preserve">založeného touto smlouvou, uvést interní evidenční číslo </w:t>
      </w:r>
      <w:r w:rsidR="00773DCB" w:rsidRPr="000141AF">
        <w:rPr>
          <w:rFonts w:asciiTheme="minorHAnsi" w:hAnsiTheme="minorHAnsi"/>
          <w:b/>
          <w:sz w:val="22"/>
        </w:rPr>
        <w:t>VZ-2016-000</w:t>
      </w:r>
      <w:r w:rsidR="00397B66">
        <w:rPr>
          <w:rFonts w:asciiTheme="minorHAnsi" w:hAnsiTheme="minorHAnsi"/>
          <w:b/>
          <w:sz w:val="22"/>
        </w:rPr>
        <w:t>384</w:t>
      </w:r>
      <w:r w:rsidR="00E86020" w:rsidRPr="000141AF">
        <w:rPr>
          <w:rFonts w:asciiTheme="minorHAnsi" w:hAnsiTheme="minorHAnsi"/>
          <w:b/>
          <w:sz w:val="22"/>
        </w:rPr>
        <w:t xml:space="preserve"> </w:t>
      </w:r>
      <w:r w:rsidR="00052883" w:rsidRPr="000141AF">
        <w:rPr>
          <w:rFonts w:asciiTheme="minorHAnsi" w:hAnsiTheme="minorHAnsi"/>
          <w:sz w:val="22"/>
        </w:rPr>
        <w:t>a evidenční číslo z věstníku veřejných zakázek</w:t>
      </w:r>
      <w:r w:rsidR="00165C63" w:rsidRPr="000141AF">
        <w:rPr>
          <w:rFonts w:asciiTheme="minorHAnsi" w:hAnsiTheme="minorHAnsi"/>
          <w:sz w:val="22"/>
        </w:rPr>
        <w:t xml:space="preserve"> </w:t>
      </w:r>
      <w:r w:rsidR="00093370" w:rsidRPr="008626BF">
        <w:rPr>
          <w:rFonts w:asciiTheme="minorHAnsi" w:hAnsiTheme="minorHAnsi"/>
          <w:b/>
          <w:sz w:val="22"/>
        </w:rPr>
        <w:t>642531</w:t>
      </w:r>
      <w:r w:rsidR="00052883" w:rsidRPr="000141AF">
        <w:rPr>
          <w:rFonts w:asciiTheme="minorHAnsi" w:hAnsiTheme="minorHAnsi"/>
          <w:b/>
          <w:sz w:val="22"/>
        </w:rPr>
        <w:t>.</w:t>
      </w:r>
    </w:p>
    <w:p w:rsidR="00052883" w:rsidRPr="003A65D8" w:rsidRDefault="00052883" w:rsidP="009658E6">
      <w:pPr>
        <w:pStyle w:val="Odstavec"/>
        <w:numPr>
          <w:ilvl w:val="0"/>
          <w:numId w:val="0"/>
        </w:numPr>
        <w:spacing w:before="0"/>
        <w:rPr>
          <w:rFonts w:asciiTheme="minorHAnsi" w:hAnsiTheme="minorHAnsi"/>
          <w:sz w:val="22"/>
        </w:rPr>
      </w:pPr>
    </w:p>
    <w:p w:rsidR="00C81129" w:rsidRPr="003A65D8" w:rsidRDefault="00C81129" w:rsidP="009658E6">
      <w:pPr>
        <w:pStyle w:val="Odstavec"/>
        <w:numPr>
          <w:ilvl w:val="0"/>
          <w:numId w:val="0"/>
        </w:numPr>
        <w:spacing w:before="0"/>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C81129" w:rsidRPr="003A65D8" w:rsidRDefault="00C81129" w:rsidP="009658E6">
      <w:pPr>
        <w:pStyle w:val="Odstavec"/>
        <w:numPr>
          <w:ilvl w:val="0"/>
          <w:numId w:val="0"/>
        </w:numPr>
        <w:spacing w:before="0"/>
        <w:rPr>
          <w:rFonts w:asciiTheme="minorHAnsi" w:hAnsiTheme="minorHAnsi"/>
          <w:sz w:val="22"/>
        </w:rPr>
      </w:pPr>
    </w:p>
    <w:p w:rsidR="00C455E4" w:rsidRPr="003A65D8" w:rsidRDefault="00C81129" w:rsidP="009658E6">
      <w:pPr>
        <w:pStyle w:val="Odstavec"/>
        <w:numPr>
          <w:ilvl w:val="0"/>
          <w:numId w:val="0"/>
        </w:numPr>
        <w:spacing w:before="0"/>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34069C" w:rsidRPr="003A65D8" w:rsidRDefault="00FB4AC0" w:rsidP="009658E6">
      <w:pPr>
        <w:pStyle w:val="Odstavec"/>
        <w:numPr>
          <w:ilvl w:val="0"/>
          <w:numId w:val="0"/>
        </w:numPr>
        <w:spacing w:before="0"/>
        <w:rPr>
          <w:rFonts w:asciiTheme="minorHAnsi" w:hAnsiTheme="minorHAnsi"/>
          <w:sz w:val="22"/>
        </w:rPr>
      </w:pPr>
      <w:r>
        <w:rPr>
          <w:rFonts w:asciiTheme="minorHAnsi" w:hAnsiTheme="minorHAnsi"/>
          <w:sz w:val="22"/>
        </w:rPr>
        <w:t xml:space="preserve"> </w:t>
      </w:r>
    </w:p>
    <w:p w:rsidR="00C81129" w:rsidRPr="003A65D8" w:rsidRDefault="00C81129" w:rsidP="009658E6">
      <w:pPr>
        <w:pStyle w:val="Nadpisodstavce"/>
        <w:spacing w:line="240" w:lineRule="auto"/>
      </w:pPr>
      <w:bookmarkStart w:id="5" w:name="_Ref209512769"/>
      <w:bookmarkEnd w:id="1"/>
      <w:bookmarkEnd w:id="3"/>
      <w:bookmarkEnd w:id="4"/>
      <w:r w:rsidRPr="003A65D8">
        <w:t>VI</w:t>
      </w:r>
      <w:r w:rsidR="00C455E4" w:rsidRPr="003A65D8">
        <w:t>.</w:t>
      </w:r>
    </w:p>
    <w:p w:rsidR="00C455E4" w:rsidRPr="003A65D8" w:rsidRDefault="00C455E4" w:rsidP="009658E6">
      <w:pPr>
        <w:pStyle w:val="Nadpisodstavce"/>
        <w:spacing w:line="240" w:lineRule="auto"/>
      </w:pPr>
      <w:r w:rsidRPr="003A65D8">
        <w:t xml:space="preserve">Záruka </w:t>
      </w:r>
      <w:bookmarkEnd w:id="5"/>
      <w:r w:rsidRPr="003A65D8">
        <w:t>za jakost</w:t>
      </w:r>
    </w:p>
    <w:p w:rsidR="00C455E4" w:rsidRPr="003A65D8" w:rsidRDefault="00C455E4" w:rsidP="009658E6">
      <w:pPr>
        <w:pStyle w:val="Odstavecseseznamem"/>
        <w:numPr>
          <w:ilvl w:val="0"/>
          <w:numId w:val="1"/>
        </w:numPr>
        <w:ind w:left="0"/>
        <w:jc w:val="both"/>
        <w:rPr>
          <w:rFonts w:asciiTheme="minorHAnsi" w:hAnsiTheme="minorHAnsi"/>
          <w:vanish/>
          <w:sz w:val="22"/>
          <w:szCs w:val="22"/>
        </w:rPr>
      </w:pPr>
    </w:p>
    <w:p w:rsidR="00C81129" w:rsidRPr="003A65D8" w:rsidRDefault="00C81129" w:rsidP="009658E6">
      <w:pPr>
        <w:pStyle w:val="Odstavec"/>
        <w:numPr>
          <w:ilvl w:val="0"/>
          <w:numId w:val="0"/>
        </w:numPr>
        <w:spacing w:before="0"/>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yellow"/>
          </w:rPr>
          <w:id w:val="288491203"/>
          <w:placeholder>
            <w:docPart w:val="DefaultPlaceholder_1081868574"/>
          </w:placeholder>
          <w:text/>
        </w:sdtPr>
        <w:sdtEndPr/>
        <w:sdtContent>
          <w:r w:rsidR="00F0628D">
            <w:rPr>
              <w:rFonts w:asciiTheme="minorHAnsi" w:hAnsiTheme="minorHAnsi" w:cs="Arial"/>
              <w:b/>
              <w:sz w:val="22"/>
              <w:highlight w:val="yellow"/>
            </w:rPr>
            <w:t>24</w:t>
          </w:r>
        </w:sdtContent>
      </w:sdt>
      <w:r w:rsidR="00C455E4" w:rsidRPr="003A65D8">
        <w:rPr>
          <w:rFonts w:asciiTheme="minorHAnsi" w:hAnsiTheme="minorHAnsi" w:cs="Arial"/>
          <w:b/>
          <w:sz w:val="22"/>
        </w:rPr>
        <w:t xml:space="preserve"> </w:t>
      </w:r>
      <w:r w:rsidR="00C455E4" w:rsidRPr="003A65D8">
        <w:rPr>
          <w:rFonts w:asciiTheme="minorHAnsi" w:hAnsiTheme="minorHAnsi"/>
          <w:b/>
          <w:sz w:val="22"/>
        </w:rPr>
        <w:lastRenderedPageBreak/>
        <w:t>měsíců</w:t>
      </w:r>
      <w:r w:rsidR="00C455E4" w:rsidRPr="003A65D8">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C81129" w:rsidRPr="003A65D8" w:rsidRDefault="00C81129" w:rsidP="009658E6">
      <w:pPr>
        <w:pStyle w:val="Odstavec"/>
        <w:numPr>
          <w:ilvl w:val="0"/>
          <w:numId w:val="0"/>
        </w:numPr>
        <w:spacing w:before="0"/>
        <w:rPr>
          <w:rFonts w:asciiTheme="minorHAnsi" w:hAnsiTheme="minorHAnsi"/>
          <w:sz w:val="22"/>
        </w:rPr>
      </w:pPr>
    </w:p>
    <w:p w:rsidR="00C81129" w:rsidRPr="003A65D8" w:rsidRDefault="00C81129" w:rsidP="009658E6">
      <w:pPr>
        <w:pStyle w:val="Odstavec"/>
        <w:numPr>
          <w:ilvl w:val="0"/>
          <w:numId w:val="0"/>
        </w:numPr>
        <w:spacing w:before="0"/>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Po dobu záruční doby provede prodávající bezplatně záruční opravy předmětu plnění včetně dodávek náhradních dílů. </w:t>
      </w:r>
    </w:p>
    <w:p w:rsidR="00C81129" w:rsidRPr="003A65D8" w:rsidRDefault="00C81129" w:rsidP="009658E6">
      <w:pPr>
        <w:pStyle w:val="Odstavec"/>
        <w:numPr>
          <w:ilvl w:val="0"/>
          <w:numId w:val="0"/>
        </w:numPr>
        <w:spacing w:before="0"/>
        <w:rPr>
          <w:rFonts w:asciiTheme="minorHAnsi" w:hAnsiTheme="minorHAnsi"/>
          <w:sz w:val="22"/>
        </w:rPr>
      </w:pPr>
    </w:p>
    <w:p w:rsidR="00C81129" w:rsidRPr="003A65D8" w:rsidRDefault="00C81129" w:rsidP="009658E6">
      <w:pPr>
        <w:pStyle w:val="Odstavec"/>
        <w:numPr>
          <w:ilvl w:val="0"/>
          <w:numId w:val="0"/>
        </w:numPr>
        <w:spacing w:before="0"/>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napToGrid w:val="0"/>
          <w:sz w:val="22"/>
        </w:rPr>
        <w:t>Záruční servis na zboží provádí prodávající</w:t>
      </w:r>
      <w:r w:rsidR="00B74E15">
        <w:rPr>
          <w:rFonts w:asciiTheme="minorHAnsi" w:hAnsiTheme="minorHAnsi"/>
          <w:snapToGrid w:val="0"/>
          <w:sz w:val="22"/>
        </w:rPr>
        <w:t xml:space="preserve"> a tento je zahrnut v kupní ceně včetně veškerých s tím souvisejících nákladů</w:t>
      </w:r>
      <w:r w:rsidR="00C455E4" w:rsidRPr="003A65D8">
        <w:rPr>
          <w:rFonts w:asciiTheme="minorHAnsi" w:hAnsiTheme="minorHAnsi"/>
          <w:snapToGrid w:val="0"/>
          <w:sz w:val="22"/>
        </w:rPr>
        <w:t xml:space="preserve">. </w:t>
      </w:r>
    </w:p>
    <w:p w:rsidR="00C81129" w:rsidRPr="003A65D8" w:rsidRDefault="00C81129" w:rsidP="009658E6">
      <w:pPr>
        <w:pStyle w:val="Odstavec"/>
        <w:numPr>
          <w:ilvl w:val="0"/>
          <w:numId w:val="0"/>
        </w:numPr>
        <w:spacing w:before="0"/>
        <w:rPr>
          <w:rFonts w:asciiTheme="minorHAnsi" w:hAnsiTheme="minorHAnsi"/>
          <w:sz w:val="22"/>
        </w:rPr>
      </w:pPr>
    </w:p>
    <w:p w:rsidR="00C81129" w:rsidRPr="003A65D8" w:rsidRDefault="00C81129" w:rsidP="009658E6">
      <w:pPr>
        <w:pStyle w:val="Odstavec"/>
        <w:numPr>
          <w:ilvl w:val="0"/>
          <w:numId w:val="0"/>
        </w:numPr>
        <w:spacing w:before="0"/>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Kupující je povinen uplatnit zjištěné vady zboží u prodávajícího bez zbytečného odkladu poté, co je zjistil. Kupující uplatní zjištěné vady písemně na adresu </w:t>
      </w:r>
      <w:r w:rsidR="00C455E4" w:rsidRPr="003A65D8">
        <w:rPr>
          <w:rFonts w:asciiTheme="minorHAnsi" w:hAnsiTheme="minorHAnsi"/>
          <w:snapToGrid w:val="0"/>
          <w:sz w:val="22"/>
        </w:rPr>
        <w:t xml:space="preserve">prodávajícího uvedenou v záhlaví této smlouvy, </w:t>
      </w:r>
      <w:r w:rsidR="00B74E15" w:rsidRPr="00EC6FEA">
        <w:rPr>
          <w:snapToGrid w:val="0"/>
          <w:sz w:val="22"/>
        </w:rPr>
        <w:t xml:space="preserve">e-mailem na adrese </w:t>
      </w:r>
      <w:sdt>
        <w:sdtPr>
          <w:rPr>
            <w:snapToGrid w:val="0"/>
            <w:sz w:val="22"/>
            <w:highlight w:val="yellow"/>
          </w:rPr>
          <w:id w:val="1464069965"/>
          <w:placeholder>
            <w:docPart w:val="DefaultPlaceholder_1081868574"/>
          </w:placeholder>
          <w:text/>
        </w:sdtPr>
        <w:sdtEndPr/>
        <w:sdtContent>
          <w:proofErr w:type="spellStart"/>
          <w:r w:rsidR="00F0628D">
            <w:rPr>
              <w:snapToGrid w:val="0"/>
              <w:sz w:val="22"/>
              <w:highlight w:val="yellow"/>
            </w:rPr>
            <w:t>laparoinfo@laparotech.eu</w:t>
          </w:r>
          <w:proofErr w:type="spellEnd"/>
        </w:sdtContent>
      </w:sdt>
      <w:r w:rsidR="00B74E15">
        <w:rPr>
          <w:snapToGrid w:val="0"/>
          <w:sz w:val="22"/>
        </w:rPr>
        <w:t xml:space="preserve">, </w:t>
      </w:r>
      <w:r w:rsidR="00C455E4" w:rsidRPr="003A65D8">
        <w:rPr>
          <w:rFonts w:asciiTheme="minorHAnsi" w:hAnsiTheme="minorHAnsi"/>
          <w:snapToGrid w:val="0"/>
          <w:sz w:val="22"/>
        </w:rPr>
        <w:t xml:space="preserve">faxem na faxovém čísle </w:t>
      </w:r>
      <w:sdt>
        <w:sdtPr>
          <w:rPr>
            <w:rFonts w:asciiTheme="minorHAnsi" w:hAnsiTheme="minorHAnsi"/>
            <w:snapToGrid w:val="0"/>
            <w:sz w:val="22"/>
            <w:highlight w:val="yellow"/>
          </w:rPr>
          <w:id w:val="-681903212"/>
          <w:placeholder>
            <w:docPart w:val="DefaultPlaceholder_1081868574"/>
          </w:placeholder>
          <w:text/>
        </w:sdtPr>
        <w:sdtEndPr/>
        <w:sdtContent>
          <w:r w:rsidR="00F0628D">
            <w:rPr>
              <w:rFonts w:asciiTheme="minorHAnsi" w:hAnsiTheme="minorHAnsi"/>
              <w:snapToGrid w:val="0"/>
              <w:sz w:val="22"/>
              <w:highlight w:val="yellow"/>
            </w:rPr>
            <w:t>326 972 043</w:t>
          </w:r>
        </w:sdtContent>
      </w:sdt>
      <w:r w:rsidR="00C455E4" w:rsidRPr="003A65D8">
        <w:rPr>
          <w:rFonts w:asciiTheme="minorHAnsi" w:hAnsiTheme="minorHAnsi"/>
          <w:snapToGrid w:val="0"/>
          <w:sz w:val="22"/>
        </w:rPr>
        <w:t xml:space="preserve"> či</w:t>
      </w:r>
      <w:r w:rsidR="00C455E4" w:rsidRPr="003A65D8">
        <w:rPr>
          <w:rFonts w:asciiTheme="minorHAnsi" w:hAnsiTheme="minorHAnsi"/>
          <w:sz w:val="22"/>
        </w:rPr>
        <w:t xml:space="preserve"> telefonicky</w:t>
      </w:r>
      <w:r w:rsidR="00C455E4" w:rsidRPr="003A65D8">
        <w:rPr>
          <w:rFonts w:asciiTheme="minorHAnsi" w:hAnsiTheme="minorHAnsi"/>
          <w:snapToGrid w:val="0"/>
          <w:sz w:val="22"/>
        </w:rPr>
        <w:t xml:space="preserve"> na telefonním čísle </w:t>
      </w:r>
      <w:sdt>
        <w:sdtPr>
          <w:rPr>
            <w:rFonts w:asciiTheme="minorHAnsi" w:hAnsiTheme="minorHAnsi"/>
            <w:snapToGrid w:val="0"/>
            <w:sz w:val="22"/>
            <w:highlight w:val="yellow"/>
          </w:rPr>
          <w:id w:val="-708025175"/>
          <w:placeholder>
            <w:docPart w:val="DefaultPlaceholder_1081868574"/>
          </w:placeholder>
          <w:text/>
        </w:sdtPr>
        <w:sdtEndPr/>
        <w:sdtContent>
          <w:r w:rsidR="00F0628D">
            <w:rPr>
              <w:rFonts w:asciiTheme="minorHAnsi" w:hAnsiTheme="minorHAnsi"/>
              <w:snapToGrid w:val="0"/>
              <w:sz w:val="22"/>
              <w:highlight w:val="yellow"/>
            </w:rPr>
            <w:t>601 569 260.</w:t>
          </w:r>
        </w:sdtContent>
      </w:sdt>
      <w:r w:rsidR="00C455E4" w:rsidRPr="003A65D8">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C455E4" w:rsidRPr="003A65D8">
        <w:rPr>
          <w:rFonts w:asciiTheme="minorHAnsi" w:hAnsiTheme="minorHAnsi"/>
          <w:sz w:val="22"/>
        </w:rPr>
        <w:t xml:space="preserve">. </w:t>
      </w:r>
      <w:r w:rsidR="00C455E4" w:rsidRPr="003A65D8">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C81129" w:rsidRPr="003A65D8" w:rsidRDefault="00C81129" w:rsidP="009658E6">
      <w:pPr>
        <w:pStyle w:val="Odstavec"/>
        <w:numPr>
          <w:ilvl w:val="0"/>
          <w:numId w:val="0"/>
        </w:numPr>
        <w:spacing w:before="0"/>
        <w:rPr>
          <w:rFonts w:asciiTheme="minorHAnsi" w:hAnsiTheme="minorHAnsi"/>
          <w:sz w:val="22"/>
        </w:rPr>
      </w:pPr>
    </w:p>
    <w:p w:rsidR="000E7CF6" w:rsidRDefault="000E7CF6" w:rsidP="009658E6">
      <w:pPr>
        <w:pStyle w:val="Odstavec"/>
        <w:numPr>
          <w:ilvl w:val="0"/>
          <w:numId w:val="0"/>
        </w:numPr>
        <w:spacing w:before="0"/>
        <w:rPr>
          <w:rFonts w:asciiTheme="minorHAnsi" w:hAnsiTheme="minorHAnsi"/>
          <w:sz w:val="22"/>
        </w:rPr>
      </w:pPr>
    </w:p>
    <w:p w:rsidR="000E7CF6" w:rsidRDefault="000E7CF6" w:rsidP="009658E6">
      <w:pPr>
        <w:pStyle w:val="Odstavec"/>
        <w:numPr>
          <w:ilvl w:val="0"/>
          <w:numId w:val="0"/>
        </w:numPr>
        <w:spacing w:before="0"/>
        <w:rPr>
          <w:rFonts w:asciiTheme="minorHAnsi" w:hAnsiTheme="minorHAnsi"/>
          <w:sz w:val="22"/>
        </w:rPr>
      </w:pPr>
    </w:p>
    <w:p w:rsidR="000E7CF6" w:rsidRDefault="000E7CF6" w:rsidP="009658E6">
      <w:pPr>
        <w:pStyle w:val="Odstavec"/>
        <w:numPr>
          <w:ilvl w:val="0"/>
          <w:numId w:val="0"/>
        </w:numPr>
        <w:spacing w:before="0"/>
        <w:rPr>
          <w:rFonts w:asciiTheme="minorHAnsi" w:hAnsiTheme="minorHAnsi"/>
          <w:sz w:val="22"/>
        </w:rPr>
      </w:pPr>
    </w:p>
    <w:p w:rsidR="000E7CF6" w:rsidRDefault="000E7CF6" w:rsidP="009658E6">
      <w:pPr>
        <w:pStyle w:val="Odstavec"/>
        <w:numPr>
          <w:ilvl w:val="0"/>
          <w:numId w:val="0"/>
        </w:numPr>
        <w:spacing w:before="0"/>
        <w:rPr>
          <w:rFonts w:asciiTheme="minorHAnsi" w:hAnsiTheme="minorHAnsi"/>
          <w:sz w:val="22"/>
        </w:rPr>
      </w:pPr>
    </w:p>
    <w:p w:rsidR="000E7CF6" w:rsidRPr="003A65D8" w:rsidRDefault="00C81129" w:rsidP="009658E6">
      <w:pPr>
        <w:pStyle w:val="Odstavec"/>
        <w:numPr>
          <w:ilvl w:val="0"/>
          <w:numId w:val="0"/>
        </w:numPr>
        <w:spacing w:before="0"/>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Kupujícímu náleží právo volby mezi nároky z vad dodaného plnění, přičemž je oprávněn po prodávajícím:</w:t>
      </w:r>
    </w:p>
    <w:p w:rsidR="00C455E4" w:rsidRPr="003A65D8" w:rsidRDefault="000E7CF6" w:rsidP="009658E6">
      <w:pPr>
        <w:pStyle w:val="Odstavec"/>
        <w:numPr>
          <w:ilvl w:val="0"/>
          <w:numId w:val="0"/>
        </w:numPr>
        <w:spacing w:before="0"/>
        <w:rPr>
          <w:rFonts w:asciiTheme="minorHAnsi" w:hAnsiTheme="minorHAnsi"/>
          <w:sz w:val="22"/>
        </w:rPr>
      </w:pPr>
      <w:r>
        <w:rPr>
          <w:rFonts w:asciiTheme="minorHAnsi" w:hAnsiTheme="minorHAnsi"/>
          <w:sz w:val="22"/>
        </w:rPr>
        <w:t xml:space="preserve"> </w:t>
      </w:r>
      <w:r>
        <w:rPr>
          <w:rFonts w:asciiTheme="minorHAnsi" w:hAnsiTheme="minorHAnsi"/>
          <w:sz w:val="22"/>
        </w:rPr>
        <w:tab/>
      </w:r>
      <w:r w:rsidR="00C81129" w:rsidRPr="003A65D8">
        <w:rPr>
          <w:rFonts w:asciiTheme="minorHAnsi" w:hAnsiTheme="minorHAnsi"/>
          <w:sz w:val="22"/>
        </w:rPr>
        <w:t>i</w:t>
      </w:r>
      <w:r w:rsidR="00C455E4" w:rsidRPr="003A65D8">
        <w:rPr>
          <w:rFonts w:asciiTheme="minorHAnsi" w:hAnsiTheme="minorHAnsi"/>
          <w:sz w:val="22"/>
        </w:rPr>
        <w:t>. nárokovat dodání chybějícího plnění;</w:t>
      </w:r>
    </w:p>
    <w:p w:rsidR="00C455E4" w:rsidRPr="003A65D8" w:rsidRDefault="00C81129" w:rsidP="009658E6">
      <w:pPr>
        <w:pStyle w:val="Odstavec"/>
        <w:numPr>
          <w:ilvl w:val="0"/>
          <w:numId w:val="0"/>
        </w:numPr>
        <w:spacing w:before="0"/>
        <w:ind w:firstLine="708"/>
        <w:rPr>
          <w:rFonts w:asciiTheme="minorHAnsi" w:hAnsiTheme="minorHAnsi"/>
          <w:sz w:val="22"/>
        </w:rPr>
      </w:pPr>
      <w:r w:rsidRPr="003A65D8">
        <w:rPr>
          <w:rFonts w:asciiTheme="minorHAnsi" w:hAnsiTheme="minorHAnsi"/>
          <w:sz w:val="22"/>
        </w:rPr>
        <w:t>ii</w:t>
      </w:r>
      <w:r w:rsidR="00C455E4" w:rsidRPr="003A65D8">
        <w:rPr>
          <w:rFonts w:asciiTheme="minorHAnsi" w:hAnsiTheme="minorHAnsi"/>
          <w:sz w:val="22"/>
        </w:rPr>
        <w:t>. nárokovat odstranění vad opravou plnění;</w:t>
      </w:r>
    </w:p>
    <w:p w:rsidR="00C455E4" w:rsidRPr="003A65D8" w:rsidRDefault="00C81129" w:rsidP="009658E6">
      <w:pPr>
        <w:pStyle w:val="Odstavec"/>
        <w:numPr>
          <w:ilvl w:val="0"/>
          <w:numId w:val="0"/>
        </w:numPr>
        <w:spacing w:before="0"/>
        <w:ind w:firstLine="708"/>
        <w:rPr>
          <w:rFonts w:asciiTheme="minorHAnsi" w:hAnsiTheme="minorHAnsi"/>
          <w:sz w:val="22"/>
        </w:rPr>
      </w:pPr>
      <w:r w:rsidRPr="003A65D8">
        <w:rPr>
          <w:rFonts w:asciiTheme="minorHAnsi" w:hAnsiTheme="minorHAnsi"/>
          <w:sz w:val="22"/>
        </w:rPr>
        <w:t>iii</w:t>
      </w:r>
      <w:r w:rsidR="00C455E4" w:rsidRPr="003A65D8">
        <w:rPr>
          <w:rFonts w:asciiTheme="minorHAnsi" w:hAnsiTheme="minorHAnsi"/>
          <w:sz w:val="22"/>
        </w:rPr>
        <w:t>. nárokovat dodání náhradního zboží za vadné plnění;</w:t>
      </w:r>
    </w:p>
    <w:p w:rsidR="00C455E4" w:rsidRPr="003A65D8" w:rsidRDefault="00C81129" w:rsidP="009658E6">
      <w:pPr>
        <w:pStyle w:val="Odstavec"/>
        <w:numPr>
          <w:ilvl w:val="0"/>
          <w:numId w:val="0"/>
        </w:numPr>
        <w:spacing w:before="0"/>
        <w:ind w:firstLine="708"/>
        <w:rPr>
          <w:rFonts w:asciiTheme="minorHAnsi" w:hAnsiTheme="minorHAnsi"/>
          <w:sz w:val="22"/>
        </w:rPr>
      </w:pPr>
      <w:r w:rsidRPr="003A65D8">
        <w:rPr>
          <w:rFonts w:asciiTheme="minorHAnsi" w:hAnsiTheme="minorHAnsi"/>
          <w:sz w:val="22"/>
        </w:rPr>
        <w:t>iv</w:t>
      </w:r>
      <w:r w:rsidR="00C455E4" w:rsidRPr="003A65D8">
        <w:rPr>
          <w:rFonts w:asciiTheme="minorHAnsi" w:hAnsiTheme="minorHAnsi"/>
          <w:sz w:val="22"/>
        </w:rPr>
        <w:t>. nárokovat slevu z kupní ceny v rozsahu ceny</w:t>
      </w:r>
      <w:r w:rsidR="00B74E15">
        <w:rPr>
          <w:rFonts w:asciiTheme="minorHAnsi" w:hAnsiTheme="minorHAnsi"/>
          <w:sz w:val="22"/>
        </w:rPr>
        <w:t xml:space="preserve"> vadného či nedodaného plnění; </w:t>
      </w:r>
      <w:r w:rsidR="00C455E4" w:rsidRPr="003A65D8">
        <w:rPr>
          <w:rFonts w:asciiTheme="minorHAnsi" w:hAnsiTheme="minorHAnsi"/>
          <w:sz w:val="22"/>
        </w:rPr>
        <w:t>nebo</w:t>
      </w:r>
    </w:p>
    <w:p w:rsidR="00C455E4" w:rsidRPr="003A65D8" w:rsidRDefault="00C81129" w:rsidP="000E7CF6">
      <w:pPr>
        <w:pStyle w:val="Odstavec"/>
        <w:numPr>
          <w:ilvl w:val="0"/>
          <w:numId w:val="0"/>
        </w:numPr>
        <w:spacing w:before="0"/>
        <w:ind w:firstLine="708"/>
        <w:rPr>
          <w:rFonts w:asciiTheme="minorHAnsi" w:hAnsiTheme="minorHAnsi"/>
          <w:sz w:val="22"/>
        </w:rPr>
      </w:pPr>
      <w:r w:rsidRPr="003A65D8">
        <w:rPr>
          <w:rFonts w:asciiTheme="minorHAnsi" w:hAnsiTheme="minorHAnsi"/>
          <w:sz w:val="22"/>
        </w:rPr>
        <w:t>v</w:t>
      </w:r>
      <w:r w:rsidR="00C455E4" w:rsidRPr="003A65D8">
        <w:rPr>
          <w:rFonts w:asciiTheme="minorHAnsi" w:hAnsiTheme="minorHAnsi"/>
          <w:sz w:val="22"/>
        </w:rPr>
        <w:t xml:space="preserve">. odstoupit od této smlouvy, bude-li se jednat o podstatnou vadu plnění. </w:t>
      </w:r>
    </w:p>
    <w:p w:rsidR="00C81129" w:rsidRPr="003A65D8" w:rsidRDefault="00C81129" w:rsidP="009658E6">
      <w:pPr>
        <w:pStyle w:val="Odstavec"/>
        <w:numPr>
          <w:ilvl w:val="0"/>
          <w:numId w:val="0"/>
        </w:numPr>
        <w:spacing w:before="0"/>
        <w:rPr>
          <w:rFonts w:asciiTheme="minorHAnsi" w:hAnsiTheme="minorHAnsi"/>
          <w:sz w:val="22"/>
        </w:rPr>
      </w:pPr>
    </w:p>
    <w:p w:rsidR="00C81129" w:rsidRPr="003A65D8" w:rsidRDefault="00C81129" w:rsidP="009658E6">
      <w:pPr>
        <w:pStyle w:val="Odstavec"/>
        <w:numPr>
          <w:ilvl w:val="0"/>
          <w:numId w:val="0"/>
        </w:numPr>
        <w:spacing w:before="0"/>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r>
      <w:r w:rsidR="00C455E4" w:rsidRPr="003A65D8">
        <w:rPr>
          <w:rFonts w:asciiTheme="minorHAnsi" w:hAnsiTheme="minorHAnsi"/>
          <w:sz w:val="22"/>
        </w:rPr>
        <w:t xml:space="preserve">Prodávající je povinen nastoupit k odstranění nahlášené vady bez zbytečného odkladu, nejpozději však do </w:t>
      </w:r>
      <w:sdt>
        <w:sdtPr>
          <w:rPr>
            <w:rFonts w:asciiTheme="minorHAnsi" w:hAnsiTheme="minorHAnsi"/>
            <w:snapToGrid w:val="0"/>
            <w:sz w:val="22"/>
            <w:highlight w:val="yellow"/>
          </w:rPr>
          <w:id w:val="-1024331369"/>
          <w:placeholder>
            <w:docPart w:val="DefaultPlaceholder_1081868574"/>
          </w:placeholder>
          <w:text/>
        </w:sdtPr>
        <w:sdtEndPr/>
        <w:sdtContent>
          <w:r w:rsidR="00F0628D">
            <w:rPr>
              <w:rFonts w:asciiTheme="minorHAnsi" w:hAnsiTheme="minorHAnsi"/>
              <w:snapToGrid w:val="0"/>
              <w:sz w:val="22"/>
              <w:highlight w:val="yellow"/>
            </w:rPr>
            <w:t>1</w:t>
          </w:r>
        </w:sdtContent>
      </w:sdt>
      <w:r w:rsidR="00C455E4" w:rsidRPr="003A65D8">
        <w:rPr>
          <w:rFonts w:asciiTheme="minorHAnsi" w:hAnsiTheme="minorHAnsi"/>
          <w:snapToGrid w:val="0"/>
          <w:sz w:val="22"/>
        </w:rPr>
        <w:t xml:space="preserve"> dnů</w:t>
      </w:r>
      <w:r w:rsidR="00C455E4" w:rsidRPr="003A65D8">
        <w:rPr>
          <w:rFonts w:asciiTheme="minorHAnsi" w:hAnsiTheme="minorHAnsi"/>
          <w:sz w:val="22"/>
        </w:rPr>
        <w:t xml:space="preserve"> ode dne nahlášení vady.</w:t>
      </w:r>
    </w:p>
    <w:p w:rsidR="00C81129" w:rsidRPr="003A65D8" w:rsidRDefault="00C81129" w:rsidP="009658E6">
      <w:pPr>
        <w:pStyle w:val="Odstavec"/>
        <w:numPr>
          <w:ilvl w:val="0"/>
          <w:numId w:val="0"/>
        </w:numPr>
        <w:spacing w:before="0"/>
        <w:rPr>
          <w:rFonts w:asciiTheme="minorHAnsi" w:hAnsiTheme="minorHAnsi"/>
          <w:sz w:val="22"/>
        </w:rPr>
      </w:pPr>
    </w:p>
    <w:p w:rsidR="00C81129" w:rsidRPr="003A65D8" w:rsidRDefault="00C81129" w:rsidP="009658E6">
      <w:pPr>
        <w:pStyle w:val="Odstavec"/>
        <w:numPr>
          <w:ilvl w:val="0"/>
          <w:numId w:val="0"/>
        </w:numPr>
        <w:spacing w:before="0"/>
        <w:rPr>
          <w:rFonts w:asciiTheme="minorHAnsi" w:hAnsiTheme="minorHAnsi"/>
          <w:sz w:val="22"/>
        </w:rPr>
      </w:pPr>
      <w:r w:rsidRPr="003A65D8">
        <w:rPr>
          <w:rFonts w:asciiTheme="minorHAnsi" w:hAnsiTheme="minorHAnsi"/>
          <w:sz w:val="22"/>
        </w:rPr>
        <w:lastRenderedPageBreak/>
        <w:t>7.</w:t>
      </w:r>
      <w:r w:rsidRPr="003A65D8">
        <w:rPr>
          <w:rFonts w:asciiTheme="minorHAnsi" w:hAnsiTheme="minorHAnsi"/>
          <w:sz w:val="22"/>
        </w:rPr>
        <w:tab/>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je </w:t>
      </w:r>
      <w:r w:rsidR="00C455E4" w:rsidRPr="003A65D8">
        <w:rPr>
          <w:rFonts w:asciiTheme="minorHAnsi" w:hAnsiTheme="minorHAnsi"/>
          <w:snapToGrid w:val="0"/>
          <w:sz w:val="22"/>
        </w:rPr>
        <w:t>povinen</w:t>
      </w:r>
      <w:r w:rsidR="00C455E4" w:rsidRPr="003A65D8">
        <w:rPr>
          <w:rFonts w:asciiTheme="minorHAnsi" w:hAnsiTheme="minorHAnsi"/>
          <w:sz w:val="22"/>
        </w:rPr>
        <w:t xml:space="preserve"> odstranit nahlášené vady bez zbytečného odkladu, nejpozději však do </w:t>
      </w:r>
      <w:sdt>
        <w:sdtPr>
          <w:rPr>
            <w:rFonts w:asciiTheme="minorHAnsi" w:hAnsiTheme="minorHAnsi"/>
            <w:sz w:val="22"/>
            <w:highlight w:val="yellow"/>
          </w:rPr>
          <w:id w:val="-1571340152"/>
          <w:placeholder>
            <w:docPart w:val="DefaultPlaceholder_1081868574"/>
          </w:placeholder>
          <w:text/>
        </w:sdtPr>
        <w:sdtEndPr/>
        <w:sdtContent>
          <w:r w:rsidR="00F0628D">
            <w:rPr>
              <w:rFonts w:asciiTheme="minorHAnsi" w:hAnsiTheme="minorHAnsi"/>
              <w:sz w:val="22"/>
              <w:highlight w:val="yellow"/>
            </w:rPr>
            <w:t>7</w:t>
          </w:r>
        </w:sdtContent>
      </w:sdt>
      <w:r w:rsidR="00C455E4" w:rsidRPr="003A65D8">
        <w:rPr>
          <w:rFonts w:asciiTheme="minorHAnsi" w:hAnsiTheme="minorHAnsi"/>
          <w:sz w:val="22"/>
        </w:rPr>
        <w:t xml:space="preserve"> dnů ode dne nahlášení vady. </w:t>
      </w:r>
    </w:p>
    <w:p w:rsidR="00C81129" w:rsidRPr="003A65D8" w:rsidRDefault="00C81129" w:rsidP="009658E6">
      <w:pPr>
        <w:pStyle w:val="Odstavec"/>
        <w:numPr>
          <w:ilvl w:val="0"/>
          <w:numId w:val="0"/>
        </w:numPr>
        <w:spacing w:before="0"/>
        <w:rPr>
          <w:rFonts w:asciiTheme="minorHAnsi" w:hAnsiTheme="minorHAnsi"/>
          <w:sz w:val="22"/>
        </w:rPr>
      </w:pPr>
    </w:p>
    <w:p w:rsidR="00C455E4" w:rsidRPr="003A65D8" w:rsidRDefault="00C81129" w:rsidP="009658E6">
      <w:pPr>
        <w:pStyle w:val="Odstavec"/>
        <w:numPr>
          <w:ilvl w:val="0"/>
          <w:numId w:val="0"/>
        </w:numPr>
        <w:spacing w:before="0"/>
        <w:rPr>
          <w:rFonts w:asciiTheme="minorHAnsi" w:hAnsiTheme="minorHAnsi"/>
          <w:sz w:val="22"/>
        </w:rPr>
      </w:pPr>
      <w:r w:rsidRPr="003A65D8">
        <w:rPr>
          <w:rFonts w:asciiTheme="minorHAnsi" w:hAnsiTheme="minorHAnsi"/>
          <w:sz w:val="22"/>
        </w:rPr>
        <w:t>8.</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nenastoupí k odstranění nahlášené vady ve lhůtě podle </w:t>
      </w:r>
      <w:r w:rsidR="00914BA1">
        <w:rPr>
          <w:rFonts w:asciiTheme="minorHAnsi" w:hAnsiTheme="minorHAnsi"/>
          <w:sz w:val="22"/>
        </w:rPr>
        <w:t xml:space="preserve">odstavce </w:t>
      </w:r>
      <w:r w:rsidR="00C455E4" w:rsidRPr="003A65D8">
        <w:rPr>
          <w:rFonts w:asciiTheme="minorHAnsi" w:hAnsiTheme="minorHAnsi"/>
          <w:sz w:val="22"/>
        </w:rPr>
        <w:t>6</w:t>
      </w:r>
      <w:r w:rsidR="00914BA1">
        <w:rPr>
          <w:rFonts w:asciiTheme="minorHAnsi" w:hAnsiTheme="minorHAnsi"/>
          <w:sz w:val="22"/>
        </w:rPr>
        <w:t>.</w:t>
      </w:r>
      <w:r w:rsidR="00C455E4"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3A65D8" w:rsidRDefault="00C81129" w:rsidP="009658E6">
      <w:pPr>
        <w:pStyle w:val="Odstavec"/>
        <w:numPr>
          <w:ilvl w:val="0"/>
          <w:numId w:val="0"/>
        </w:numPr>
        <w:spacing w:before="0"/>
        <w:rPr>
          <w:rFonts w:asciiTheme="minorHAnsi" w:hAnsiTheme="minorHAnsi"/>
          <w:sz w:val="22"/>
        </w:rPr>
      </w:pPr>
    </w:p>
    <w:p w:rsidR="00C455E4" w:rsidRPr="003A65D8" w:rsidRDefault="00C81129" w:rsidP="009658E6">
      <w:pPr>
        <w:pStyle w:val="Odstavec"/>
        <w:numPr>
          <w:ilvl w:val="0"/>
          <w:numId w:val="0"/>
        </w:numPr>
        <w:spacing w:before="0"/>
        <w:rPr>
          <w:rFonts w:asciiTheme="minorHAnsi" w:hAnsiTheme="minorHAnsi"/>
          <w:sz w:val="22"/>
        </w:rPr>
      </w:pPr>
      <w:r w:rsidRPr="003A65D8">
        <w:rPr>
          <w:rFonts w:asciiTheme="minorHAnsi" w:hAnsiTheme="minorHAnsi"/>
          <w:sz w:val="22"/>
        </w:rPr>
        <w:t>9.</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neodstraní vadu nahlášenou ve lhůtě </w:t>
      </w:r>
      <w:r w:rsidR="00914BA1" w:rsidRPr="003A65D8">
        <w:rPr>
          <w:rFonts w:asciiTheme="minorHAnsi" w:hAnsiTheme="minorHAnsi"/>
          <w:sz w:val="22"/>
        </w:rPr>
        <w:t xml:space="preserve">podle </w:t>
      </w:r>
      <w:r w:rsidR="00914BA1">
        <w:rPr>
          <w:rFonts w:asciiTheme="minorHAnsi" w:hAnsiTheme="minorHAnsi"/>
          <w:sz w:val="22"/>
        </w:rPr>
        <w:t>odstavce 7.</w:t>
      </w:r>
      <w:r w:rsidR="00914BA1"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3A65D8" w:rsidRDefault="00C81129" w:rsidP="009658E6">
      <w:pPr>
        <w:pStyle w:val="Odstavec"/>
        <w:numPr>
          <w:ilvl w:val="0"/>
          <w:numId w:val="0"/>
        </w:numPr>
        <w:spacing w:before="0"/>
        <w:rPr>
          <w:rFonts w:asciiTheme="minorHAnsi" w:hAnsiTheme="minorHAnsi"/>
          <w:sz w:val="22"/>
        </w:rPr>
      </w:pPr>
    </w:p>
    <w:p w:rsidR="00C455E4" w:rsidRPr="003A65D8" w:rsidRDefault="00C81129" w:rsidP="009658E6">
      <w:pPr>
        <w:pStyle w:val="Odstavec"/>
        <w:numPr>
          <w:ilvl w:val="0"/>
          <w:numId w:val="0"/>
        </w:numPr>
        <w:spacing w:before="0"/>
        <w:rPr>
          <w:rFonts w:asciiTheme="minorHAnsi" w:hAnsiTheme="minorHAnsi"/>
          <w:sz w:val="22"/>
        </w:rPr>
      </w:pPr>
      <w:r w:rsidRPr="003A65D8">
        <w:rPr>
          <w:rFonts w:asciiTheme="minorHAnsi" w:hAnsiTheme="minorHAnsi"/>
          <w:sz w:val="22"/>
        </w:rPr>
        <w:t>10.</w:t>
      </w:r>
      <w:r w:rsidRPr="003A65D8">
        <w:rPr>
          <w:rFonts w:asciiTheme="minorHAnsi" w:hAnsiTheme="minorHAnsi"/>
          <w:sz w:val="22"/>
        </w:rPr>
        <w:tab/>
      </w:r>
      <w:r w:rsidR="00C455E4" w:rsidRPr="003A65D8">
        <w:rPr>
          <w:rFonts w:asciiTheme="minorHAnsi" w:hAnsiTheme="minorHAnsi"/>
          <w:sz w:val="22"/>
        </w:rPr>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w:t>
      </w:r>
      <w:r w:rsidR="00914BA1">
        <w:rPr>
          <w:rFonts w:asciiTheme="minorHAnsi" w:hAnsiTheme="minorHAnsi"/>
          <w:sz w:val="22"/>
        </w:rPr>
        <w:t>placení smluvní pokuty dle odstavce 8. a 9</w:t>
      </w:r>
      <w:r w:rsidR="00C455E4"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w:t>
      </w:r>
    </w:p>
    <w:p w:rsidR="00C81129" w:rsidRPr="003A65D8" w:rsidRDefault="00C81129" w:rsidP="009658E6">
      <w:pPr>
        <w:pStyle w:val="Odstavec"/>
        <w:numPr>
          <w:ilvl w:val="0"/>
          <w:numId w:val="0"/>
        </w:numPr>
        <w:spacing w:before="0"/>
        <w:rPr>
          <w:rFonts w:asciiTheme="minorHAnsi" w:hAnsiTheme="minorHAnsi"/>
          <w:sz w:val="22"/>
        </w:rPr>
      </w:pPr>
    </w:p>
    <w:p w:rsidR="00C455E4" w:rsidRDefault="00C81129" w:rsidP="009658E6">
      <w:pPr>
        <w:pStyle w:val="Odstavec"/>
        <w:numPr>
          <w:ilvl w:val="0"/>
          <w:numId w:val="0"/>
        </w:numPr>
        <w:spacing w:before="0"/>
        <w:rPr>
          <w:rFonts w:asciiTheme="minorHAnsi" w:hAnsiTheme="minorHAnsi"/>
          <w:sz w:val="22"/>
        </w:rPr>
      </w:pPr>
      <w:r w:rsidRPr="003A65D8">
        <w:rPr>
          <w:rFonts w:asciiTheme="minorHAnsi" w:hAnsiTheme="minorHAnsi"/>
          <w:sz w:val="22"/>
        </w:rPr>
        <w:t>11.</w:t>
      </w:r>
      <w:r w:rsidRPr="003A65D8">
        <w:rPr>
          <w:rFonts w:asciiTheme="minorHAnsi" w:hAnsiTheme="minorHAnsi"/>
          <w:sz w:val="22"/>
        </w:rPr>
        <w:tab/>
      </w:r>
      <w:r w:rsidR="00C455E4" w:rsidRPr="003A65D8">
        <w:rPr>
          <w:rFonts w:asciiTheme="minorHAnsi" w:hAnsiTheme="minorHAnsi"/>
          <w:sz w:val="22"/>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34069C" w:rsidRPr="003A65D8" w:rsidRDefault="0034069C" w:rsidP="009658E6">
      <w:pPr>
        <w:pStyle w:val="Odstavec"/>
        <w:numPr>
          <w:ilvl w:val="0"/>
          <w:numId w:val="0"/>
        </w:numPr>
        <w:spacing w:before="0"/>
        <w:rPr>
          <w:rFonts w:asciiTheme="minorHAnsi" w:hAnsiTheme="minorHAnsi"/>
          <w:sz w:val="22"/>
        </w:rPr>
      </w:pPr>
    </w:p>
    <w:p w:rsidR="00C81129" w:rsidRPr="003A65D8" w:rsidRDefault="00C81129" w:rsidP="009658E6">
      <w:pPr>
        <w:pStyle w:val="Nadpisodstavce"/>
        <w:spacing w:line="240" w:lineRule="auto"/>
      </w:pPr>
      <w:r w:rsidRPr="003A65D8">
        <w:t>VII</w:t>
      </w:r>
      <w:r w:rsidR="00C455E4" w:rsidRPr="003A65D8">
        <w:t>.</w:t>
      </w:r>
    </w:p>
    <w:p w:rsidR="00C455E4" w:rsidRPr="003A65D8" w:rsidRDefault="00C455E4" w:rsidP="009658E6">
      <w:pPr>
        <w:pStyle w:val="Nadpisodstavce"/>
        <w:spacing w:line="240" w:lineRule="auto"/>
      </w:pPr>
      <w:r w:rsidRPr="003A65D8">
        <w:t>Údržba a servis zboží</w:t>
      </w:r>
    </w:p>
    <w:p w:rsidR="00C455E4" w:rsidRPr="003A65D8" w:rsidRDefault="00C455E4" w:rsidP="009658E6">
      <w:pPr>
        <w:pStyle w:val="Odstavecseseznamem"/>
        <w:numPr>
          <w:ilvl w:val="0"/>
          <w:numId w:val="1"/>
        </w:numPr>
        <w:ind w:left="0"/>
        <w:jc w:val="both"/>
        <w:rPr>
          <w:rFonts w:asciiTheme="minorHAnsi" w:hAnsiTheme="minorHAnsi"/>
          <w:vanish/>
          <w:sz w:val="22"/>
          <w:szCs w:val="22"/>
        </w:rPr>
      </w:pPr>
    </w:p>
    <w:p w:rsidR="00C81129" w:rsidRPr="003A65D8" w:rsidRDefault="00C81129" w:rsidP="009658E6">
      <w:pPr>
        <w:pStyle w:val="Odstavec"/>
        <w:numPr>
          <w:ilvl w:val="0"/>
          <w:numId w:val="0"/>
        </w:numPr>
        <w:spacing w:before="0"/>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Prodávající se po dobu záruky za jakost zavazuje poskytovat kupujícímu kompletní údržbu a servis zboží ve smyslu poskytování všech pravidelných prohlídek, ošetřování, seřizování, oprav a zkoušek zboží, které jsou vyžadovány výrobcem nebo příslušnými právními předpisy.</w:t>
      </w:r>
    </w:p>
    <w:p w:rsidR="00C81129" w:rsidRPr="003A65D8" w:rsidRDefault="00C81129" w:rsidP="009658E6">
      <w:pPr>
        <w:pStyle w:val="Odstavec"/>
        <w:numPr>
          <w:ilvl w:val="0"/>
          <w:numId w:val="0"/>
        </w:numPr>
        <w:spacing w:before="0"/>
        <w:rPr>
          <w:rFonts w:asciiTheme="minorHAnsi" w:hAnsiTheme="minorHAnsi"/>
          <w:sz w:val="22"/>
        </w:rPr>
      </w:pPr>
    </w:p>
    <w:p w:rsidR="00C81129" w:rsidRPr="003A65D8" w:rsidRDefault="00C81129" w:rsidP="009658E6">
      <w:pPr>
        <w:pStyle w:val="Odstavec"/>
        <w:numPr>
          <w:ilvl w:val="0"/>
          <w:numId w:val="0"/>
        </w:numPr>
        <w:spacing w:before="0"/>
        <w:rPr>
          <w:rFonts w:asciiTheme="minorHAnsi" w:hAnsiTheme="minorHAnsi"/>
          <w:sz w:val="22"/>
        </w:rPr>
      </w:pPr>
      <w:r w:rsidRPr="003A65D8">
        <w:rPr>
          <w:rFonts w:asciiTheme="minorHAnsi" w:hAnsiTheme="minorHAnsi"/>
          <w:sz w:val="22"/>
        </w:rPr>
        <w:lastRenderedPageBreak/>
        <w:t>2.</w:t>
      </w:r>
      <w:r w:rsidRPr="003A65D8">
        <w:rPr>
          <w:rFonts w:asciiTheme="minorHAnsi" w:hAnsiTheme="minorHAnsi"/>
          <w:sz w:val="22"/>
        </w:rPr>
        <w:tab/>
      </w:r>
      <w:r w:rsidR="00C455E4" w:rsidRPr="003A65D8">
        <w:rPr>
          <w:rFonts w:asciiTheme="minorHAnsi" w:hAnsiTheme="minorHAnsi"/>
          <w:sz w:val="22"/>
        </w:rPr>
        <w:t>Prodávající je povinen sledovat dobu, termíny a lhůty všech výše uvedených prohlídek, ošetřování, seřizování, oprav a zkoušek a nejméně 5 pracovních dní předem písemně nahlásit jejich konání kupujícímu</w:t>
      </w:r>
      <w:r w:rsidR="00914BA1">
        <w:rPr>
          <w:rFonts w:asciiTheme="minorHAnsi" w:hAnsiTheme="minorHAnsi"/>
          <w:sz w:val="22"/>
        </w:rPr>
        <w:t>, přitom musí respektovat provozní potřeby kupujícího a vyhovět mu v případě, že bude požádán o jejich přesunutí</w:t>
      </w:r>
      <w:r w:rsidR="00C455E4" w:rsidRPr="003A65D8">
        <w:rPr>
          <w:rFonts w:asciiTheme="minorHAnsi" w:hAnsiTheme="minorHAnsi"/>
          <w:sz w:val="22"/>
        </w:rPr>
        <w:t>.</w:t>
      </w:r>
      <w:r w:rsidR="00914BA1">
        <w:rPr>
          <w:rFonts w:asciiTheme="minorHAnsi" w:hAnsiTheme="minorHAnsi"/>
          <w:sz w:val="22"/>
        </w:rPr>
        <w:t xml:space="preserve"> Mělo-li by přesunutím</w:t>
      </w:r>
      <w:r w:rsidR="00C455E4" w:rsidRPr="003A65D8">
        <w:rPr>
          <w:rFonts w:asciiTheme="minorHAnsi" w:hAnsiTheme="minorHAnsi"/>
          <w:sz w:val="22"/>
        </w:rPr>
        <w:t xml:space="preserve"> </w:t>
      </w:r>
      <w:r w:rsidR="00914BA1">
        <w:rPr>
          <w:rFonts w:asciiTheme="minorHAnsi" w:hAnsiTheme="minorHAnsi"/>
          <w:sz w:val="22"/>
        </w:rPr>
        <w:t>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C81129" w:rsidRPr="003A65D8" w:rsidRDefault="00C81129" w:rsidP="009658E6">
      <w:pPr>
        <w:pStyle w:val="Odstavec"/>
        <w:numPr>
          <w:ilvl w:val="0"/>
          <w:numId w:val="0"/>
        </w:numPr>
        <w:spacing w:before="0"/>
        <w:rPr>
          <w:rFonts w:asciiTheme="minorHAnsi" w:hAnsiTheme="minorHAnsi"/>
          <w:sz w:val="22"/>
        </w:rPr>
      </w:pPr>
    </w:p>
    <w:p w:rsidR="00C81129" w:rsidRPr="003A65D8" w:rsidRDefault="00C81129" w:rsidP="009658E6">
      <w:pPr>
        <w:pStyle w:val="Odstavec"/>
        <w:numPr>
          <w:ilvl w:val="0"/>
          <w:numId w:val="0"/>
        </w:numPr>
        <w:spacing w:before="0"/>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Kupující se zavazuje poskytnout prodávajícímu k provádění výše uvedených prohlídek, ošetřování, seřizování, oprav a zkoušek zboží nezbytnou součinnost, zejména umožnit prodávajícímu přístup ke zboží</w:t>
      </w:r>
      <w:r w:rsidR="00914BA1">
        <w:rPr>
          <w:rFonts w:asciiTheme="minorHAnsi" w:hAnsiTheme="minorHAnsi"/>
          <w:sz w:val="22"/>
        </w:rPr>
        <w:t>, umožňuje-li to jeho provoz</w:t>
      </w:r>
      <w:r w:rsidR="00C455E4" w:rsidRPr="003A65D8">
        <w:rPr>
          <w:rFonts w:asciiTheme="minorHAnsi" w:hAnsiTheme="minorHAnsi"/>
          <w:sz w:val="22"/>
        </w:rPr>
        <w:t xml:space="preserve">. </w:t>
      </w:r>
    </w:p>
    <w:p w:rsidR="00C81129" w:rsidRPr="003A65D8" w:rsidRDefault="00C81129" w:rsidP="009658E6">
      <w:pPr>
        <w:pStyle w:val="Odstavec"/>
        <w:numPr>
          <w:ilvl w:val="0"/>
          <w:numId w:val="0"/>
        </w:numPr>
        <w:spacing w:before="0"/>
        <w:rPr>
          <w:rFonts w:asciiTheme="minorHAnsi" w:hAnsiTheme="minorHAnsi"/>
          <w:sz w:val="22"/>
        </w:rPr>
      </w:pPr>
    </w:p>
    <w:p w:rsidR="000E7CF6" w:rsidRDefault="000E7CF6" w:rsidP="009658E6">
      <w:pPr>
        <w:pStyle w:val="Odstavec"/>
        <w:numPr>
          <w:ilvl w:val="0"/>
          <w:numId w:val="0"/>
        </w:numPr>
        <w:spacing w:before="0"/>
        <w:rPr>
          <w:rFonts w:asciiTheme="minorHAnsi" w:hAnsiTheme="minorHAnsi"/>
          <w:sz w:val="22"/>
        </w:rPr>
      </w:pPr>
    </w:p>
    <w:p w:rsidR="00C81129" w:rsidRPr="003A65D8" w:rsidRDefault="00C81129" w:rsidP="009658E6">
      <w:pPr>
        <w:pStyle w:val="Odstavec"/>
        <w:numPr>
          <w:ilvl w:val="0"/>
          <w:numId w:val="0"/>
        </w:numPr>
        <w:spacing w:before="0"/>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Úhrada za poskytování všech výše uvedených prohlídek, ošetřování, seřizování, oprav a zkoušek dle tohoto článku je obsažena v kupní ceně. </w:t>
      </w:r>
    </w:p>
    <w:p w:rsidR="00C81129" w:rsidRPr="003A65D8" w:rsidRDefault="00C81129" w:rsidP="009658E6">
      <w:pPr>
        <w:pStyle w:val="Odstavec"/>
        <w:numPr>
          <w:ilvl w:val="0"/>
          <w:numId w:val="0"/>
        </w:numPr>
        <w:spacing w:before="0"/>
        <w:rPr>
          <w:rFonts w:asciiTheme="minorHAnsi" w:hAnsiTheme="minorHAnsi"/>
          <w:sz w:val="22"/>
        </w:rPr>
      </w:pPr>
    </w:p>
    <w:p w:rsidR="00C455E4" w:rsidRDefault="00C81129" w:rsidP="009658E6">
      <w:pPr>
        <w:pStyle w:val="Odstavec"/>
        <w:numPr>
          <w:ilvl w:val="0"/>
          <w:numId w:val="0"/>
        </w:numPr>
        <w:spacing w:before="0"/>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 xml:space="preserve">Kupující je v případě prodlení prodávajícího s plněním povinností vyplývajících z tohoto článku oprávněn zajistit plnění těchto povinností </w:t>
      </w:r>
      <w:r w:rsidR="00722839">
        <w:rPr>
          <w:rFonts w:asciiTheme="minorHAnsi" w:hAnsiTheme="minorHAnsi"/>
          <w:sz w:val="22"/>
        </w:rPr>
        <w:t>způsobem dle vlastního uvážení</w:t>
      </w:r>
      <w:r w:rsidR="00C455E4" w:rsidRPr="003A65D8">
        <w:rPr>
          <w:rFonts w:asciiTheme="minorHAnsi" w:hAnsiTheme="minorHAnsi"/>
          <w:sz w:val="22"/>
        </w:rPr>
        <w:t>, a to na náklady prodávajícího. Nárok kupujícího na náhradu škody tím není dotčen.</w:t>
      </w:r>
      <w:r w:rsidR="00722839">
        <w:rPr>
          <w:rFonts w:asciiTheme="minorHAnsi" w:hAnsiTheme="minorHAnsi"/>
          <w:sz w:val="22"/>
        </w:rPr>
        <w:t xml:space="preserve"> V tomto případě se prodávající nemůže ani dovolávat neoprávněnosti zásahu do předmětu plnění a nemůže toto ani vést k pozbytí práv kupujícího.</w:t>
      </w:r>
    </w:p>
    <w:p w:rsidR="00C81129" w:rsidRPr="003A65D8" w:rsidRDefault="00C81129" w:rsidP="009658E6">
      <w:pPr>
        <w:pStyle w:val="Nadpisodstavce"/>
        <w:spacing w:line="240" w:lineRule="auto"/>
      </w:pPr>
      <w:r w:rsidRPr="003A65D8">
        <w:t>VIII</w:t>
      </w:r>
      <w:r w:rsidR="00C455E4" w:rsidRPr="003A65D8">
        <w:t>.</w:t>
      </w:r>
    </w:p>
    <w:p w:rsidR="00C455E4" w:rsidRPr="003A65D8" w:rsidRDefault="00C455E4" w:rsidP="009658E6">
      <w:pPr>
        <w:pStyle w:val="Nadpisodstavce"/>
        <w:spacing w:line="240" w:lineRule="auto"/>
      </w:pPr>
      <w:r w:rsidRPr="003A65D8">
        <w:t>Software</w:t>
      </w:r>
    </w:p>
    <w:p w:rsidR="00C455E4" w:rsidRPr="003A65D8" w:rsidRDefault="00C455E4" w:rsidP="009658E6">
      <w:pPr>
        <w:pStyle w:val="Odstavecseseznamem"/>
        <w:numPr>
          <w:ilvl w:val="0"/>
          <w:numId w:val="1"/>
        </w:numPr>
        <w:ind w:left="0"/>
        <w:jc w:val="both"/>
        <w:rPr>
          <w:rFonts w:asciiTheme="minorHAnsi" w:hAnsiTheme="minorHAnsi"/>
          <w:vanish/>
          <w:sz w:val="22"/>
          <w:szCs w:val="22"/>
        </w:rPr>
      </w:pPr>
    </w:p>
    <w:p w:rsidR="00C81129" w:rsidRPr="003A65D8" w:rsidRDefault="00C81129" w:rsidP="009658E6">
      <w:pPr>
        <w:pStyle w:val="Odstavec"/>
        <w:numPr>
          <w:ilvl w:val="0"/>
          <w:numId w:val="0"/>
        </w:numPr>
        <w:spacing w:before="0"/>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C81129" w:rsidRPr="003A65D8" w:rsidRDefault="00C81129" w:rsidP="009658E6">
      <w:pPr>
        <w:pStyle w:val="Odstavec"/>
        <w:numPr>
          <w:ilvl w:val="0"/>
          <w:numId w:val="0"/>
        </w:numPr>
        <w:spacing w:before="0"/>
        <w:rPr>
          <w:rFonts w:asciiTheme="minorHAnsi" w:hAnsiTheme="minorHAnsi"/>
          <w:sz w:val="22"/>
        </w:rPr>
      </w:pPr>
    </w:p>
    <w:p w:rsidR="00C455E4" w:rsidRDefault="00C81129" w:rsidP="009658E6">
      <w:pPr>
        <w:pStyle w:val="Odstavec"/>
        <w:numPr>
          <w:ilvl w:val="0"/>
          <w:numId w:val="0"/>
        </w:numPr>
        <w:spacing w:before="0"/>
        <w:rPr>
          <w:rFonts w:asciiTheme="minorHAnsi" w:hAnsiTheme="minorHAnsi" w:cs="Arial"/>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w:t>
      </w:r>
      <w:r w:rsidR="00722839">
        <w:rPr>
          <w:rFonts w:asciiTheme="minorHAnsi" w:hAnsiTheme="minorHAnsi" w:cs="Arial"/>
          <w:sz w:val="22"/>
        </w:rPr>
        <w:t xml:space="preserve"> Ukáže-li se toto prohlášení nepravdivým, nese veškerou odpovědnost a náklady z toho vyplývající prodávající, včetně povinnosti k uspokojení nároků oprávněných osob.</w:t>
      </w:r>
    </w:p>
    <w:p w:rsidR="0034069C" w:rsidRPr="003A65D8" w:rsidRDefault="0034069C" w:rsidP="009658E6">
      <w:pPr>
        <w:pStyle w:val="Odstavec"/>
        <w:numPr>
          <w:ilvl w:val="0"/>
          <w:numId w:val="0"/>
        </w:numPr>
        <w:spacing w:before="0"/>
        <w:rPr>
          <w:rFonts w:asciiTheme="minorHAnsi" w:hAnsiTheme="minorHAnsi"/>
          <w:sz w:val="22"/>
        </w:rPr>
      </w:pPr>
    </w:p>
    <w:p w:rsidR="00C81129" w:rsidRPr="003A65D8" w:rsidRDefault="00C81129" w:rsidP="009658E6">
      <w:pPr>
        <w:pStyle w:val="Nadpisodstavce"/>
        <w:spacing w:line="240" w:lineRule="auto"/>
      </w:pPr>
      <w:r w:rsidRPr="003A65D8">
        <w:t>I</w:t>
      </w:r>
      <w:r w:rsidR="00C455E4" w:rsidRPr="003A65D8">
        <w:t>X.</w:t>
      </w:r>
    </w:p>
    <w:p w:rsidR="00C455E4" w:rsidRPr="003A65D8" w:rsidRDefault="00C455E4" w:rsidP="009658E6">
      <w:pPr>
        <w:pStyle w:val="Nadpisodstavce"/>
        <w:spacing w:line="240" w:lineRule="auto"/>
      </w:pPr>
      <w:r w:rsidRPr="003A65D8">
        <w:t>Odstoupení od smlouvy</w:t>
      </w:r>
    </w:p>
    <w:p w:rsidR="00C81129" w:rsidRPr="003A65D8" w:rsidRDefault="00C81129" w:rsidP="009658E6">
      <w:pPr>
        <w:pStyle w:val="Odstavec"/>
        <w:numPr>
          <w:ilvl w:val="0"/>
          <w:numId w:val="0"/>
        </w:numPr>
        <w:spacing w:before="0"/>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Kterákoliv ze smluvních stran je oprávněna od této smlouvy odstoupit v případě jejího podstatného porušení druhou smluvní stranou. </w:t>
      </w:r>
      <w:r w:rsidR="00C455E4" w:rsidRPr="003A65D8">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r w:rsidR="00AD6C2C">
        <w:rPr>
          <w:rFonts w:asciiTheme="minorHAnsi" w:hAnsiTheme="minorHAnsi"/>
          <w:color w:val="000000"/>
          <w:sz w:val="22"/>
        </w:rPr>
        <w:t>.</w:t>
      </w:r>
    </w:p>
    <w:p w:rsidR="00C81129" w:rsidRPr="003A65D8" w:rsidRDefault="00C81129" w:rsidP="009658E6">
      <w:pPr>
        <w:pStyle w:val="Odstavec"/>
        <w:numPr>
          <w:ilvl w:val="0"/>
          <w:numId w:val="0"/>
        </w:numPr>
        <w:spacing w:before="0"/>
        <w:rPr>
          <w:rFonts w:asciiTheme="minorHAnsi" w:hAnsiTheme="minorHAnsi"/>
          <w:sz w:val="22"/>
        </w:rPr>
      </w:pPr>
    </w:p>
    <w:p w:rsidR="00C455E4" w:rsidRPr="003A65D8" w:rsidRDefault="00C81129" w:rsidP="009658E6">
      <w:pPr>
        <w:pStyle w:val="Odstavec"/>
        <w:numPr>
          <w:ilvl w:val="0"/>
          <w:numId w:val="0"/>
        </w:numPr>
        <w:spacing w:before="0"/>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81129" w:rsidRPr="003A65D8" w:rsidRDefault="00C81129" w:rsidP="009658E6">
      <w:pPr>
        <w:pStyle w:val="Textkomente"/>
        <w:jc w:val="both"/>
        <w:rPr>
          <w:rFonts w:asciiTheme="minorHAnsi" w:hAnsiTheme="minorHAnsi"/>
          <w:b/>
          <w:sz w:val="22"/>
          <w:szCs w:val="22"/>
        </w:rPr>
      </w:pPr>
    </w:p>
    <w:p w:rsidR="00C81129" w:rsidRPr="003A65D8" w:rsidRDefault="00C81129" w:rsidP="009658E6">
      <w:pPr>
        <w:pStyle w:val="Textkomente"/>
        <w:jc w:val="both"/>
        <w:rPr>
          <w:rFonts w:asciiTheme="minorHAnsi" w:hAnsiTheme="minorHAnsi"/>
          <w:sz w:val="22"/>
          <w:szCs w:val="22"/>
        </w:rPr>
      </w:pPr>
      <w:r w:rsidRPr="003A65D8">
        <w:rPr>
          <w:rFonts w:asciiTheme="minorHAnsi" w:hAnsiTheme="minorHAnsi"/>
          <w:sz w:val="22"/>
          <w:szCs w:val="22"/>
        </w:rPr>
        <w:t>3.</w:t>
      </w:r>
      <w:r w:rsidRPr="003A65D8">
        <w:rPr>
          <w:rFonts w:asciiTheme="minorHAnsi" w:hAnsiTheme="minorHAnsi"/>
          <w:sz w:val="22"/>
          <w:szCs w:val="22"/>
        </w:rPr>
        <w:tab/>
      </w:r>
      <w:r w:rsidR="00C455E4" w:rsidRPr="003A65D8">
        <w:rPr>
          <w:rFonts w:asciiTheme="minorHAnsi" w:hAnsiTheme="minorHAnsi"/>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81129" w:rsidRPr="003A65D8" w:rsidRDefault="00C81129" w:rsidP="009658E6">
      <w:pPr>
        <w:pStyle w:val="Textkomente"/>
        <w:jc w:val="both"/>
        <w:rPr>
          <w:rFonts w:asciiTheme="minorHAnsi" w:hAnsiTheme="minorHAnsi"/>
          <w:sz w:val="22"/>
          <w:szCs w:val="22"/>
        </w:rPr>
      </w:pPr>
    </w:p>
    <w:p w:rsidR="0034069C" w:rsidRDefault="00C81129" w:rsidP="009658E6">
      <w:pPr>
        <w:pStyle w:val="Textkomente"/>
        <w:jc w:val="both"/>
      </w:pPr>
      <w:r w:rsidRPr="003A65D8">
        <w:rPr>
          <w:rFonts w:asciiTheme="minorHAnsi" w:hAnsiTheme="minorHAnsi"/>
          <w:sz w:val="22"/>
          <w:szCs w:val="22"/>
        </w:rPr>
        <w:t>4.</w:t>
      </w:r>
      <w:r w:rsidRPr="003A65D8">
        <w:rPr>
          <w:rFonts w:asciiTheme="minorHAnsi" w:hAnsiTheme="minorHAnsi"/>
          <w:sz w:val="22"/>
          <w:szCs w:val="22"/>
        </w:rPr>
        <w:tab/>
      </w:r>
      <w:r w:rsidR="00C455E4" w:rsidRPr="003A65D8">
        <w:rPr>
          <w:rFonts w:asciiTheme="minorHAnsi" w:hAnsiTheme="minorHAnsi"/>
          <w:sz w:val="22"/>
          <w:szCs w:val="22"/>
        </w:rPr>
        <w:t>Odstoupení od smlouvy se nedotýká nároků na zaplacení smluvních pokut, či jiných sankcí z této smlouvy vyplývajících, jakož ani nároku na náhradu škody, újmy, ušlého zisku vzniknuvších před okamžikem odstoupení od smlouvy.</w:t>
      </w:r>
      <w:r w:rsidR="009658E6">
        <w:rPr>
          <w:rFonts w:asciiTheme="minorHAnsi" w:hAnsiTheme="minorHAnsi"/>
          <w:sz w:val="22"/>
          <w:szCs w:val="22"/>
        </w:rPr>
        <w:t xml:space="preserve"> </w:t>
      </w:r>
    </w:p>
    <w:p w:rsidR="007B31E6" w:rsidRDefault="007B31E6" w:rsidP="009658E6">
      <w:pPr>
        <w:pStyle w:val="Nadpisodstavce"/>
        <w:spacing w:line="240" w:lineRule="auto"/>
      </w:pPr>
    </w:p>
    <w:p w:rsidR="00C81129" w:rsidRPr="003A65D8" w:rsidRDefault="00C81129" w:rsidP="009658E6">
      <w:pPr>
        <w:pStyle w:val="Nadpisodstavce"/>
        <w:spacing w:line="240" w:lineRule="auto"/>
      </w:pPr>
      <w:r w:rsidRPr="003A65D8">
        <w:t>X</w:t>
      </w:r>
      <w:r w:rsidR="00C455E4" w:rsidRPr="003A65D8">
        <w:t>.</w:t>
      </w:r>
    </w:p>
    <w:p w:rsidR="00C455E4" w:rsidRPr="003A65D8" w:rsidRDefault="00C455E4" w:rsidP="009658E6">
      <w:pPr>
        <w:pStyle w:val="Nadpisodstavce"/>
        <w:spacing w:line="240" w:lineRule="auto"/>
      </w:pPr>
      <w:r w:rsidRPr="003A65D8">
        <w:t>Závěrečná ustanovení</w:t>
      </w:r>
    </w:p>
    <w:p w:rsidR="00C455E4" w:rsidRPr="003A65D8" w:rsidRDefault="00C455E4" w:rsidP="009658E6">
      <w:pPr>
        <w:pStyle w:val="Odstavecseseznamem"/>
        <w:numPr>
          <w:ilvl w:val="0"/>
          <w:numId w:val="1"/>
        </w:numPr>
        <w:ind w:left="0"/>
        <w:jc w:val="both"/>
        <w:rPr>
          <w:rFonts w:asciiTheme="minorHAnsi" w:hAnsiTheme="minorHAnsi"/>
          <w:b/>
          <w:vanish/>
          <w:sz w:val="22"/>
          <w:szCs w:val="22"/>
        </w:rPr>
      </w:pPr>
    </w:p>
    <w:p w:rsidR="00C81129" w:rsidRPr="00722839" w:rsidRDefault="00C81129" w:rsidP="009658E6">
      <w:pPr>
        <w:jc w:val="both"/>
        <w:rPr>
          <w:rFonts w:ascii="Calibri" w:hAnsi="Calibri"/>
          <w:sz w:val="22"/>
          <w:szCs w:val="22"/>
        </w:rPr>
      </w:pPr>
      <w:r w:rsidRPr="003A65D8">
        <w:rPr>
          <w:rFonts w:asciiTheme="minorHAnsi" w:hAnsiTheme="minorHAnsi"/>
          <w:sz w:val="22"/>
        </w:rPr>
        <w:t>1.</w:t>
      </w:r>
      <w:r w:rsidRPr="003A65D8">
        <w:rPr>
          <w:rFonts w:asciiTheme="minorHAnsi" w:hAnsiTheme="minorHAnsi"/>
          <w:sz w:val="22"/>
        </w:rPr>
        <w:tab/>
      </w:r>
      <w:r w:rsidR="00722839" w:rsidRPr="00CB7A0D">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C81129" w:rsidRPr="003A65D8" w:rsidRDefault="00C81129" w:rsidP="009658E6">
      <w:pPr>
        <w:pStyle w:val="Odstavec"/>
        <w:numPr>
          <w:ilvl w:val="0"/>
          <w:numId w:val="0"/>
        </w:numPr>
        <w:spacing w:before="0"/>
        <w:rPr>
          <w:rFonts w:asciiTheme="minorHAnsi" w:hAnsiTheme="minorHAnsi"/>
          <w:sz w:val="22"/>
        </w:rPr>
      </w:pPr>
    </w:p>
    <w:p w:rsidR="000E7CF6" w:rsidRDefault="00C81129" w:rsidP="009658E6">
      <w:pPr>
        <w:pStyle w:val="Odstavec"/>
        <w:numPr>
          <w:ilvl w:val="0"/>
          <w:numId w:val="0"/>
        </w:numPr>
        <w:spacing w:before="0"/>
        <w:rPr>
          <w:sz w:val="22"/>
        </w:rPr>
      </w:pPr>
      <w:r w:rsidRPr="003A65D8">
        <w:rPr>
          <w:rFonts w:asciiTheme="minorHAnsi" w:hAnsiTheme="minorHAnsi"/>
          <w:sz w:val="22"/>
        </w:rPr>
        <w:t>2.</w:t>
      </w:r>
      <w:r w:rsidRPr="003A65D8">
        <w:rPr>
          <w:rFonts w:asciiTheme="minorHAnsi" w:hAnsiTheme="minorHAnsi"/>
          <w:sz w:val="22"/>
        </w:rPr>
        <w:tab/>
      </w:r>
      <w:r w:rsidR="00722839" w:rsidRPr="00D61CC3">
        <w:rPr>
          <w:sz w:val="22"/>
        </w:rPr>
        <w:t>Tuto smlouvu nelze dále postupovat, jakož ani pohledávky z ní vyplývající. Kvitance za částečné plnění a vracení dlužních úpisů s účinky kvitance se vylučují.</w:t>
      </w:r>
      <w:r w:rsidR="00722839">
        <w:rPr>
          <w:sz w:val="22"/>
        </w:rPr>
        <w:t xml:space="preserve"> Použití § 577 zák. č. 89/2012 Sb., občanský zákoník se vylučuje. Určení množstevního, časového, územního nebo jiného rozsahu ve </w:t>
      </w:r>
    </w:p>
    <w:p w:rsidR="000E7CF6" w:rsidRDefault="000E7CF6" w:rsidP="009658E6">
      <w:pPr>
        <w:pStyle w:val="Odstavec"/>
        <w:numPr>
          <w:ilvl w:val="0"/>
          <w:numId w:val="0"/>
        </w:numPr>
        <w:spacing w:before="0"/>
        <w:rPr>
          <w:sz w:val="22"/>
        </w:rPr>
      </w:pPr>
    </w:p>
    <w:p w:rsidR="000E7CF6" w:rsidRDefault="000E7CF6" w:rsidP="009658E6">
      <w:pPr>
        <w:pStyle w:val="Odstavec"/>
        <w:numPr>
          <w:ilvl w:val="0"/>
          <w:numId w:val="0"/>
        </w:numPr>
        <w:spacing w:before="0"/>
        <w:rPr>
          <w:sz w:val="22"/>
        </w:rPr>
      </w:pPr>
    </w:p>
    <w:p w:rsidR="000E7CF6" w:rsidRDefault="00722839" w:rsidP="009658E6">
      <w:pPr>
        <w:pStyle w:val="Odstavec"/>
        <w:numPr>
          <w:ilvl w:val="0"/>
          <w:numId w:val="0"/>
        </w:numPr>
        <w:spacing w:before="0"/>
        <w:rPr>
          <w:sz w:val="22"/>
        </w:rPr>
      </w:pPr>
      <w:r>
        <w:rPr>
          <w:sz w:val="22"/>
        </w:rPr>
        <w:t xml:space="preserve">smlouvě je pevně určeno autonomní dohodou smluvních stran a soud není oprávněn do smlouvy jakkoli zasahovat. Použití ustanovení § 557, § 1726, § 1728, § 1729, § 1740, § 1744, § 1757 odst. 2, 3, </w:t>
      </w:r>
    </w:p>
    <w:p w:rsidR="00C81129" w:rsidRPr="00722839" w:rsidRDefault="00722839" w:rsidP="009658E6">
      <w:pPr>
        <w:pStyle w:val="Odstavec"/>
        <w:numPr>
          <w:ilvl w:val="0"/>
          <w:numId w:val="0"/>
        </w:numPr>
        <w:spacing w:before="0"/>
        <w:rPr>
          <w:b/>
          <w:sz w:val="22"/>
        </w:rPr>
      </w:pPr>
      <w:r>
        <w:rPr>
          <w:sz w:val="22"/>
        </w:rPr>
        <w:t>§ 1770, §1950,</w:t>
      </w:r>
      <w:r>
        <w:rPr>
          <w:b/>
          <w:sz w:val="22"/>
        </w:rPr>
        <w:t xml:space="preserve"> </w:t>
      </w:r>
      <w:r>
        <w:rPr>
          <w:sz w:val="22"/>
        </w:rPr>
        <w:t>zák. č. 89/2012 Sb., občanského zákoníku, se vylučuje.</w:t>
      </w:r>
      <w:r w:rsidRPr="00D61CC3">
        <w:rPr>
          <w:sz w:val="22"/>
        </w:rPr>
        <w:t xml:space="preserv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3A65D8">
        <w:rPr>
          <w:rFonts w:asciiTheme="minorHAnsi" w:hAnsiTheme="minorHAnsi"/>
          <w:b/>
          <w:sz w:val="22"/>
        </w:rPr>
        <w:t xml:space="preserve"> </w:t>
      </w:r>
    </w:p>
    <w:p w:rsidR="00C81129" w:rsidRPr="003A65D8" w:rsidRDefault="00C81129" w:rsidP="009658E6">
      <w:pPr>
        <w:pStyle w:val="Odstavec"/>
        <w:numPr>
          <w:ilvl w:val="0"/>
          <w:numId w:val="0"/>
        </w:numPr>
        <w:spacing w:before="0"/>
        <w:rPr>
          <w:rFonts w:asciiTheme="minorHAnsi" w:hAnsiTheme="minorHAnsi"/>
          <w:sz w:val="22"/>
        </w:rPr>
      </w:pPr>
    </w:p>
    <w:p w:rsidR="00C81129" w:rsidRPr="003A65D8" w:rsidRDefault="00722839" w:rsidP="009658E6">
      <w:pPr>
        <w:pStyle w:val="Odstavec"/>
        <w:numPr>
          <w:ilvl w:val="0"/>
          <w:numId w:val="0"/>
        </w:numPr>
        <w:spacing w:before="0"/>
        <w:rPr>
          <w:rFonts w:asciiTheme="minorHAnsi" w:hAnsiTheme="minorHAnsi"/>
          <w:sz w:val="22"/>
        </w:rPr>
      </w:pPr>
      <w:r>
        <w:rPr>
          <w:rFonts w:asciiTheme="minorHAnsi" w:hAnsiTheme="minorHAnsi"/>
          <w:sz w:val="22"/>
        </w:rPr>
        <w:t>3</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C81129" w:rsidRPr="003A65D8" w:rsidRDefault="00C81129" w:rsidP="009658E6">
      <w:pPr>
        <w:pStyle w:val="Odstavec"/>
        <w:numPr>
          <w:ilvl w:val="0"/>
          <w:numId w:val="0"/>
        </w:numPr>
        <w:spacing w:before="0"/>
        <w:rPr>
          <w:rFonts w:asciiTheme="minorHAnsi" w:hAnsiTheme="minorHAnsi"/>
          <w:sz w:val="22"/>
        </w:rPr>
      </w:pPr>
    </w:p>
    <w:p w:rsidR="00C81129" w:rsidRPr="00722839" w:rsidRDefault="00722839" w:rsidP="009658E6">
      <w:pPr>
        <w:jc w:val="both"/>
        <w:rPr>
          <w:rFonts w:ascii="Calibri" w:hAnsi="Calibri"/>
          <w:sz w:val="22"/>
          <w:szCs w:val="22"/>
        </w:rPr>
      </w:pPr>
      <w:r>
        <w:rPr>
          <w:rFonts w:asciiTheme="minorHAnsi" w:hAnsiTheme="minorHAnsi"/>
          <w:sz w:val="22"/>
        </w:rPr>
        <w:t>4</w:t>
      </w:r>
      <w:r w:rsidR="00C81129" w:rsidRPr="003A65D8">
        <w:rPr>
          <w:rFonts w:asciiTheme="minorHAnsi" w:hAnsiTheme="minorHAnsi"/>
          <w:sz w:val="22"/>
        </w:rPr>
        <w:t>.</w:t>
      </w:r>
      <w:r w:rsidR="00C81129" w:rsidRPr="003A65D8">
        <w:rPr>
          <w:rFonts w:asciiTheme="minorHAnsi" w:hAnsiTheme="minorHAnsi"/>
          <w:sz w:val="22"/>
        </w:rPr>
        <w:tab/>
      </w:r>
      <w:r w:rsidRPr="00722839">
        <w:rPr>
          <w:rFonts w:asciiTheme="minorHAnsi" w:hAnsiTheme="minorHAnsi"/>
          <w:sz w:val="22"/>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w:t>
      </w:r>
      <w:r w:rsidRPr="00722839">
        <w:rPr>
          <w:rFonts w:asciiTheme="minorHAnsi" w:hAnsiTheme="minorHAnsi"/>
          <w:sz w:val="22"/>
          <w:szCs w:val="22"/>
        </w:rPr>
        <w:t xml:space="preserve">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8E67CF">
        <w:rPr>
          <w:rFonts w:ascii="Calibri" w:hAnsi="Calibri"/>
          <w:sz w:val="22"/>
          <w:szCs w:val="22"/>
        </w:rPr>
        <w:t xml:space="preserve"> </w:t>
      </w:r>
    </w:p>
    <w:p w:rsidR="00C81129" w:rsidRPr="003A65D8" w:rsidRDefault="00C81129" w:rsidP="009658E6">
      <w:pPr>
        <w:pStyle w:val="Odstavec"/>
        <w:numPr>
          <w:ilvl w:val="0"/>
          <w:numId w:val="0"/>
        </w:numPr>
        <w:spacing w:before="0"/>
        <w:rPr>
          <w:rFonts w:asciiTheme="minorHAnsi" w:hAnsiTheme="minorHAnsi"/>
          <w:sz w:val="22"/>
        </w:rPr>
      </w:pPr>
    </w:p>
    <w:p w:rsidR="00C81129" w:rsidRPr="003A65D8" w:rsidRDefault="00722839" w:rsidP="009658E6">
      <w:pPr>
        <w:pStyle w:val="Odstavec"/>
        <w:numPr>
          <w:ilvl w:val="0"/>
          <w:numId w:val="0"/>
        </w:numPr>
        <w:spacing w:before="0"/>
        <w:rPr>
          <w:rFonts w:asciiTheme="minorHAnsi" w:hAnsiTheme="minorHAnsi"/>
          <w:sz w:val="22"/>
        </w:rPr>
      </w:pPr>
      <w:r>
        <w:rPr>
          <w:rFonts w:asciiTheme="minorHAnsi" w:hAnsiTheme="minorHAnsi"/>
          <w:sz w:val="22"/>
        </w:rPr>
        <w:t>5</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Tato smlouva byla sepsána ve dvou  vyhotoveních s platností originálu, z nichž každá ze smluvních stran obdrží po jednom.</w:t>
      </w:r>
    </w:p>
    <w:p w:rsidR="00C81129" w:rsidRPr="003A65D8" w:rsidRDefault="00C81129" w:rsidP="009658E6">
      <w:pPr>
        <w:pStyle w:val="Odstavec"/>
        <w:numPr>
          <w:ilvl w:val="0"/>
          <w:numId w:val="0"/>
        </w:numPr>
        <w:spacing w:before="0"/>
        <w:rPr>
          <w:rFonts w:asciiTheme="minorHAnsi" w:hAnsiTheme="minorHAnsi"/>
          <w:sz w:val="22"/>
        </w:rPr>
      </w:pPr>
    </w:p>
    <w:p w:rsidR="00C81129" w:rsidRPr="003A65D8" w:rsidRDefault="00722839" w:rsidP="009658E6">
      <w:pPr>
        <w:pStyle w:val="Odstavec"/>
        <w:numPr>
          <w:ilvl w:val="0"/>
          <w:numId w:val="0"/>
        </w:numPr>
        <w:spacing w:before="0"/>
        <w:rPr>
          <w:rFonts w:asciiTheme="minorHAnsi" w:hAnsiTheme="minorHAnsi"/>
          <w:sz w:val="22"/>
        </w:rPr>
      </w:pPr>
      <w:r>
        <w:rPr>
          <w:rFonts w:asciiTheme="minorHAnsi" w:hAnsiTheme="minorHAnsi"/>
          <w:sz w:val="22"/>
        </w:rPr>
        <w:t>6</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Tato smlouva nabývá platnosti a účinnosti dnem jejího podpisu oběma smluvními stranami.</w:t>
      </w:r>
    </w:p>
    <w:p w:rsidR="00C81129" w:rsidRPr="003A65D8" w:rsidRDefault="00C81129" w:rsidP="009658E6">
      <w:pPr>
        <w:pStyle w:val="Odstavec"/>
        <w:numPr>
          <w:ilvl w:val="0"/>
          <w:numId w:val="0"/>
        </w:numPr>
        <w:spacing w:before="0"/>
        <w:rPr>
          <w:rFonts w:asciiTheme="minorHAnsi" w:hAnsiTheme="minorHAnsi"/>
          <w:sz w:val="22"/>
        </w:rPr>
      </w:pPr>
    </w:p>
    <w:p w:rsidR="00C81129" w:rsidRPr="003A65D8" w:rsidRDefault="00722839" w:rsidP="009658E6">
      <w:pPr>
        <w:pStyle w:val="Odstavec"/>
        <w:numPr>
          <w:ilvl w:val="0"/>
          <w:numId w:val="0"/>
        </w:numPr>
        <w:spacing w:before="0"/>
        <w:rPr>
          <w:rFonts w:asciiTheme="minorHAnsi" w:hAnsiTheme="minorHAnsi"/>
          <w:sz w:val="22"/>
        </w:rPr>
      </w:pPr>
      <w:r>
        <w:rPr>
          <w:rFonts w:asciiTheme="minorHAnsi" w:hAnsiTheme="minorHAnsi"/>
          <w:sz w:val="22"/>
        </w:rPr>
        <w:t>7</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Smluvní strany prohlašují, že si smlouvu řádně přečetly, s celým jejím obsahem souhlasí a na důkaz toho, že se jedná o projev jejich svobodné a vážné vůle, připojují své podpisy.</w:t>
      </w:r>
    </w:p>
    <w:p w:rsidR="00C81129" w:rsidRPr="003A65D8" w:rsidRDefault="00C81129" w:rsidP="009658E6">
      <w:pPr>
        <w:pStyle w:val="Odstavec"/>
        <w:numPr>
          <w:ilvl w:val="0"/>
          <w:numId w:val="0"/>
        </w:numPr>
        <w:spacing w:before="0"/>
        <w:rPr>
          <w:rFonts w:asciiTheme="minorHAnsi" w:hAnsiTheme="minorHAnsi"/>
          <w:sz w:val="22"/>
        </w:rPr>
      </w:pPr>
    </w:p>
    <w:p w:rsidR="009658E6" w:rsidRDefault="00722839" w:rsidP="009658E6">
      <w:pPr>
        <w:pStyle w:val="Odstavec"/>
        <w:numPr>
          <w:ilvl w:val="0"/>
          <w:numId w:val="0"/>
        </w:numPr>
        <w:spacing w:before="0"/>
        <w:rPr>
          <w:rFonts w:asciiTheme="minorHAnsi" w:hAnsiTheme="minorHAnsi" w:cs="Arial"/>
          <w:bCs/>
          <w:sz w:val="22"/>
        </w:rPr>
      </w:pPr>
      <w:r>
        <w:rPr>
          <w:rFonts w:asciiTheme="minorHAnsi" w:hAnsiTheme="minorHAnsi"/>
          <w:sz w:val="22"/>
        </w:rPr>
        <w:t>8</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cs="Arial"/>
          <w:sz w:val="22"/>
        </w:rPr>
        <w:t xml:space="preserve">Prodávající souhlasí se zveřejněním všech náležitostí smluvního vztahu </w:t>
      </w:r>
      <w:r w:rsidR="00C455E4" w:rsidRPr="003A65D8">
        <w:rPr>
          <w:rFonts w:asciiTheme="minorHAnsi" w:hAnsiTheme="minorHAnsi" w:cs="Arial"/>
          <w:bCs/>
          <w:sz w:val="22"/>
        </w:rPr>
        <w:t>(např. podmínky smlouvy).</w:t>
      </w:r>
      <w:r w:rsidR="009658E6">
        <w:rPr>
          <w:rFonts w:asciiTheme="minorHAnsi" w:hAnsiTheme="minorHAnsi" w:cs="Arial"/>
          <w:bCs/>
          <w:sz w:val="22"/>
        </w:rPr>
        <w:t xml:space="preserve"> </w:t>
      </w:r>
    </w:p>
    <w:p w:rsidR="009658E6" w:rsidRDefault="009658E6" w:rsidP="009658E6">
      <w:pPr>
        <w:pStyle w:val="Odstavec"/>
        <w:numPr>
          <w:ilvl w:val="0"/>
          <w:numId w:val="0"/>
        </w:numPr>
        <w:spacing w:before="0"/>
        <w:rPr>
          <w:rFonts w:asciiTheme="minorHAnsi" w:hAnsiTheme="minorHAnsi" w:cs="Arial"/>
          <w:bCs/>
          <w:sz w:val="22"/>
        </w:rPr>
      </w:pPr>
    </w:p>
    <w:p w:rsidR="009658E6" w:rsidRDefault="009658E6" w:rsidP="009658E6">
      <w:pPr>
        <w:pStyle w:val="Odstavec"/>
        <w:numPr>
          <w:ilvl w:val="0"/>
          <w:numId w:val="0"/>
        </w:numPr>
        <w:spacing w:before="0"/>
        <w:rPr>
          <w:rFonts w:asciiTheme="minorHAnsi" w:hAnsiTheme="minorHAnsi"/>
          <w:sz w:val="22"/>
        </w:rPr>
      </w:pPr>
      <w:r>
        <w:rPr>
          <w:rFonts w:asciiTheme="minorHAnsi" w:hAnsiTheme="minorHAnsi"/>
          <w:sz w:val="22"/>
        </w:rPr>
        <w:t xml:space="preserve">9. </w:t>
      </w:r>
      <w:r w:rsidR="00B6696F" w:rsidRPr="009658E6">
        <w:rPr>
          <w:rFonts w:asciiTheme="minorHAnsi" w:hAnsiTheme="minorHAnsi"/>
          <w:sz w:val="22"/>
        </w:rPr>
        <w:t>Prodávající</w:t>
      </w:r>
      <w:r w:rsidR="006C6575" w:rsidRPr="009658E6">
        <w:rPr>
          <w:rFonts w:asciiTheme="minorHAnsi" w:hAnsiTheme="minorHAnsi"/>
          <w:sz w:val="22"/>
        </w:rPr>
        <w:t xml:space="preserve"> je povinen postupovat v souladu se zákonem č. 435/2004 Sb. o zaměstnanosti. Nelegální práce dle ust. § 5 písm. e se zakazují. </w:t>
      </w:r>
    </w:p>
    <w:p w:rsidR="009658E6" w:rsidRDefault="009658E6" w:rsidP="009658E6">
      <w:pPr>
        <w:pStyle w:val="Odstavec"/>
        <w:numPr>
          <w:ilvl w:val="0"/>
          <w:numId w:val="0"/>
        </w:numPr>
        <w:spacing w:before="0"/>
        <w:rPr>
          <w:rFonts w:asciiTheme="minorHAnsi" w:hAnsiTheme="minorHAnsi"/>
          <w:sz w:val="22"/>
        </w:rPr>
      </w:pPr>
    </w:p>
    <w:p w:rsidR="00A67BAD" w:rsidRPr="00AA4728" w:rsidRDefault="009658E6" w:rsidP="009658E6">
      <w:pPr>
        <w:pStyle w:val="Odstavec"/>
        <w:numPr>
          <w:ilvl w:val="0"/>
          <w:numId w:val="0"/>
        </w:numPr>
        <w:spacing w:before="0"/>
        <w:rPr>
          <w:rFonts w:asciiTheme="minorHAnsi" w:hAnsiTheme="minorHAnsi" w:cs="Courier New"/>
          <w:sz w:val="22"/>
        </w:rPr>
      </w:pPr>
      <w:r>
        <w:rPr>
          <w:rFonts w:asciiTheme="minorHAnsi" w:hAnsiTheme="minorHAnsi"/>
          <w:sz w:val="22"/>
        </w:rPr>
        <w:t xml:space="preserve">10. </w:t>
      </w:r>
      <w:r w:rsidR="00A67BAD" w:rsidRPr="00AA4728">
        <w:rPr>
          <w:rFonts w:asciiTheme="minorHAnsi" w:hAnsiTheme="minorHAnsi"/>
          <w:sz w:val="22"/>
        </w:rPr>
        <w:t>Tuto Smlouvu, ani pohledávky vzniklé na základě této Smlouvy nebo v souvislosti s ní, nelze dále postupovat třetí straně bez předchozího písemného souhlasu Smluvních stran (účastníka).</w:t>
      </w:r>
      <w:r>
        <w:rPr>
          <w:rFonts w:asciiTheme="minorHAnsi" w:hAnsiTheme="minorHAnsi"/>
          <w:sz w:val="22"/>
        </w:rPr>
        <w:t xml:space="preserve"> </w:t>
      </w:r>
    </w:p>
    <w:p w:rsidR="00C455E4" w:rsidRDefault="00C455E4" w:rsidP="009658E6">
      <w:pPr>
        <w:pStyle w:val="Odstavec"/>
        <w:numPr>
          <w:ilvl w:val="0"/>
          <w:numId w:val="0"/>
        </w:numPr>
        <w:spacing w:before="0"/>
        <w:ind w:hanging="720"/>
        <w:rPr>
          <w:rFonts w:asciiTheme="minorHAnsi" w:hAnsiTheme="minorHAnsi"/>
          <w:sz w:val="22"/>
        </w:rPr>
      </w:pPr>
    </w:p>
    <w:p w:rsidR="00C455E4" w:rsidRPr="003A65D8" w:rsidRDefault="00C455E4" w:rsidP="009658E6">
      <w:pPr>
        <w:pStyle w:val="Odstavec"/>
        <w:numPr>
          <w:ilvl w:val="0"/>
          <w:numId w:val="0"/>
        </w:numPr>
        <w:spacing w:before="0" w:line="276" w:lineRule="auto"/>
        <w:rPr>
          <w:rFonts w:asciiTheme="minorHAnsi" w:hAnsiTheme="minorHAnsi" w:cs="Arial"/>
          <w:sz w:val="22"/>
        </w:rPr>
      </w:pPr>
      <w:r w:rsidRPr="003A65D8">
        <w:rPr>
          <w:rFonts w:asciiTheme="minorHAnsi" w:hAnsiTheme="minorHAnsi" w:cs="Arial"/>
          <w:sz w:val="22"/>
        </w:rPr>
        <w:t>Seznam příloh:</w:t>
      </w:r>
    </w:p>
    <w:p w:rsidR="00C455E4" w:rsidRDefault="00C455E4" w:rsidP="00E27457">
      <w:pPr>
        <w:pStyle w:val="Odstavec"/>
        <w:numPr>
          <w:ilvl w:val="0"/>
          <w:numId w:val="0"/>
        </w:numPr>
        <w:spacing w:before="0" w:line="276" w:lineRule="auto"/>
        <w:ind w:left="720" w:hanging="720"/>
        <w:rPr>
          <w:rFonts w:asciiTheme="minorHAnsi" w:hAnsiTheme="minorHAnsi" w:cs="Arial"/>
          <w:sz w:val="22"/>
        </w:rPr>
      </w:pPr>
      <w:r w:rsidRPr="003A65D8">
        <w:rPr>
          <w:rFonts w:asciiTheme="minorHAnsi" w:hAnsiTheme="minorHAnsi" w:cs="Arial"/>
          <w:sz w:val="22"/>
        </w:rPr>
        <w:t>- Příloha č. 1 – Položkový seznam a technická specifikace</w:t>
      </w:r>
    </w:p>
    <w:p w:rsidR="0034069C" w:rsidRDefault="0034069C" w:rsidP="00E27457">
      <w:pPr>
        <w:pStyle w:val="Odstavec"/>
        <w:numPr>
          <w:ilvl w:val="0"/>
          <w:numId w:val="0"/>
        </w:numPr>
        <w:spacing w:before="0" w:line="276" w:lineRule="auto"/>
        <w:ind w:left="720" w:hanging="720"/>
        <w:rPr>
          <w:rFonts w:asciiTheme="minorHAnsi" w:hAnsiTheme="minorHAnsi" w:cs="Arial"/>
          <w:sz w:val="22"/>
        </w:rPr>
      </w:pPr>
    </w:p>
    <w:p w:rsidR="00E27457" w:rsidRDefault="00E27457" w:rsidP="00E27457">
      <w:pPr>
        <w:pStyle w:val="Odstavec"/>
        <w:numPr>
          <w:ilvl w:val="0"/>
          <w:numId w:val="0"/>
        </w:numPr>
        <w:spacing w:before="0" w:line="276" w:lineRule="auto"/>
        <w:ind w:left="720" w:hanging="720"/>
        <w:rPr>
          <w:rFonts w:asciiTheme="minorHAnsi" w:hAnsiTheme="minorHAnsi" w:cs="Arial"/>
          <w:sz w:val="22"/>
        </w:rPr>
      </w:pPr>
      <w:r>
        <w:rPr>
          <w:rFonts w:asciiTheme="minorHAnsi" w:hAnsiTheme="minorHAnsi" w:cs="Arial"/>
          <w:sz w:val="22"/>
        </w:rPr>
        <w:t>V Olomouci dne</w:t>
      </w:r>
      <w:r w:rsidR="001D5840">
        <w:rPr>
          <w:rFonts w:asciiTheme="minorHAnsi" w:hAnsiTheme="minorHAnsi" w:cs="Arial"/>
          <w:sz w:val="22"/>
        </w:rPr>
        <w:t xml:space="preserve"> 27.1.2017</w:t>
      </w:r>
      <w:r w:rsidR="00133B93">
        <w:rPr>
          <w:rFonts w:asciiTheme="minorHAnsi" w:hAnsiTheme="minorHAnsi" w:cs="Arial"/>
          <w:sz w:val="22"/>
        </w:rPr>
        <w:tab/>
      </w:r>
      <w:r w:rsidR="00133B93">
        <w:rPr>
          <w:rFonts w:asciiTheme="minorHAnsi" w:hAnsiTheme="minorHAnsi" w:cs="Arial"/>
          <w:sz w:val="22"/>
        </w:rPr>
        <w:tab/>
      </w:r>
      <w:bookmarkStart w:id="6" w:name="_GoBack"/>
      <w:bookmarkEnd w:id="6"/>
      <w:r>
        <w:rPr>
          <w:rFonts w:asciiTheme="minorHAnsi" w:hAnsiTheme="minorHAnsi" w:cs="Arial"/>
          <w:sz w:val="22"/>
        </w:rPr>
        <w:tab/>
      </w:r>
      <w:r>
        <w:rPr>
          <w:rFonts w:asciiTheme="minorHAnsi" w:hAnsiTheme="minorHAnsi" w:cs="Arial"/>
          <w:sz w:val="22"/>
        </w:rPr>
        <w:tab/>
      </w:r>
      <w:r>
        <w:rPr>
          <w:rFonts w:asciiTheme="minorHAnsi" w:hAnsiTheme="minorHAnsi" w:cs="Arial"/>
          <w:sz w:val="22"/>
        </w:rPr>
        <w:tab/>
        <w:t>V</w:t>
      </w:r>
      <w:sdt>
        <w:sdtPr>
          <w:rPr>
            <w:rFonts w:asciiTheme="minorHAnsi" w:hAnsiTheme="minorHAnsi" w:cs="Arial"/>
            <w:sz w:val="22"/>
          </w:rPr>
          <w:id w:val="-7837569"/>
          <w:placeholder>
            <w:docPart w:val="DefaultPlaceholder_1081868574"/>
          </w:placeholder>
          <w:text/>
        </w:sdtPr>
        <w:sdtEndPr/>
        <w:sdtContent>
          <w:r w:rsidR="00F0628D">
            <w:rPr>
              <w:rFonts w:asciiTheme="minorHAnsi" w:hAnsiTheme="minorHAnsi" w:cs="Arial"/>
              <w:sz w:val="22"/>
            </w:rPr>
            <w:t xml:space="preserve">e Staré Boleslavi </w:t>
          </w:r>
        </w:sdtContent>
      </w:sdt>
      <w:r w:rsidRPr="009658E6">
        <w:rPr>
          <w:rFonts w:asciiTheme="minorHAnsi" w:hAnsiTheme="minorHAnsi" w:cs="Arial"/>
          <w:sz w:val="22"/>
        </w:rPr>
        <w:t>dne</w:t>
      </w:r>
      <w:sdt>
        <w:sdtPr>
          <w:rPr>
            <w:rFonts w:asciiTheme="minorHAnsi" w:hAnsiTheme="minorHAnsi" w:cs="Arial"/>
            <w:sz w:val="22"/>
          </w:rPr>
          <w:id w:val="21081648"/>
          <w:placeholder>
            <w:docPart w:val="DefaultPlaceholder_22675703"/>
          </w:placeholder>
          <w:text/>
        </w:sdtPr>
        <w:sdtEndPr/>
        <w:sdtContent>
          <w:r w:rsidR="00F0628D">
            <w:rPr>
              <w:rFonts w:asciiTheme="minorHAnsi" w:hAnsiTheme="minorHAnsi" w:cs="Arial"/>
              <w:sz w:val="22"/>
            </w:rPr>
            <w:t>…………………….</w:t>
          </w:r>
        </w:sdtContent>
      </w:sdt>
    </w:p>
    <w:p w:rsidR="00133B93" w:rsidRDefault="00133B93" w:rsidP="00E27457">
      <w:pPr>
        <w:pStyle w:val="Odstavec"/>
        <w:numPr>
          <w:ilvl w:val="0"/>
          <w:numId w:val="0"/>
        </w:numPr>
        <w:spacing w:before="0" w:line="276" w:lineRule="auto"/>
        <w:ind w:left="720" w:hanging="720"/>
        <w:rPr>
          <w:rFonts w:asciiTheme="minorHAnsi" w:hAnsiTheme="minorHAnsi" w:cs="Arial"/>
          <w:sz w:val="22"/>
        </w:rPr>
      </w:pPr>
    </w:p>
    <w:p w:rsidR="000E7CF6" w:rsidRDefault="000E7CF6" w:rsidP="00E27457">
      <w:pPr>
        <w:pStyle w:val="Odstavec"/>
        <w:numPr>
          <w:ilvl w:val="0"/>
          <w:numId w:val="0"/>
        </w:numPr>
        <w:spacing w:before="0" w:line="276" w:lineRule="auto"/>
        <w:ind w:left="720" w:hanging="720"/>
        <w:rPr>
          <w:rFonts w:asciiTheme="minorHAnsi" w:hAnsiTheme="minorHAnsi" w:cs="Arial"/>
          <w:sz w:val="22"/>
        </w:rPr>
      </w:pPr>
    </w:p>
    <w:p w:rsidR="000E7CF6" w:rsidRPr="003A65D8" w:rsidRDefault="000E7CF6" w:rsidP="00E27457">
      <w:pPr>
        <w:pStyle w:val="Odstavec"/>
        <w:numPr>
          <w:ilvl w:val="0"/>
          <w:numId w:val="0"/>
        </w:numPr>
        <w:spacing w:before="0" w:line="276" w:lineRule="auto"/>
        <w:ind w:left="720" w:hanging="720"/>
        <w:rPr>
          <w:rFonts w:asciiTheme="minorHAnsi" w:hAnsiTheme="minorHAnsi" w:cs="Arial"/>
          <w:sz w:val="22"/>
        </w:rPr>
      </w:pPr>
    </w:p>
    <w:p w:rsidR="00E27457" w:rsidRPr="000E7CF6" w:rsidRDefault="00E27457" w:rsidP="00E27457">
      <w:pPr>
        <w:spacing w:line="276" w:lineRule="auto"/>
        <w:rPr>
          <w:rFonts w:asciiTheme="minorHAnsi" w:hAnsiTheme="minorHAnsi"/>
          <w:sz w:val="22"/>
          <w:szCs w:val="22"/>
        </w:rPr>
      </w:pPr>
      <w:r>
        <w:rPr>
          <w:rFonts w:asciiTheme="minorHAnsi" w:hAnsiTheme="minorHAnsi"/>
          <w:sz w:val="22"/>
          <w:szCs w:val="22"/>
        </w:rPr>
        <w:t>…………………………………………………</w:t>
      </w:r>
      <w:proofErr w:type="gramStart"/>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sdt>
        <w:sdtPr>
          <w:rPr>
            <w:rFonts w:asciiTheme="minorHAnsi" w:hAnsiTheme="minorHAnsi"/>
            <w:sz w:val="22"/>
            <w:szCs w:val="22"/>
          </w:rPr>
          <w:id w:val="-464130914"/>
          <w:placeholder>
            <w:docPart w:val="DefaultPlaceholder_1081868574"/>
          </w:placeholder>
          <w:text/>
        </w:sdtPr>
        <w:sdtEndPr/>
        <w:sdtContent>
          <w:r w:rsidR="00F0628D">
            <w:rPr>
              <w:rFonts w:asciiTheme="minorHAnsi" w:hAnsiTheme="minorHAnsi"/>
              <w:sz w:val="22"/>
              <w:szCs w:val="22"/>
            </w:rPr>
            <w:t>…</w:t>
          </w:r>
          <w:proofErr w:type="gramEnd"/>
          <w:r w:rsidR="00F0628D">
            <w:rPr>
              <w:rFonts w:asciiTheme="minorHAnsi" w:hAnsiTheme="minorHAnsi"/>
              <w:sz w:val="22"/>
              <w:szCs w:val="22"/>
            </w:rPr>
            <w:t>…………………………………………………..</w:t>
          </w:r>
        </w:sdtContent>
      </w:sdt>
    </w:p>
    <w:p w:rsidR="00E27457" w:rsidRPr="000E7CF6" w:rsidRDefault="00E27457" w:rsidP="00E27457">
      <w:pPr>
        <w:spacing w:line="276" w:lineRule="auto"/>
        <w:rPr>
          <w:rFonts w:asciiTheme="minorHAnsi" w:hAnsiTheme="minorHAnsi"/>
          <w:sz w:val="22"/>
          <w:szCs w:val="22"/>
        </w:rPr>
      </w:pPr>
      <w:r w:rsidRPr="000E7CF6">
        <w:rPr>
          <w:rFonts w:asciiTheme="minorHAnsi" w:hAnsiTheme="minorHAnsi"/>
          <w:sz w:val="22"/>
          <w:szCs w:val="22"/>
        </w:rPr>
        <w:t>doc. MUDr. Roman Havlík, Ph.D.</w:t>
      </w:r>
      <w:r w:rsidRPr="000E7CF6">
        <w:rPr>
          <w:rFonts w:asciiTheme="minorHAnsi" w:hAnsiTheme="minorHAnsi"/>
          <w:sz w:val="22"/>
          <w:szCs w:val="22"/>
        </w:rPr>
        <w:tab/>
      </w:r>
      <w:r w:rsidRPr="000E7CF6">
        <w:rPr>
          <w:rFonts w:asciiTheme="minorHAnsi" w:hAnsiTheme="minorHAnsi"/>
          <w:sz w:val="22"/>
          <w:szCs w:val="22"/>
        </w:rPr>
        <w:tab/>
      </w:r>
      <w:r w:rsidRPr="000E7CF6">
        <w:rPr>
          <w:rFonts w:asciiTheme="minorHAnsi" w:hAnsiTheme="minorHAnsi"/>
          <w:sz w:val="22"/>
          <w:szCs w:val="22"/>
        </w:rPr>
        <w:tab/>
      </w:r>
      <w:r w:rsidRPr="000E7CF6">
        <w:rPr>
          <w:rFonts w:asciiTheme="minorHAnsi" w:hAnsiTheme="minorHAnsi"/>
          <w:sz w:val="22"/>
          <w:szCs w:val="22"/>
        </w:rPr>
        <w:tab/>
      </w:r>
      <w:sdt>
        <w:sdtPr>
          <w:rPr>
            <w:rFonts w:asciiTheme="minorHAnsi" w:hAnsiTheme="minorHAnsi"/>
            <w:sz w:val="22"/>
            <w:szCs w:val="22"/>
          </w:rPr>
          <w:id w:val="-756827094"/>
          <w:placeholder>
            <w:docPart w:val="DefaultPlaceholder_1081868574"/>
          </w:placeholder>
          <w:text/>
        </w:sdtPr>
        <w:sdtEndPr/>
        <w:sdtContent>
          <w:r w:rsidR="00F0628D">
            <w:rPr>
              <w:rFonts w:asciiTheme="minorHAnsi" w:hAnsiTheme="minorHAnsi"/>
              <w:sz w:val="22"/>
              <w:szCs w:val="22"/>
            </w:rPr>
            <w:t>Mgr. Dana Bartošová MBA</w:t>
          </w:r>
        </w:sdtContent>
      </w:sdt>
    </w:p>
    <w:p w:rsidR="00C455E4" w:rsidRDefault="002801FD" w:rsidP="003A65D8">
      <w:pPr>
        <w:spacing w:line="276" w:lineRule="auto"/>
      </w:pPr>
      <w:r w:rsidRPr="000E7CF6">
        <w:rPr>
          <w:rFonts w:asciiTheme="minorHAnsi" w:hAnsiTheme="minorHAnsi"/>
          <w:sz w:val="20"/>
          <w:szCs w:val="20"/>
        </w:rPr>
        <w:t>ředitel Fakultní nemocnice Olomouc</w:t>
      </w:r>
      <w:r w:rsidRPr="000E7CF6">
        <w:rPr>
          <w:rFonts w:asciiTheme="minorHAnsi" w:hAnsiTheme="minorHAnsi"/>
          <w:sz w:val="22"/>
          <w:szCs w:val="22"/>
        </w:rPr>
        <w:tab/>
      </w:r>
      <w:r w:rsidRPr="000E7CF6">
        <w:rPr>
          <w:rFonts w:asciiTheme="minorHAnsi" w:hAnsiTheme="minorHAnsi"/>
          <w:sz w:val="22"/>
          <w:szCs w:val="22"/>
        </w:rPr>
        <w:tab/>
      </w:r>
      <w:r w:rsidRPr="000E7CF6">
        <w:rPr>
          <w:rFonts w:asciiTheme="minorHAnsi" w:hAnsiTheme="minorHAnsi"/>
          <w:sz w:val="22"/>
          <w:szCs w:val="22"/>
        </w:rPr>
        <w:tab/>
      </w:r>
      <w:r w:rsidRPr="000E7CF6">
        <w:rPr>
          <w:rFonts w:asciiTheme="minorHAnsi" w:hAnsiTheme="minorHAnsi"/>
          <w:sz w:val="22"/>
          <w:szCs w:val="22"/>
        </w:rPr>
        <w:tab/>
      </w:r>
      <w:sdt>
        <w:sdtPr>
          <w:rPr>
            <w:rFonts w:asciiTheme="minorHAnsi" w:hAnsiTheme="minorHAnsi"/>
            <w:sz w:val="20"/>
            <w:szCs w:val="22"/>
          </w:rPr>
          <w:id w:val="-362754573"/>
          <w:placeholder>
            <w:docPart w:val="DefaultPlaceholder_1081868574"/>
          </w:placeholder>
          <w:text/>
        </w:sdtPr>
        <w:sdtEndPr/>
        <w:sdtContent>
          <w:r w:rsidR="00F0628D">
            <w:rPr>
              <w:rFonts w:asciiTheme="minorHAnsi" w:hAnsiTheme="minorHAnsi"/>
              <w:sz w:val="20"/>
              <w:szCs w:val="22"/>
            </w:rPr>
            <w:t xml:space="preserve">jednatelka </w:t>
          </w:r>
          <w:proofErr w:type="spellStart"/>
          <w:r w:rsidR="00F0628D">
            <w:rPr>
              <w:rFonts w:asciiTheme="minorHAnsi" w:hAnsiTheme="minorHAnsi"/>
              <w:sz w:val="20"/>
              <w:szCs w:val="22"/>
            </w:rPr>
            <w:t>Laparotech</w:t>
          </w:r>
          <w:proofErr w:type="spellEnd"/>
          <w:r w:rsidR="00F0628D">
            <w:rPr>
              <w:rFonts w:asciiTheme="minorHAnsi" w:hAnsiTheme="minorHAnsi"/>
              <w:sz w:val="20"/>
              <w:szCs w:val="22"/>
            </w:rPr>
            <w:t xml:space="preserve"> Instruments s. r. o.</w:t>
          </w:r>
        </w:sdtContent>
      </w:sdt>
    </w:p>
    <w:sectPr w:rsidR="00C455E4" w:rsidSect="0034472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6BF" w:rsidRDefault="008626BF" w:rsidP="00196F3D">
      <w:r>
        <w:separator/>
      </w:r>
    </w:p>
  </w:endnote>
  <w:endnote w:type="continuationSeparator" w:id="0">
    <w:p w:rsidR="008626BF" w:rsidRDefault="008626BF"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6BF" w:rsidRDefault="008626BF" w:rsidP="00196F3D">
      <w:r>
        <w:separator/>
      </w:r>
    </w:p>
  </w:footnote>
  <w:footnote w:type="continuationSeparator" w:id="0">
    <w:p w:rsidR="008626BF" w:rsidRDefault="008626BF" w:rsidP="00196F3D">
      <w:r>
        <w:continuationSeparator/>
      </w:r>
    </w:p>
  </w:footnote>
  <w:footnote w:id="1">
    <w:p w:rsidR="008626BF" w:rsidRDefault="008626BF">
      <w:pPr>
        <w:pStyle w:val="Textpoznpodarou"/>
      </w:pPr>
      <w:r>
        <w:rPr>
          <w:rStyle w:val="Znakapoznpodarou"/>
        </w:rPr>
        <w:t>*</w:t>
      </w:r>
      <w:r>
        <w:t xml:space="preserve"> nehodící se škrtněte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6BF" w:rsidRDefault="008626BF">
    <w:pPr>
      <w:pStyle w:val="Zhlav"/>
    </w:pPr>
  </w:p>
  <w:p w:rsidR="008626BF" w:rsidRPr="005E16DF" w:rsidRDefault="008626BF">
    <w:pPr>
      <w:pStyle w:val="Zhlav"/>
      <w:rPr>
        <w:rFonts w:asciiTheme="minorHAnsi" w:hAnsiTheme="minorHAnsi"/>
        <w:sz w:val="20"/>
        <w:szCs w:val="20"/>
      </w:rPr>
    </w:pPr>
    <w:r w:rsidRPr="005E16DF">
      <w:rPr>
        <w:rFonts w:asciiTheme="minorHAnsi" w:hAnsiTheme="minorHAnsi"/>
        <w:noProof/>
        <w:sz w:val="20"/>
        <w:szCs w:val="20"/>
      </w:rPr>
      <w:drawing>
        <wp:anchor distT="0" distB="0" distL="114300" distR="114300" simplePos="0" relativeHeight="251658240" behindDoc="1" locked="0" layoutInCell="1" allowOverlap="0">
          <wp:simplePos x="0" y="0"/>
          <wp:positionH relativeFrom="column">
            <wp:posOffset>4729480</wp:posOffset>
          </wp:positionH>
          <wp:positionV relativeFrom="line">
            <wp:posOffset>-106680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3"/>
  </w:num>
  <w:num w:numId="3">
    <w:abstractNumId w:val="0"/>
    <w:lvlOverride w:ilvl="0">
      <w:startOverride w:val="2"/>
    </w:lvlOverride>
    <w:lvlOverride w:ilvl="1">
      <w:startOverride w:val="1"/>
    </w:lvlOverride>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3D"/>
    <w:rsid w:val="00005FAC"/>
    <w:rsid w:val="000141AF"/>
    <w:rsid w:val="000257A8"/>
    <w:rsid w:val="00026437"/>
    <w:rsid w:val="00043284"/>
    <w:rsid w:val="00052883"/>
    <w:rsid w:val="0007001E"/>
    <w:rsid w:val="00093370"/>
    <w:rsid w:val="000A2D97"/>
    <w:rsid w:val="000B1DBA"/>
    <w:rsid w:val="000D0EB0"/>
    <w:rsid w:val="000D3062"/>
    <w:rsid w:val="000E7CF6"/>
    <w:rsid w:val="000F0ADA"/>
    <w:rsid w:val="00132AF2"/>
    <w:rsid w:val="00133B93"/>
    <w:rsid w:val="0015334F"/>
    <w:rsid w:val="0015366E"/>
    <w:rsid w:val="001574E1"/>
    <w:rsid w:val="00165C63"/>
    <w:rsid w:val="00196F3D"/>
    <w:rsid w:val="001A3561"/>
    <w:rsid w:val="001D5840"/>
    <w:rsid w:val="002075DE"/>
    <w:rsid w:val="00220859"/>
    <w:rsid w:val="002801FD"/>
    <w:rsid w:val="002C3EC8"/>
    <w:rsid w:val="002F5522"/>
    <w:rsid w:val="00303BCF"/>
    <w:rsid w:val="00313B1A"/>
    <w:rsid w:val="003257C3"/>
    <w:rsid w:val="0034069C"/>
    <w:rsid w:val="0034472A"/>
    <w:rsid w:val="00354EDC"/>
    <w:rsid w:val="00372348"/>
    <w:rsid w:val="00397B66"/>
    <w:rsid w:val="003A65D8"/>
    <w:rsid w:val="003C38D0"/>
    <w:rsid w:val="003E2D79"/>
    <w:rsid w:val="00403725"/>
    <w:rsid w:val="00417752"/>
    <w:rsid w:val="00426771"/>
    <w:rsid w:val="004659B9"/>
    <w:rsid w:val="004A102F"/>
    <w:rsid w:val="004B0699"/>
    <w:rsid w:val="004B699E"/>
    <w:rsid w:val="00503EA8"/>
    <w:rsid w:val="00544974"/>
    <w:rsid w:val="0058534A"/>
    <w:rsid w:val="005A0EC7"/>
    <w:rsid w:val="005E16DF"/>
    <w:rsid w:val="0060432B"/>
    <w:rsid w:val="00636103"/>
    <w:rsid w:val="00665272"/>
    <w:rsid w:val="00667974"/>
    <w:rsid w:val="006C6575"/>
    <w:rsid w:val="006D4BAE"/>
    <w:rsid w:val="007200DA"/>
    <w:rsid w:val="007220C2"/>
    <w:rsid w:val="00722839"/>
    <w:rsid w:val="007677B4"/>
    <w:rsid w:val="00773DCB"/>
    <w:rsid w:val="007A304D"/>
    <w:rsid w:val="007B31E6"/>
    <w:rsid w:val="007C232C"/>
    <w:rsid w:val="007E2E50"/>
    <w:rsid w:val="007F0ED3"/>
    <w:rsid w:val="00814C0D"/>
    <w:rsid w:val="008461F7"/>
    <w:rsid w:val="008626BF"/>
    <w:rsid w:val="008B3C9E"/>
    <w:rsid w:val="009146C1"/>
    <w:rsid w:val="00914BA1"/>
    <w:rsid w:val="00951245"/>
    <w:rsid w:val="009658E6"/>
    <w:rsid w:val="009A18FB"/>
    <w:rsid w:val="009B67CF"/>
    <w:rsid w:val="009D3689"/>
    <w:rsid w:val="009E015F"/>
    <w:rsid w:val="00A145D1"/>
    <w:rsid w:val="00A26D73"/>
    <w:rsid w:val="00A37527"/>
    <w:rsid w:val="00A43AE9"/>
    <w:rsid w:val="00A67BAD"/>
    <w:rsid w:val="00A74C81"/>
    <w:rsid w:val="00A7589D"/>
    <w:rsid w:val="00A82918"/>
    <w:rsid w:val="00AA4728"/>
    <w:rsid w:val="00AB393C"/>
    <w:rsid w:val="00AD0DB6"/>
    <w:rsid w:val="00AD6C2C"/>
    <w:rsid w:val="00B429F8"/>
    <w:rsid w:val="00B6696F"/>
    <w:rsid w:val="00B74E15"/>
    <w:rsid w:val="00B7678C"/>
    <w:rsid w:val="00C1714D"/>
    <w:rsid w:val="00C455E4"/>
    <w:rsid w:val="00C47AFE"/>
    <w:rsid w:val="00C55FF5"/>
    <w:rsid w:val="00C72CED"/>
    <w:rsid w:val="00C81129"/>
    <w:rsid w:val="00C852A8"/>
    <w:rsid w:val="00CB392B"/>
    <w:rsid w:val="00CC0447"/>
    <w:rsid w:val="00D3085F"/>
    <w:rsid w:val="00DB1238"/>
    <w:rsid w:val="00DF4740"/>
    <w:rsid w:val="00E00D61"/>
    <w:rsid w:val="00E02FA1"/>
    <w:rsid w:val="00E27457"/>
    <w:rsid w:val="00E35099"/>
    <w:rsid w:val="00E805AF"/>
    <w:rsid w:val="00E86020"/>
    <w:rsid w:val="00EB5382"/>
    <w:rsid w:val="00EF07D2"/>
    <w:rsid w:val="00EF4D74"/>
    <w:rsid w:val="00EF5030"/>
    <w:rsid w:val="00F03407"/>
    <w:rsid w:val="00F0628D"/>
    <w:rsid w:val="00F12946"/>
    <w:rsid w:val="00F14162"/>
    <w:rsid w:val="00F33143"/>
    <w:rsid w:val="00F71E18"/>
    <w:rsid w:val="00FA44A6"/>
    <w:rsid w:val="00FB4AC0"/>
    <w:rsid w:val="00FF2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BB09739-1C7E-479A-9A33-13945A72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0141AF"/>
    <w:pPr>
      <w:keepLines w:val="0"/>
      <w:spacing w:before="0" w:line="276" w:lineRule="auto"/>
      <w:jc w:val="center"/>
    </w:pPr>
    <w:rPr>
      <w:rFonts w:ascii="Calibri" w:eastAsia="Times New Roman" w:hAnsi="Calibri" w:cs="Times New Roman"/>
      <w:bCs w:val="0"/>
      <w:i w:val="0"/>
      <w:iCs w:val="0"/>
      <w:color w:val="auto"/>
      <w:sz w:val="22"/>
      <w:szCs w:val="22"/>
    </w:rPr>
  </w:style>
  <w:style w:type="character" w:customStyle="1" w:styleId="OdstavecChar">
    <w:name w:val="Odstavec Char"/>
    <w:link w:val="Odstavec"/>
    <w:rsid w:val="00C455E4"/>
    <w:rPr>
      <w:rFonts w:ascii="Calibri" w:eastAsia="Times New Roman" w:hAnsi="Calibri" w:cs="Times New Roman"/>
      <w:sz w:val="24"/>
    </w:rPr>
  </w:style>
  <w:style w:type="character" w:customStyle="1" w:styleId="NadpisodstavceChar">
    <w:name w:val="Nadpis odstavce Char"/>
    <w:link w:val="Nadpisodstavce"/>
    <w:rsid w:val="000141AF"/>
    <w:rPr>
      <w:rFonts w:ascii="Calibri" w:eastAsia="Times New Roman" w:hAnsi="Calibri" w:cs="Times New Roman"/>
      <w:b/>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36E956D0-5728-43E6-A742-3E7DCAADFF38}"/>
      </w:docPartPr>
      <w:docPartBody>
        <w:p w:rsidR="00C1603C" w:rsidRDefault="00AE44ED">
          <w:r w:rsidRPr="003C3B7C">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ED62275B-9E85-44FC-8376-A96EFBBA4BF1}"/>
      </w:docPartPr>
      <w:docPartBody>
        <w:p w:rsidR="008D1B51" w:rsidRDefault="008D1B51">
          <w:r w:rsidRPr="005D7FF5">
            <w:rPr>
              <w:rStyle w:val="Zstupntext"/>
            </w:rPr>
            <w:t>Klepněte sem a zadejte text.</w:t>
          </w:r>
        </w:p>
      </w:docPartBody>
    </w:docPart>
    <w:docPart>
      <w:docPartPr>
        <w:name w:val="81FE6CA332EB4AFAA01249BE17D08C28"/>
        <w:category>
          <w:name w:val="Obecné"/>
          <w:gallery w:val="placeholder"/>
        </w:category>
        <w:types>
          <w:type w:val="bbPlcHdr"/>
        </w:types>
        <w:behaviors>
          <w:behavior w:val="content"/>
        </w:behaviors>
        <w:guid w:val="{058D2397-0750-49A6-B769-79328DC13332}"/>
      </w:docPartPr>
      <w:docPartBody>
        <w:p w:rsidR="00FA4F94" w:rsidRDefault="003F50C9" w:rsidP="003F50C9">
          <w:pPr>
            <w:pStyle w:val="81FE6CA332EB4AFAA01249BE17D08C28"/>
          </w:pPr>
          <w:r w:rsidRPr="003C3B7C">
            <w:rPr>
              <w:rStyle w:val="Zstupntext"/>
            </w:rPr>
            <w:t>Klikněte sem a zadejte text.</w:t>
          </w:r>
        </w:p>
      </w:docPartBody>
    </w:docPart>
    <w:docPart>
      <w:docPartPr>
        <w:name w:val="4023B29EAD6241E58D2AF6F1FC2869E4"/>
        <w:category>
          <w:name w:val="Obecné"/>
          <w:gallery w:val="placeholder"/>
        </w:category>
        <w:types>
          <w:type w:val="bbPlcHdr"/>
        </w:types>
        <w:behaviors>
          <w:behavior w:val="content"/>
        </w:behaviors>
        <w:guid w:val="{3F153F56-04A9-4D23-BFE5-A7DF1A9E5415}"/>
      </w:docPartPr>
      <w:docPartBody>
        <w:p w:rsidR="00FA4F94" w:rsidRDefault="003F50C9" w:rsidP="003F50C9">
          <w:pPr>
            <w:pStyle w:val="4023B29EAD6241E58D2AF6F1FC2869E4"/>
          </w:pPr>
          <w:r w:rsidRPr="003C3B7C">
            <w:rPr>
              <w:rStyle w:val="Zstupntext"/>
            </w:rPr>
            <w:t>Klikněte sem a zadejte text.</w:t>
          </w:r>
        </w:p>
      </w:docPartBody>
    </w:docPart>
    <w:docPart>
      <w:docPartPr>
        <w:name w:val="FB570E68CD1F4C4487C8D177FBCB445D"/>
        <w:category>
          <w:name w:val="Obecné"/>
          <w:gallery w:val="placeholder"/>
        </w:category>
        <w:types>
          <w:type w:val="bbPlcHdr"/>
        </w:types>
        <w:behaviors>
          <w:behavior w:val="content"/>
        </w:behaviors>
        <w:guid w:val="{CC5A8562-E0D0-493E-B618-BEF47E4AA7EF}"/>
      </w:docPartPr>
      <w:docPartBody>
        <w:p w:rsidR="00FA4F94" w:rsidRDefault="003F50C9" w:rsidP="003F50C9">
          <w:pPr>
            <w:pStyle w:val="FB570E68CD1F4C4487C8D177FBCB445D"/>
          </w:pPr>
          <w:r w:rsidRPr="003C3B7C">
            <w:rPr>
              <w:rStyle w:val="Zstupntext"/>
            </w:rPr>
            <w:t>Klikněte sem a zadejte text.</w:t>
          </w:r>
        </w:p>
      </w:docPartBody>
    </w:docPart>
    <w:docPart>
      <w:docPartPr>
        <w:name w:val="15A5D3919CE7400D8CBA5A8E479AB93D"/>
        <w:category>
          <w:name w:val="Obecné"/>
          <w:gallery w:val="placeholder"/>
        </w:category>
        <w:types>
          <w:type w:val="bbPlcHdr"/>
        </w:types>
        <w:behaviors>
          <w:behavior w:val="content"/>
        </w:behaviors>
        <w:guid w:val="{DF9FED63-9A22-4421-BC81-32724A308937}"/>
      </w:docPartPr>
      <w:docPartBody>
        <w:p w:rsidR="00FA4F94" w:rsidRDefault="003F50C9" w:rsidP="003F50C9">
          <w:pPr>
            <w:pStyle w:val="15A5D3919CE7400D8CBA5A8E479AB93D"/>
          </w:pPr>
          <w:r w:rsidRPr="003C3B7C">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08"/>
  <w:hyphenationZone w:val="425"/>
  <w:characterSpacingControl w:val="doNotCompress"/>
  <w:compat>
    <w:useFELayout/>
    <w:compatSetting w:name="compatibilityMode" w:uri="http://schemas.microsoft.com/office/word" w:val="12"/>
  </w:compat>
  <w:rsids>
    <w:rsidRoot w:val="00AE44ED"/>
    <w:rsid w:val="0017283A"/>
    <w:rsid w:val="003F50C9"/>
    <w:rsid w:val="005D30F5"/>
    <w:rsid w:val="006C76B2"/>
    <w:rsid w:val="006D2923"/>
    <w:rsid w:val="00727A73"/>
    <w:rsid w:val="008857BC"/>
    <w:rsid w:val="008D1B51"/>
    <w:rsid w:val="00903B2D"/>
    <w:rsid w:val="00995174"/>
    <w:rsid w:val="009D6937"/>
    <w:rsid w:val="00AE44ED"/>
    <w:rsid w:val="00AE5011"/>
    <w:rsid w:val="00B94401"/>
    <w:rsid w:val="00C1603C"/>
    <w:rsid w:val="00C578AD"/>
    <w:rsid w:val="00C65482"/>
    <w:rsid w:val="00E64A40"/>
    <w:rsid w:val="00F90FF7"/>
    <w:rsid w:val="00FA44F0"/>
    <w:rsid w:val="00FA4F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F50C9"/>
    <w:rPr>
      <w:color w:val="808080"/>
    </w:rPr>
  </w:style>
  <w:style w:type="paragraph" w:customStyle="1" w:styleId="3AB665F0ED4745ABB5B8027F1EF33DF2">
    <w:name w:val="3AB665F0ED4745ABB5B8027F1EF33DF2"/>
    <w:rsid w:val="00E64A40"/>
    <w:pPr>
      <w:spacing w:after="200" w:line="276" w:lineRule="auto"/>
    </w:pPr>
  </w:style>
  <w:style w:type="paragraph" w:customStyle="1" w:styleId="BB101FA195A24F98A482A6E2D963EE4A">
    <w:name w:val="BB101FA195A24F98A482A6E2D963EE4A"/>
    <w:rsid w:val="003F50C9"/>
  </w:style>
  <w:style w:type="paragraph" w:customStyle="1" w:styleId="81FE6CA332EB4AFAA01249BE17D08C28">
    <w:name w:val="81FE6CA332EB4AFAA01249BE17D08C28"/>
    <w:rsid w:val="003F50C9"/>
  </w:style>
  <w:style w:type="paragraph" w:customStyle="1" w:styleId="4023B29EAD6241E58D2AF6F1FC2869E4">
    <w:name w:val="4023B29EAD6241E58D2AF6F1FC2869E4"/>
    <w:rsid w:val="003F50C9"/>
  </w:style>
  <w:style w:type="paragraph" w:customStyle="1" w:styleId="FB570E68CD1F4C4487C8D177FBCB445D">
    <w:name w:val="FB570E68CD1F4C4487C8D177FBCB445D"/>
    <w:rsid w:val="003F50C9"/>
  </w:style>
  <w:style w:type="paragraph" w:customStyle="1" w:styleId="15A5D3919CE7400D8CBA5A8E479AB93D">
    <w:name w:val="15A5D3919CE7400D8CBA5A8E479AB93D"/>
    <w:rsid w:val="003F5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1038E-A2C6-4D94-AD15-A600AA66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2760</Words>
  <Characters>16287</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4</cp:revision>
  <cp:lastPrinted>2016-12-01T09:50:00Z</cp:lastPrinted>
  <dcterms:created xsi:type="dcterms:W3CDTF">2016-12-01T09:48:00Z</dcterms:created>
  <dcterms:modified xsi:type="dcterms:W3CDTF">2017-01-31T10:06:00Z</dcterms:modified>
</cp:coreProperties>
</file>