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26E2" w14:textId="77777777" w:rsidR="005301F5" w:rsidRPr="00086412" w:rsidRDefault="005301F5" w:rsidP="0053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086412">
        <w:rPr>
          <w:rFonts w:cs="Calibri"/>
          <w:b/>
          <w:bCs/>
        </w:rPr>
        <w:t xml:space="preserve">Smlouva o nájmu </w:t>
      </w:r>
      <w:r>
        <w:rPr>
          <w:rFonts w:cs="Calibri"/>
          <w:b/>
          <w:bCs/>
        </w:rPr>
        <w:t xml:space="preserve">prostoru sloužícího k podnikání </w:t>
      </w:r>
    </w:p>
    <w:p w14:paraId="46F88A10" w14:textId="77777777" w:rsidR="005301F5" w:rsidRPr="00086412" w:rsidRDefault="005301F5" w:rsidP="0053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</w:rPr>
      </w:pPr>
      <w:r w:rsidRPr="00086412">
        <w:rPr>
          <w:rFonts w:cs="Calibri"/>
          <w:bCs/>
        </w:rPr>
        <w:t>dle</w:t>
      </w:r>
      <w:r>
        <w:rPr>
          <w:rFonts w:cs="Calibri"/>
          <w:bCs/>
        </w:rPr>
        <w:t xml:space="preserve"> ustanovení § 2302 a násl. </w:t>
      </w:r>
      <w:r w:rsidRPr="00086412">
        <w:rPr>
          <w:rFonts w:cs="Calibri"/>
          <w:bCs/>
        </w:rPr>
        <w:t>zákona č. 89/2012</w:t>
      </w:r>
      <w:r>
        <w:rPr>
          <w:rFonts w:cs="Calibri"/>
          <w:bCs/>
        </w:rPr>
        <w:t xml:space="preserve"> Sb., občanského zákoníku</w:t>
      </w:r>
      <w:r w:rsidRPr="00086412">
        <w:rPr>
          <w:rFonts w:cs="Calibri"/>
          <w:bCs/>
        </w:rPr>
        <w:t xml:space="preserve">, v platném znění </w:t>
      </w:r>
    </w:p>
    <w:p w14:paraId="6EBDDC58" w14:textId="47D5591C" w:rsidR="00B9675A" w:rsidRPr="00086412" w:rsidRDefault="005301F5" w:rsidP="0053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086412">
        <w:rPr>
          <w:rFonts w:cs="Calibri"/>
          <w:b/>
          <w:bCs/>
        </w:rPr>
        <w:t xml:space="preserve">uzavřená mezi smluvními stranami: </w:t>
      </w:r>
      <w:r w:rsidR="00B9675A" w:rsidRPr="00086412">
        <w:rPr>
          <w:rFonts w:cs="Calibri"/>
          <w:b/>
          <w:bCs/>
        </w:rPr>
        <w:t xml:space="preserve"> </w:t>
      </w:r>
    </w:p>
    <w:p w14:paraId="04BB0E50" w14:textId="77777777" w:rsidR="00B9675A" w:rsidRPr="00086412" w:rsidRDefault="00B9675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720CDBC" w14:textId="77777777" w:rsidR="00A62492" w:rsidRPr="00086412" w:rsidRDefault="00A62492" w:rsidP="00A62492">
      <w:pPr>
        <w:spacing w:after="0"/>
        <w:ind w:firstLine="709"/>
        <w:jc w:val="both"/>
        <w:rPr>
          <w:rFonts w:cs="Calibri"/>
        </w:rPr>
      </w:pPr>
    </w:p>
    <w:p w14:paraId="60816163" w14:textId="5BB0022B" w:rsidR="00A62492" w:rsidRPr="00086412" w:rsidRDefault="001376AD" w:rsidP="00A62492">
      <w:pPr>
        <w:spacing w:after="0"/>
        <w:ind w:firstLine="709"/>
        <w:jc w:val="both"/>
        <w:rPr>
          <w:rFonts w:cs="Calibri"/>
          <w:b/>
        </w:rPr>
      </w:pPr>
      <w:r>
        <w:rPr>
          <w:rFonts w:cs="Calibri"/>
          <w:b/>
        </w:rPr>
        <w:t>Ing. Válek Milan</w:t>
      </w:r>
      <w:r w:rsidR="00B9675A" w:rsidRPr="00086412">
        <w:rPr>
          <w:rFonts w:cs="Calibri"/>
          <w:b/>
        </w:rPr>
        <w:tab/>
      </w:r>
    </w:p>
    <w:p w14:paraId="5E8206BA" w14:textId="5DDBC221" w:rsidR="00A62492" w:rsidRDefault="001376AD" w:rsidP="00A62492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bydliště</w:t>
      </w:r>
      <w:r w:rsidR="00A62492" w:rsidRPr="00086412">
        <w:rPr>
          <w:rFonts w:cs="Calibri"/>
        </w:rPr>
        <w:t xml:space="preserve">: </w:t>
      </w:r>
      <w:r>
        <w:rPr>
          <w:rFonts w:cs="Calibri"/>
        </w:rPr>
        <w:t>Českobratrská 142/44</w:t>
      </w:r>
      <w:r w:rsidR="00A62492" w:rsidRPr="00086412">
        <w:rPr>
          <w:rFonts w:cs="Calibri"/>
        </w:rPr>
        <w:t>, 77900 Olomouc</w:t>
      </w:r>
    </w:p>
    <w:p w14:paraId="06355C28" w14:textId="7EC254A9" w:rsidR="008131DB" w:rsidRDefault="008131DB" w:rsidP="00A62492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IČ: 10621431</w:t>
      </w:r>
    </w:p>
    <w:p w14:paraId="481D1936" w14:textId="414A5D88" w:rsidR="008131DB" w:rsidRPr="00086412" w:rsidRDefault="008131DB" w:rsidP="00A62492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DIČ: </w:t>
      </w:r>
      <w:proofErr w:type="spellStart"/>
      <w:r>
        <w:rPr>
          <w:rFonts w:cs="Calibri"/>
        </w:rPr>
        <w:t>CZ</w:t>
      </w:r>
      <w:r w:rsidR="00A17B74">
        <w:rPr>
          <w:rFonts w:cs="Calibri"/>
        </w:rPr>
        <w:t>xxxx</w:t>
      </w:r>
      <w:proofErr w:type="spellEnd"/>
      <w:r>
        <w:rPr>
          <w:rFonts w:cs="Calibri"/>
        </w:rPr>
        <w:t xml:space="preserve"> </w:t>
      </w:r>
    </w:p>
    <w:p w14:paraId="61C5E56B" w14:textId="77777777" w:rsidR="00B9675A" w:rsidRPr="00086412" w:rsidRDefault="00B9675A" w:rsidP="00A62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6412">
        <w:rPr>
          <w:rFonts w:cs="Calibri"/>
        </w:rPr>
        <w:tab/>
        <w:t>(dále jen „</w:t>
      </w:r>
      <w:r w:rsidRPr="00086412">
        <w:rPr>
          <w:rFonts w:cs="Calibri"/>
          <w:b/>
        </w:rPr>
        <w:t>pronajímatel</w:t>
      </w:r>
      <w:r w:rsidRPr="00086412">
        <w:rPr>
          <w:rFonts w:cs="Calibri"/>
        </w:rPr>
        <w:t xml:space="preserve">“) </w:t>
      </w:r>
    </w:p>
    <w:p w14:paraId="7FFF1DAC" w14:textId="77777777" w:rsidR="00B9675A" w:rsidRPr="00086412" w:rsidRDefault="00B9675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224D96" w14:textId="77777777" w:rsidR="00B9675A" w:rsidRPr="00086412" w:rsidRDefault="00B9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6412">
        <w:rPr>
          <w:rFonts w:cs="Calibri"/>
        </w:rPr>
        <w:tab/>
        <w:t>a</w:t>
      </w:r>
    </w:p>
    <w:p w14:paraId="3407684E" w14:textId="77777777" w:rsidR="00B9675A" w:rsidRPr="00086412" w:rsidRDefault="00B9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14:paraId="1B395912" w14:textId="77777777" w:rsidR="00A62492" w:rsidRPr="00086412" w:rsidRDefault="00B9675A" w:rsidP="00A62492">
      <w:pPr>
        <w:spacing w:after="0"/>
        <w:jc w:val="both"/>
        <w:rPr>
          <w:rFonts w:cs="Calibri"/>
        </w:rPr>
      </w:pPr>
      <w:r w:rsidRPr="00086412">
        <w:rPr>
          <w:rFonts w:cs="Calibri"/>
          <w:b/>
        </w:rPr>
        <w:tab/>
      </w:r>
      <w:r w:rsidR="00A62492" w:rsidRPr="00086412">
        <w:rPr>
          <w:rFonts w:cs="Calibri"/>
          <w:b/>
        </w:rPr>
        <w:t>Psychiatrická léčebna Šternberk</w:t>
      </w:r>
      <w:r w:rsidR="005C5D9A" w:rsidRPr="00086412">
        <w:rPr>
          <w:rFonts w:cs="Calibri"/>
        </w:rPr>
        <w:t>, státní příspěvková organizace</w:t>
      </w:r>
    </w:p>
    <w:p w14:paraId="021ACE20" w14:textId="77777777" w:rsidR="005C5D9A" w:rsidRPr="00086412" w:rsidRDefault="005C5D9A" w:rsidP="005C5D9A">
      <w:pPr>
        <w:spacing w:after="0"/>
        <w:ind w:left="709"/>
        <w:jc w:val="both"/>
        <w:rPr>
          <w:rFonts w:cs="Calibri"/>
        </w:rPr>
      </w:pPr>
      <w:r w:rsidRPr="00086412">
        <w:rPr>
          <w:rFonts w:cs="Calibri"/>
        </w:rPr>
        <w:t>Zřizovací listina MZ ČR ze dne 29. 5. 2012, č. j. 17267-X/2012</w:t>
      </w:r>
    </w:p>
    <w:p w14:paraId="59625925" w14:textId="77777777" w:rsidR="00A62492" w:rsidRPr="00086412" w:rsidRDefault="00A62492" w:rsidP="00A62492">
      <w:pPr>
        <w:spacing w:after="0"/>
        <w:ind w:left="720"/>
        <w:jc w:val="both"/>
        <w:rPr>
          <w:rFonts w:cs="Calibri"/>
        </w:rPr>
      </w:pPr>
      <w:r w:rsidRPr="00086412">
        <w:rPr>
          <w:rFonts w:cs="Calibri"/>
        </w:rPr>
        <w:t xml:space="preserve">se sídlem Olomoucká 1848/173, 785 01 Šternberk, </w:t>
      </w:r>
      <w:r w:rsidRPr="00086412">
        <w:rPr>
          <w:rFonts w:cs="Calibri"/>
        </w:rPr>
        <w:br/>
        <w:t xml:space="preserve">IČ: 00843954 </w:t>
      </w:r>
    </w:p>
    <w:p w14:paraId="2D02D123" w14:textId="77777777" w:rsidR="00A62492" w:rsidRPr="00086412" w:rsidRDefault="00A62492" w:rsidP="00A62492">
      <w:pPr>
        <w:spacing w:after="0"/>
        <w:ind w:left="720"/>
        <w:jc w:val="both"/>
        <w:rPr>
          <w:rFonts w:cs="Calibri"/>
        </w:rPr>
      </w:pPr>
      <w:r w:rsidRPr="00086412">
        <w:rPr>
          <w:rFonts w:cs="Calibri"/>
        </w:rPr>
        <w:t>DIČ: CZ00843954</w:t>
      </w:r>
    </w:p>
    <w:p w14:paraId="601DFD63" w14:textId="77777777" w:rsidR="00A62492" w:rsidRPr="00086412" w:rsidRDefault="00A62492" w:rsidP="00A62492">
      <w:pPr>
        <w:spacing w:after="0"/>
        <w:ind w:left="720"/>
        <w:jc w:val="both"/>
        <w:rPr>
          <w:rFonts w:cs="Calibri"/>
        </w:rPr>
      </w:pPr>
      <w:r w:rsidRPr="00086412">
        <w:rPr>
          <w:rFonts w:cs="Calibri"/>
        </w:rPr>
        <w:t>zastoupena ředitelkou MUDr. Hanou Kučerovou</w:t>
      </w:r>
    </w:p>
    <w:p w14:paraId="6E77A948" w14:textId="77777777" w:rsidR="00B9675A" w:rsidRPr="00086412" w:rsidRDefault="00B96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6412">
        <w:rPr>
          <w:rFonts w:cs="Calibri"/>
        </w:rPr>
        <w:tab/>
        <w:t>(dále jen „</w:t>
      </w:r>
      <w:r w:rsidRPr="00086412">
        <w:rPr>
          <w:rFonts w:cs="Calibri"/>
          <w:b/>
        </w:rPr>
        <w:t>nájemce</w:t>
      </w:r>
      <w:r w:rsidRPr="00086412">
        <w:rPr>
          <w:rFonts w:cs="Calibri"/>
        </w:rPr>
        <w:t xml:space="preserve">“) </w:t>
      </w:r>
    </w:p>
    <w:p w14:paraId="7FA62145" w14:textId="77777777" w:rsidR="00B9675A" w:rsidRPr="00086412" w:rsidRDefault="00B9675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57467C" w14:textId="77777777" w:rsidR="00B9675A" w:rsidRPr="00086412" w:rsidRDefault="00F31FC4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86412">
        <w:rPr>
          <w:rFonts w:asciiTheme="minorHAnsi" w:hAnsiTheme="minorHAnsi" w:cstheme="minorHAnsi"/>
          <w:b/>
          <w:bCs/>
        </w:rPr>
        <w:t xml:space="preserve">Čl. 1 </w:t>
      </w:r>
      <w:r w:rsidR="00B9675A" w:rsidRPr="00086412">
        <w:rPr>
          <w:rFonts w:asciiTheme="minorHAnsi" w:hAnsiTheme="minorHAnsi" w:cstheme="minorHAnsi"/>
          <w:b/>
          <w:bCs/>
        </w:rPr>
        <w:t>Předmět nájmu</w:t>
      </w:r>
      <w:r w:rsidRPr="00086412">
        <w:rPr>
          <w:rFonts w:asciiTheme="minorHAnsi" w:hAnsiTheme="minorHAnsi" w:cstheme="minorHAnsi"/>
          <w:b/>
          <w:bCs/>
        </w:rPr>
        <w:t xml:space="preserve"> </w:t>
      </w:r>
    </w:p>
    <w:p w14:paraId="6637C49B" w14:textId="53DC56BF" w:rsidR="00B9675A" w:rsidRPr="00086412" w:rsidRDefault="00ED552D" w:rsidP="004A47B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412">
        <w:rPr>
          <w:rFonts w:asciiTheme="minorHAnsi" w:hAnsiTheme="minorHAnsi" w:cstheme="minorHAnsi"/>
          <w:sz w:val="22"/>
          <w:szCs w:val="22"/>
        </w:rPr>
        <w:t>Pronajímatel</w:t>
      </w:r>
      <w:r w:rsidR="00B9675A" w:rsidRPr="00086412">
        <w:rPr>
          <w:rFonts w:asciiTheme="minorHAnsi" w:hAnsiTheme="minorHAnsi" w:cstheme="minorHAnsi"/>
          <w:sz w:val="22"/>
          <w:szCs w:val="22"/>
        </w:rPr>
        <w:t xml:space="preserve"> prohlašuje, že je výlučným vlastníkem </w:t>
      </w:r>
      <w:r w:rsidR="001376AD">
        <w:rPr>
          <w:rFonts w:asciiTheme="minorHAnsi" w:hAnsiTheme="minorHAnsi" w:cstheme="minorHAnsi"/>
          <w:sz w:val="22"/>
          <w:szCs w:val="22"/>
        </w:rPr>
        <w:t>jednotky č. 802/316</w:t>
      </w:r>
      <w:r w:rsidR="000179A9" w:rsidRPr="00086412">
        <w:rPr>
          <w:rFonts w:asciiTheme="minorHAnsi" w:hAnsiTheme="minorHAnsi" w:cstheme="minorHAnsi"/>
          <w:sz w:val="22"/>
          <w:szCs w:val="22"/>
        </w:rPr>
        <w:t>,</w:t>
      </w:r>
      <w:r w:rsidR="0048477A">
        <w:rPr>
          <w:rFonts w:asciiTheme="minorHAnsi" w:hAnsiTheme="minorHAnsi" w:cstheme="minorHAnsi"/>
          <w:sz w:val="22"/>
          <w:szCs w:val="22"/>
        </w:rPr>
        <w:t xml:space="preserve"> jiný nebytový prostor,</w:t>
      </w:r>
      <w:r w:rsidR="000179A9" w:rsidRPr="00086412">
        <w:rPr>
          <w:rFonts w:asciiTheme="minorHAnsi" w:hAnsiTheme="minorHAnsi" w:cstheme="minorHAnsi"/>
          <w:sz w:val="22"/>
          <w:szCs w:val="22"/>
        </w:rPr>
        <w:t xml:space="preserve"> kter</w:t>
      </w:r>
      <w:r w:rsidR="003D76B5" w:rsidRPr="00086412">
        <w:rPr>
          <w:rFonts w:asciiTheme="minorHAnsi" w:hAnsiTheme="minorHAnsi" w:cstheme="minorHAnsi"/>
          <w:sz w:val="22"/>
          <w:szCs w:val="22"/>
        </w:rPr>
        <w:t>á</w:t>
      </w:r>
      <w:r w:rsidR="00B9675A" w:rsidRPr="00086412">
        <w:rPr>
          <w:rFonts w:asciiTheme="minorHAnsi" w:hAnsiTheme="minorHAnsi" w:cstheme="minorHAnsi"/>
          <w:sz w:val="22"/>
          <w:szCs w:val="22"/>
        </w:rPr>
        <w:t xml:space="preserve"> se nachází na ulici </w:t>
      </w:r>
      <w:r w:rsidR="001376AD">
        <w:rPr>
          <w:rFonts w:asciiTheme="minorHAnsi" w:hAnsiTheme="minorHAnsi" w:cstheme="minorHAnsi"/>
          <w:sz w:val="22"/>
          <w:szCs w:val="22"/>
        </w:rPr>
        <w:t>Švýcarské nábřeží</w:t>
      </w:r>
      <w:r w:rsidR="00B9675A" w:rsidRPr="00086412">
        <w:rPr>
          <w:rFonts w:asciiTheme="minorHAnsi" w:hAnsiTheme="minorHAnsi" w:cstheme="minorHAnsi"/>
          <w:sz w:val="22"/>
          <w:szCs w:val="22"/>
        </w:rPr>
        <w:t xml:space="preserve"> v budov</w:t>
      </w:r>
      <w:r w:rsidR="00121BB4" w:rsidRPr="00086412">
        <w:rPr>
          <w:rFonts w:asciiTheme="minorHAnsi" w:hAnsiTheme="minorHAnsi" w:cstheme="minorHAnsi"/>
          <w:sz w:val="22"/>
          <w:szCs w:val="22"/>
        </w:rPr>
        <w:t>ě</w:t>
      </w:r>
      <w:r w:rsidR="00B9675A" w:rsidRPr="00086412">
        <w:rPr>
          <w:rFonts w:asciiTheme="minorHAnsi" w:hAnsiTheme="minorHAnsi" w:cstheme="minorHAnsi"/>
          <w:sz w:val="22"/>
          <w:szCs w:val="22"/>
        </w:rPr>
        <w:t xml:space="preserve"> č. p. </w:t>
      </w:r>
      <w:r w:rsidR="001376AD">
        <w:rPr>
          <w:rFonts w:asciiTheme="minorHAnsi" w:hAnsiTheme="minorHAnsi" w:cstheme="minorHAnsi"/>
          <w:sz w:val="22"/>
          <w:szCs w:val="22"/>
        </w:rPr>
        <w:t xml:space="preserve">802/6 </w:t>
      </w:r>
      <w:r w:rsidR="00B9675A" w:rsidRPr="00086412">
        <w:rPr>
          <w:rFonts w:asciiTheme="minorHAnsi" w:hAnsiTheme="minorHAnsi" w:cstheme="minorHAnsi"/>
          <w:sz w:val="22"/>
          <w:szCs w:val="22"/>
        </w:rPr>
        <w:t xml:space="preserve">v obci </w:t>
      </w:r>
      <w:r w:rsidR="00F67015" w:rsidRPr="00086412">
        <w:rPr>
          <w:rFonts w:asciiTheme="minorHAnsi" w:hAnsiTheme="minorHAnsi" w:cstheme="minorHAnsi"/>
          <w:sz w:val="22"/>
          <w:szCs w:val="22"/>
        </w:rPr>
        <w:t>Olomouc</w:t>
      </w:r>
      <w:r w:rsidR="003D76B5" w:rsidRPr="00086412">
        <w:rPr>
          <w:rFonts w:asciiTheme="minorHAnsi" w:hAnsiTheme="minorHAnsi" w:cstheme="minorHAnsi"/>
          <w:sz w:val="22"/>
          <w:szCs w:val="22"/>
        </w:rPr>
        <w:t>.</w:t>
      </w:r>
    </w:p>
    <w:p w14:paraId="047E6C0B" w14:textId="3AFA9F43" w:rsidR="00B9675A" w:rsidRPr="00027986" w:rsidRDefault="00B9675A" w:rsidP="004A47B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86412">
        <w:rPr>
          <w:rFonts w:asciiTheme="minorHAnsi" w:hAnsiTheme="minorHAnsi" w:cstheme="minorHAnsi"/>
          <w:sz w:val="22"/>
          <w:szCs w:val="22"/>
        </w:rPr>
        <w:t xml:space="preserve">Předmětem nájmu </w:t>
      </w:r>
      <w:r w:rsidR="001376AD">
        <w:rPr>
          <w:rFonts w:asciiTheme="minorHAnsi" w:hAnsiTheme="minorHAnsi" w:cstheme="minorHAnsi"/>
          <w:sz w:val="22"/>
          <w:szCs w:val="22"/>
        </w:rPr>
        <w:t>je část prostor jednotky 802/316, která</w:t>
      </w:r>
      <w:r w:rsidRPr="00086412">
        <w:rPr>
          <w:rFonts w:asciiTheme="minorHAnsi" w:hAnsiTheme="minorHAnsi" w:cstheme="minorHAnsi"/>
          <w:sz w:val="22"/>
          <w:szCs w:val="22"/>
        </w:rPr>
        <w:t xml:space="preserve"> se nachází v </w:t>
      </w:r>
      <w:r w:rsidR="00F67015" w:rsidRPr="00086412">
        <w:rPr>
          <w:rFonts w:asciiTheme="minorHAnsi" w:hAnsiTheme="minorHAnsi" w:cstheme="minorHAnsi"/>
          <w:sz w:val="22"/>
          <w:szCs w:val="22"/>
        </w:rPr>
        <w:t>prvním</w:t>
      </w:r>
      <w:r w:rsidRPr="00086412">
        <w:rPr>
          <w:rFonts w:asciiTheme="minorHAnsi" w:hAnsiTheme="minorHAnsi" w:cstheme="minorHAnsi"/>
          <w:sz w:val="22"/>
          <w:szCs w:val="22"/>
        </w:rPr>
        <w:t xml:space="preserve"> nadzemním podlaží</w:t>
      </w:r>
      <w:r w:rsidR="001376AD">
        <w:rPr>
          <w:rFonts w:asciiTheme="minorHAnsi" w:hAnsiTheme="minorHAnsi" w:cstheme="minorHAnsi"/>
          <w:sz w:val="22"/>
          <w:szCs w:val="22"/>
        </w:rPr>
        <w:t>.</w:t>
      </w:r>
      <w:r w:rsidR="00F5333C">
        <w:rPr>
          <w:rFonts w:asciiTheme="minorHAnsi" w:hAnsiTheme="minorHAnsi" w:cstheme="minorHAnsi"/>
          <w:sz w:val="22"/>
          <w:szCs w:val="22"/>
        </w:rPr>
        <w:t xml:space="preserve"> Celková výměra </w:t>
      </w:r>
      <w:r w:rsidR="001376AD">
        <w:rPr>
          <w:rFonts w:asciiTheme="minorHAnsi" w:hAnsiTheme="minorHAnsi" w:cstheme="minorHAnsi"/>
          <w:sz w:val="22"/>
          <w:szCs w:val="22"/>
        </w:rPr>
        <w:t xml:space="preserve">pronajímaných prostor činí </w:t>
      </w:r>
      <w:r w:rsidR="00B50F7D">
        <w:rPr>
          <w:rFonts w:asciiTheme="minorHAnsi" w:hAnsiTheme="minorHAnsi" w:cstheme="minorHAnsi"/>
          <w:sz w:val="22"/>
          <w:szCs w:val="22"/>
        </w:rPr>
        <w:t>75</w:t>
      </w:r>
      <w:r w:rsidR="00F5333C">
        <w:rPr>
          <w:rFonts w:asciiTheme="minorHAnsi" w:hAnsiTheme="minorHAnsi" w:cstheme="minorHAnsi"/>
          <w:sz w:val="22"/>
          <w:szCs w:val="22"/>
        </w:rPr>
        <w:t xml:space="preserve"> m</w:t>
      </w:r>
      <w:r w:rsidR="00F5333C" w:rsidRPr="00F5333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5333C">
        <w:rPr>
          <w:rFonts w:asciiTheme="minorHAnsi" w:hAnsiTheme="minorHAnsi" w:cstheme="minorHAnsi"/>
          <w:sz w:val="22"/>
          <w:szCs w:val="22"/>
        </w:rPr>
        <w:t>.</w:t>
      </w:r>
    </w:p>
    <w:p w14:paraId="001E6579" w14:textId="77777777" w:rsidR="00F93BAB" w:rsidRPr="00F5333C" w:rsidRDefault="00F93BAB" w:rsidP="004A47B8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FF0000"/>
          <w:sz w:val="24"/>
          <w:szCs w:val="22"/>
        </w:rPr>
      </w:pPr>
    </w:p>
    <w:p w14:paraId="292784F9" w14:textId="77777777" w:rsidR="00B9675A" w:rsidRPr="00086412" w:rsidRDefault="00B9675A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250065" w14:textId="77777777" w:rsidR="00B9675A" w:rsidRPr="00086412" w:rsidRDefault="00B9675A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086412">
        <w:rPr>
          <w:rFonts w:cs="Calibri"/>
          <w:b/>
          <w:bCs/>
        </w:rPr>
        <w:t xml:space="preserve">Čl. </w:t>
      </w:r>
      <w:r w:rsidR="00F31FC4" w:rsidRPr="00086412">
        <w:rPr>
          <w:rFonts w:cs="Calibri"/>
          <w:b/>
          <w:bCs/>
        </w:rPr>
        <w:t xml:space="preserve">2 </w:t>
      </w:r>
      <w:r w:rsidRPr="00086412">
        <w:rPr>
          <w:rFonts w:cs="Calibri"/>
          <w:b/>
          <w:bCs/>
        </w:rPr>
        <w:t>Projev vůle</w:t>
      </w:r>
      <w:r w:rsidR="00F31FC4" w:rsidRPr="00086412">
        <w:rPr>
          <w:rFonts w:cs="Calibri"/>
          <w:b/>
          <w:bCs/>
        </w:rPr>
        <w:t xml:space="preserve"> </w:t>
      </w:r>
    </w:p>
    <w:p w14:paraId="628D1DA6" w14:textId="14977E7B" w:rsidR="00B9675A" w:rsidRPr="00086412" w:rsidRDefault="00DC5F21" w:rsidP="004A47B8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="00B9675A" w:rsidRPr="00086412">
        <w:rPr>
          <w:rFonts w:cs="Calibri"/>
        </w:rPr>
        <w:t xml:space="preserve">Smluvní strany se dohodly, že pronajímatel přenechává prostory sloužící podnikání </w:t>
      </w:r>
      <w:r w:rsidR="001376AD">
        <w:rPr>
          <w:rFonts w:cs="Calibri"/>
        </w:rPr>
        <w:t>specifikované v čl. </w:t>
      </w:r>
      <w:r w:rsidR="00B9675A" w:rsidRPr="00086412">
        <w:rPr>
          <w:rFonts w:cs="Calibri"/>
        </w:rPr>
        <w:t>1</w:t>
      </w:r>
      <w:r w:rsidR="005C5D9A" w:rsidRPr="00086412">
        <w:rPr>
          <w:rFonts w:cs="Calibri"/>
        </w:rPr>
        <w:t xml:space="preserve"> </w:t>
      </w:r>
      <w:r w:rsidR="00B9675A" w:rsidRPr="00086412">
        <w:rPr>
          <w:rFonts w:cs="Calibri"/>
        </w:rPr>
        <w:t>nájemci a nájemce se zavazuje platit nájemné</w:t>
      </w:r>
      <w:r w:rsidR="00727417" w:rsidRPr="00086412">
        <w:rPr>
          <w:rFonts w:cs="Calibri"/>
        </w:rPr>
        <w:t xml:space="preserve"> vč. služeb spojených s užíváním</w:t>
      </w:r>
      <w:r w:rsidR="00B9675A" w:rsidRPr="00086412">
        <w:rPr>
          <w:rFonts w:cs="Calibri"/>
        </w:rPr>
        <w:t xml:space="preserve"> a užívat tyto prostory sloužící </w:t>
      </w:r>
      <w:r w:rsidR="00A83316" w:rsidRPr="00086412">
        <w:rPr>
          <w:rFonts w:cs="Calibri"/>
        </w:rPr>
        <w:t xml:space="preserve">k </w:t>
      </w:r>
      <w:r w:rsidR="00B9675A" w:rsidRPr="00086412">
        <w:rPr>
          <w:rFonts w:cs="Calibri"/>
        </w:rPr>
        <w:t>podnikání v souladu se zákonem a touto smlouvou.</w:t>
      </w:r>
      <w:r w:rsidR="00F31FC4" w:rsidRPr="00086412">
        <w:rPr>
          <w:rFonts w:cs="Calibri"/>
        </w:rPr>
        <w:t xml:space="preserve"> </w:t>
      </w:r>
    </w:p>
    <w:p w14:paraId="5AB745FD" w14:textId="77777777" w:rsidR="00B9675A" w:rsidRPr="00086412" w:rsidRDefault="00DC5F21" w:rsidP="004A47B8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</w:r>
      <w:r w:rsidR="00B9675A" w:rsidRPr="00086412">
        <w:rPr>
          <w:rFonts w:cs="Calibri"/>
        </w:rPr>
        <w:t>Pronajímatel přenechává předmět nájmu ve stavu způsobilém k obvyklému užívání (účelu).</w:t>
      </w:r>
      <w:r w:rsidR="00F31FC4" w:rsidRPr="00086412">
        <w:rPr>
          <w:rFonts w:cs="Calibri"/>
        </w:rPr>
        <w:t xml:space="preserve"> </w:t>
      </w:r>
    </w:p>
    <w:p w14:paraId="0C594DC6" w14:textId="2FB3BD33" w:rsidR="00F93BAB" w:rsidRPr="00086412" w:rsidRDefault="00DC5F21" w:rsidP="004A47B8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</w:r>
      <w:r w:rsidR="00B9675A" w:rsidRPr="00086412">
        <w:rPr>
          <w:rFonts w:cs="Calibri"/>
        </w:rPr>
        <w:t>Nájemce prohlašuje, že se seznámil se stavem předmětu nájmu a že nebude nárokovat na pronajímateli úhradu investic,</w:t>
      </w:r>
      <w:r w:rsidR="0065327B" w:rsidRPr="00086412">
        <w:rPr>
          <w:rFonts w:cs="Calibri"/>
        </w:rPr>
        <w:t xml:space="preserve"> které vloží do předmětu nájmu</w:t>
      </w:r>
      <w:r w:rsidR="00CB5729" w:rsidRPr="00086412">
        <w:rPr>
          <w:rFonts w:cs="Calibri"/>
        </w:rPr>
        <w:t>.</w:t>
      </w:r>
    </w:p>
    <w:p w14:paraId="56F5FAED" w14:textId="77777777" w:rsidR="00B9675A" w:rsidRPr="00086412" w:rsidRDefault="00B9675A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5A838B4" w14:textId="77777777" w:rsidR="00B9675A" w:rsidRPr="00086412" w:rsidRDefault="00121BB4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086412">
        <w:rPr>
          <w:rFonts w:cs="Calibri"/>
          <w:b/>
          <w:bCs/>
        </w:rPr>
        <w:t>Čl. 3</w:t>
      </w:r>
      <w:r w:rsidR="00B9675A" w:rsidRPr="00086412">
        <w:rPr>
          <w:rFonts w:cs="Calibri"/>
        </w:rPr>
        <w:t xml:space="preserve"> </w:t>
      </w:r>
      <w:r w:rsidR="00B9675A" w:rsidRPr="00086412">
        <w:rPr>
          <w:rFonts w:cs="Calibri"/>
          <w:b/>
          <w:bCs/>
        </w:rPr>
        <w:t>Účel nájmu</w:t>
      </w:r>
      <w:r w:rsidRPr="00086412">
        <w:rPr>
          <w:rFonts w:cs="Calibri"/>
          <w:b/>
          <w:bCs/>
        </w:rPr>
        <w:t xml:space="preserve"> </w:t>
      </w:r>
    </w:p>
    <w:p w14:paraId="11942CBB" w14:textId="51960A22" w:rsidR="00B9675A" w:rsidRPr="004F3D45" w:rsidRDefault="00F5333C" w:rsidP="004A47B8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="00B9675A" w:rsidRPr="00086412">
        <w:rPr>
          <w:rFonts w:cs="Calibri"/>
        </w:rPr>
        <w:t xml:space="preserve">Nájemce je oprávněn provozovat v pronajatých prostorech sloužících </w:t>
      </w:r>
      <w:r w:rsidR="000179A9" w:rsidRPr="00086412">
        <w:rPr>
          <w:rFonts w:cs="Calibri"/>
        </w:rPr>
        <w:t xml:space="preserve">k </w:t>
      </w:r>
      <w:r w:rsidR="00B9675A" w:rsidRPr="00086412">
        <w:rPr>
          <w:rFonts w:cs="Calibri"/>
        </w:rPr>
        <w:t xml:space="preserve">podnikání </w:t>
      </w:r>
      <w:r w:rsidR="002D4A48" w:rsidRPr="00086412">
        <w:rPr>
          <w:rFonts w:cs="Calibri"/>
        </w:rPr>
        <w:t>C</w:t>
      </w:r>
      <w:r w:rsidR="000179A9" w:rsidRPr="00086412">
        <w:rPr>
          <w:rFonts w:cs="Calibri"/>
        </w:rPr>
        <w:t>entrum duševního zdraví</w:t>
      </w:r>
      <w:r w:rsidR="002D4A48" w:rsidRPr="00086412">
        <w:rPr>
          <w:rFonts w:cs="Calibri"/>
        </w:rPr>
        <w:t xml:space="preserve"> </w:t>
      </w:r>
      <w:r w:rsidR="001E4CD2">
        <w:rPr>
          <w:rFonts w:cs="Calibri"/>
        </w:rPr>
        <w:t xml:space="preserve">(dále jen CDZ) </w:t>
      </w:r>
      <w:r w:rsidR="002D4A48" w:rsidRPr="00086412">
        <w:rPr>
          <w:rFonts w:cs="Calibri"/>
        </w:rPr>
        <w:t>ve spolupráci s</w:t>
      </w:r>
      <w:r w:rsidR="00727417" w:rsidRPr="00086412">
        <w:rPr>
          <w:rFonts w:cs="Calibri"/>
        </w:rPr>
        <w:t xml:space="preserve">e </w:t>
      </w:r>
      <w:r w:rsidR="00727417" w:rsidRPr="004F3D45">
        <w:rPr>
          <w:rFonts w:cs="Calibri"/>
        </w:rPr>
        <w:t>S</w:t>
      </w:r>
      <w:r w:rsidR="0070282B" w:rsidRPr="004F3D45">
        <w:rPr>
          <w:rFonts w:cs="Calibri"/>
        </w:rPr>
        <w:t>polečností Mana, o.p.s.</w:t>
      </w:r>
      <w:r w:rsidR="00B9675A" w:rsidRPr="004F3D45">
        <w:rPr>
          <w:rFonts w:cs="Calibri"/>
        </w:rPr>
        <w:t xml:space="preserve"> Nájemce se zavazuje využívat pronajaté prostory sloužící </w:t>
      </w:r>
      <w:r w:rsidR="0070282B" w:rsidRPr="004F3D45">
        <w:rPr>
          <w:rFonts w:cs="Calibri"/>
        </w:rPr>
        <w:t xml:space="preserve">k </w:t>
      </w:r>
      <w:r w:rsidR="00B9675A" w:rsidRPr="004F3D45">
        <w:rPr>
          <w:rFonts w:cs="Calibri"/>
        </w:rPr>
        <w:t>podnikání pouze pro tento účel.</w:t>
      </w:r>
      <w:r w:rsidR="00121BB4" w:rsidRPr="004F3D45">
        <w:rPr>
          <w:rFonts w:cs="Calibri"/>
        </w:rPr>
        <w:t xml:space="preserve"> </w:t>
      </w:r>
      <w:r w:rsidR="001E4CD2" w:rsidRPr="004F3D45">
        <w:rPr>
          <w:rFonts w:cs="Calibri"/>
        </w:rPr>
        <w:t xml:space="preserve">Provoz </w:t>
      </w:r>
      <w:r w:rsidR="000017C3" w:rsidRPr="004F3D45">
        <w:rPr>
          <w:rFonts w:cs="Calibri"/>
        </w:rPr>
        <w:t xml:space="preserve">centra pro projekt: „Centrum duševního zdraví Olomouc“ </w:t>
      </w:r>
      <w:r w:rsidR="001E4CD2" w:rsidRPr="004F3D45">
        <w:rPr>
          <w:rFonts w:cs="Calibri"/>
        </w:rPr>
        <w:t xml:space="preserve">je v prvních </w:t>
      </w:r>
      <w:proofErr w:type="gramStart"/>
      <w:r w:rsidR="001E4CD2" w:rsidRPr="004F3D45">
        <w:rPr>
          <w:rFonts w:cs="Calibri"/>
        </w:rPr>
        <w:t>18-ti</w:t>
      </w:r>
      <w:proofErr w:type="gramEnd"/>
      <w:r w:rsidR="001E4CD2" w:rsidRPr="004F3D45">
        <w:rPr>
          <w:rFonts w:cs="Calibri"/>
        </w:rPr>
        <w:t xml:space="preserve"> měsících financován z dotace v rámci Programu podpo</w:t>
      </w:r>
      <w:r w:rsidR="000017C3" w:rsidRPr="004F3D45">
        <w:rPr>
          <w:rFonts w:cs="Calibri"/>
        </w:rPr>
        <w:t xml:space="preserve">ry Center duševního zdraví III, CZ.03.2.63/0.0/0.0/15_039/0009646. </w:t>
      </w:r>
    </w:p>
    <w:p w14:paraId="7C84C584" w14:textId="52FB8B7A" w:rsidR="00B9675A" w:rsidRPr="004F3D45" w:rsidRDefault="00F5333C" w:rsidP="004A47B8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</w:rPr>
      </w:pPr>
      <w:r w:rsidRPr="004F3D45">
        <w:rPr>
          <w:rFonts w:cs="Calibri"/>
        </w:rPr>
        <w:t>2.</w:t>
      </w:r>
      <w:r w:rsidRPr="004F3D45">
        <w:rPr>
          <w:rFonts w:cs="Calibri"/>
        </w:rPr>
        <w:tab/>
      </w:r>
      <w:r w:rsidR="007F764E" w:rsidRPr="004F3D45">
        <w:rPr>
          <w:rFonts w:cs="Calibri"/>
        </w:rPr>
        <w:t xml:space="preserve">Pronajímatel </w:t>
      </w:r>
      <w:r w:rsidR="00B9675A" w:rsidRPr="004F3D45">
        <w:rPr>
          <w:rFonts w:cs="Calibri"/>
        </w:rPr>
        <w:t>se zavazuje splnit zákonné a technické předpisy potřebné pro předkládaný účel užívání na vlastní náklady</w:t>
      </w:r>
      <w:r w:rsidR="000F0499" w:rsidRPr="004F3D45">
        <w:rPr>
          <w:rFonts w:cs="Calibri"/>
        </w:rPr>
        <w:t xml:space="preserve"> nejpozději do</w:t>
      </w:r>
      <w:r w:rsidR="00CD65D9">
        <w:rPr>
          <w:rFonts w:cs="Calibri"/>
        </w:rPr>
        <w:t xml:space="preserve"> </w:t>
      </w:r>
      <w:r w:rsidR="009D0E8A">
        <w:rPr>
          <w:rFonts w:cs="Calibri"/>
        </w:rPr>
        <w:t>31. 8. 2020</w:t>
      </w:r>
      <w:r w:rsidR="00B9675A" w:rsidRPr="004F3D45">
        <w:rPr>
          <w:rFonts w:cs="Calibri"/>
        </w:rPr>
        <w:t xml:space="preserve">. Prostor sloužící </w:t>
      </w:r>
      <w:r w:rsidR="00E06652" w:rsidRPr="004F3D45">
        <w:rPr>
          <w:rFonts w:cs="Calibri"/>
        </w:rPr>
        <w:t xml:space="preserve">k </w:t>
      </w:r>
      <w:r w:rsidR="00B9675A" w:rsidRPr="004F3D45">
        <w:rPr>
          <w:rFonts w:cs="Calibri"/>
        </w:rPr>
        <w:t>podnikání lze využívat pouze pro zákonn</w:t>
      </w:r>
      <w:r w:rsidR="001376AD" w:rsidRPr="004F3D45">
        <w:rPr>
          <w:rFonts w:cs="Calibri"/>
        </w:rPr>
        <w:t>é</w:t>
      </w:r>
      <w:r w:rsidR="00B9675A" w:rsidRPr="004F3D45">
        <w:rPr>
          <w:rFonts w:cs="Calibri"/>
        </w:rPr>
        <w:t xml:space="preserve"> a smluvně přípustné účely. </w:t>
      </w:r>
    </w:p>
    <w:p w14:paraId="0C9A5304" w14:textId="77777777" w:rsidR="00B9675A" w:rsidRPr="004F3D45" w:rsidRDefault="00B9675A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6F6FE3" w14:textId="77777777" w:rsidR="00B9675A" w:rsidRPr="004F3D45" w:rsidRDefault="00121BB4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4F3D45">
        <w:rPr>
          <w:rFonts w:cs="Calibri"/>
          <w:b/>
          <w:bCs/>
        </w:rPr>
        <w:t xml:space="preserve">Čl. 4 </w:t>
      </w:r>
      <w:r w:rsidR="00B9675A" w:rsidRPr="004F3D45">
        <w:rPr>
          <w:rFonts w:cs="Calibri"/>
          <w:b/>
          <w:bCs/>
        </w:rPr>
        <w:t>Nájemné a jeho splatnost, náklady spojené s užíváním předmětu nájmu a jejich splatnost</w:t>
      </w:r>
      <w:r w:rsidRPr="004F3D45">
        <w:rPr>
          <w:rFonts w:cs="Calibri"/>
          <w:b/>
          <w:bCs/>
        </w:rPr>
        <w:t xml:space="preserve"> </w:t>
      </w:r>
    </w:p>
    <w:p w14:paraId="29240A1E" w14:textId="741309B2" w:rsidR="00025934" w:rsidRPr="004F3D45" w:rsidRDefault="00F72F7F" w:rsidP="004A47B8">
      <w:pPr>
        <w:autoSpaceDE w:val="0"/>
        <w:autoSpaceDN w:val="0"/>
        <w:adjustRightInd w:val="0"/>
        <w:spacing w:after="0"/>
        <w:ind w:hanging="425"/>
        <w:jc w:val="both"/>
        <w:rPr>
          <w:rFonts w:cs="Calibri"/>
        </w:rPr>
      </w:pPr>
      <w:r w:rsidRPr="004F3D45">
        <w:rPr>
          <w:rFonts w:cs="Calibri"/>
        </w:rPr>
        <w:t>1.</w:t>
      </w:r>
      <w:r w:rsidRPr="004F3D45">
        <w:rPr>
          <w:rFonts w:cs="Calibri"/>
        </w:rPr>
        <w:tab/>
      </w:r>
      <w:r w:rsidR="00B9675A" w:rsidRPr="004F3D45">
        <w:rPr>
          <w:rFonts w:cs="Calibri"/>
        </w:rPr>
        <w:t>Nájemné za pronajíma</w:t>
      </w:r>
      <w:r w:rsidR="001376AD" w:rsidRPr="004F3D45">
        <w:rPr>
          <w:rFonts w:cs="Calibri"/>
        </w:rPr>
        <w:t xml:space="preserve">né prostory sloužící podnikání </w:t>
      </w:r>
      <w:r w:rsidR="00B9675A" w:rsidRPr="004F3D45">
        <w:rPr>
          <w:rFonts w:cs="Calibri"/>
        </w:rPr>
        <w:t>specifikované v čl. 1</w:t>
      </w:r>
      <w:r w:rsidR="00F5333C" w:rsidRPr="004F3D45">
        <w:rPr>
          <w:rFonts w:cs="Calibri"/>
        </w:rPr>
        <w:t xml:space="preserve"> činí </w:t>
      </w:r>
      <w:r w:rsidR="00B50F7D">
        <w:rPr>
          <w:rFonts w:cs="Calibri"/>
        </w:rPr>
        <w:t>290</w:t>
      </w:r>
      <w:r w:rsidR="00A750A5">
        <w:rPr>
          <w:rFonts w:cs="Calibri"/>
        </w:rPr>
        <w:t>,00</w:t>
      </w:r>
      <w:r w:rsidR="007450B6">
        <w:rPr>
          <w:rFonts w:cs="Calibri"/>
        </w:rPr>
        <w:t xml:space="preserve"> </w:t>
      </w:r>
      <w:r w:rsidR="00B50F7D">
        <w:rPr>
          <w:rFonts w:cs="Calibri"/>
        </w:rPr>
        <w:t xml:space="preserve">Kč </w:t>
      </w:r>
      <w:r w:rsidR="00707F1B" w:rsidRPr="004F3D45">
        <w:rPr>
          <w:rFonts w:cs="Calibri"/>
        </w:rPr>
        <w:t>(slovy:</w:t>
      </w:r>
      <w:r w:rsidR="009D0E8A">
        <w:rPr>
          <w:rFonts w:cs="Calibri"/>
        </w:rPr>
        <w:t xml:space="preserve"> </w:t>
      </w:r>
      <w:proofErr w:type="spellStart"/>
      <w:r w:rsidR="009D0E8A">
        <w:rPr>
          <w:rFonts w:cs="Calibri"/>
        </w:rPr>
        <w:t>dvěstě</w:t>
      </w:r>
      <w:r w:rsidR="00B50F7D">
        <w:rPr>
          <w:rFonts w:cs="Calibri"/>
        </w:rPr>
        <w:t>devadesát</w:t>
      </w:r>
      <w:proofErr w:type="spellEnd"/>
      <w:r w:rsidR="00B50F7D">
        <w:rPr>
          <w:rFonts w:cs="Calibri"/>
        </w:rPr>
        <w:t xml:space="preserve"> </w:t>
      </w:r>
      <w:r w:rsidR="00707F1B" w:rsidRPr="004F3D45">
        <w:rPr>
          <w:rFonts w:cs="Calibri"/>
        </w:rPr>
        <w:t>korun českých) za 1 m</w:t>
      </w:r>
      <w:r w:rsidR="00707F1B" w:rsidRPr="004F3D45">
        <w:rPr>
          <w:rFonts w:cs="Calibri"/>
          <w:vertAlign w:val="superscript"/>
        </w:rPr>
        <w:t>2</w:t>
      </w:r>
      <w:r w:rsidR="00707F1B" w:rsidRPr="004F3D45">
        <w:rPr>
          <w:rFonts w:cs="Calibri"/>
        </w:rPr>
        <w:t xml:space="preserve">, tj. měsíčně </w:t>
      </w:r>
      <w:r w:rsidR="001376AD" w:rsidRPr="004F3D45">
        <w:rPr>
          <w:rFonts w:cs="Calibri"/>
        </w:rPr>
        <w:t xml:space="preserve">21 </w:t>
      </w:r>
      <w:r w:rsidR="00894CA4" w:rsidRPr="004F3D45">
        <w:rPr>
          <w:rFonts w:cs="Calibri"/>
        </w:rPr>
        <w:t>7</w:t>
      </w:r>
      <w:r w:rsidR="00894CA4">
        <w:rPr>
          <w:rFonts w:cs="Calibri"/>
        </w:rPr>
        <w:t>5</w:t>
      </w:r>
      <w:r w:rsidR="00894CA4" w:rsidRPr="004F3D45">
        <w:rPr>
          <w:rFonts w:cs="Calibri"/>
        </w:rPr>
        <w:t>0</w:t>
      </w:r>
      <w:r w:rsidR="00D63E92" w:rsidRPr="004F3D45">
        <w:rPr>
          <w:rFonts w:cs="Calibri"/>
        </w:rPr>
        <w:t>,00 Kč</w:t>
      </w:r>
      <w:r w:rsidR="00B50F7D">
        <w:rPr>
          <w:rFonts w:cs="Calibri"/>
        </w:rPr>
        <w:t xml:space="preserve"> </w:t>
      </w:r>
      <w:r w:rsidR="00D63E92" w:rsidRPr="004F3D45">
        <w:rPr>
          <w:rFonts w:cs="Calibri"/>
        </w:rPr>
        <w:t xml:space="preserve">(slovy: </w:t>
      </w:r>
      <w:proofErr w:type="spellStart"/>
      <w:r w:rsidR="001376AD" w:rsidRPr="004F3D45">
        <w:rPr>
          <w:rFonts w:cs="Calibri"/>
        </w:rPr>
        <w:t>dvacetjednatisícsedmset</w:t>
      </w:r>
      <w:r w:rsidR="00894CA4">
        <w:rPr>
          <w:rFonts w:cs="Calibri"/>
        </w:rPr>
        <w:t>padesát</w:t>
      </w:r>
      <w:proofErr w:type="spellEnd"/>
      <w:r w:rsidR="00894CA4" w:rsidRPr="004F3D45">
        <w:rPr>
          <w:rFonts w:cs="Calibri"/>
        </w:rPr>
        <w:t xml:space="preserve"> </w:t>
      </w:r>
      <w:r w:rsidR="00707F1B" w:rsidRPr="004F3D45">
        <w:rPr>
          <w:rFonts w:cs="Calibri"/>
        </w:rPr>
        <w:t>korun českých)</w:t>
      </w:r>
      <w:r w:rsidR="00F5333C" w:rsidRPr="004F3D45">
        <w:rPr>
          <w:rFonts w:cs="Calibri"/>
        </w:rPr>
        <w:t xml:space="preserve">. </w:t>
      </w:r>
      <w:r w:rsidR="00087837">
        <w:rPr>
          <w:rFonts w:cs="Calibri"/>
        </w:rPr>
        <w:t xml:space="preserve"> Nájemné bude účtováno bez DPH.</w:t>
      </w:r>
    </w:p>
    <w:p w14:paraId="39553A26" w14:textId="77777777" w:rsidR="001376AD" w:rsidRPr="004F3D45" w:rsidRDefault="00C227A5" w:rsidP="004A47B8">
      <w:pPr>
        <w:autoSpaceDE w:val="0"/>
        <w:autoSpaceDN w:val="0"/>
        <w:adjustRightInd w:val="0"/>
        <w:spacing w:after="0"/>
        <w:ind w:hanging="425"/>
        <w:jc w:val="both"/>
        <w:rPr>
          <w:rFonts w:cs="Calibri"/>
        </w:rPr>
      </w:pPr>
      <w:r w:rsidRPr="004F3D45">
        <w:rPr>
          <w:rFonts w:cs="Calibri"/>
        </w:rPr>
        <w:lastRenderedPageBreak/>
        <w:t>2</w:t>
      </w:r>
      <w:r w:rsidR="00F72F7F" w:rsidRPr="004F3D45">
        <w:rPr>
          <w:rFonts w:cs="Calibri"/>
        </w:rPr>
        <w:t xml:space="preserve">. </w:t>
      </w:r>
      <w:r w:rsidR="00F72F7F" w:rsidRPr="004F3D45">
        <w:rPr>
          <w:rFonts w:cs="Calibri"/>
        </w:rPr>
        <w:tab/>
        <w:t xml:space="preserve">V nájemném není zahrnuta cena za dodávky </w:t>
      </w:r>
      <w:r w:rsidRPr="004F3D45">
        <w:rPr>
          <w:rFonts w:cs="Calibri"/>
        </w:rPr>
        <w:t xml:space="preserve">služeb s nájmem spojených. Tyto dodávky zajišťuje pronajímatel a jejich specifikace a jednotlivé výše záloh jsou </w:t>
      </w:r>
      <w:r w:rsidR="001376AD" w:rsidRPr="004F3D45">
        <w:rPr>
          <w:rFonts w:cs="Calibri"/>
        </w:rPr>
        <w:t>následující:</w:t>
      </w:r>
    </w:p>
    <w:p w14:paraId="07D0207D" w14:textId="2D6A6290" w:rsidR="00707F1B" w:rsidRPr="004F3D45" w:rsidRDefault="00707F1B" w:rsidP="00B50F7D">
      <w:pPr>
        <w:tabs>
          <w:tab w:val="decimal" w:leader="dot" w:pos="6946"/>
        </w:tabs>
        <w:autoSpaceDE w:val="0"/>
        <w:autoSpaceDN w:val="0"/>
        <w:adjustRightInd w:val="0"/>
        <w:spacing w:after="0"/>
        <w:rPr>
          <w:rFonts w:cs="Calibri"/>
        </w:rPr>
      </w:pPr>
      <w:r w:rsidRPr="004F3D45">
        <w:rPr>
          <w:rFonts w:cs="Calibri"/>
        </w:rPr>
        <w:t>dodávka elektrické energie</w:t>
      </w:r>
      <w:r w:rsidRPr="004F3D45">
        <w:rPr>
          <w:rFonts w:cs="Calibri"/>
        </w:rPr>
        <w:tab/>
      </w:r>
      <w:r w:rsidR="00B50F7D">
        <w:rPr>
          <w:rFonts w:cs="Calibri"/>
        </w:rPr>
        <w:t>1</w:t>
      </w:r>
      <w:r w:rsidR="00894CA4">
        <w:rPr>
          <w:rFonts w:cs="Calibri"/>
        </w:rPr>
        <w:t xml:space="preserve"> </w:t>
      </w:r>
      <w:r w:rsidR="00B50F7D">
        <w:rPr>
          <w:rFonts w:cs="Calibri"/>
        </w:rPr>
        <w:t>200</w:t>
      </w:r>
      <w:r w:rsidRPr="004F3D45">
        <w:rPr>
          <w:rFonts w:cs="Calibri"/>
        </w:rPr>
        <w:t>,00 Kč</w:t>
      </w:r>
    </w:p>
    <w:p w14:paraId="73C4C10B" w14:textId="6553FCC3" w:rsidR="00707F1B" w:rsidRPr="004F3D45" w:rsidRDefault="00B50F7D" w:rsidP="00B50F7D">
      <w:pPr>
        <w:tabs>
          <w:tab w:val="decimal" w:leader="dot" w:pos="6946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záloha na služby (teplo, vodné a stočné, provoz společných částí)</w:t>
      </w:r>
      <w:r w:rsidR="00707F1B" w:rsidRPr="004F3D45">
        <w:rPr>
          <w:rFonts w:cs="Calibri"/>
        </w:rPr>
        <w:tab/>
      </w:r>
      <w:r>
        <w:rPr>
          <w:rFonts w:cs="Calibri"/>
        </w:rPr>
        <w:t>2</w:t>
      </w:r>
      <w:r w:rsidR="00894CA4">
        <w:rPr>
          <w:rFonts w:cs="Calibri"/>
        </w:rPr>
        <w:t xml:space="preserve"> </w:t>
      </w:r>
      <w:r>
        <w:rPr>
          <w:rFonts w:cs="Calibri"/>
        </w:rPr>
        <w:t>250</w:t>
      </w:r>
      <w:r w:rsidR="00707F1B" w:rsidRPr="004F3D45">
        <w:rPr>
          <w:rFonts w:cs="Calibri"/>
        </w:rPr>
        <w:t>,00 Kč</w:t>
      </w:r>
    </w:p>
    <w:p w14:paraId="66A4F2A5" w14:textId="5551168D" w:rsidR="0070282B" w:rsidRPr="004F3D45" w:rsidRDefault="00C227A5" w:rsidP="001376A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4F3D45">
        <w:rPr>
          <w:rFonts w:cs="Calibri"/>
        </w:rPr>
        <w:t xml:space="preserve">Souhrnná záloha za dodávky služeb činí </w:t>
      </w:r>
      <w:r w:rsidR="008131DB">
        <w:rPr>
          <w:rFonts w:cs="Calibri"/>
        </w:rPr>
        <w:t>3 450</w:t>
      </w:r>
      <w:r w:rsidRPr="004F3D45">
        <w:rPr>
          <w:rFonts w:cs="Calibri"/>
        </w:rPr>
        <w:t xml:space="preserve">,00 Kč (slovy: </w:t>
      </w:r>
      <w:proofErr w:type="spellStart"/>
      <w:r w:rsidR="008131DB">
        <w:rPr>
          <w:rFonts w:cs="Calibri"/>
        </w:rPr>
        <w:t>tři</w:t>
      </w:r>
      <w:r w:rsidR="009D0E8A">
        <w:rPr>
          <w:rFonts w:cs="Calibri"/>
        </w:rPr>
        <w:t>tisícečtyřista</w:t>
      </w:r>
      <w:r w:rsidR="008131DB">
        <w:rPr>
          <w:rFonts w:cs="Calibri"/>
        </w:rPr>
        <w:t>padesát</w:t>
      </w:r>
      <w:proofErr w:type="spellEnd"/>
      <w:r w:rsidR="00893878" w:rsidRPr="004F3D45">
        <w:rPr>
          <w:rFonts w:cs="Calibri"/>
        </w:rPr>
        <w:t xml:space="preserve"> </w:t>
      </w:r>
      <w:r w:rsidRPr="004F3D45">
        <w:rPr>
          <w:rFonts w:cs="Calibri"/>
        </w:rPr>
        <w:t xml:space="preserve">korun českých) měsíčně. </w:t>
      </w:r>
    </w:p>
    <w:p w14:paraId="589A2DC7" w14:textId="77777777" w:rsidR="008131DB" w:rsidRDefault="00C227A5" w:rsidP="004A47B8">
      <w:pPr>
        <w:autoSpaceDE w:val="0"/>
        <w:autoSpaceDN w:val="0"/>
        <w:adjustRightInd w:val="0"/>
        <w:spacing w:after="0"/>
        <w:ind w:hanging="425"/>
        <w:jc w:val="both"/>
        <w:rPr>
          <w:rFonts w:cs="Calibri"/>
        </w:rPr>
      </w:pPr>
      <w:r w:rsidRPr="004F3D45">
        <w:rPr>
          <w:rFonts w:cs="Calibri"/>
        </w:rPr>
        <w:t>3.</w:t>
      </w:r>
      <w:r w:rsidRPr="004F3D45">
        <w:rPr>
          <w:rFonts w:cs="Calibri"/>
        </w:rPr>
        <w:tab/>
        <w:t>Nájemné a zálohy na dodávky služeb jsou splatné měsíčně k</w:t>
      </w:r>
      <w:r w:rsidR="008131DB">
        <w:rPr>
          <w:rFonts w:cs="Calibri"/>
        </w:rPr>
        <w:t> 15. dni</w:t>
      </w:r>
      <w:r w:rsidRPr="004F3D45">
        <w:rPr>
          <w:rFonts w:cs="Calibri"/>
        </w:rPr>
        <w:t xml:space="preserve"> n</w:t>
      </w:r>
      <w:r w:rsidR="008131DB">
        <w:rPr>
          <w:rFonts w:cs="Calibri"/>
        </w:rPr>
        <w:t>a účet pronajímatele</w:t>
      </w:r>
    </w:p>
    <w:p w14:paraId="60FD844C" w14:textId="2DDB1D1C" w:rsidR="00C227A5" w:rsidRPr="004F3D45" w:rsidRDefault="008131DB" w:rsidP="008131DB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 č. 19-1036920217/0100</w:t>
      </w:r>
    </w:p>
    <w:p w14:paraId="310B8C60" w14:textId="77777777" w:rsidR="008131DB" w:rsidRDefault="00F93BAB" w:rsidP="004A47B8">
      <w:pPr>
        <w:autoSpaceDE w:val="0"/>
        <w:autoSpaceDN w:val="0"/>
        <w:adjustRightInd w:val="0"/>
        <w:spacing w:after="0"/>
        <w:ind w:hanging="425"/>
        <w:jc w:val="both"/>
        <w:rPr>
          <w:rFonts w:cs="Calibri"/>
        </w:rPr>
      </w:pPr>
      <w:r w:rsidRPr="004F3D45">
        <w:rPr>
          <w:rFonts w:cs="Calibri"/>
        </w:rPr>
        <w:t xml:space="preserve">4. </w:t>
      </w:r>
      <w:r w:rsidRPr="004F3D45">
        <w:rPr>
          <w:rFonts w:cs="Calibri"/>
        </w:rPr>
        <w:tab/>
        <w:t xml:space="preserve">Skutečné náklady za </w:t>
      </w:r>
      <w:r w:rsidR="009734FF" w:rsidRPr="004F3D45">
        <w:rPr>
          <w:rFonts w:cs="Calibri"/>
        </w:rPr>
        <w:t>dodávky</w:t>
      </w:r>
      <w:r w:rsidRPr="004F3D45">
        <w:rPr>
          <w:rFonts w:cs="Calibri"/>
        </w:rPr>
        <w:t xml:space="preserve"> služeb vyúčtuje pronajímatel každoročně nájemci </w:t>
      </w:r>
      <w:r w:rsidR="009734FF" w:rsidRPr="004F3D45">
        <w:rPr>
          <w:rFonts w:cs="Calibri"/>
        </w:rPr>
        <w:t xml:space="preserve">nejpozději </w:t>
      </w:r>
    </w:p>
    <w:p w14:paraId="13208DA2" w14:textId="2CF32092" w:rsidR="00FB5DFB" w:rsidRPr="004F3D45" w:rsidRDefault="009734FF" w:rsidP="008131DB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4F3D45">
        <w:rPr>
          <w:rFonts w:cs="Calibri"/>
        </w:rPr>
        <w:t xml:space="preserve">do </w:t>
      </w:r>
      <w:r w:rsidR="008131DB">
        <w:rPr>
          <w:rFonts w:cs="Calibri"/>
        </w:rPr>
        <w:t xml:space="preserve">30. června </w:t>
      </w:r>
      <w:r w:rsidRPr="004F3D45">
        <w:rPr>
          <w:rFonts w:cs="Calibri"/>
        </w:rPr>
        <w:t xml:space="preserve">následujícího kalendářního roku, </w:t>
      </w:r>
      <w:r w:rsidR="00F93BAB" w:rsidRPr="004F3D45">
        <w:rPr>
          <w:rFonts w:cs="Calibri"/>
        </w:rPr>
        <w:t xml:space="preserve">a ve lhůtě </w:t>
      </w:r>
      <w:r w:rsidR="008131DB">
        <w:rPr>
          <w:rFonts w:cs="Calibri"/>
        </w:rPr>
        <w:t>30 dnů</w:t>
      </w:r>
      <w:r w:rsidR="00F93BAB" w:rsidRPr="004F3D45">
        <w:rPr>
          <w:rFonts w:cs="Calibri"/>
        </w:rPr>
        <w:t xml:space="preserve"> bude provedeno vyrovnání případných nedoplatků a přeplatků.</w:t>
      </w:r>
    </w:p>
    <w:p w14:paraId="20E5139F" w14:textId="3F0EB866" w:rsidR="00893878" w:rsidRDefault="009734FF" w:rsidP="004A47B8">
      <w:pPr>
        <w:autoSpaceDE w:val="0"/>
        <w:autoSpaceDN w:val="0"/>
        <w:adjustRightInd w:val="0"/>
        <w:spacing w:after="0"/>
        <w:ind w:hanging="425"/>
        <w:jc w:val="both"/>
        <w:rPr>
          <w:rFonts w:cs="Calibri"/>
        </w:rPr>
      </w:pPr>
      <w:r w:rsidRPr="004F3D45">
        <w:rPr>
          <w:rFonts w:cs="Calibri"/>
        </w:rPr>
        <w:t>5.</w:t>
      </w:r>
      <w:r w:rsidR="00893878" w:rsidRPr="004F3D45">
        <w:rPr>
          <w:rFonts w:cs="Calibri"/>
        </w:rPr>
        <w:tab/>
        <w:t>Veškeré platby jsou součástí projektu CDZ</w:t>
      </w:r>
      <w:r w:rsidR="000017C3" w:rsidRPr="004F3D45">
        <w:rPr>
          <w:rFonts w:cs="Calibri"/>
        </w:rPr>
        <w:t xml:space="preserve"> Olomouc</w:t>
      </w:r>
      <w:r w:rsidR="00893878" w:rsidRPr="004F3D45">
        <w:rPr>
          <w:rFonts w:cs="Calibri"/>
        </w:rPr>
        <w:t>. Po</w:t>
      </w:r>
      <w:r w:rsidR="00893878">
        <w:rPr>
          <w:rFonts w:cs="Calibri"/>
        </w:rPr>
        <w:t xml:space="preserve"> dobu prvních 18 měsíců provozu CDZ není možné nájemné zvyšovat.</w:t>
      </w:r>
    </w:p>
    <w:p w14:paraId="702C3225" w14:textId="77777777" w:rsidR="00B9675A" w:rsidRPr="00086412" w:rsidRDefault="00B9675A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8CA814" w14:textId="77777777" w:rsidR="00B9675A" w:rsidRPr="00086412" w:rsidRDefault="00121BB4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086412">
        <w:rPr>
          <w:rFonts w:cs="Calibri"/>
          <w:b/>
          <w:bCs/>
        </w:rPr>
        <w:t xml:space="preserve">Čl. 5 </w:t>
      </w:r>
      <w:r w:rsidR="00B9675A" w:rsidRPr="00086412">
        <w:rPr>
          <w:rFonts w:cs="Calibri"/>
          <w:b/>
          <w:bCs/>
        </w:rPr>
        <w:t>Doba nájmu a výpověď</w:t>
      </w:r>
      <w:r w:rsidRPr="00086412">
        <w:rPr>
          <w:rFonts w:cs="Calibri"/>
          <w:b/>
          <w:bCs/>
        </w:rPr>
        <w:t xml:space="preserve"> </w:t>
      </w:r>
    </w:p>
    <w:p w14:paraId="3119042C" w14:textId="77777777" w:rsidR="00B9675A" w:rsidRPr="00686CB9" w:rsidRDefault="00B9675A" w:rsidP="004A47B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</w:rPr>
      </w:pPr>
      <w:r w:rsidRPr="00686CB9">
        <w:rPr>
          <w:rFonts w:ascii="Calibri" w:hAnsi="Calibri" w:cs="Calibri"/>
          <w:sz w:val="22"/>
        </w:rPr>
        <w:t>Nájemní vztah se sjednává na dobu určitou</w:t>
      </w:r>
      <w:r w:rsidR="00727417" w:rsidRPr="00686CB9">
        <w:rPr>
          <w:rFonts w:ascii="Calibri" w:hAnsi="Calibri" w:cs="Calibri"/>
          <w:sz w:val="22"/>
        </w:rPr>
        <w:t xml:space="preserve"> </w:t>
      </w:r>
      <w:r w:rsidR="006A1732" w:rsidRPr="00686CB9">
        <w:rPr>
          <w:rFonts w:ascii="Calibri" w:hAnsi="Calibri" w:cs="Calibri"/>
          <w:sz w:val="22"/>
        </w:rPr>
        <w:t>3</w:t>
      </w:r>
      <w:r w:rsidR="00B40286" w:rsidRPr="00686CB9">
        <w:rPr>
          <w:rFonts w:ascii="Calibri" w:hAnsi="Calibri" w:cs="Calibri"/>
          <w:sz w:val="22"/>
        </w:rPr>
        <w:t xml:space="preserve"> (</w:t>
      </w:r>
      <w:r w:rsidR="006A1732" w:rsidRPr="00686CB9">
        <w:rPr>
          <w:rFonts w:ascii="Calibri" w:hAnsi="Calibri" w:cs="Calibri"/>
          <w:sz w:val="22"/>
        </w:rPr>
        <w:t>tří</w:t>
      </w:r>
      <w:r w:rsidR="00B40286" w:rsidRPr="00686CB9">
        <w:rPr>
          <w:rFonts w:ascii="Calibri" w:hAnsi="Calibri" w:cs="Calibri"/>
          <w:sz w:val="22"/>
        </w:rPr>
        <w:t xml:space="preserve">) let </w:t>
      </w:r>
      <w:r w:rsidR="00392899" w:rsidRPr="00686CB9">
        <w:rPr>
          <w:rFonts w:ascii="Calibri" w:hAnsi="Calibri" w:cs="Calibri"/>
          <w:sz w:val="22"/>
        </w:rPr>
        <w:t>s tím, že po jejím uplynutí se bez dalšího změní na smlouvu uzavřenou na dobu neurčitou.</w:t>
      </w:r>
      <w:r w:rsidR="00121BB4" w:rsidRPr="00686CB9">
        <w:rPr>
          <w:rFonts w:ascii="Calibri" w:hAnsi="Calibri" w:cs="Calibri"/>
          <w:sz w:val="22"/>
        </w:rPr>
        <w:t xml:space="preserve"> </w:t>
      </w:r>
    </w:p>
    <w:p w14:paraId="27C1DDF5" w14:textId="200283B3" w:rsidR="006A1732" w:rsidRPr="00686CB9" w:rsidRDefault="006A1732" w:rsidP="004A47B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</w:rPr>
      </w:pPr>
      <w:r w:rsidRPr="00686CB9">
        <w:rPr>
          <w:rFonts w:ascii="Calibri" w:hAnsi="Calibri" w:cs="Calibri"/>
          <w:sz w:val="22"/>
        </w:rPr>
        <w:t xml:space="preserve">Nájemní vztah vzniká prvního dne v měsíci, který předchází zahájení provozu </w:t>
      </w:r>
      <w:r w:rsidR="001E4CD2">
        <w:rPr>
          <w:rFonts w:ascii="Calibri" w:hAnsi="Calibri" w:cs="Calibri"/>
          <w:sz w:val="22"/>
        </w:rPr>
        <w:t>CDZ dle metodiky</w:t>
      </w:r>
      <w:r w:rsidR="00E06F9F">
        <w:rPr>
          <w:rFonts w:ascii="Calibri" w:hAnsi="Calibri" w:cs="Calibri"/>
          <w:sz w:val="22"/>
        </w:rPr>
        <w:t xml:space="preserve"> Programu podpory Center duševního zdraví III.</w:t>
      </w:r>
    </w:p>
    <w:p w14:paraId="536CCEE7" w14:textId="77777777" w:rsidR="00B9675A" w:rsidRPr="00686CB9" w:rsidRDefault="00F91476" w:rsidP="004A47B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</w:rPr>
      </w:pPr>
      <w:r w:rsidRPr="00686CB9">
        <w:rPr>
          <w:rFonts w:ascii="Calibri" w:hAnsi="Calibri" w:cs="Calibri"/>
          <w:sz w:val="22"/>
        </w:rPr>
        <w:t>Smlouvu lze ukončit</w:t>
      </w:r>
      <w:r w:rsidR="00392899" w:rsidRPr="00686CB9">
        <w:rPr>
          <w:rFonts w:ascii="Calibri" w:hAnsi="Calibri" w:cs="Calibri"/>
          <w:sz w:val="22"/>
        </w:rPr>
        <w:t xml:space="preserve"> jak dohodou, tak</w:t>
      </w:r>
      <w:r w:rsidR="00B40286" w:rsidRPr="00686CB9">
        <w:rPr>
          <w:rFonts w:ascii="Calibri" w:hAnsi="Calibri" w:cs="Calibri"/>
          <w:sz w:val="22"/>
        </w:rPr>
        <w:t xml:space="preserve"> i výpovědí</w:t>
      </w:r>
      <w:r w:rsidR="00F64580" w:rsidRPr="00686CB9">
        <w:rPr>
          <w:rFonts w:ascii="Calibri" w:hAnsi="Calibri" w:cs="Calibri"/>
          <w:sz w:val="22"/>
        </w:rPr>
        <w:t xml:space="preserve"> bez udání důvodu</w:t>
      </w:r>
      <w:r w:rsidR="00B40286" w:rsidRPr="00686CB9">
        <w:rPr>
          <w:rFonts w:ascii="Calibri" w:hAnsi="Calibri" w:cs="Calibri"/>
          <w:sz w:val="22"/>
        </w:rPr>
        <w:t xml:space="preserve">. </w:t>
      </w:r>
      <w:r w:rsidR="00392899" w:rsidRPr="00686CB9">
        <w:rPr>
          <w:rFonts w:ascii="Calibri" w:hAnsi="Calibri" w:cs="Calibri"/>
          <w:sz w:val="22"/>
        </w:rPr>
        <w:t>Výpovědní do</w:t>
      </w:r>
      <w:r w:rsidR="00B40286" w:rsidRPr="00686CB9">
        <w:rPr>
          <w:rFonts w:ascii="Calibri" w:hAnsi="Calibri" w:cs="Calibri"/>
          <w:sz w:val="22"/>
        </w:rPr>
        <w:t>ba se sjednává v délce 3 měsíců, počíná plynout prvním dnem měsíce, následujícího po měsíci doručení výpovědi druhé smluvní straně.</w:t>
      </w:r>
      <w:r w:rsidR="006A1732" w:rsidRPr="00686CB9">
        <w:rPr>
          <w:rFonts w:ascii="Calibri" w:hAnsi="Calibri" w:cs="Calibri"/>
          <w:sz w:val="22"/>
        </w:rPr>
        <w:t xml:space="preserve"> </w:t>
      </w:r>
    </w:p>
    <w:p w14:paraId="104A5807" w14:textId="77777777" w:rsidR="00B9675A" w:rsidRPr="00686CB9" w:rsidRDefault="00B9675A" w:rsidP="004A47B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</w:rPr>
      </w:pPr>
      <w:r w:rsidRPr="00686CB9">
        <w:rPr>
          <w:rFonts w:ascii="Calibri" w:hAnsi="Calibri" w:cs="Calibri"/>
          <w:sz w:val="22"/>
        </w:rPr>
        <w:t xml:space="preserve">Každá výpověď musí být učiněna v písemné formě a doručena druhé smluvní straně. V případě odepření přijetí výpovědi platí, že výpověď byla doručena 3 dnem po jejím uložení na poště. </w:t>
      </w:r>
    </w:p>
    <w:p w14:paraId="0F1FAB6F" w14:textId="79CDA2FB" w:rsidR="00B9675A" w:rsidRDefault="00727417" w:rsidP="004A47B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</w:rPr>
      </w:pPr>
      <w:r w:rsidRPr="00686CB9">
        <w:rPr>
          <w:rFonts w:ascii="Calibri" w:hAnsi="Calibri" w:cs="Calibri"/>
          <w:sz w:val="22"/>
        </w:rPr>
        <w:t>Nájemní smlouvu nelze vypovědět</w:t>
      </w:r>
      <w:r w:rsidR="00B40286" w:rsidRPr="00686CB9">
        <w:rPr>
          <w:rFonts w:ascii="Calibri" w:hAnsi="Calibri" w:cs="Calibri"/>
          <w:sz w:val="22"/>
        </w:rPr>
        <w:t xml:space="preserve"> ani nijak jinak ukončit, a to</w:t>
      </w:r>
      <w:r w:rsidRPr="00686CB9">
        <w:rPr>
          <w:rFonts w:ascii="Calibri" w:hAnsi="Calibri" w:cs="Calibri"/>
          <w:sz w:val="22"/>
        </w:rPr>
        <w:t xml:space="preserve"> po dobu </w:t>
      </w:r>
      <w:proofErr w:type="gramStart"/>
      <w:r w:rsidRPr="00686CB9">
        <w:rPr>
          <w:rFonts w:ascii="Calibri" w:hAnsi="Calibri" w:cs="Calibri"/>
          <w:sz w:val="22"/>
        </w:rPr>
        <w:t>18</w:t>
      </w:r>
      <w:r w:rsidR="00686CB9" w:rsidRPr="00686CB9">
        <w:rPr>
          <w:rFonts w:ascii="Calibri" w:hAnsi="Calibri" w:cs="Calibri"/>
          <w:sz w:val="22"/>
        </w:rPr>
        <w:t>-</w:t>
      </w:r>
      <w:r w:rsidRPr="00686CB9">
        <w:rPr>
          <w:rFonts w:ascii="Calibri" w:hAnsi="Calibri" w:cs="Calibri"/>
          <w:sz w:val="22"/>
        </w:rPr>
        <w:t>ti</w:t>
      </w:r>
      <w:proofErr w:type="gramEnd"/>
      <w:r w:rsidRPr="00686CB9">
        <w:rPr>
          <w:rFonts w:ascii="Calibri" w:hAnsi="Calibri" w:cs="Calibri"/>
          <w:sz w:val="22"/>
        </w:rPr>
        <w:t xml:space="preserve"> měsíců </w:t>
      </w:r>
      <w:r w:rsidR="00150113" w:rsidRPr="00686CB9">
        <w:rPr>
          <w:rFonts w:ascii="Calibri" w:hAnsi="Calibri" w:cs="Calibri"/>
          <w:sz w:val="22"/>
        </w:rPr>
        <w:t xml:space="preserve">od zahájení provozu CDZ </w:t>
      </w:r>
      <w:r w:rsidRPr="00686CB9">
        <w:rPr>
          <w:rFonts w:ascii="Calibri" w:hAnsi="Calibri" w:cs="Calibri"/>
          <w:sz w:val="22"/>
        </w:rPr>
        <w:t>z důvodu plnění projektu</w:t>
      </w:r>
      <w:r w:rsidR="00B40286" w:rsidRPr="00686CB9">
        <w:rPr>
          <w:rFonts w:ascii="Calibri" w:hAnsi="Calibri" w:cs="Calibri"/>
          <w:sz w:val="22"/>
        </w:rPr>
        <w:t xml:space="preserve"> a metodiky</w:t>
      </w:r>
      <w:r w:rsidRPr="00686CB9">
        <w:rPr>
          <w:rFonts w:ascii="Calibri" w:hAnsi="Calibri" w:cs="Calibri"/>
          <w:sz w:val="22"/>
        </w:rPr>
        <w:t xml:space="preserve"> CDZ</w:t>
      </w:r>
      <w:r w:rsidR="00B40286" w:rsidRPr="00686CB9">
        <w:rPr>
          <w:rFonts w:ascii="Calibri" w:hAnsi="Calibri" w:cs="Calibri"/>
          <w:sz w:val="22"/>
        </w:rPr>
        <w:t xml:space="preserve"> v rámci </w:t>
      </w:r>
      <w:r w:rsidR="00FB5DFB">
        <w:rPr>
          <w:rFonts w:ascii="Calibri" w:hAnsi="Calibri" w:cs="Calibri"/>
          <w:sz w:val="22"/>
        </w:rPr>
        <w:t>P</w:t>
      </w:r>
      <w:r w:rsidR="00B40286" w:rsidRPr="00686CB9">
        <w:rPr>
          <w:rFonts w:ascii="Calibri" w:hAnsi="Calibri" w:cs="Calibri"/>
          <w:sz w:val="22"/>
        </w:rPr>
        <w:t xml:space="preserve">rogramu podpory </w:t>
      </w:r>
      <w:r w:rsidR="00FB5DFB">
        <w:rPr>
          <w:rFonts w:ascii="Calibri" w:hAnsi="Calibri" w:cs="Calibri"/>
          <w:sz w:val="22"/>
        </w:rPr>
        <w:t>C</w:t>
      </w:r>
      <w:r w:rsidR="00B40286" w:rsidRPr="00686CB9">
        <w:rPr>
          <w:rFonts w:ascii="Calibri" w:hAnsi="Calibri" w:cs="Calibri"/>
          <w:sz w:val="22"/>
        </w:rPr>
        <w:t xml:space="preserve">enter duševního zdraví </w:t>
      </w:r>
      <w:r w:rsidR="00FB5DFB">
        <w:rPr>
          <w:rFonts w:ascii="Calibri" w:hAnsi="Calibri" w:cs="Calibri"/>
          <w:sz w:val="22"/>
        </w:rPr>
        <w:t>III.</w:t>
      </w:r>
    </w:p>
    <w:p w14:paraId="4D007F37" w14:textId="77777777" w:rsidR="00F93BAB" w:rsidRDefault="00F93BAB" w:rsidP="004A47B8">
      <w:pPr>
        <w:autoSpaceDE w:val="0"/>
        <w:autoSpaceDN w:val="0"/>
        <w:adjustRightInd w:val="0"/>
        <w:jc w:val="both"/>
        <w:rPr>
          <w:rFonts w:cs="Calibri"/>
        </w:rPr>
      </w:pPr>
    </w:p>
    <w:p w14:paraId="271D3C2C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F93BAB">
        <w:rPr>
          <w:rFonts w:cs="Calibri"/>
          <w:b/>
          <w:bCs/>
        </w:rPr>
        <w:t xml:space="preserve">Čl. 6 Předání předmětu nájmu </w:t>
      </w:r>
    </w:p>
    <w:p w14:paraId="279A19A3" w14:textId="4C42B912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ind w:hanging="414"/>
        <w:jc w:val="both"/>
        <w:rPr>
          <w:rFonts w:cs="Calibri"/>
        </w:rPr>
      </w:pPr>
      <w:r w:rsidRPr="00F93BAB">
        <w:rPr>
          <w:rFonts w:cs="Calibri"/>
        </w:rPr>
        <w:t xml:space="preserve">1. </w:t>
      </w:r>
      <w:r w:rsidR="004A47B8">
        <w:rPr>
          <w:rFonts w:cs="Calibri"/>
        </w:rPr>
        <w:tab/>
      </w:r>
      <w:r w:rsidRPr="00F93BAB">
        <w:rPr>
          <w:rFonts w:cs="Calibri"/>
        </w:rPr>
        <w:t xml:space="preserve">Pronajímatel se zavazuje poskytnout předmět nájmu nájemci ve stavu způsobilém k užívání. Ohledně předání bude sepsán Předávací protokol, ve kterém bude zachycen stav pronajímané plochy v okamžiku předání, který podepíší obě smluvní strany. </w:t>
      </w:r>
    </w:p>
    <w:p w14:paraId="5DD637C9" w14:textId="3AF37F2C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ind w:hanging="414"/>
        <w:jc w:val="both"/>
        <w:rPr>
          <w:rFonts w:cs="Calibri"/>
        </w:rPr>
      </w:pPr>
      <w:r w:rsidRPr="00F93BAB">
        <w:rPr>
          <w:rFonts w:cs="Calibri"/>
        </w:rPr>
        <w:t xml:space="preserve">2. </w:t>
      </w:r>
      <w:r w:rsidR="004A47B8">
        <w:rPr>
          <w:rFonts w:cs="Calibri"/>
        </w:rPr>
        <w:tab/>
      </w:r>
      <w:r w:rsidRPr="00F93BAB">
        <w:rPr>
          <w:rFonts w:cs="Calibri"/>
        </w:rPr>
        <w:t xml:space="preserve">Nájemci bude při jeho nastěhování předána sada klíčů. Klíče potřebné nad tento rámec budou nájemci opatřeny na základě jeho přání a na jeho náklady. Nájemce odevzdá pronajímateli po ukončení nájemního vztahu veškeré klíče. </w:t>
      </w:r>
    </w:p>
    <w:p w14:paraId="7E271559" w14:textId="77777777" w:rsidR="00F93BAB" w:rsidRDefault="00F93BAB" w:rsidP="004A47B8">
      <w:pPr>
        <w:autoSpaceDE w:val="0"/>
        <w:autoSpaceDN w:val="0"/>
        <w:adjustRightInd w:val="0"/>
        <w:jc w:val="both"/>
        <w:rPr>
          <w:rFonts w:cs="Calibri"/>
        </w:rPr>
      </w:pPr>
    </w:p>
    <w:p w14:paraId="3C6AF6C9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F93BAB">
        <w:rPr>
          <w:rFonts w:cs="Calibri"/>
          <w:b/>
          <w:bCs/>
        </w:rPr>
        <w:t xml:space="preserve">Čl. 7 Údržba, opravy a stavební úpravy předmětu nájmu </w:t>
      </w:r>
    </w:p>
    <w:p w14:paraId="6E8A55CF" w14:textId="0839EF19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cs="Calibri"/>
        </w:rPr>
      </w:pPr>
      <w:r w:rsidRPr="00F93BAB">
        <w:rPr>
          <w:rFonts w:cs="Calibri"/>
        </w:rPr>
        <w:t xml:space="preserve">1. </w:t>
      </w:r>
      <w:r w:rsidR="004A47B8">
        <w:rPr>
          <w:rFonts w:cs="Calibri"/>
        </w:rPr>
        <w:tab/>
      </w:r>
      <w:r w:rsidRPr="00F93BAB">
        <w:rPr>
          <w:rFonts w:cs="Calibri"/>
        </w:rPr>
        <w:t>Nájemce se zavazuje pronajaté prostory sloužící k</w:t>
      </w:r>
      <w:r w:rsidR="00FB5DFB">
        <w:rPr>
          <w:rFonts w:cs="Calibri"/>
        </w:rPr>
        <w:t> provozu CDZ ř</w:t>
      </w:r>
      <w:r w:rsidRPr="00F93BAB">
        <w:rPr>
          <w:rFonts w:cs="Calibri"/>
        </w:rPr>
        <w:t xml:space="preserve">ádně udržovat ve stavu způsobilém a provádět péči a ostatní údržbu a </w:t>
      </w:r>
      <w:r w:rsidR="00FB5DFB">
        <w:rPr>
          <w:rFonts w:cs="Calibri"/>
        </w:rPr>
        <w:t xml:space="preserve">případné </w:t>
      </w:r>
      <w:r w:rsidRPr="00F93BAB">
        <w:rPr>
          <w:rFonts w:cs="Calibri"/>
        </w:rPr>
        <w:t xml:space="preserve">opravy </w:t>
      </w:r>
      <w:r w:rsidR="00FB5DFB">
        <w:rPr>
          <w:rFonts w:cs="Calibri"/>
        </w:rPr>
        <w:t>na vlastní náklady</w:t>
      </w:r>
      <w:r w:rsidRPr="00F93BAB">
        <w:rPr>
          <w:rFonts w:cs="Calibri"/>
        </w:rPr>
        <w:t xml:space="preserve">. </w:t>
      </w:r>
    </w:p>
    <w:p w14:paraId="54DD6123" w14:textId="51AC4682" w:rsidR="00F93BAB" w:rsidRPr="00F93BAB" w:rsidRDefault="00FB5DFB" w:rsidP="004A47B8">
      <w:pPr>
        <w:widowControl w:val="0"/>
        <w:autoSpaceDE w:val="0"/>
        <w:autoSpaceDN w:val="0"/>
        <w:adjustRightInd w:val="0"/>
        <w:spacing w:after="0" w:line="240" w:lineRule="auto"/>
        <w:ind w:hanging="414"/>
        <w:jc w:val="both"/>
        <w:rPr>
          <w:rFonts w:cs="Calibri"/>
        </w:rPr>
      </w:pPr>
      <w:r>
        <w:rPr>
          <w:rFonts w:cs="Calibri"/>
        </w:rPr>
        <w:t>2</w:t>
      </w:r>
      <w:r w:rsidR="00F93BAB" w:rsidRPr="00F93BAB">
        <w:rPr>
          <w:rFonts w:cs="Calibri"/>
        </w:rPr>
        <w:t xml:space="preserve">. </w:t>
      </w:r>
      <w:r w:rsidR="004A47B8">
        <w:rPr>
          <w:rFonts w:cs="Calibri"/>
        </w:rPr>
        <w:tab/>
      </w:r>
      <w:r w:rsidR="00F93BAB" w:rsidRPr="00F93BAB">
        <w:rPr>
          <w:rFonts w:cs="Calibri"/>
        </w:rPr>
        <w:t>Pronajímatel tímto dává nájemci souhlas k tomu, aby při dodržení platných právních předpisů umístil na vstupu do nemovitostí vč. na pronajatém předmětu nájmu povinná označení v souladu s projektem CDZ, jakož i další označení, jež jsou vyžadována jinými právními předpisy. Tyto náklady nese nájemce.</w:t>
      </w:r>
    </w:p>
    <w:p w14:paraId="4BE46B0F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EBF525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F93BAB">
        <w:rPr>
          <w:rFonts w:cs="Calibri"/>
          <w:b/>
          <w:bCs/>
        </w:rPr>
        <w:t xml:space="preserve">Čl. 8 Odpovědnost nájemce </w:t>
      </w:r>
    </w:p>
    <w:p w14:paraId="3B2845FD" w14:textId="529E1175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3BAB">
        <w:rPr>
          <w:rFonts w:cs="Calibri"/>
        </w:rPr>
        <w:t xml:space="preserve">Nájemce odpovídá za škody, které způsobí na předmětu nájmu on, jeho zaměstnanci, nebo jím pověřené osoby, dodavatelé, zákazníci a jiné osoby, které k němu mají vztah. </w:t>
      </w:r>
    </w:p>
    <w:p w14:paraId="1311C192" w14:textId="77777777" w:rsid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1220D3" w14:textId="77777777" w:rsidR="00AA1475" w:rsidRPr="00F93BAB" w:rsidRDefault="00AA1475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B3BBC88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F93BAB">
        <w:rPr>
          <w:rFonts w:cs="Calibri"/>
          <w:b/>
          <w:bCs/>
        </w:rPr>
        <w:lastRenderedPageBreak/>
        <w:t xml:space="preserve">Čl. 9 Vrácení předmětu nájmu </w:t>
      </w:r>
    </w:p>
    <w:p w14:paraId="2DBC739E" w14:textId="495E2E99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3BAB">
        <w:rPr>
          <w:rFonts w:cs="Calibri"/>
        </w:rPr>
        <w:t xml:space="preserve">Nájemce je povinen předmět nájmu při ukončení nájemního vztahu předat uklizený a dle stavu uvedeného v Předávacím protokolu s přihlédnutím k obvyklému opotřebení při řádném užívání. </w:t>
      </w:r>
    </w:p>
    <w:p w14:paraId="31AC2F71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5A4E0FC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F93BAB">
        <w:rPr>
          <w:rFonts w:cs="Calibri"/>
          <w:b/>
          <w:bCs/>
        </w:rPr>
        <w:t xml:space="preserve">Čl. 10 Vstupování pronajímatele a nájemce do předmětu nájmu </w:t>
      </w:r>
    </w:p>
    <w:p w14:paraId="115802B5" w14:textId="44ADE351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3BAB">
        <w:rPr>
          <w:rFonts w:cs="Calibri"/>
        </w:rPr>
        <w:t>Nájemce se zavazuje, že umožní, aby pronajímat</w:t>
      </w:r>
      <w:r w:rsidR="00175643">
        <w:rPr>
          <w:rFonts w:cs="Calibri"/>
        </w:rPr>
        <w:t>el, nebo jím pověřené osoby,</w:t>
      </w:r>
      <w:r w:rsidRPr="00F93BAB">
        <w:rPr>
          <w:rFonts w:cs="Calibri"/>
        </w:rPr>
        <w:t xml:space="preserve"> mohli vstupovat do pronajatých prostor, za účelem prohlídky, a to v obvyklé pracovní době nájemce. Termín prohlídky pronajímatel oznámí nájemci v dostatečném předstihu. </w:t>
      </w:r>
    </w:p>
    <w:p w14:paraId="786CA774" w14:textId="77777777" w:rsidR="00F93BAB" w:rsidRPr="00F93BAB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86E0BD" w14:textId="634D0073" w:rsidR="00063632" w:rsidRDefault="00F93BAB" w:rsidP="004A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93BAB">
        <w:rPr>
          <w:rFonts w:cs="Calibri"/>
          <w:b/>
          <w:bCs/>
        </w:rPr>
        <w:t>Čl. 11 Pojištění</w:t>
      </w:r>
      <w:r w:rsidRPr="00F93BAB">
        <w:rPr>
          <w:rFonts w:cs="Calibri"/>
        </w:rPr>
        <w:t xml:space="preserve">  </w:t>
      </w:r>
    </w:p>
    <w:p w14:paraId="70FF1AA5" w14:textId="3EF2658F" w:rsidR="00B9675A" w:rsidRPr="00086412" w:rsidRDefault="00063632" w:rsidP="004A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Pojištění předmětu nájmu proti živelním pohromám zajišťuje pronajímatel na své náklady a pojištění vlastních věcí si nájemce může smluvně zajistit na své náklady.</w:t>
      </w:r>
    </w:p>
    <w:p w14:paraId="05AE1871" w14:textId="77777777" w:rsidR="00B9675A" w:rsidRPr="00086412" w:rsidRDefault="00B9675A" w:rsidP="004A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2EC5B21" w14:textId="48DA5141" w:rsidR="00B11027" w:rsidRPr="00086412" w:rsidRDefault="00086412" w:rsidP="004A47B8">
      <w:pPr>
        <w:spacing w:after="0"/>
        <w:jc w:val="center"/>
        <w:rPr>
          <w:rFonts w:cs="Calibri"/>
          <w:b/>
        </w:rPr>
      </w:pPr>
      <w:r w:rsidRPr="00086412">
        <w:rPr>
          <w:rFonts w:cs="Calibri"/>
          <w:b/>
        </w:rPr>
        <w:t>Čl</w:t>
      </w:r>
      <w:r w:rsidR="00B11027" w:rsidRPr="00086412">
        <w:rPr>
          <w:rFonts w:cs="Calibri"/>
          <w:b/>
        </w:rPr>
        <w:t xml:space="preserve">. </w:t>
      </w:r>
      <w:r w:rsidR="00FB5DFB">
        <w:rPr>
          <w:rFonts w:cs="Calibri"/>
          <w:b/>
        </w:rPr>
        <w:t>12</w:t>
      </w:r>
      <w:r w:rsidRPr="00086412">
        <w:rPr>
          <w:rFonts w:cs="Calibri"/>
          <w:b/>
        </w:rPr>
        <w:t xml:space="preserve"> </w:t>
      </w:r>
      <w:r w:rsidR="00686CB9">
        <w:rPr>
          <w:rFonts w:cs="Calibri"/>
          <w:b/>
        </w:rPr>
        <w:t>Z</w:t>
      </w:r>
      <w:r w:rsidR="00B11027" w:rsidRPr="00086412">
        <w:rPr>
          <w:rFonts w:cs="Calibri"/>
          <w:b/>
        </w:rPr>
        <w:t>ávěrečná ustanovení</w:t>
      </w:r>
    </w:p>
    <w:p w14:paraId="4070BDAE" w14:textId="68E9D5B6" w:rsidR="00B11027" w:rsidRDefault="00B11027" w:rsidP="004A47B8">
      <w:pPr>
        <w:numPr>
          <w:ilvl w:val="0"/>
          <w:numId w:val="8"/>
        </w:numPr>
        <w:suppressAutoHyphens/>
        <w:spacing w:after="0" w:line="240" w:lineRule="auto"/>
        <w:ind w:left="0" w:hanging="425"/>
        <w:jc w:val="both"/>
        <w:rPr>
          <w:rFonts w:cs="Calibri"/>
        </w:rPr>
      </w:pPr>
      <w:r w:rsidRPr="00086412">
        <w:rPr>
          <w:rFonts w:cs="Calibri"/>
        </w:rPr>
        <w:t>Tato smlouva je sjednána v</w:t>
      </w:r>
      <w:r w:rsidR="00686CB9">
        <w:rPr>
          <w:rFonts w:cs="Calibri"/>
        </w:rPr>
        <w:t>e</w:t>
      </w:r>
      <w:r w:rsidRPr="00086412">
        <w:rPr>
          <w:rFonts w:cs="Calibri"/>
        </w:rPr>
        <w:t xml:space="preserve"> </w:t>
      </w:r>
      <w:r w:rsidR="00FB7A49">
        <w:rPr>
          <w:rFonts w:cs="Calibri"/>
        </w:rPr>
        <w:t>3</w:t>
      </w:r>
      <w:r w:rsidRPr="00086412">
        <w:rPr>
          <w:rFonts w:cs="Calibri"/>
        </w:rPr>
        <w:t xml:space="preserve"> vyhotoveních, z nichž </w:t>
      </w:r>
      <w:r w:rsidR="009D0E8A">
        <w:rPr>
          <w:rFonts w:cs="Calibri"/>
        </w:rPr>
        <w:t>nájemce obdrží dvě vyhotovení a pronajímatel jedno</w:t>
      </w:r>
      <w:r w:rsidR="00686CB9">
        <w:rPr>
          <w:rFonts w:cs="Calibri"/>
        </w:rPr>
        <w:t>.</w:t>
      </w:r>
    </w:p>
    <w:p w14:paraId="72A3290D" w14:textId="77777777" w:rsidR="00FB5DFB" w:rsidRDefault="00686CB9" w:rsidP="004A47B8">
      <w:pPr>
        <w:numPr>
          <w:ilvl w:val="0"/>
          <w:numId w:val="8"/>
        </w:numPr>
        <w:suppressAutoHyphens/>
        <w:spacing w:after="0" w:line="240" w:lineRule="auto"/>
        <w:ind w:left="0" w:hanging="425"/>
        <w:jc w:val="both"/>
        <w:rPr>
          <w:rFonts w:cs="Calibri"/>
        </w:rPr>
      </w:pPr>
      <w:r>
        <w:rPr>
          <w:rFonts w:cs="Calibri"/>
        </w:rPr>
        <w:t>Pronajímatel předá předmětné prostory k prvnímu dni nájmu.</w:t>
      </w:r>
    </w:p>
    <w:p w14:paraId="0E8FBD9B" w14:textId="77777777" w:rsidR="00FB5DFB" w:rsidRDefault="00B11027" w:rsidP="004A47B8">
      <w:pPr>
        <w:numPr>
          <w:ilvl w:val="0"/>
          <w:numId w:val="8"/>
        </w:numPr>
        <w:suppressAutoHyphens/>
        <w:spacing w:after="0" w:line="240" w:lineRule="auto"/>
        <w:ind w:left="0" w:hanging="425"/>
        <w:jc w:val="both"/>
        <w:rPr>
          <w:rFonts w:cs="Calibri"/>
        </w:rPr>
      </w:pPr>
      <w:r w:rsidRPr="00FB5DFB">
        <w:rPr>
          <w:rFonts w:cs="Calibri"/>
        </w:rPr>
        <w:t>Pokud není v této smlouvě stanoveno jinak, platí pro tento smluvní vztah přímo aplikovatelná ustanovení občanského zákoníku v platném znění. Strany se dohodly, že případné spory z této smlouvy budou řešit především vzájemnou dohodou.</w:t>
      </w:r>
    </w:p>
    <w:p w14:paraId="5AED7E18" w14:textId="2D2261EC" w:rsidR="00FB7A49" w:rsidRDefault="00FB7A49" w:rsidP="004A47B8">
      <w:pPr>
        <w:numPr>
          <w:ilvl w:val="0"/>
          <w:numId w:val="8"/>
        </w:numPr>
        <w:suppressAutoHyphens/>
        <w:spacing w:after="0" w:line="240" w:lineRule="auto"/>
        <w:ind w:left="0" w:hanging="425"/>
        <w:jc w:val="both"/>
        <w:rPr>
          <w:rFonts w:cs="Calibri"/>
        </w:rPr>
      </w:pPr>
      <w:r w:rsidRPr="004F3D45">
        <w:rPr>
          <w:rFonts w:cs="Calibri"/>
        </w:rPr>
        <w:t>Pronajímatel uděluje svůj souhlas s úplným zveřejněním obsahu této smlouvy.</w:t>
      </w:r>
    </w:p>
    <w:p w14:paraId="6DA34F34" w14:textId="04FB36D0" w:rsidR="00FB7A49" w:rsidRPr="0048477A" w:rsidRDefault="00FB7A49" w:rsidP="0048477A">
      <w:pPr>
        <w:numPr>
          <w:ilvl w:val="0"/>
          <w:numId w:val="8"/>
        </w:numPr>
        <w:suppressAutoHyphens/>
        <w:spacing w:after="0" w:line="240" w:lineRule="auto"/>
        <w:ind w:left="0" w:hanging="425"/>
        <w:jc w:val="both"/>
        <w:rPr>
          <w:rFonts w:cs="Calibri"/>
        </w:rPr>
      </w:pPr>
      <w:r w:rsidRPr="0048477A">
        <w:rPr>
          <w:rFonts w:cs="Calibri"/>
        </w:rPr>
        <w:t>S osobními údaji použitými za účelem uzavření smlouvy a následného smluvního vztahu bude po celou dobu platnosti a účinnosti smluvního vztahu a po jeho skončení naloženo dle platné právní úpravy, zejména dle Nařízení Evropského parlamentu a Rady EU 2016/679 ze dne 27. dubna 2016 o ochraně fyzických osob v souvislosti se zpracováním osobních údajů a o volném pohybu těchto údajů a o zrušení směrnice 95/46/ES (Nařízení GDPR) a zákona č. 499/2004 Sb. v patném znění</w:t>
      </w:r>
      <w:r w:rsidR="0048477A">
        <w:rPr>
          <w:rFonts w:cs="Calibri"/>
        </w:rPr>
        <w:t>. Informace související se zpracováním osobních údajů jsou uvedeny na webových stránkách www.plstbk.cz</w:t>
      </w:r>
      <w:r w:rsidR="0048477A" w:rsidRPr="0048477A">
        <w:rPr>
          <w:rFonts w:cs="Calibri"/>
        </w:rPr>
        <w:t xml:space="preserve"> </w:t>
      </w:r>
    </w:p>
    <w:p w14:paraId="108FBB2A" w14:textId="77777777" w:rsidR="00CD47F9" w:rsidRPr="00086412" w:rsidRDefault="00B11027" w:rsidP="004A47B8">
      <w:pPr>
        <w:numPr>
          <w:ilvl w:val="0"/>
          <w:numId w:val="8"/>
        </w:numPr>
        <w:suppressAutoHyphens/>
        <w:spacing w:after="0" w:line="240" w:lineRule="auto"/>
        <w:ind w:left="0" w:hanging="425"/>
        <w:jc w:val="both"/>
        <w:rPr>
          <w:rFonts w:cs="Calibri"/>
        </w:rPr>
      </w:pPr>
      <w:r w:rsidRPr="00086412">
        <w:rPr>
          <w:rFonts w:cs="Calibri"/>
        </w:rPr>
        <w:t>Na důkaz souhlasu s obsahem této smlouvy a jako projev své pravé a svobodné vůle připojují účastníci své podpisy takto:</w:t>
      </w:r>
      <w:r w:rsidRPr="00086412">
        <w:rPr>
          <w:rFonts w:cs="Calibri"/>
          <w:b/>
        </w:rPr>
        <w:tab/>
      </w:r>
      <w:r w:rsidRPr="00086412">
        <w:rPr>
          <w:rFonts w:cs="Calibri"/>
          <w:b/>
        </w:rPr>
        <w:tab/>
      </w:r>
    </w:p>
    <w:p w14:paraId="750BFBAB" w14:textId="77777777" w:rsidR="00B9675A" w:rsidRPr="00086412" w:rsidRDefault="00B9675A" w:rsidP="00CD47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6412">
        <w:rPr>
          <w:rFonts w:cs="Calibri"/>
        </w:rPr>
        <w:t xml:space="preserve"> </w:t>
      </w:r>
    </w:p>
    <w:p w14:paraId="67C2BEE9" w14:textId="776D8C96" w:rsidR="00B9675A" w:rsidRPr="00086412" w:rsidRDefault="00B9675A" w:rsidP="00CD47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6412">
        <w:rPr>
          <w:rFonts w:cs="Calibri"/>
        </w:rPr>
        <w:t>V</w:t>
      </w:r>
      <w:r w:rsidR="00CD47F9" w:rsidRPr="00086412">
        <w:rPr>
          <w:rFonts w:cs="Calibri"/>
        </w:rPr>
        <w:t xml:space="preserve"> Olomouci </w:t>
      </w:r>
      <w:r w:rsidRPr="00086412">
        <w:rPr>
          <w:rFonts w:cs="Calibri"/>
        </w:rPr>
        <w:t xml:space="preserve">dne </w:t>
      </w:r>
      <w:r w:rsidR="00AA1475">
        <w:rPr>
          <w:rFonts w:cs="Calibri"/>
        </w:rPr>
        <w:t>24.7.2020</w:t>
      </w:r>
      <w:r w:rsidR="00CD47F9" w:rsidRPr="00086412">
        <w:rPr>
          <w:rFonts w:cs="Calibri"/>
        </w:rPr>
        <w:tab/>
      </w:r>
      <w:r w:rsidR="00CD47F9" w:rsidRPr="00086412">
        <w:rPr>
          <w:rFonts w:cs="Calibri"/>
        </w:rPr>
        <w:tab/>
      </w:r>
      <w:r w:rsidR="00CD47F9" w:rsidRPr="00086412">
        <w:rPr>
          <w:rFonts w:cs="Calibri"/>
        </w:rPr>
        <w:tab/>
        <w:t>V</w:t>
      </w:r>
      <w:r w:rsidR="009D0E8A">
        <w:rPr>
          <w:rFonts w:cs="Calibri"/>
        </w:rPr>
        <w:t>e</w:t>
      </w:r>
      <w:r w:rsidR="00CD47F9" w:rsidRPr="00086412">
        <w:rPr>
          <w:rFonts w:cs="Calibri"/>
        </w:rPr>
        <w:t xml:space="preserve"> </w:t>
      </w:r>
      <w:r w:rsidR="009D0E8A">
        <w:rPr>
          <w:rFonts w:cs="Calibri"/>
        </w:rPr>
        <w:t>Šternberku</w:t>
      </w:r>
      <w:r w:rsidRPr="00086412">
        <w:rPr>
          <w:rFonts w:cs="Calibri"/>
        </w:rPr>
        <w:t xml:space="preserve"> dne </w:t>
      </w:r>
      <w:r w:rsidR="00AA1475">
        <w:rPr>
          <w:rFonts w:cs="Calibri"/>
        </w:rPr>
        <w:t>24.7.2020</w:t>
      </w:r>
      <w:bookmarkStart w:id="0" w:name="_GoBack"/>
      <w:bookmarkEnd w:id="0"/>
    </w:p>
    <w:p w14:paraId="3522F126" w14:textId="77777777" w:rsidR="00CD47F9" w:rsidRPr="00086412" w:rsidRDefault="00CD47F9" w:rsidP="00CD47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88A05FD" w14:textId="77777777" w:rsidR="00CD47F9" w:rsidRPr="00086412" w:rsidRDefault="00CD47F9" w:rsidP="00CD47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21483D2" w14:textId="77777777" w:rsidR="00CD47F9" w:rsidRPr="00086412" w:rsidRDefault="00CD47F9" w:rsidP="00CD47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6412">
        <w:rPr>
          <w:rFonts w:cs="Calibri"/>
        </w:rPr>
        <w:t>……………………………………..</w:t>
      </w:r>
      <w:r w:rsidRPr="00086412">
        <w:rPr>
          <w:rFonts w:cs="Calibri"/>
        </w:rPr>
        <w:tab/>
      </w:r>
      <w:r w:rsidRPr="00086412">
        <w:rPr>
          <w:rFonts w:cs="Calibri"/>
        </w:rPr>
        <w:tab/>
      </w:r>
      <w:r w:rsidR="001071CB" w:rsidRPr="00086412">
        <w:rPr>
          <w:rFonts w:cs="Calibri"/>
        </w:rPr>
        <w:tab/>
      </w:r>
      <w:r w:rsidRPr="00086412">
        <w:rPr>
          <w:rFonts w:cs="Calibri"/>
        </w:rPr>
        <w:t>………………………………………</w:t>
      </w:r>
    </w:p>
    <w:p w14:paraId="6811B8A6" w14:textId="12B500AD" w:rsidR="00CD47F9" w:rsidRPr="00086412" w:rsidRDefault="009734FF" w:rsidP="00CD47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</w:t>
      </w:r>
      <w:r w:rsidR="00CD47F9" w:rsidRPr="00086412">
        <w:rPr>
          <w:rFonts w:cs="Calibri"/>
        </w:rPr>
        <w:tab/>
      </w:r>
      <w:r w:rsidR="00CD47F9" w:rsidRPr="00086412">
        <w:rPr>
          <w:rFonts w:cs="Calibri"/>
        </w:rPr>
        <w:tab/>
      </w:r>
      <w:r w:rsidR="00CD47F9" w:rsidRPr="00086412">
        <w:rPr>
          <w:rFonts w:cs="Calibri"/>
        </w:rPr>
        <w:tab/>
      </w:r>
      <w:r w:rsidR="00CD47F9" w:rsidRPr="00086412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CD47F9" w:rsidRPr="00086412">
        <w:rPr>
          <w:rFonts w:cs="Calibri"/>
        </w:rPr>
        <w:t>Psychiatrická léčebna Šternberk</w:t>
      </w:r>
    </w:p>
    <w:p w14:paraId="0AE59C57" w14:textId="6EB8EEF7" w:rsidR="00CD47F9" w:rsidRPr="00086412" w:rsidRDefault="00CD65D9" w:rsidP="00CD47F9">
      <w:pPr>
        <w:widowControl w:val="0"/>
        <w:autoSpaceDE w:val="0"/>
        <w:autoSpaceDN w:val="0"/>
        <w:adjustRightInd w:val="0"/>
        <w:spacing w:after="0" w:line="240" w:lineRule="auto"/>
        <w:rPr>
          <w:rStyle w:val="st1"/>
          <w:rFonts w:cs="Calibri"/>
        </w:rPr>
      </w:pPr>
      <w:r>
        <w:rPr>
          <w:rStyle w:val="Zdraznn1"/>
          <w:rFonts w:cs="Calibri"/>
          <w:b w:val="0"/>
        </w:rPr>
        <w:t>Ing. Milan</w:t>
      </w:r>
      <w:r w:rsidR="009734FF">
        <w:rPr>
          <w:rStyle w:val="Zdraznn1"/>
          <w:rFonts w:cs="Calibri"/>
          <w:b w:val="0"/>
        </w:rPr>
        <w:t xml:space="preserve"> Válek</w:t>
      </w:r>
      <w:r w:rsidR="009734FF">
        <w:rPr>
          <w:rStyle w:val="Zdraznn1"/>
          <w:rFonts w:cs="Calibri"/>
          <w:b w:val="0"/>
        </w:rPr>
        <w:tab/>
      </w:r>
      <w:r w:rsidR="009734FF">
        <w:rPr>
          <w:rStyle w:val="Zdraznn1"/>
          <w:rFonts w:cs="Calibri"/>
          <w:b w:val="0"/>
        </w:rPr>
        <w:tab/>
      </w:r>
      <w:r w:rsidR="009734FF">
        <w:rPr>
          <w:rStyle w:val="Zdraznn1"/>
          <w:rFonts w:cs="Calibri"/>
          <w:b w:val="0"/>
        </w:rPr>
        <w:tab/>
      </w:r>
      <w:r w:rsidR="00CD47F9" w:rsidRPr="00086412">
        <w:rPr>
          <w:rStyle w:val="st1"/>
          <w:rFonts w:cs="Calibri"/>
        </w:rPr>
        <w:tab/>
      </w:r>
      <w:r w:rsidR="00CD47F9" w:rsidRPr="00086412">
        <w:rPr>
          <w:rStyle w:val="st1"/>
          <w:rFonts w:cs="Calibri"/>
        </w:rPr>
        <w:tab/>
        <w:t>MUDr. Hana Kučerová</w:t>
      </w:r>
    </w:p>
    <w:p w14:paraId="25AB6C88" w14:textId="77777777" w:rsidR="00B11027" w:rsidRPr="00086412" w:rsidRDefault="00B11027" w:rsidP="00CD47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6412">
        <w:rPr>
          <w:rStyle w:val="st1"/>
          <w:rFonts w:cs="Calibri"/>
        </w:rPr>
        <w:t>pronajímatel</w:t>
      </w:r>
      <w:r w:rsidRPr="00086412">
        <w:rPr>
          <w:rStyle w:val="st1"/>
          <w:rFonts w:cs="Calibri"/>
        </w:rPr>
        <w:tab/>
      </w:r>
      <w:r w:rsidRPr="00086412">
        <w:rPr>
          <w:rStyle w:val="st1"/>
          <w:rFonts w:cs="Calibri"/>
        </w:rPr>
        <w:tab/>
      </w:r>
      <w:r w:rsidRPr="00086412">
        <w:rPr>
          <w:rStyle w:val="st1"/>
          <w:rFonts w:cs="Calibri"/>
        </w:rPr>
        <w:tab/>
      </w:r>
      <w:r w:rsidRPr="00086412">
        <w:rPr>
          <w:rStyle w:val="st1"/>
          <w:rFonts w:cs="Calibri"/>
        </w:rPr>
        <w:tab/>
      </w:r>
      <w:r w:rsidR="00086412" w:rsidRPr="00086412">
        <w:rPr>
          <w:rStyle w:val="st1"/>
          <w:rFonts w:cs="Calibri"/>
        </w:rPr>
        <w:tab/>
      </w:r>
      <w:r w:rsidRPr="00086412">
        <w:rPr>
          <w:rStyle w:val="st1"/>
          <w:rFonts w:cs="Calibri"/>
        </w:rPr>
        <w:t>nájemce</w:t>
      </w:r>
    </w:p>
    <w:sectPr w:rsidR="00B11027" w:rsidRPr="00086412" w:rsidSect="001367A0">
      <w:footerReference w:type="default" r:id="rId9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6DE5" w14:textId="77777777" w:rsidR="001463B5" w:rsidRDefault="001463B5" w:rsidP="00F31FC4">
      <w:pPr>
        <w:spacing w:after="0" w:line="240" w:lineRule="auto"/>
      </w:pPr>
      <w:r>
        <w:separator/>
      </w:r>
    </w:p>
  </w:endnote>
  <w:endnote w:type="continuationSeparator" w:id="0">
    <w:p w14:paraId="4116682C" w14:textId="77777777" w:rsidR="001463B5" w:rsidRDefault="001463B5" w:rsidP="00F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2BC5" w14:textId="77777777" w:rsidR="004F5676" w:rsidRDefault="004F5676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1475">
      <w:rPr>
        <w:noProof/>
      </w:rPr>
      <w:t>3</w:t>
    </w:r>
    <w:r>
      <w:rPr>
        <w:noProof/>
      </w:rPr>
      <w:fldChar w:fldCharType="end"/>
    </w:r>
  </w:p>
  <w:p w14:paraId="1933DEA3" w14:textId="77777777" w:rsidR="004F5676" w:rsidRDefault="004F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1B0C" w14:textId="77777777" w:rsidR="001463B5" w:rsidRDefault="001463B5" w:rsidP="00F31FC4">
      <w:pPr>
        <w:spacing w:after="0" w:line="240" w:lineRule="auto"/>
      </w:pPr>
      <w:r>
        <w:separator/>
      </w:r>
    </w:p>
  </w:footnote>
  <w:footnote w:type="continuationSeparator" w:id="0">
    <w:p w14:paraId="1A0243FD" w14:textId="77777777" w:rsidR="001463B5" w:rsidRDefault="001463B5" w:rsidP="00F3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54D"/>
    <w:multiLevelType w:val="hybridMultilevel"/>
    <w:tmpl w:val="CE66CD44"/>
    <w:lvl w:ilvl="0" w:tplc="5B4A8C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22922"/>
    <w:multiLevelType w:val="hybridMultilevel"/>
    <w:tmpl w:val="C8D09198"/>
    <w:lvl w:ilvl="0" w:tplc="8648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E306B"/>
    <w:multiLevelType w:val="hybridMultilevel"/>
    <w:tmpl w:val="5192A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682F"/>
    <w:multiLevelType w:val="hybridMultilevel"/>
    <w:tmpl w:val="F6EEA0D6"/>
    <w:lvl w:ilvl="0" w:tplc="6E44A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AC3F4F"/>
    <w:multiLevelType w:val="hybridMultilevel"/>
    <w:tmpl w:val="06009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C130C"/>
    <w:multiLevelType w:val="hybridMultilevel"/>
    <w:tmpl w:val="13FE6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E3B89"/>
    <w:multiLevelType w:val="hybridMultilevel"/>
    <w:tmpl w:val="29365D7E"/>
    <w:lvl w:ilvl="0" w:tplc="7568B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A5B69"/>
    <w:multiLevelType w:val="multilevel"/>
    <w:tmpl w:val="E5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530C95"/>
    <w:multiLevelType w:val="hybridMultilevel"/>
    <w:tmpl w:val="1C844CA0"/>
    <w:lvl w:ilvl="0" w:tplc="E6C2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97725"/>
    <w:multiLevelType w:val="hybridMultilevel"/>
    <w:tmpl w:val="25E645C6"/>
    <w:lvl w:ilvl="0" w:tplc="AF0C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524A3"/>
    <w:multiLevelType w:val="multilevel"/>
    <w:tmpl w:val="E5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17"/>
    <w:rsid w:val="000017C3"/>
    <w:rsid w:val="000179A9"/>
    <w:rsid w:val="00025934"/>
    <w:rsid w:val="00027986"/>
    <w:rsid w:val="00037B25"/>
    <w:rsid w:val="00063111"/>
    <w:rsid w:val="00063632"/>
    <w:rsid w:val="00072C48"/>
    <w:rsid w:val="00086412"/>
    <w:rsid w:val="00087837"/>
    <w:rsid w:val="000971F9"/>
    <w:rsid w:val="000F0499"/>
    <w:rsid w:val="00105136"/>
    <w:rsid w:val="001071CB"/>
    <w:rsid w:val="00121BB4"/>
    <w:rsid w:val="0013307E"/>
    <w:rsid w:val="001367A0"/>
    <w:rsid w:val="001376AD"/>
    <w:rsid w:val="001463B5"/>
    <w:rsid w:val="00150113"/>
    <w:rsid w:val="00150490"/>
    <w:rsid w:val="00175643"/>
    <w:rsid w:val="001E024A"/>
    <w:rsid w:val="001E09BA"/>
    <w:rsid w:val="001E30F9"/>
    <w:rsid w:val="001E4CD2"/>
    <w:rsid w:val="001F5A70"/>
    <w:rsid w:val="002020D4"/>
    <w:rsid w:val="00223DF0"/>
    <w:rsid w:val="00236C1D"/>
    <w:rsid w:val="00247F46"/>
    <w:rsid w:val="00266A11"/>
    <w:rsid w:val="002A23FB"/>
    <w:rsid w:val="002B4802"/>
    <w:rsid w:val="002C1917"/>
    <w:rsid w:val="002D4A48"/>
    <w:rsid w:val="002E5988"/>
    <w:rsid w:val="002E72D2"/>
    <w:rsid w:val="0031413D"/>
    <w:rsid w:val="00346980"/>
    <w:rsid w:val="003736B6"/>
    <w:rsid w:val="00392899"/>
    <w:rsid w:val="003D76B5"/>
    <w:rsid w:val="003E147F"/>
    <w:rsid w:val="003E62CE"/>
    <w:rsid w:val="003F0645"/>
    <w:rsid w:val="003F4D58"/>
    <w:rsid w:val="004141FF"/>
    <w:rsid w:val="00433AA2"/>
    <w:rsid w:val="00437FD5"/>
    <w:rsid w:val="00467DF7"/>
    <w:rsid w:val="00474E96"/>
    <w:rsid w:val="0048477A"/>
    <w:rsid w:val="004A47B8"/>
    <w:rsid w:val="004B0762"/>
    <w:rsid w:val="004C5257"/>
    <w:rsid w:val="004E4265"/>
    <w:rsid w:val="004E4360"/>
    <w:rsid w:val="004E6712"/>
    <w:rsid w:val="004E69ED"/>
    <w:rsid w:val="004F2CA3"/>
    <w:rsid w:val="004F3D45"/>
    <w:rsid w:val="004F5676"/>
    <w:rsid w:val="005301F5"/>
    <w:rsid w:val="00531EFA"/>
    <w:rsid w:val="00540879"/>
    <w:rsid w:val="00550C2D"/>
    <w:rsid w:val="00562E83"/>
    <w:rsid w:val="0056377E"/>
    <w:rsid w:val="00583A8A"/>
    <w:rsid w:val="00594B10"/>
    <w:rsid w:val="005A0FAB"/>
    <w:rsid w:val="005A4D0F"/>
    <w:rsid w:val="005A61EF"/>
    <w:rsid w:val="005C5D9A"/>
    <w:rsid w:val="00623613"/>
    <w:rsid w:val="00624E1E"/>
    <w:rsid w:val="00627F27"/>
    <w:rsid w:val="00637FB8"/>
    <w:rsid w:val="0065327B"/>
    <w:rsid w:val="00662B61"/>
    <w:rsid w:val="00686CB9"/>
    <w:rsid w:val="00697C24"/>
    <w:rsid w:val="006A1732"/>
    <w:rsid w:val="006A5882"/>
    <w:rsid w:val="006F604F"/>
    <w:rsid w:val="0070282B"/>
    <w:rsid w:val="00705DB9"/>
    <w:rsid w:val="00707F1B"/>
    <w:rsid w:val="00727417"/>
    <w:rsid w:val="00734AA3"/>
    <w:rsid w:val="0074178D"/>
    <w:rsid w:val="007450B6"/>
    <w:rsid w:val="00777E38"/>
    <w:rsid w:val="007C509C"/>
    <w:rsid w:val="007D37DE"/>
    <w:rsid w:val="007F764E"/>
    <w:rsid w:val="00807D30"/>
    <w:rsid w:val="008131DB"/>
    <w:rsid w:val="0081674C"/>
    <w:rsid w:val="00832DE7"/>
    <w:rsid w:val="008633EF"/>
    <w:rsid w:val="00893878"/>
    <w:rsid w:val="00894CA4"/>
    <w:rsid w:val="008960C7"/>
    <w:rsid w:val="008B3E9C"/>
    <w:rsid w:val="008C01A9"/>
    <w:rsid w:val="00912602"/>
    <w:rsid w:val="00923286"/>
    <w:rsid w:val="00934559"/>
    <w:rsid w:val="0095246C"/>
    <w:rsid w:val="00956267"/>
    <w:rsid w:val="0095665F"/>
    <w:rsid w:val="0095691B"/>
    <w:rsid w:val="0097045C"/>
    <w:rsid w:val="009734FF"/>
    <w:rsid w:val="009816DD"/>
    <w:rsid w:val="009B05C3"/>
    <w:rsid w:val="009D0E8A"/>
    <w:rsid w:val="00A15F0C"/>
    <w:rsid w:val="00A17B74"/>
    <w:rsid w:val="00A3106A"/>
    <w:rsid w:val="00A62492"/>
    <w:rsid w:val="00A750A5"/>
    <w:rsid w:val="00A8224E"/>
    <w:rsid w:val="00A83316"/>
    <w:rsid w:val="00AA1475"/>
    <w:rsid w:val="00AB320B"/>
    <w:rsid w:val="00AE61ED"/>
    <w:rsid w:val="00B04732"/>
    <w:rsid w:val="00B11027"/>
    <w:rsid w:val="00B31695"/>
    <w:rsid w:val="00B40286"/>
    <w:rsid w:val="00B507A8"/>
    <w:rsid w:val="00B50F7D"/>
    <w:rsid w:val="00B713B1"/>
    <w:rsid w:val="00B83A7E"/>
    <w:rsid w:val="00B8456B"/>
    <w:rsid w:val="00B95AB7"/>
    <w:rsid w:val="00B9675A"/>
    <w:rsid w:val="00BE0411"/>
    <w:rsid w:val="00BE6DF8"/>
    <w:rsid w:val="00C227A5"/>
    <w:rsid w:val="00C37D4A"/>
    <w:rsid w:val="00CB5729"/>
    <w:rsid w:val="00CD47F9"/>
    <w:rsid w:val="00CD65D9"/>
    <w:rsid w:val="00D006D7"/>
    <w:rsid w:val="00D55847"/>
    <w:rsid w:val="00D60A7D"/>
    <w:rsid w:val="00D63E92"/>
    <w:rsid w:val="00D65123"/>
    <w:rsid w:val="00D67A8C"/>
    <w:rsid w:val="00D7061F"/>
    <w:rsid w:val="00D9546F"/>
    <w:rsid w:val="00DC5F21"/>
    <w:rsid w:val="00E06652"/>
    <w:rsid w:val="00E06F9F"/>
    <w:rsid w:val="00E227CC"/>
    <w:rsid w:val="00E35B16"/>
    <w:rsid w:val="00E61F6D"/>
    <w:rsid w:val="00E62903"/>
    <w:rsid w:val="00E9218E"/>
    <w:rsid w:val="00ED552D"/>
    <w:rsid w:val="00ED587F"/>
    <w:rsid w:val="00F152B5"/>
    <w:rsid w:val="00F31FC4"/>
    <w:rsid w:val="00F5333C"/>
    <w:rsid w:val="00F64580"/>
    <w:rsid w:val="00F67015"/>
    <w:rsid w:val="00F72F7F"/>
    <w:rsid w:val="00F91476"/>
    <w:rsid w:val="00F93BAB"/>
    <w:rsid w:val="00FB539C"/>
    <w:rsid w:val="00FB5DFB"/>
    <w:rsid w:val="00FB7A49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10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7A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uiPriority w:val="20"/>
    <w:qFormat/>
    <w:rsid w:val="00A62492"/>
    <w:rPr>
      <w:b/>
      <w:bCs/>
      <w:i w:val="0"/>
      <w:iCs w:val="0"/>
    </w:rPr>
  </w:style>
  <w:style w:type="character" w:customStyle="1" w:styleId="st1">
    <w:name w:val="st1"/>
    <w:rsid w:val="00A62492"/>
  </w:style>
  <w:style w:type="paragraph" w:styleId="Zhlav">
    <w:name w:val="header"/>
    <w:basedOn w:val="Normln"/>
    <w:link w:val="ZhlavChar"/>
    <w:uiPriority w:val="99"/>
    <w:unhideWhenUsed/>
    <w:rsid w:val="00F31F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1FC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1F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1FC4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C5D9A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AB32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6B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3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B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B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7A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uiPriority w:val="20"/>
    <w:qFormat/>
    <w:rsid w:val="00A62492"/>
    <w:rPr>
      <w:b/>
      <w:bCs/>
      <w:i w:val="0"/>
      <w:iCs w:val="0"/>
    </w:rPr>
  </w:style>
  <w:style w:type="character" w:customStyle="1" w:styleId="st1">
    <w:name w:val="st1"/>
    <w:rsid w:val="00A62492"/>
  </w:style>
  <w:style w:type="paragraph" w:styleId="Zhlav">
    <w:name w:val="header"/>
    <w:basedOn w:val="Normln"/>
    <w:link w:val="ZhlavChar"/>
    <w:uiPriority w:val="99"/>
    <w:unhideWhenUsed/>
    <w:rsid w:val="00F31F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1FC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1F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1FC4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C5D9A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AB32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6B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3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B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B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0D0C-4824-4461-88E2-18513131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Bronislava Wittnerová, MSc.</dc:creator>
  <cp:lastModifiedBy>pasam</cp:lastModifiedBy>
  <cp:revision>3</cp:revision>
  <cp:lastPrinted>2020-07-24T06:40:00Z</cp:lastPrinted>
  <dcterms:created xsi:type="dcterms:W3CDTF">2020-08-05T07:50:00Z</dcterms:created>
  <dcterms:modified xsi:type="dcterms:W3CDTF">2020-08-14T11:02:00Z</dcterms:modified>
</cp:coreProperties>
</file>