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91" w:rsidRPr="00E12A6A" w:rsidRDefault="004B2524" w:rsidP="008E6120">
      <w:pPr>
        <w:pStyle w:val="Zkladntext"/>
        <w:spacing w:before="0"/>
        <w:ind w:left="4247" w:firstLine="709"/>
        <w:rPr>
          <w:rFonts w:asciiTheme="minorHAnsi" w:hAnsiTheme="minorHAnsi" w:cs="Arial"/>
          <w:sz w:val="20"/>
          <w:szCs w:val="22"/>
        </w:rPr>
      </w:pPr>
      <w:r w:rsidRPr="00E12A6A">
        <w:rPr>
          <w:rFonts w:asciiTheme="minorHAnsi" w:hAnsiTheme="minorHAnsi" w:cs="Arial"/>
          <w:sz w:val="20"/>
          <w:szCs w:val="22"/>
        </w:rPr>
        <w:t xml:space="preserve">Číslo smlouvy objednatele: </w:t>
      </w:r>
    </w:p>
    <w:p w:rsidR="004B2524" w:rsidRPr="00E12A6A" w:rsidRDefault="00505BD0" w:rsidP="008E6120">
      <w:pPr>
        <w:pStyle w:val="Zkladntext"/>
        <w:spacing w:before="0"/>
        <w:ind w:left="4247" w:firstLine="709"/>
        <w:rPr>
          <w:rFonts w:asciiTheme="minorHAnsi" w:hAnsiTheme="minorHAnsi" w:cs="Arial"/>
          <w:sz w:val="20"/>
          <w:szCs w:val="22"/>
        </w:rPr>
      </w:pPr>
      <w:r w:rsidRPr="00E12A6A">
        <w:rPr>
          <w:rFonts w:asciiTheme="minorHAnsi" w:hAnsiTheme="minorHAnsi" w:cs="Arial"/>
          <w:sz w:val="20"/>
          <w:szCs w:val="22"/>
        </w:rPr>
        <w:t>Číslo smlouvy zhotovitele</w:t>
      </w:r>
      <w:r w:rsidR="004B2524" w:rsidRPr="00E12A6A">
        <w:rPr>
          <w:rFonts w:asciiTheme="minorHAnsi" w:hAnsiTheme="minorHAnsi" w:cs="Arial"/>
          <w:sz w:val="20"/>
          <w:szCs w:val="22"/>
        </w:rPr>
        <w:t>:</w:t>
      </w:r>
    </w:p>
    <w:p w:rsidR="004B2524" w:rsidRPr="00E12A6A" w:rsidRDefault="004B2524" w:rsidP="004B2524">
      <w:pPr>
        <w:rPr>
          <w:rFonts w:asciiTheme="minorHAnsi" w:hAnsiTheme="minorHAnsi"/>
        </w:rPr>
      </w:pPr>
    </w:p>
    <w:p w:rsidR="004B2524" w:rsidRPr="00E12A6A" w:rsidRDefault="004B2524" w:rsidP="004B2524">
      <w:pPr>
        <w:rPr>
          <w:rFonts w:asciiTheme="minorHAnsi" w:hAnsi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E12A6A" w:rsidTr="004B2524">
        <w:trPr>
          <w:cantSplit/>
          <w:trHeight w:val="70"/>
        </w:trPr>
        <w:tc>
          <w:tcPr>
            <w:tcW w:w="9180" w:type="dxa"/>
            <w:tcBorders>
              <w:top w:val="single" w:sz="4" w:space="0" w:color="auto"/>
              <w:left w:val="single" w:sz="4" w:space="0" w:color="auto"/>
              <w:bottom w:val="single" w:sz="4" w:space="0" w:color="auto"/>
              <w:right w:val="single" w:sz="4" w:space="0" w:color="auto"/>
            </w:tcBorders>
          </w:tcPr>
          <w:p w:rsidR="004B2524" w:rsidRPr="00E12A6A" w:rsidRDefault="004B2524" w:rsidP="004B2524">
            <w:pPr>
              <w:pStyle w:val="Nadpis2"/>
              <w:jc w:val="center"/>
              <w:rPr>
                <w:rFonts w:asciiTheme="minorHAnsi" w:hAnsiTheme="minorHAnsi" w:cs="Arial"/>
                <w:b/>
                <w:bCs/>
                <w:sz w:val="22"/>
                <w:szCs w:val="22"/>
              </w:rPr>
            </w:pPr>
          </w:p>
          <w:p w:rsidR="004B2524" w:rsidRPr="00E12A6A" w:rsidRDefault="007357DE" w:rsidP="004B2524">
            <w:pPr>
              <w:pStyle w:val="Nadpis2"/>
              <w:jc w:val="center"/>
              <w:rPr>
                <w:rFonts w:asciiTheme="minorHAnsi" w:hAnsiTheme="minorHAnsi" w:cs="Arial"/>
                <w:b/>
                <w:bCs/>
                <w:sz w:val="44"/>
              </w:rPr>
            </w:pPr>
            <w:r w:rsidRPr="00E12A6A">
              <w:rPr>
                <w:rFonts w:asciiTheme="minorHAnsi" w:hAnsiTheme="minorHAnsi" w:cs="Arial"/>
                <w:b/>
                <w:bCs/>
                <w:sz w:val="44"/>
              </w:rPr>
              <w:t xml:space="preserve">SMLOUVA </w:t>
            </w:r>
            <w:r w:rsidR="004B2524" w:rsidRPr="00E12A6A">
              <w:rPr>
                <w:rFonts w:asciiTheme="minorHAnsi" w:hAnsiTheme="minorHAnsi" w:cs="Arial"/>
                <w:b/>
                <w:bCs/>
                <w:sz w:val="44"/>
              </w:rPr>
              <w:t>O DÍLO</w:t>
            </w:r>
          </w:p>
          <w:p w:rsidR="008C1DA3" w:rsidRPr="00E12A6A" w:rsidRDefault="000C12FA" w:rsidP="004B2524">
            <w:pPr>
              <w:jc w:val="center"/>
              <w:rPr>
                <w:rFonts w:asciiTheme="minorHAnsi" w:hAnsiTheme="minorHAnsi" w:cs="Arial"/>
                <w:b/>
                <w:bCs/>
              </w:rPr>
            </w:pPr>
            <w:r w:rsidRPr="00E12A6A">
              <w:rPr>
                <w:rFonts w:asciiTheme="minorHAnsi" w:hAnsiTheme="minorHAnsi" w:cs="Arial"/>
                <w:b/>
                <w:bCs/>
              </w:rPr>
              <w:t xml:space="preserve">na </w:t>
            </w:r>
            <w:r w:rsidR="008C1DA3" w:rsidRPr="00E12A6A">
              <w:rPr>
                <w:rFonts w:asciiTheme="minorHAnsi" w:hAnsiTheme="minorHAnsi" w:cs="Arial"/>
                <w:b/>
                <w:bCs/>
              </w:rPr>
              <w:t>zhotovení stavby na akci</w:t>
            </w:r>
          </w:p>
          <w:p w:rsidR="004B2524" w:rsidRPr="008E6120" w:rsidRDefault="000C12FA" w:rsidP="004B2524">
            <w:pPr>
              <w:jc w:val="center"/>
              <w:rPr>
                <w:rFonts w:asciiTheme="minorHAnsi" w:hAnsiTheme="minorHAnsi" w:cs="Arial"/>
                <w:b/>
                <w:bCs/>
                <w:sz w:val="24"/>
                <w:szCs w:val="24"/>
              </w:rPr>
            </w:pPr>
            <w:r w:rsidRPr="008E6120">
              <w:rPr>
                <w:rFonts w:asciiTheme="minorHAnsi" w:hAnsiTheme="minorHAnsi" w:cs="Arial"/>
                <w:b/>
                <w:bCs/>
                <w:sz w:val="24"/>
                <w:szCs w:val="24"/>
              </w:rPr>
              <w:t xml:space="preserve"> „</w:t>
            </w:r>
            <w:r w:rsidR="008E6120" w:rsidRPr="008E6120">
              <w:rPr>
                <w:rFonts w:asciiTheme="minorHAnsi" w:hAnsiTheme="minorHAnsi" w:cs="Arial"/>
                <w:b/>
                <w:bCs/>
                <w:sz w:val="24"/>
                <w:szCs w:val="24"/>
              </w:rPr>
              <w:t>Uherskohradišťská nemocnice a.s. – Rekonstrukce objektu 14</w:t>
            </w:r>
            <w:r w:rsidRPr="008E6120">
              <w:rPr>
                <w:rFonts w:asciiTheme="minorHAnsi" w:hAnsiTheme="minorHAnsi" w:cs="Arial"/>
                <w:b/>
                <w:bCs/>
                <w:sz w:val="24"/>
                <w:szCs w:val="24"/>
              </w:rPr>
              <w:t>“</w:t>
            </w:r>
          </w:p>
          <w:p w:rsidR="004B2524" w:rsidRPr="00E12A6A" w:rsidRDefault="004B2524" w:rsidP="004B2524">
            <w:pPr>
              <w:jc w:val="center"/>
              <w:rPr>
                <w:rFonts w:asciiTheme="minorHAnsi" w:hAnsiTheme="minorHAnsi" w:cs="Arial"/>
                <w:szCs w:val="22"/>
              </w:rPr>
            </w:pPr>
            <w:r w:rsidRPr="00E12A6A">
              <w:rPr>
                <w:rFonts w:asciiTheme="minorHAnsi" w:hAnsiTheme="minorHAnsi" w:cs="Arial"/>
              </w:rPr>
              <w:t xml:space="preserve">uzavřená dle § </w:t>
            </w:r>
            <w:r w:rsidR="00A3370B" w:rsidRPr="00E12A6A">
              <w:rPr>
                <w:rFonts w:asciiTheme="minorHAnsi" w:hAnsiTheme="minorHAnsi" w:cs="Arial"/>
              </w:rPr>
              <w:t>2586</w:t>
            </w:r>
            <w:r w:rsidRPr="00E12A6A">
              <w:rPr>
                <w:rFonts w:asciiTheme="minorHAnsi" w:hAnsiTheme="minorHAnsi" w:cs="Arial"/>
              </w:rPr>
              <w:t xml:space="preserve"> </w:t>
            </w:r>
            <w:r w:rsidRPr="00E12A6A">
              <w:rPr>
                <w:rFonts w:asciiTheme="minorHAnsi" w:hAnsiTheme="minorHAnsi" w:cs="Arial"/>
                <w:szCs w:val="22"/>
              </w:rPr>
              <w:t>a n</w:t>
            </w:r>
            <w:r w:rsidR="00AF1ED2" w:rsidRPr="00E12A6A">
              <w:rPr>
                <w:rFonts w:asciiTheme="minorHAnsi" w:hAnsiTheme="minorHAnsi" w:cs="Arial"/>
                <w:szCs w:val="22"/>
              </w:rPr>
              <w:t xml:space="preserve">. zákona č. </w:t>
            </w:r>
            <w:r w:rsidR="00A3370B" w:rsidRPr="00E12A6A">
              <w:rPr>
                <w:rFonts w:asciiTheme="minorHAnsi" w:hAnsiTheme="minorHAnsi" w:cs="Arial"/>
                <w:szCs w:val="22"/>
              </w:rPr>
              <w:t>89</w:t>
            </w:r>
            <w:r w:rsidR="00AF1ED2" w:rsidRPr="00E12A6A">
              <w:rPr>
                <w:rFonts w:asciiTheme="minorHAnsi" w:hAnsiTheme="minorHAnsi" w:cs="Arial"/>
                <w:szCs w:val="22"/>
              </w:rPr>
              <w:t>/</w:t>
            </w:r>
            <w:r w:rsidR="00A3370B" w:rsidRPr="00E12A6A">
              <w:rPr>
                <w:rFonts w:asciiTheme="minorHAnsi" w:hAnsiTheme="minorHAnsi" w:cs="Arial"/>
                <w:szCs w:val="22"/>
              </w:rPr>
              <w:t>2012</w:t>
            </w:r>
            <w:r w:rsidRPr="00E12A6A">
              <w:rPr>
                <w:rFonts w:asciiTheme="minorHAnsi" w:hAnsiTheme="minorHAnsi" w:cs="Arial"/>
                <w:szCs w:val="22"/>
              </w:rPr>
              <w:t xml:space="preserve"> Sb., </w:t>
            </w:r>
            <w:r w:rsidR="00A3370B" w:rsidRPr="00E12A6A">
              <w:rPr>
                <w:rFonts w:asciiTheme="minorHAnsi" w:hAnsiTheme="minorHAnsi" w:cs="Arial"/>
                <w:szCs w:val="22"/>
              </w:rPr>
              <w:t>občanský zákoník</w:t>
            </w:r>
            <w:r w:rsidR="00AF1ED2" w:rsidRPr="00E12A6A">
              <w:rPr>
                <w:rFonts w:asciiTheme="minorHAnsi" w:hAnsiTheme="minorHAnsi" w:cs="Arial"/>
                <w:szCs w:val="22"/>
              </w:rPr>
              <w:t>,</w:t>
            </w:r>
            <w:r w:rsidRPr="00E12A6A">
              <w:rPr>
                <w:rFonts w:asciiTheme="minorHAnsi" w:hAnsiTheme="minorHAnsi" w:cs="Arial"/>
                <w:szCs w:val="22"/>
              </w:rPr>
              <w:t xml:space="preserve"> ve znění pozdějších předpisů </w:t>
            </w:r>
          </w:p>
          <w:p w:rsidR="004B2524" w:rsidRPr="00E12A6A" w:rsidRDefault="004B2524" w:rsidP="004B2524">
            <w:pPr>
              <w:pStyle w:val="Nadpis2"/>
              <w:rPr>
                <w:rFonts w:asciiTheme="minorHAnsi" w:hAnsiTheme="minorHAnsi" w:cs="Arial"/>
                <w:b/>
                <w:bCs/>
                <w:sz w:val="20"/>
              </w:rPr>
            </w:pPr>
          </w:p>
        </w:tc>
      </w:tr>
    </w:tbl>
    <w:p w:rsidR="004B2524" w:rsidRPr="00E12A6A" w:rsidRDefault="004B2524" w:rsidP="004B2524">
      <w:pPr>
        <w:pStyle w:val="Nadpis4"/>
        <w:jc w:val="center"/>
        <w:rPr>
          <w:rFonts w:asciiTheme="minorHAnsi" w:hAnsiTheme="minorHAnsi" w:cs="Arial"/>
          <w:sz w:val="28"/>
        </w:rPr>
      </w:pPr>
    </w:p>
    <w:p w:rsidR="004B2524" w:rsidRPr="00E12A6A" w:rsidRDefault="004B2524" w:rsidP="00FE370C">
      <w:pPr>
        <w:pStyle w:val="Textvbloku"/>
        <w:keepNext/>
        <w:numPr>
          <w:ilvl w:val="0"/>
          <w:numId w:val="10"/>
        </w:numPr>
        <w:spacing w:before="480" w:after="160"/>
        <w:jc w:val="center"/>
        <w:rPr>
          <w:rFonts w:asciiTheme="minorHAnsi" w:hAnsiTheme="minorHAnsi" w:cs="Arial"/>
          <w:b/>
          <w:sz w:val="20"/>
          <w:u w:val="single"/>
        </w:rPr>
      </w:pPr>
      <w:r w:rsidRPr="00E12A6A">
        <w:rPr>
          <w:rFonts w:asciiTheme="minorHAnsi" w:hAnsiTheme="minorHAnsi" w:cs="Arial"/>
          <w:b/>
          <w:sz w:val="20"/>
        </w:rPr>
        <w:t xml:space="preserve">SMLUVNÍ STRANY A </w:t>
      </w:r>
      <w:r w:rsidRPr="00E12A6A">
        <w:rPr>
          <w:rFonts w:asciiTheme="minorHAnsi" w:hAnsiTheme="minorHAnsi" w:cs="Arial"/>
          <w:b/>
          <w:caps/>
          <w:sz w:val="20"/>
        </w:rPr>
        <w:t>Identifik</w:t>
      </w:r>
      <w:r w:rsidR="00251AB5" w:rsidRPr="00E12A6A">
        <w:rPr>
          <w:rFonts w:asciiTheme="minorHAnsi" w:hAnsiTheme="minorHAnsi" w:cs="Arial"/>
          <w:b/>
          <w:caps/>
          <w:sz w:val="20"/>
        </w:rPr>
        <w:t>ační údaje</w:t>
      </w:r>
      <w:r w:rsidR="00DE12E6" w:rsidRPr="00E12A6A">
        <w:rPr>
          <w:rFonts w:asciiTheme="minorHAnsi" w:hAnsiTheme="minorHAnsi" w:cs="Arial"/>
          <w:b/>
          <w:caps/>
          <w:sz w:val="20"/>
        </w:rPr>
        <w:t xml:space="preserve"> </w:t>
      </w:r>
      <w:r w:rsidRPr="00E12A6A">
        <w:rPr>
          <w:rFonts w:asciiTheme="minorHAnsi" w:hAnsiTheme="minorHAnsi" w:cs="Arial"/>
          <w:b/>
          <w:caps/>
          <w:sz w:val="20"/>
        </w:rPr>
        <w:t>stavby</w:t>
      </w:r>
      <w:r w:rsidRPr="00E12A6A">
        <w:rPr>
          <w:rFonts w:asciiTheme="minorHAnsi" w:hAnsiTheme="minorHAnsi" w:cs="Arial"/>
          <w:b/>
          <w:sz w:val="20"/>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851"/>
      </w:tblGrid>
      <w:tr w:rsidR="001F49B5" w:rsidRPr="00E12A6A" w:rsidTr="005158D4">
        <w:trPr>
          <w:trHeight w:val="284"/>
        </w:trPr>
        <w:tc>
          <w:tcPr>
            <w:tcW w:w="3261" w:type="dxa"/>
          </w:tcPr>
          <w:p w:rsidR="001F49B5" w:rsidRPr="00E12A6A" w:rsidRDefault="001F49B5" w:rsidP="005D643D">
            <w:pPr>
              <w:pStyle w:val="Textvbloku"/>
              <w:numPr>
                <w:ilvl w:val="1"/>
                <w:numId w:val="10"/>
              </w:numPr>
              <w:tabs>
                <w:tab w:val="clear" w:pos="454"/>
                <w:tab w:val="num" w:pos="567"/>
                <w:tab w:val="left" w:pos="3402"/>
                <w:tab w:val="left" w:pos="3686"/>
                <w:tab w:val="left" w:pos="3969"/>
              </w:tabs>
              <w:ind w:left="0" w:firstLine="0"/>
              <w:rPr>
                <w:rFonts w:asciiTheme="minorHAnsi" w:hAnsiTheme="minorHAnsi" w:cs="Arial"/>
                <w:sz w:val="20"/>
                <w:u w:val="single"/>
              </w:rPr>
            </w:pPr>
            <w:r w:rsidRPr="00E12A6A">
              <w:rPr>
                <w:rFonts w:asciiTheme="minorHAnsi" w:hAnsiTheme="minorHAnsi" w:cs="Arial"/>
                <w:sz w:val="20"/>
                <w:u w:val="single"/>
              </w:rPr>
              <w:t>Objednatel</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b/>
                <w:sz w:val="20"/>
              </w:rPr>
              <w:t>Zlínský kraj</w:t>
            </w:r>
          </w:p>
        </w:tc>
      </w:tr>
      <w:tr w:rsidR="001F49B5" w:rsidRPr="00E12A6A" w:rsidTr="005158D4">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Sídlo</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Zlín, tř. T. Bati 21, PSČ 761 90</w:t>
            </w:r>
          </w:p>
        </w:tc>
      </w:tr>
      <w:tr w:rsidR="001F49B5" w:rsidRPr="00E12A6A" w:rsidTr="005158D4">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Statutární orgán</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Jiří Čunek - hejtman</w:t>
            </w:r>
          </w:p>
        </w:tc>
      </w:tr>
      <w:tr w:rsidR="001F49B5" w:rsidRPr="00E12A6A" w:rsidTr="005158D4">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Osoby oprávněné jednat</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p>
        </w:tc>
      </w:tr>
      <w:tr w:rsidR="001F49B5" w:rsidRPr="00E12A6A" w:rsidTr="005158D4">
        <w:trPr>
          <w:trHeight w:val="284"/>
        </w:trPr>
        <w:tc>
          <w:tcPr>
            <w:tcW w:w="326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a) ve věcech smluvních</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Jiří Čunek - hejtman</w:t>
            </w:r>
          </w:p>
        </w:tc>
      </w:tr>
      <w:tr w:rsidR="001F49B5" w:rsidRPr="00E12A6A" w:rsidTr="003E4ED4">
        <w:trPr>
          <w:trHeight w:val="1040"/>
        </w:trPr>
        <w:tc>
          <w:tcPr>
            <w:tcW w:w="3261" w:type="dxa"/>
          </w:tcPr>
          <w:p w:rsidR="001F49B5" w:rsidRPr="00E12A6A" w:rsidRDefault="00B56EC2"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b) ve věcech technických</w:t>
            </w:r>
          </w:p>
        </w:tc>
        <w:tc>
          <w:tcPr>
            <w:tcW w:w="283" w:type="dxa"/>
          </w:tcPr>
          <w:p w:rsidR="001F49B5" w:rsidRPr="00E12A6A" w:rsidRDefault="001F49B5" w:rsidP="001F49B5">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1F49B5" w:rsidRPr="00E12A6A" w:rsidRDefault="00B652A8" w:rsidP="001F49B5">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1F49B5" w:rsidRPr="00E12A6A">
              <w:rPr>
                <w:rFonts w:asciiTheme="minorHAnsi" w:hAnsiTheme="minorHAnsi" w:cs="Arial"/>
                <w:sz w:val="20"/>
              </w:rPr>
              <w:t xml:space="preserve"> - vedoucí odboru investic</w:t>
            </w:r>
          </w:p>
          <w:p w:rsidR="00715110" w:rsidRPr="00E12A6A" w:rsidRDefault="00B652A8" w:rsidP="001F49B5">
            <w:pPr>
              <w:pStyle w:val="Textvbloku"/>
              <w:tabs>
                <w:tab w:val="left" w:pos="3402"/>
                <w:tab w:val="left" w:pos="3686"/>
                <w:tab w:val="left" w:pos="3969"/>
              </w:tabs>
              <w:rPr>
                <w:rFonts w:asciiTheme="minorHAnsi" w:hAnsiTheme="minorHAnsi" w:cs="Arial"/>
                <w:sz w:val="20"/>
                <w:u w:val="single"/>
              </w:rPr>
            </w:pPr>
            <w:proofErr w:type="spellStart"/>
            <w:r>
              <w:rPr>
                <w:rFonts w:asciiTheme="minorHAnsi" w:hAnsiTheme="minorHAnsi" w:cs="Arial"/>
                <w:sz w:val="20"/>
              </w:rPr>
              <w:t>xx</w:t>
            </w:r>
            <w:proofErr w:type="spellEnd"/>
            <w:r>
              <w:rPr>
                <w:rFonts w:asciiTheme="minorHAnsi" w:hAnsiTheme="minorHAnsi" w:cs="Arial"/>
                <w:sz w:val="20"/>
              </w:rPr>
              <w:t xml:space="preserve"> </w:t>
            </w:r>
            <w:r w:rsidR="00942557" w:rsidRPr="00942557">
              <w:rPr>
                <w:rFonts w:asciiTheme="minorHAnsi" w:hAnsiTheme="minorHAnsi" w:cs="Arial"/>
                <w:sz w:val="20"/>
              </w:rPr>
              <w:t>– za oddělení přípravy a realizace investičních akcí</w:t>
            </w:r>
            <w:r w:rsidR="00942557" w:rsidRPr="00E12A6A" w:rsidDel="00942557">
              <w:rPr>
                <w:rFonts w:asciiTheme="minorHAnsi" w:hAnsiTheme="minorHAnsi" w:cs="Arial"/>
                <w:sz w:val="20"/>
              </w:rPr>
              <w:t xml:space="preserve"> </w:t>
            </w:r>
          </w:p>
        </w:tc>
      </w:tr>
      <w:tr w:rsidR="001F49B5" w:rsidRPr="00E12A6A" w:rsidTr="005158D4">
        <w:trPr>
          <w:trHeight w:val="284"/>
        </w:trPr>
        <w:tc>
          <w:tcPr>
            <w:tcW w:w="3261" w:type="dxa"/>
          </w:tcPr>
          <w:p w:rsidR="001F49B5"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IČ</w:t>
            </w:r>
            <w:r w:rsidR="0094565B">
              <w:rPr>
                <w:rFonts w:asciiTheme="minorHAnsi" w:hAnsiTheme="minorHAnsi" w:cs="Arial"/>
                <w:sz w:val="20"/>
              </w:rPr>
              <w:t>O</w:t>
            </w:r>
          </w:p>
        </w:tc>
        <w:tc>
          <w:tcPr>
            <w:tcW w:w="283" w:type="dxa"/>
          </w:tcPr>
          <w:p w:rsidR="001F49B5"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1F49B5"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70891320</w:t>
            </w:r>
          </w:p>
        </w:tc>
      </w:tr>
      <w:tr w:rsidR="00481733" w:rsidRPr="00E12A6A" w:rsidTr="005158D4">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DIČ</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CZ70891320</w:t>
            </w:r>
          </w:p>
        </w:tc>
      </w:tr>
      <w:tr w:rsidR="00481733" w:rsidRPr="00E12A6A" w:rsidTr="005158D4">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Bankovní ústav</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FA3931" w:rsidP="001F49B5">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481733" w:rsidRPr="00E12A6A">
              <w:rPr>
                <w:rFonts w:asciiTheme="minorHAnsi" w:hAnsiTheme="minorHAnsi" w:cs="Arial"/>
                <w:sz w:val="20"/>
              </w:rPr>
              <w:t>.</w:t>
            </w:r>
          </w:p>
        </w:tc>
      </w:tr>
      <w:tr w:rsidR="00481733" w:rsidRPr="00E12A6A" w:rsidTr="005158D4">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Číslo účtu</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FA3931" w:rsidP="001F49B5">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481733" w:rsidRPr="00E12A6A" w:rsidTr="005158D4">
        <w:trPr>
          <w:trHeight w:val="284"/>
        </w:trPr>
        <w:tc>
          <w:tcPr>
            <w:tcW w:w="3261" w:type="dxa"/>
          </w:tcPr>
          <w:p w:rsidR="00481733" w:rsidRPr="00E12A6A" w:rsidRDefault="00481733" w:rsidP="008E6120">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 xml:space="preserve">Tel. </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FA3931" w:rsidP="00B652A8">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F15597" w:rsidRPr="00E12A6A">
              <w:rPr>
                <w:rFonts w:asciiTheme="minorHAnsi" w:hAnsiTheme="minorHAnsi" w:cs="Arial"/>
                <w:sz w:val="20"/>
              </w:rPr>
              <w:t xml:space="preserve"> </w:t>
            </w:r>
          </w:p>
        </w:tc>
      </w:tr>
      <w:tr w:rsidR="00481733" w:rsidRPr="00E12A6A" w:rsidTr="005158D4">
        <w:trPr>
          <w:trHeight w:val="284"/>
        </w:trPr>
        <w:tc>
          <w:tcPr>
            <w:tcW w:w="3261"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E-mail</w:t>
            </w:r>
          </w:p>
        </w:tc>
        <w:tc>
          <w:tcPr>
            <w:tcW w:w="283" w:type="dxa"/>
          </w:tcPr>
          <w:p w:rsidR="00481733" w:rsidRPr="00E12A6A" w:rsidRDefault="00481733" w:rsidP="001F49B5">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81733" w:rsidRPr="00E12A6A" w:rsidRDefault="00FA3931" w:rsidP="001F49B5">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bl>
    <w:p w:rsidR="001F49B5" w:rsidRPr="00E12A6A" w:rsidRDefault="001F49B5" w:rsidP="005D643D">
      <w:pPr>
        <w:pStyle w:val="Textvbloku"/>
        <w:tabs>
          <w:tab w:val="left" w:pos="3402"/>
          <w:tab w:val="left" w:pos="3686"/>
          <w:tab w:val="left" w:pos="3969"/>
        </w:tabs>
        <w:ind w:right="0"/>
        <w:jc w:val="left"/>
        <w:rPr>
          <w:rFonts w:asciiTheme="minorHAnsi" w:hAnsiTheme="minorHAnsi" w:cs="Arial"/>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851"/>
      </w:tblGrid>
      <w:tr w:rsidR="004B253D" w:rsidRPr="00E12A6A" w:rsidTr="004B253D">
        <w:trPr>
          <w:trHeight w:val="284"/>
        </w:trPr>
        <w:tc>
          <w:tcPr>
            <w:tcW w:w="3261" w:type="dxa"/>
          </w:tcPr>
          <w:p w:rsidR="004B253D" w:rsidRPr="00E12A6A" w:rsidRDefault="004B253D" w:rsidP="004B253D">
            <w:pPr>
              <w:pStyle w:val="Textvbloku"/>
              <w:numPr>
                <w:ilvl w:val="1"/>
                <w:numId w:val="10"/>
              </w:numPr>
              <w:tabs>
                <w:tab w:val="clear" w:pos="454"/>
                <w:tab w:val="num" w:pos="567"/>
                <w:tab w:val="left" w:pos="3402"/>
                <w:tab w:val="left" w:pos="3686"/>
                <w:tab w:val="left" w:pos="3969"/>
              </w:tabs>
              <w:ind w:left="0" w:right="0" w:firstLine="0"/>
              <w:jc w:val="left"/>
              <w:rPr>
                <w:rFonts w:asciiTheme="minorHAnsi" w:hAnsiTheme="minorHAnsi" w:cs="Arial"/>
                <w:sz w:val="20"/>
                <w:u w:val="single"/>
              </w:rPr>
            </w:pPr>
            <w:r w:rsidRPr="00E12A6A">
              <w:rPr>
                <w:rFonts w:asciiTheme="minorHAnsi" w:hAnsiTheme="minorHAnsi" w:cs="Arial"/>
                <w:sz w:val="20"/>
                <w:u w:val="single"/>
              </w:rPr>
              <w:t>Zhotovitel</w:t>
            </w:r>
            <w:r>
              <w:rPr>
                <w:rFonts w:asciiTheme="minorHAnsi" w:hAnsiTheme="minorHAnsi" w:cs="Arial"/>
                <w:sz w:val="20"/>
                <w:u w:val="single"/>
              </w:rPr>
              <w:t xml:space="preserve"> </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595E74" w:rsidRDefault="004B253D" w:rsidP="004B253D">
            <w:pPr>
              <w:pStyle w:val="Textvbloku"/>
              <w:tabs>
                <w:tab w:val="left" w:pos="3402"/>
                <w:tab w:val="left" w:pos="3686"/>
                <w:tab w:val="left" w:pos="3969"/>
              </w:tabs>
              <w:rPr>
                <w:rFonts w:asciiTheme="minorHAnsi" w:hAnsiTheme="minorHAnsi" w:cs="Arial"/>
                <w:b/>
                <w:bCs/>
                <w:sz w:val="20"/>
              </w:rPr>
            </w:pPr>
            <w:r w:rsidRPr="00595E74">
              <w:rPr>
                <w:rFonts w:asciiTheme="minorHAnsi" w:hAnsiTheme="minorHAnsi" w:cs="Arial"/>
                <w:b/>
                <w:bCs/>
                <w:sz w:val="20"/>
              </w:rPr>
              <w:t>„Společnost UHN G+Z“</w:t>
            </w:r>
          </w:p>
        </w:tc>
      </w:tr>
      <w:tr w:rsidR="004B253D" w:rsidRPr="00E12A6A" w:rsidTr="004B253D">
        <w:trPr>
          <w:trHeight w:val="284"/>
        </w:trPr>
        <w:tc>
          <w:tcPr>
            <w:tcW w:w="3261" w:type="dxa"/>
          </w:tcPr>
          <w:p w:rsidR="004B253D" w:rsidRPr="00DD653E" w:rsidRDefault="004B253D" w:rsidP="004B253D">
            <w:pPr>
              <w:pStyle w:val="Textvbloku"/>
              <w:tabs>
                <w:tab w:val="left" w:pos="3402"/>
                <w:tab w:val="left" w:pos="3686"/>
                <w:tab w:val="left" w:pos="3969"/>
              </w:tabs>
              <w:ind w:right="0"/>
              <w:jc w:val="left"/>
              <w:rPr>
                <w:rFonts w:asciiTheme="minorHAnsi" w:hAnsiTheme="minorHAnsi" w:cs="Arial"/>
                <w:sz w:val="20"/>
              </w:rPr>
            </w:pPr>
            <w:r w:rsidRPr="00DD653E">
              <w:rPr>
                <w:rFonts w:asciiTheme="minorHAnsi" w:hAnsiTheme="minorHAnsi" w:cs="Arial"/>
                <w:sz w:val="20"/>
              </w:rPr>
              <w:t>Vedoucí společník</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GEOSAN GROUP a.s.</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Sídlo</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5B0C6F" w:rsidRDefault="004B253D" w:rsidP="004B253D">
            <w:pPr>
              <w:pStyle w:val="Textvbloku"/>
              <w:tabs>
                <w:tab w:val="left" w:pos="3402"/>
                <w:tab w:val="left" w:pos="3686"/>
                <w:tab w:val="left" w:pos="3969"/>
              </w:tabs>
              <w:rPr>
                <w:rFonts w:asciiTheme="minorHAnsi" w:hAnsiTheme="minorHAnsi" w:cs="Arial"/>
                <w:sz w:val="20"/>
              </w:rPr>
            </w:pPr>
            <w:r w:rsidRPr="005B0C6F">
              <w:rPr>
                <w:rFonts w:asciiTheme="minorHAnsi" w:hAnsiTheme="minorHAnsi" w:cs="Arial"/>
                <w:sz w:val="20"/>
              </w:rPr>
              <w:t>U Nemocnice 430, 280 02 Kolín III</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Statutární orgán</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5B0C6F"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Luděk Kostka – člen představenstva</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Zapsán v obchodním rejstříku</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 xml:space="preserve">u </w:t>
            </w:r>
            <w:r>
              <w:rPr>
                <w:rFonts w:asciiTheme="minorHAnsi" w:hAnsiTheme="minorHAnsi" w:cs="Arial"/>
                <w:sz w:val="20"/>
              </w:rPr>
              <w:t>Městského</w:t>
            </w:r>
            <w:r w:rsidRPr="00E12A6A">
              <w:rPr>
                <w:rFonts w:asciiTheme="minorHAnsi" w:hAnsiTheme="minorHAnsi" w:cs="Arial"/>
                <w:sz w:val="20"/>
              </w:rPr>
              <w:t xml:space="preserve"> soudu v </w:t>
            </w:r>
            <w:r>
              <w:rPr>
                <w:rFonts w:asciiTheme="minorHAnsi" w:hAnsiTheme="minorHAnsi" w:cs="Arial"/>
                <w:sz w:val="20"/>
              </w:rPr>
              <w:t>Praze</w:t>
            </w:r>
            <w:r w:rsidRPr="00E12A6A">
              <w:rPr>
                <w:rFonts w:asciiTheme="minorHAnsi" w:hAnsiTheme="minorHAnsi" w:cs="Arial"/>
                <w:sz w:val="20"/>
              </w:rPr>
              <w:t xml:space="preserve">, oddíl </w:t>
            </w:r>
            <w:r>
              <w:rPr>
                <w:rFonts w:asciiTheme="minorHAnsi" w:hAnsiTheme="minorHAnsi" w:cs="Arial"/>
                <w:sz w:val="20"/>
              </w:rPr>
              <w:t>B</w:t>
            </w:r>
            <w:r w:rsidRPr="00E12A6A">
              <w:rPr>
                <w:rFonts w:asciiTheme="minorHAnsi" w:hAnsiTheme="minorHAnsi" w:cs="Arial"/>
                <w:sz w:val="20"/>
              </w:rPr>
              <w:t>, vložka</w:t>
            </w:r>
            <w:r>
              <w:rPr>
                <w:rFonts w:asciiTheme="minorHAnsi" w:hAnsiTheme="minorHAnsi" w:cs="Arial"/>
                <w:sz w:val="20"/>
              </w:rPr>
              <w:t xml:space="preserve"> 12459</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Osoby oprávněné jednat</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a) ve věcech smluvních</w:t>
            </w:r>
          </w:p>
        </w:tc>
        <w:tc>
          <w:tcPr>
            <w:tcW w:w="283" w:type="dxa"/>
          </w:tcPr>
          <w:p w:rsidR="004B253D" w:rsidRPr="00104C7A" w:rsidRDefault="004B253D" w:rsidP="004B253D">
            <w:pPr>
              <w:pStyle w:val="Textvbloku"/>
              <w:tabs>
                <w:tab w:val="left" w:pos="3402"/>
                <w:tab w:val="left" w:pos="3686"/>
                <w:tab w:val="left" w:pos="3969"/>
              </w:tabs>
              <w:rPr>
                <w:rFonts w:asciiTheme="minorHAnsi" w:hAnsiTheme="minorHAnsi" w:cs="Arial"/>
                <w:sz w:val="20"/>
                <w:u w:val="single"/>
              </w:rPr>
            </w:pPr>
            <w:r w:rsidRPr="00104C7A">
              <w:rPr>
                <w:rFonts w:asciiTheme="minorHAnsi" w:hAnsiTheme="minorHAnsi" w:cs="Arial"/>
                <w:sz w:val="20"/>
              </w:rPr>
              <w:t>:</w:t>
            </w:r>
          </w:p>
        </w:tc>
        <w:tc>
          <w:tcPr>
            <w:tcW w:w="5851" w:type="dxa"/>
          </w:tcPr>
          <w:p w:rsidR="00104C7A" w:rsidRPr="00022579" w:rsidRDefault="00104C7A" w:rsidP="00104C7A">
            <w:pPr>
              <w:pStyle w:val="Textvbloku"/>
              <w:rPr>
                <w:rFonts w:asciiTheme="minorHAnsi" w:hAnsiTheme="minorHAnsi" w:cs="Arial"/>
                <w:bCs/>
                <w:sz w:val="20"/>
              </w:rPr>
            </w:pPr>
            <w:r w:rsidRPr="00022579">
              <w:rPr>
                <w:rFonts w:asciiTheme="minorHAnsi" w:hAnsiTheme="minorHAnsi" w:cs="Arial"/>
                <w:bCs/>
                <w:sz w:val="20"/>
              </w:rPr>
              <w:t>na základě plné moci:</w:t>
            </w:r>
          </w:p>
          <w:p w:rsidR="00104C7A" w:rsidRPr="009F70E4" w:rsidRDefault="00271119" w:rsidP="00022579">
            <w:pPr>
              <w:pStyle w:val="Textvbloku"/>
              <w:numPr>
                <w:ilvl w:val="0"/>
                <w:numId w:val="51"/>
              </w:numPr>
            </w:pPr>
            <w:proofErr w:type="spellStart"/>
            <w:r>
              <w:rPr>
                <w:rFonts w:asciiTheme="minorHAnsi" w:hAnsiTheme="minorHAnsi" w:cs="Arial"/>
                <w:bCs/>
                <w:sz w:val="20"/>
              </w:rPr>
              <w:t>xx</w:t>
            </w:r>
            <w:proofErr w:type="spellEnd"/>
            <w:r w:rsidR="00104C7A" w:rsidRPr="00022579">
              <w:rPr>
                <w:rFonts w:asciiTheme="minorHAnsi" w:hAnsiTheme="minorHAnsi" w:cs="Arial"/>
                <w:bCs/>
                <w:sz w:val="20"/>
              </w:rPr>
              <w:t>, výkonný ředitel a</w:t>
            </w:r>
          </w:p>
          <w:p w:rsidR="004B253D" w:rsidRPr="009F70E4" w:rsidRDefault="00271119" w:rsidP="00022579">
            <w:pPr>
              <w:pStyle w:val="Textvbloku"/>
              <w:numPr>
                <w:ilvl w:val="0"/>
                <w:numId w:val="51"/>
              </w:numPr>
              <w:tabs>
                <w:tab w:val="left" w:pos="3402"/>
                <w:tab w:val="left" w:pos="3686"/>
                <w:tab w:val="left" w:pos="3969"/>
              </w:tabs>
              <w:rPr>
                <w:rFonts w:asciiTheme="minorHAnsi" w:hAnsiTheme="minorHAnsi" w:cs="Arial"/>
                <w:sz w:val="20"/>
              </w:rPr>
            </w:pPr>
            <w:proofErr w:type="spellStart"/>
            <w:r>
              <w:rPr>
                <w:rFonts w:asciiTheme="minorHAnsi" w:hAnsiTheme="minorHAnsi" w:cs="Arial"/>
                <w:bCs/>
                <w:sz w:val="20"/>
              </w:rPr>
              <w:t>xx</w:t>
            </w:r>
            <w:proofErr w:type="spellEnd"/>
            <w:r w:rsidR="00104C7A" w:rsidRPr="00022579">
              <w:rPr>
                <w:rFonts w:asciiTheme="minorHAnsi" w:hAnsiTheme="minorHAnsi" w:cs="Arial"/>
                <w:bCs/>
                <w:sz w:val="20"/>
              </w:rPr>
              <w:t>, výrobní ředitel</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b) ve věcech technických</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4B253D" w:rsidRPr="000E567C"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4B253D">
              <w:rPr>
                <w:rFonts w:asciiTheme="minorHAnsi" w:hAnsiTheme="minorHAnsi" w:cs="Arial"/>
                <w:sz w:val="20"/>
              </w:rPr>
              <w:t xml:space="preserve"> </w:t>
            </w:r>
            <w:r w:rsidR="005779B4">
              <w:rPr>
                <w:rFonts w:asciiTheme="minorHAnsi" w:hAnsiTheme="minorHAnsi" w:cs="Arial"/>
                <w:sz w:val="20"/>
              </w:rPr>
              <w:t>– vedoucí projektového týmu</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IČ</w:t>
            </w:r>
            <w:r>
              <w:rPr>
                <w:rFonts w:asciiTheme="minorHAnsi" w:hAnsiTheme="minorHAnsi" w:cs="Arial"/>
                <w:sz w:val="20"/>
              </w:rPr>
              <w:t>O</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281 69 522</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DIČ</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CZ281 69 522</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Bankovní ústav</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0D568A"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Segoe UI" w:hAnsi="Segoe UI" w:cs="Segoe UI"/>
                <w:color w:val="222222"/>
                <w:sz w:val="20"/>
              </w:rPr>
              <w:t>xx</w:t>
            </w:r>
            <w:proofErr w:type="spellEnd"/>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Číslo účtu</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0D568A"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Segoe UI" w:hAnsi="Segoe UI" w:cs="Segoe UI"/>
                <w:color w:val="222222"/>
                <w:sz w:val="20"/>
              </w:rPr>
              <w:t>xx</w:t>
            </w:r>
            <w:proofErr w:type="spellEnd"/>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Tel.</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FA3931" w:rsidP="00B652A8">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lastRenderedPageBreak/>
              <w:t>E-mail</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B8181C" w:rsidP="00FA3931">
            <w:pPr>
              <w:pStyle w:val="Textvbloku"/>
              <w:tabs>
                <w:tab w:val="left" w:pos="3402"/>
                <w:tab w:val="left" w:pos="3686"/>
                <w:tab w:val="left" w:pos="3969"/>
              </w:tabs>
              <w:rPr>
                <w:rFonts w:asciiTheme="minorHAnsi" w:hAnsiTheme="minorHAnsi" w:cs="Arial"/>
                <w:sz w:val="20"/>
              </w:rPr>
            </w:pPr>
            <w:hyperlink r:id="rId8" w:history="1">
              <w:proofErr w:type="spellStart"/>
              <w:r w:rsidR="00FA3931">
                <w:rPr>
                  <w:rStyle w:val="Hypertextovodkaz"/>
                  <w:rFonts w:asciiTheme="minorHAnsi" w:hAnsiTheme="minorHAnsi" w:cs="Arial"/>
                  <w:sz w:val="20"/>
                </w:rPr>
                <w:t>xx</w:t>
              </w:r>
              <w:proofErr w:type="spellEnd"/>
            </w:hyperlink>
            <w:r w:rsidR="004B253D">
              <w:rPr>
                <w:rFonts w:asciiTheme="minorHAnsi" w:hAnsiTheme="minorHAnsi" w:cs="Arial"/>
                <w:sz w:val="20"/>
              </w:rPr>
              <w:t xml:space="preserve"> </w:t>
            </w:r>
          </w:p>
        </w:tc>
      </w:tr>
    </w:tbl>
    <w:p w:rsidR="004B253D" w:rsidRDefault="004B253D" w:rsidP="004B253D">
      <w:pPr>
        <w:rPr>
          <w:rFonts w:asciiTheme="minorHAnsi" w:hAnsiTheme="minorHAnsi"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851"/>
      </w:tblGrid>
      <w:tr w:rsidR="004B253D" w:rsidRPr="003E4ED4" w:rsidTr="004B253D">
        <w:trPr>
          <w:trHeight w:val="284"/>
        </w:trPr>
        <w:tc>
          <w:tcPr>
            <w:tcW w:w="3261" w:type="dxa"/>
          </w:tcPr>
          <w:p w:rsidR="004B253D" w:rsidRPr="00DD653E" w:rsidRDefault="004B253D" w:rsidP="004B253D">
            <w:pPr>
              <w:pStyle w:val="Textvbloku"/>
              <w:tabs>
                <w:tab w:val="left" w:pos="3402"/>
                <w:tab w:val="left" w:pos="3686"/>
                <w:tab w:val="left" w:pos="3969"/>
              </w:tabs>
              <w:ind w:right="0"/>
              <w:jc w:val="left"/>
              <w:rPr>
                <w:rFonts w:asciiTheme="minorHAnsi" w:hAnsiTheme="minorHAnsi" w:cs="Arial"/>
                <w:sz w:val="20"/>
              </w:rPr>
            </w:pPr>
            <w:r w:rsidRPr="00DD653E">
              <w:rPr>
                <w:rFonts w:asciiTheme="minorHAnsi" w:hAnsiTheme="minorHAnsi" w:cs="Arial"/>
                <w:sz w:val="20"/>
              </w:rPr>
              <w:t>Společník</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3E4ED4" w:rsidRDefault="004B253D"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Zlínstav</w:t>
            </w:r>
            <w:proofErr w:type="spellEnd"/>
            <w:r>
              <w:rPr>
                <w:rFonts w:asciiTheme="minorHAnsi" w:hAnsiTheme="minorHAnsi" w:cs="Arial"/>
                <w:sz w:val="20"/>
              </w:rPr>
              <w:t xml:space="preserve"> a.s.</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Sídlo</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0D568A" w:rsidRDefault="004B253D" w:rsidP="004B253D">
            <w:pPr>
              <w:pStyle w:val="Textvbloku"/>
              <w:tabs>
                <w:tab w:val="left" w:pos="3402"/>
                <w:tab w:val="left" w:pos="3686"/>
                <w:tab w:val="left" w:pos="3969"/>
              </w:tabs>
              <w:rPr>
                <w:rFonts w:asciiTheme="minorHAnsi" w:hAnsiTheme="minorHAnsi" w:cs="Arial"/>
                <w:sz w:val="20"/>
              </w:rPr>
            </w:pPr>
            <w:r w:rsidRPr="000D568A">
              <w:rPr>
                <w:rFonts w:asciiTheme="minorHAnsi" w:hAnsiTheme="minorHAnsi" w:cs="Arial"/>
                <w:sz w:val="20"/>
              </w:rPr>
              <w:t>Bartošova 5532, 760 01 Zlín</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Statutární orgán</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0D568A"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 xml:space="preserve">Jiří </w:t>
            </w:r>
            <w:proofErr w:type="spellStart"/>
            <w:r>
              <w:rPr>
                <w:rFonts w:asciiTheme="minorHAnsi" w:hAnsiTheme="minorHAnsi" w:cs="Arial"/>
                <w:sz w:val="20"/>
              </w:rPr>
              <w:t>Stacke</w:t>
            </w:r>
            <w:proofErr w:type="spellEnd"/>
            <w:r>
              <w:rPr>
                <w:rFonts w:asciiTheme="minorHAnsi" w:hAnsiTheme="minorHAnsi" w:cs="Arial"/>
                <w:sz w:val="20"/>
              </w:rPr>
              <w:t xml:space="preserve"> – předseda představenstva</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Zapsán v obchodním rejstříku</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u Krajského soudu v </w:t>
            </w:r>
            <w:r>
              <w:rPr>
                <w:rFonts w:asciiTheme="minorHAnsi" w:hAnsiTheme="minorHAnsi" w:cs="Arial"/>
                <w:sz w:val="20"/>
              </w:rPr>
              <w:t>Brně</w:t>
            </w:r>
            <w:r w:rsidRPr="00E12A6A">
              <w:rPr>
                <w:rFonts w:asciiTheme="minorHAnsi" w:hAnsiTheme="minorHAnsi" w:cs="Arial"/>
                <w:sz w:val="20"/>
              </w:rPr>
              <w:t xml:space="preserve">, oddíl </w:t>
            </w:r>
            <w:r>
              <w:rPr>
                <w:rFonts w:asciiTheme="minorHAnsi" w:hAnsiTheme="minorHAnsi" w:cs="Arial"/>
                <w:sz w:val="20"/>
              </w:rPr>
              <w:t>B</w:t>
            </w:r>
            <w:r w:rsidRPr="00E12A6A">
              <w:rPr>
                <w:rFonts w:asciiTheme="minorHAnsi" w:hAnsiTheme="minorHAnsi" w:cs="Arial"/>
                <w:sz w:val="20"/>
              </w:rPr>
              <w:t>, vložka</w:t>
            </w:r>
            <w:r>
              <w:rPr>
                <w:rFonts w:asciiTheme="minorHAnsi" w:hAnsiTheme="minorHAnsi" w:cs="Arial"/>
                <w:sz w:val="20"/>
              </w:rPr>
              <w:t xml:space="preserve"> 5743</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Osoby oprávněné jednat</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a) ve věcech smluvních</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4B253D" w:rsidRPr="00EF3F2F" w:rsidRDefault="00271119"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4B253D">
              <w:rPr>
                <w:rFonts w:asciiTheme="minorHAnsi" w:hAnsiTheme="minorHAnsi" w:cs="Arial"/>
                <w:sz w:val="20"/>
              </w:rPr>
              <w:t xml:space="preserve">- </w:t>
            </w:r>
            <w:r w:rsidR="004B253D" w:rsidRPr="00EF3F2F">
              <w:rPr>
                <w:rFonts w:asciiTheme="minorHAnsi" w:hAnsiTheme="minorHAnsi" w:cs="Arial"/>
                <w:sz w:val="20"/>
              </w:rPr>
              <w:t>předseda představenstva</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b) ve věcech technických</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u w:val="single"/>
              </w:rPr>
            </w:pPr>
            <w:r w:rsidRPr="00E12A6A">
              <w:rPr>
                <w:rFonts w:asciiTheme="minorHAnsi" w:hAnsiTheme="minorHAnsi" w:cs="Arial"/>
                <w:sz w:val="20"/>
              </w:rPr>
              <w:t>:</w:t>
            </w:r>
          </w:p>
        </w:tc>
        <w:tc>
          <w:tcPr>
            <w:tcW w:w="5851" w:type="dxa"/>
          </w:tcPr>
          <w:p w:rsidR="004B253D" w:rsidRPr="00EF3F2F"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4B253D">
              <w:rPr>
                <w:rFonts w:asciiTheme="minorHAnsi" w:hAnsiTheme="minorHAnsi" w:cs="Arial"/>
                <w:sz w:val="20"/>
              </w:rPr>
              <w:t xml:space="preserve"> - místopředseda představenstva</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IČ</w:t>
            </w:r>
            <w:r>
              <w:rPr>
                <w:rFonts w:asciiTheme="minorHAnsi" w:hAnsiTheme="minorHAnsi" w:cs="Arial"/>
                <w:sz w:val="20"/>
              </w:rPr>
              <w:t>O</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283 15 669</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DIČ</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CZ283 15 669</w:t>
            </w:r>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Bankovní ústav</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Číslo účtu</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Tel.</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FA3931"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4B253D" w:rsidRPr="00E12A6A" w:rsidTr="004B253D">
        <w:trPr>
          <w:trHeight w:val="284"/>
        </w:trPr>
        <w:tc>
          <w:tcPr>
            <w:tcW w:w="3261"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E-mail</w:t>
            </w:r>
          </w:p>
        </w:tc>
        <w:tc>
          <w:tcPr>
            <w:tcW w:w="283" w:type="dxa"/>
          </w:tcPr>
          <w:p w:rsidR="004B253D" w:rsidRPr="00E12A6A" w:rsidRDefault="004B253D" w:rsidP="004B253D">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851" w:type="dxa"/>
          </w:tcPr>
          <w:p w:rsidR="004B253D" w:rsidRPr="00E12A6A" w:rsidRDefault="00B8181C" w:rsidP="00B652A8">
            <w:pPr>
              <w:pStyle w:val="Textvbloku"/>
              <w:tabs>
                <w:tab w:val="left" w:pos="3402"/>
                <w:tab w:val="left" w:pos="3686"/>
                <w:tab w:val="left" w:pos="3969"/>
              </w:tabs>
              <w:rPr>
                <w:rFonts w:asciiTheme="minorHAnsi" w:hAnsiTheme="minorHAnsi" w:cs="Arial"/>
                <w:sz w:val="20"/>
              </w:rPr>
            </w:pPr>
            <w:hyperlink r:id="rId9" w:history="1">
              <w:proofErr w:type="spellStart"/>
              <w:r w:rsidR="00FA3931">
                <w:rPr>
                  <w:rStyle w:val="Hypertextovodkaz"/>
                  <w:rFonts w:asciiTheme="minorHAnsi" w:hAnsiTheme="minorHAnsi" w:cs="Arial"/>
                  <w:sz w:val="20"/>
                </w:rPr>
                <w:t>xx</w:t>
              </w:r>
              <w:proofErr w:type="spellEnd"/>
            </w:hyperlink>
            <w:r w:rsidR="004B253D">
              <w:rPr>
                <w:rFonts w:asciiTheme="minorHAnsi" w:hAnsiTheme="minorHAnsi" w:cs="Arial"/>
                <w:sz w:val="20"/>
              </w:rPr>
              <w:t xml:space="preserve"> </w:t>
            </w:r>
          </w:p>
        </w:tc>
      </w:tr>
    </w:tbl>
    <w:p w:rsidR="004B253D" w:rsidRDefault="004B253D" w:rsidP="004B253D">
      <w:pPr>
        <w:rPr>
          <w:rFonts w:asciiTheme="minorHAnsi" w:hAnsiTheme="minorHAnsi" w:cs="Arial"/>
        </w:rPr>
      </w:pPr>
    </w:p>
    <w:p w:rsidR="004B253D" w:rsidRDefault="004B253D" w:rsidP="004B253D">
      <w:pPr>
        <w:rPr>
          <w:rFonts w:asciiTheme="minorHAnsi" w:hAnsiTheme="minorHAnsi" w:cs="Arial"/>
          <w:b/>
          <w:bCs/>
        </w:rPr>
      </w:pPr>
      <w:r w:rsidRPr="00B30EDA">
        <w:rPr>
          <w:rFonts w:asciiTheme="minorHAnsi" w:hAnsiTheme="minorHAnsi" w:cs="Arial"/>
          <w:b/>
          <w:bCs/>
        </w:rPr>
        <w:t>Sdružení ve společnosti</w:t>
      </w:r>
      <w:r>
        <w:rPr>
          <w:rFonts w:asciiTheme="minorHAnsi" w:hAnsiTheme="minorHAnsi" w:cs="Arial"/>
        </w:rPr>
        <w:t xml:space="preserve"> bez právní subjektivity vystupující pod názvem </w:t>
      </w:r>
      <w:r w:rsidRPr="00B30EDA">
        <w:rPr>
          <w:rFonts w:asciiTheme="minorHAnsi" w:hAnsiTheme="minorHAnsi" w:cs="Arial"/>
          <w:b/>
          <w:bCs/>
        </w:rPr>
        <w:t>„Společnost UHN G+Z“</w:t>
      </w:r>
    </w:p>
    <w:p w:rsidR="005D643D" w:rsidRPr="00E12A6A" w:rsidRDefault="005D643D">
      <w:pPr>
        <w:rPr>
          <w:rFonts w:asciiTheme="minorHAnsi" w:hAnsiTheme="minorHAnsi" w:cs="Arial"/>
        </w:rPr>
      </w:pPr>
    </w:p>
    <w:p w:rsidR="004B2524" w:rsidRPr="00E12A6A" w:rsidRDefault="004B2524" w:rsidP="000947F2">
      <w:pPr>
        <w:pStyle w:val="Textvbloku"/>
        <w:numPr>
          <w:ilvl w:val="1"/>
          <w:numId w:val="10"/>
        </w:numPr>
        <w:tabs>
          <w:tab w:val="clear" w:pos="454"/>
          <w:tab w:val="num" w:pos="567"/>
          <w:tab w:val="left" w:pos="3402"/>
          <w:tab w:val="left" w:pos="3686"/>
          <w:tab w:val="left" w:pos="3969"/>
        </w:tabs>
        <w:ind w:left="0" w:firstLine="0"/>
        <w:rPr>
          <w:rFonts w:asciiTheme="minorHAnsi" w:hAnsiTheme="minorHAnsi" w:cs="Arial"/>
          <w:b/>
          <w:sz w:val="20"/>
        </w:rPr>
      </w:pPr>
      <w:r w:rsidRPr="00E12A6A">
        <w:rPr>
          <w:rFonts w:asciiTheme="minorHAnsi" w:hAnsiTheme="minorHAnsi" w:cs="Arial"/>
          <w:sz w:val="20"/>
        </w:rPr>
        <w:t>Objednatel je právnickou</w:t>
      </w:r>
      <w:r w:rsidRPr="00E12A6A">
        <w:rPr>
          <w:rFonts w:asciiTheme="minorHAnsi" w:hAnsiTheme="minorHAnsi" w:cs="Arial"/>
          <w:i/>
          <w:sz w:val="20"/>
        </w:rPr>
        <w:t xml:space="preserve"> </w:t>
      </w:r>
      <w:r w:rsidRPr="00E12A6A">
        <w:rPr>
          <w:rFonts w:asciiTheme="minorHAnsi" w:hAnsiTheme="minorHAnsi" w:cs="Arial"/>
          <w:sz w:val="20"/>
        </w:rPr>
        <w:t>osobou a prohlašuje, že má veškerá práva a způsobilost k tomu, aby plnil závazky, vyplývající z uzavřené smlouvy a že neexistují žádné právní překážky, které by bránily či omezovaly plnění jeho závazků.</w:t>
      </w:r>
    </w:p>
    <w:p w:rsidR="004B2524" w:rsidRPr="00E12A6A" w:rsidRDefault="004B2524" w:rsidP="000947F2">
      <w:pPr>
        <w:pStyle w:val="Textvbloku"/>
        <w:tabs>
          <w:tab w:val="left" w:pos="3402"/>
          <w:tab w:val="left" w:pos="3686"/>
          <w:tab w:val="left" w:pos="3969"/>
        </w:tabs>
        <w:rPr>
          <w:rFonts w:asciiTheme="minorHAnsi" w:hAnsiTheme="minorHAnsi" w:cs="Arial"/>
          <w:b/>
          <w:sz w:val="20"/>
        </w:rPr>
      </w:pPr>
    </w:p>
    <w:p w:rsidR="004B2524" w:rsidRPr="00E12A6A" w:rsidRDefault="00310F51" w:rsidP="000947F2">
      <w:pPr>
        <w:pStyle w:val="Textvbloku"/>
        <w:numPr>
          <w:ilvl w:val="1"/>
          <w:numId w:val="10"/>
        </w:numPr>
        <w:tabs>
          <w:tab w:val="clear" w:pos="454"/>
          <w:tab w:val="num" w:pos="567"/>
          <w:tab w:val="left" w:pos="3402"/>
          <w:tab w:val="left" w:pos="3686"/>
          <w:tab w:val="left" w:pos="3969"/>
        </w:tabs>
        <w:ind w:left="0" w:firstLine="0"/>
        <w:rPr>
          <w:rFonts w:asciiTheme="minorHAnsi" w:hAnsiTheme="minorHAnsi" w:cs="Arial"/>
          <w:b/>
          <w:iCs/>
          <w:sz w:val="20"/>
        </w:rPr>
      </w:pPr>
      <w:r w:rsidRPr="004B253D">
        <w:rPr>
          <w:rFonts w:asciiTheme="minorHAnsi" w:hAnsiTheme="minorHAnsi" w:cs="Arial"/>
          <w:iCs/>
          <w:sz w:val="20"/>
        </w:rPr>
        <w:t>Zhotovitel je právnickou osobou</w:t>
      </w:r>
      <w:r w:rsidR="004B2524" w:rsidRPr="00E12A6A">
        <w:rPr>
          <w:rFonts w:asciiTheme="minorHAnsi" w:hAnsiTheme="minorHAnsi" w:cs="Arial"/>
          <w:iCs/>
          <w:sz w:val="20"/>
        </w:rPr>
        <w:t xml:space="preserve"> </w:t>
      </w:r>
      <w:r w:rsidRPr="00E12A6A">
        <w:rPr>
          <w:rFonts w:asciiTheme="minorHAnsi" w:hAnsiTheme="minorHAnsi" w:cs="Arial"/>
          <w:iCs/>
          <w:sz w:val="20"/>
        </w:rPr>
        <w:t>a</w:t>
      </w:r>
      <w:r w:rsidR="004B2524" w:rsidRPr="00E12A6A">
        <w:rPr>
          <w:rFonts w:asciiTheme="minorHAnsi" w:hAnsiTheme="minorHAnsi" w:cs="Arial"/>
          <w:iCs/>
          <w:sz w:val="20"/>
        </w:rPr>
        <w:t xml:space="preserve"> prohlašuje, že má veškerá práva a způsobi</w:t>
      </w:r>
      <w:r w:rsidR="009767A0" w:rsidRPr="00E12A6A">
        <w:rPr>
          <w:rFonts w:asciiTheme="minorHAnsi" w:hAnsiTheme="minorHAnsi" w:cs="Arial"/>
          <w:iCs/>
          <w:sz w:val="20"/>
        </w:rPr>
        <w:t>lost k tomu, aby splnil závazky</w:t>
      </w:r>
      <w:r w:rsidR="004B2524" w:rsidRPr="00E12A6A">
        <w:rPr>
          <w:rFonts w:asciiTheme="minorHAnsi" w:hAnsiTheme="minorHAnsi"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w:t>
      </w:r>
      <w:r w:rsidR="00794DD7">
        <w:rPr>
          <w:rFonts w:asciiTheme="minorHAnsi" w:hAnsiTheme="minorHAnsi" w:cs="Arial"/>
          <w:iCs/>
          <w:sz w:val="20"/>
        </w:rPr>
        <w:t>plně</w:t>
      </w:r>
      <w:r w:rsidR="004B2524" w:rsidRPr="00E12A6A">
        <w:rPr>
          <w:rFonts w:asciiTheme="minorHAnsi" w:hAnsiTheme="minorHAnsi" w:cs="Arial"/>
          <w:iCs/>
          <w:sz w:val="20"/>
        </w:rPr>
        <w:t xml:space="preserve"> seznámil se záměry objednatele ohledně přípravy a realizace akce specifikované v následujících ustanoveních této smlouvy</w:t>
      </w:r>
      <w:r w:rsidR="00794DD7">
        <w:rPr>
          <w:rFonts w:asciiTheme="minorHAnsi" w:hAnsiTheme="minorHAnsi" w:cs="Arial"/>
          <w:iCs/>
          <w:sz w:val="20"/>
        </w:rPr>
        <w:t>, zcela jim rozumí,</w:t>
      </w:r>
      <w:r w:rsidR="004B2524" w:rsidRPr="00E12A6A">
        <w:rPr>
          <w:rFonts w:asciiTheme="minorHAnsi" w:hAnsiTheme="minorHAnsi" w:cs="Arial"/>
          <w:iCs/>
          <w:sz w:val="20"/>
        </w:rPr>
        <w:t xml:space="preserve"> a že na základě tohoto zjištění přistupuje k uzavření předmětné smlouvy.</w:t>
      </w:r>
    </w:p>
    <w:p w:rsidR="004B2524" w:rsidRPr="00E12A6A" w:rsidRDefault="004B2524" w:rsidP="004B2524">
      <w:pPr>
        <w:pStyle w:val="Textvbloku"/>
        <w:tabs>
          <w:tab w:val="left" w:pos="3402"/>
          <w:tab w:val="left" w:pos="3686"/>
          <w:tab w:val="left" w:pos="3969"/>
        </w:tabs>
        <w:rPr>
          <w:rFonts w:asciiTheme="minorHAnsi" w:hAnsiTheme="minorHAnsi" w:cs="Arial"/>
          <w:b/>
          <w:sz w:val="20"/>
        </w:rPr>
      </w:pPr>
    </w:p>
    <w:p w:rsidR="004B2524" w:rsidRPr="00E12A6A" w:rsidRDefault="004B2524" w:rsidP="004B2524">
      <w:pPr>
        <w:pStyle w:val="Textvbloku"/>
        <w:numPr>
          <w:ilvl w:val="1"/>
          <w:numId w:val="10"/>
        </w:numPr>
        <w:tabs>
          <w:tab w:val="clear" w:pos="454"/>
          <w:tab w:val="num" w:pos="567"/>
          <w:tab w:val="left" w:pos="3402"/>
          <w:tab w:val="left" w:pos="3686"/>
          <w:tab w:val="left" w:pos="3969"/>
        </w:tabs>
        <w:ind w:left="0" w:firstLine="0"/>
        <w:rPr>
          <w:rFonts w:asciiTheme="minorHAnsi" w:hAnsiTheme="minorHAnsi" w:cs="Arial"/>
          <w:b/>
          <w:sz w:val="20"/>
        </w:rPr>
      </w:pPr>
      <w:r w:rsidRPr="00E12A6A">
        <w:rPr>
          <w:rFonts w:asciiTheme="minorHAnsi" w:hAnsiTheme="minorHAnsi" w:cs="Arial"/>
          <w:sz w:val="20"/>
          <w:u w:val="single"/>
        </w:rPr>
        <w:t xml:space="preserve">Identifikační údaje </w:t>
      </w:r>
      <w:r w:rsidR="004C771B" w:rsidRPr="00E12A6A">
        <w:rPr>
          <w:rFonts w:asciiTheme="minorHAnsi" w:hAnsiTheme="minorHAnsi" w:cs="Arial"/>
          <w:sz w:val="20"/>
          <w:u w:val="single"/>
        </w:rPr>
        <w:t>akce</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1108"/>
        <w:gridCol w:w="5670"/>
      </w:tblGrid>
      <w:tr w:rsidR="00B56EC2" w:rsidRPr="00E12A6A" w:rsidTr="003E4ED4">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Název akce</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695893" w:rsidRDefault="00110BAA" w:rsidP="00792B31">
            <w:pPr>
              <w:pStyle w:val="Textvbloku"/>
              <w:tabs>
                <w:tab w:val="left" w:pos="3402"/>
                <w:tab w:val="left" w:pos="3686"/>
                <w:tab w:val="left" w:pos="3969"/>
              </w:tabs>
              <w:rPr>
                <w:rFonts w:asciiTheme="minorHAnsi" w:hAnsiTheme="minorHAnsi" w:cs="Arial"/>
                <w:sz w:val="20"/>
              </w:rPr>
            </w:pPr>
            <w:r w:rsidRPr="003E4ED4">
              <w:rPr>
                <w:rFonts w:asciiTheme="minorHAnsi" w:hAnsiTheme="minorHAnsi" w:cs="Arial"/>
                <w:bCs/>
                <w:sz w:val="20"/>
              </w:rPr>
              <w:t>Uherskohradišťská nemocnice a.s. – Rekonstrukce objektu 14</w:t>
            </w:r>
          </w:p>
        </w:tc>
      </w:tr>
      <w:tr w:rsidR="00B56EC2" w:rsidRPr="00E12A6A" w:rsidTr="003E4ED4">
        <w:trPr>
          <w:trHeight w:val="340"/>
        </w:trPr>
        <w:tc>
          <w:tcPr>
            <w:tcW w:w="2861" w:type="dxa"/>
          </w:tcPr>
          <w:p w:rsidR="00B56EC2" w:rsidRPr="00E12A6A" w:rsidRDefault="00B56EC2" w:rsidP="00792B31">
            <w:pPr>
              <w:pStyle w:val="Zkladntext2"/>
              <w:tabs>
                <w:tab w:val="left" w:pos="3969"/>
              </w:tabs>
              <w:spacing w:line="276" w:lineRule="auto"/>
              <w:jc w:val="left"/>
              <w:rPr>
                <w:rFonts w:asciiTheme="minorHAnsi" w:hAnsiTheme="minorHAnsi" w:cs="Arial"/>
                <w:sz w:val="20"/>
              </w:rPr>
            </w:pPr>
            <w:r w:rsidRPr="00E12A6A">
              <w:rPr>
                <w:rFonts w:asciiTheme="minorHAnsi" w:hAnsiTheme="minorHAnsi" w:cs="Arial"/>
                <w:sz w:val="20"/>
              </w:rPr>
              <w:t>Místo stavby</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110BAA" w:rsidRPr="00791A79" w:rsidRDefault="00110BAA" w:rsidP="00792B31">
            <w:pPr>
              <w:pStyle w:val="Textvbloku"/>
              <w:tabs>
                <w:tab w:val="left" w:pos="3402"/>
                <w:tab w:val="left" w:pos="3686"/>
                <w:tab w:val="left" w:pos="3969"/>
              </w:tabs>
              <w:rPr>
                <w:rFonts w:asciiTheme="minorHAnsi" w:hAnsiTheme="minorHAnsi" w:cs="Arial"/>
                <w:bCs/>
                <w:sz w:val="20"/>
              </w:rPr>
            </w:pPr>
            <w:r w:rsidRPr="00695893">
              <w:rPr>
                <w:rFonts w:asciiTheme="minorHAnsi" w:hAnsiTheme="minorHAnsi" w:cs="Arial"/>
                <w:bCs/>
                <w:sz w:val="20"/>
              </w:rPr>
              <w:t>Katastrální území 772844 Uherské Hradiště, parcela číslo st. 2018 (budova č.14), parcela číslo 383/1, 383/10</w:t>
            </w:r>
            <w:r w:rsidRPr="00791A79">
              <w:rPr>
                <w:rFonts w:asciiTheme="minorHAnsi" w:hAnsiTheme="minorHAnsi" w:cs="Arial"/>
                <w:bCs/>
                <w:sz w:val="20"/>
              </w:rPr>
              <w:t xml:space="preserve"> a ostatní pozemky dotčené výstavbou, </w:t>
            </w:r>
          </w:p>
          <w:p w:rsidR="00B56EC2" w:rsidRPr="00791A79" w:rsidRDefault="00B56EC2" w:rsidP="00792B31">
            <w:pPr>
              <w:pStyle w:val="Textvbloku"/>
              <w:tabs>
                <w:tab w:val="left" w:pos="3402"/>
                <w:tab w:val="left" w:pos="3686"/>
                <w:tab w:val="left" w:pos="3969"/>
              </w:tabs>
              <w:rPr>
                <w:rFonts w:asciiTheme="minorHAnsi" w:hAnsiTheme="minorHAnsi" w:cs="Arial"/>
                <w:sz w:val="20"/>
              </w:rPr>
            </w:pPr>
          </w:p>
        </w:tc>
      </w:tr>
      <w:tr w:rsidR="00B56EC2" w:rsidRPr="00E12A6A" w:rsidTr="003E4ED4">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Stavební povolení</w:t>
            </w:r>
            <w:r w:rsidR="00110BAA">
              <w:rPr>
                <w:rFonts w:asciiTheme="minorHAnsi" w:hAnsiTheme="minorHAnsi" w:cs="Arial"/>
                <w:sz w:val="20"/>
              </w:rPr>
              <w:t xml:space="preserve"> </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3E4ED4" w:rsidRDefault="00110BAA" w:rsidP="00792B31">
            <w:pPr>
              <w:pStyle w:val="Textvbloku"/>
              <w:tabs>
                <w:tab w:val="left" w:pos="3402"/>
                <w:tab w:val="left" w:pos="3686"/>
                <w:tab w:val="left" w:pos="3969"/>
              </w:tabs>
              <w:rPr>
                <w:rFonts w:asciiTheme="minorHAnsi" w:eastAsia="Calibri" w:hAnsiTheme="minorHAnsi" w:cs="Arial"/>
                <w:sz w:val="20"/>
              </w:rPr>
            </w:pPr>
            <w:r w:rsidRPr="00695893">
              <w:rPr>
                <w:rFonts w:asciiTheme="minorHAnsi" w:hAnsiTheme="minorHAnsi" w:cs="Arial"/>
                <w:sz w:val="20"/>
              </w:rPr>
              <w:t>společné povolení</w:t>
            </w:r>
            <w:r w:rsidRPr="003A33F2">
              <w:rPr>
                <w:rFonts w:asciiTheme="minorHAnsi" w:hAnsiTheme="minorHAnsi" w:cs="Arial"/>
                <w:sz w:val="20"/>
              </w:rPr>
              <w:t xml:space="preserve"> - </w:t>
            </w:r>
            <w:r w:rsidRPr="00791A79">
              <w:rPr>
                <w:rFonts w:asciiTheme="minorHAnsi" w:hAnsiTheme="minorHAnsi" w:cs="Arial"/>
                <w:sz w:val="20"/>
              </w:rPr>
              <w:t>č.j.:</w:t>
            </w:r>
            <w:r w:rsidRPr="003E4ED4">
              <w:rPr>
                <w:rFonts w:asciiTheme="minorHAnsi" w:eastAsia="Calibri" w:hAnsiTheme="minorHAnsi" w:cs="Arial"/>
                <w:sz w:val="20"/>
              </w:rPr>
              <w:t xml:space="preserve"> MUUH-SŽP/66774/2018/</w:t>
            </w:r>
            <w:proofErr w:type="spellStart"/>
            <w:r w:rsidRPr="003E4ED4">
              <w:rPr>
                <w:rFonts w:asciiTheme="minorHAnsi" w:eastAsia="Calibri" w:hAnsiTheme="minorHAnsi" w:cs="Arial"/>
                <w:sz w:val="20"/>
              </w:rPr>
              <w:t>Ču</w:t>
            </w:r>
            <w:proofErr w:type="spellEnd"/>
            <w:r w:rsidRPr="003E4ED4">
              <w:rPr>
                <w:rFonts w:asciiTheme="minorHAnsi" w:eastAsia="Calibri" w:hAnsiTheme="minorHAnsi" w:cs="Arial"/>
                <w:sz w:val="20"/>
              </w:rPr>
              <w:t>/B 37 ze dne 8.</w:t>
            </w:r>
            <w:r w:rsidR="00A7023B">
              <w:rPr>
                <w:rFonts w:asciiTheme="minorHAnsi" w:eastAsia="Calibri" w:hAnsiTheme="minorHAnsi" w:cs="Arial"/>
                <w:sz w:val="20"/>
              </w:rPr>
              <w:t> </w:t>
            </w:r>
            <w:r w:rsidRPr="003E4ED4">
              <w:rPr>
                <w:rFonts w:asciiTheme="minorHAnsi" w:eastAsia="Calibri" w:hAnsiTheme="minorHAnsi" w:cs="Arial"/>
                <w:sz w:val="20"/>
              </w:rPr>
              <w:t xml:space="preserve">října </w:t>
            </w:r>
            <w:r w:rsidRPr="003E4ED4">
              <w:rPr>
                <w:rFonts w:asciiTheme="minorHAnsi" w:hAnsiTheme="minorHAnsi" w:cs="Arial"/>
                <w:bCs/>
                <w:sz w:val="20"/>
              </w:rPr>
              <w:t xml:space="preserve">2018, </w:t>
            </w:r>
            <w:r w:rsidR="00B3674A" w:rsidRPr="00695893">
              <w:rPr>
                <w:rFonts w:asciiTheme="minorHAnsi" w:hAnsiTheme="minorHAnsi" w:cs="Arial"/>
                <w:bCs/>
                <w:sz w:val="20"/>
              </w:rPr>
              <w:t xml:space="preserve">společném povolení vodního díla č. j. </w:t>
            </w:r>
            <w:r w:rsidR="00B3674A" w:rsidRPr="003E4ED4">
              <w:rPr>
                <w:rFonts w:asciiTheme="minorHAnsi" w:hAnsiTheme="minorHAnsi" w:cs="Arial"/>
                <w:bCs/>
                <w:sz w:val="20"/>
              </w:rPr>
              <w:t>MUUH-SŽP/87188/2018/</w:t>
            </w:r>
            <w:proofErr w:type="spellStart"/>
            <w:r w:rsidR="00B3674A" w:rsidRPr="003E4ED4">
              <w:rPr>
                <w:rFonts w:asciiTheme="minorHAnsi" w:hAnsiTheme="minorHAnsi" w:cs="Arial"/>
                <w:bCs/>
                <w:sz w:val="20"/>
              </w:rPr>
              <w:t>PešM</w:t>
            </w:r>
            <w:proofErr w:type="spellEnd"/>
            <w:r w:rsidR="00B3674A" w:rsidRPr="003E4ED4">
              <w:rPr>
                <w:rFonts w:asciiTheme="minorHAnsi" w:hAnsiTheme="minorHAnsi" w:cs="Arial"/>
                <w:bCs/>
                <w:sz w:val="20"/>
              </w:rPr>
              <w:t xml:space="preserve"> ze dne 20.</w:t>
            </w:r>
            <w:r w:rsidR="00792B31">
              <w:rPr>
                <w:rFonts w:asciiTheme="minorHAnsi" w:hAnsiTheme="minorHAnsi" w:cs="Arial"/>
                <w:bCs/>
                <w:sz w:val="20"/>
              </w:rPr>
              <w:t xml:space="preserve"> </w:t>
            </w:r>
            <w:r w:rsidR="00B3674A" w:rsidRPr="003E4ED4">
              <w:rPr>
                <w:rFonts w:asciiTheme="minorHAnsi" w:hAnsiTheme="minorHAnsi" w:cs="Arial"/>
                <w:bCs/>
                <w:sz w:val="20"/>
              </w:rPr>
              <w:t>prosinc</w:t>
            </w:r>
            <w:r w:rsidR="008C37D6">
              <w:rPr>
                <w:rFonts w:asciiTheme="minorHAnsi" w:hAnsiTheme="minorHAnsi" w:cs="Arial"/>
                <w:bCs/>
                <w:sz w:val="20"/>
              </w:rPr>
              <w:t>e</w:t>
            </w:r>
            <w:r w:rsidR="00B3674A" w:rsidRPr="003E4ED4">
              <w:rPr>
                <w:rFonts w:asciiTheme="minorHAnsi" w:hAnsiTheme="minorHAnsi" w:cs="Arial"/>
                <w:bCs/>
                <w:sz w:val="20"/>
              </w:rPr>
              <w:t xml:space="preserve"> 2018</w:t>
            </w:r>
          </w:p>
          <w:p w:rsidR="00B3674A" w:rsidRPr="00695893" w:rsidRDefault="00B3674A" w:rsidP="00792B31">
            <w:pPr>
              <w:pStyle w:val="Textvbloku"/>
              <w:tabs>
                <w:tab w:val="left" w:pos="3402"/>
                <w:tab w:val="left" w:pos="3686"/>
                <w:tab w:val="left" w:pos="3969"/>
              </w:tabs>
              <w:rPr>
                <w:rFonts w:asciiTheme="minorHAnsi" w:hAnsiTheme="minorHAnsi" w:cs="Arial"/>
                <w:sz w:val="20"/>
              </w:rPr>
            </w:pPr>
          </w:p>
        </w:tc>
      </w:tr>
      <w:tr w:rsidR="00B56EC2" w:rsidRPr="00E12A6A" w:rsidTr="003E4ED4">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Investor (objednatel)</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791A79" w:rsidRDefault="00B3674A" w:rsidP="00792B31">
            <w:pPr>
              <w:pStyle w:val="Textvbloku"/>
              <w:tabs>
                <w:tab w:val="left" w:pos="3402"/>
                <w:tab w:val="left" w:pos="3686"/>
                <w:tab w:val="left" w:pos="3969"/>
              </w:tabs>
              <w:rPr>
                <w:rFonts w:asciiTheme="minorHAnsi" w:hAnsiTheme="minorHAnsi" w:cs="Arial"/>
                <w:sz w:val="20"/>
              </w:rPr>
            </w:pPr>
            <w:r w:rsidRPr="00791A79">
              <w:rPr>
                <w:rFonts w:asciiTheme="minorHAnsi" w:hAnsiTheme="minorHAnsi" w:cs="Arial"/>
                <w:sz w:val="20"/>
              </w:rPr>
              <w:t>Zlínský kraj, třída T. Bati 21, 761 90 Zlín, IČ</w:t>
            </w:r>
            <w:r w:rsidR="0094565B">
              <w:rPr>
                <w:rFonts w:asciiTheme="minorHAnsi" w:hAnsiTheme="minorHAnsi" w:cs="Arial"/>
                <w:sz w:val="20"/>
              </w:rPr>
              <w:t>O</w:t>
            </w:r>
            <w:r w:rsidRPr="00791A79">
              <w:rPr>
                <w:rFonts w:asciiTheme="minorHAnsi" w:hAnsiTheme="minorHAnsi" w:cs="Arial"/>
                <w:sz w:val="20"/>
              </w:rPr>
              <w:t>: 70891320</w:t>
            </w:r>
          </w:p>
        </w:tc>
      </w:tr>
      <w:tr w:rsidR="00B56EC2" w:rsidRPr="00E12A6A" w:rsidTr="003E4ED4">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Projektová dokumentace</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B56EC2" w:rsidRPr="00695893" w:rsidRDefault="00B3674A" w:rsidP="00506E3A">
            <w:pPr>
              <w:pStyle w:val="Textvbloku"/>
              <w:tabs>
                <w:tab w:val="left" w:pos="3402"/>
                <w:tab w:val="left" w:pos="3686"/>
                <w:tab w:val="left" w:pos="3969"/>
              </w:tabs>
              <w:rPr>
                <w:rFonts w:asciiTheme="minorHAnsi" w:hAnsiTheme="minorHAnsi" w:cs="Arial"/>
                <w:sz w:val="20"/>
              </w:rPr>
            </w:pPr>
            <w:r w:rsidRPr="00695893">
              <w:rPr>
                <w:rFonts w:asciiTheme="minorHAnsi" w:hAnsiTheme="minorHAnsi" w:cs="Arial"/>
                <w:sz w:val="20"/>
              </w:rPr>
              <w:t>pro provádění stavby zpracovaná společností</w:t>
            </w:r>
            <w:r w:rsidRPr="003A33F2">
              <w:rPr>
                <w:rFonts w:asciiTheme="minorHAnsi" w:hAnsiTheme="minorHAnsi" w:cs="Arial"/>
                <w:sz w:val="20"/>
              </w:rPr>
              <w:t xml:space="preserve"> </w:t>
            </w:r>
            <w:r w:rsidRPr="00791A79">
              <w:rPr>
                <w:rFonts w:asciiTheme="minorHAnsi" w:hAnsiTheme="minorHAnsi" w:cs="Arial"/>
                <w:sz w:val="20"/>
              </w:rPr>
              <w:t xml:space="preserve">G </w:t>
            </w:r>
            <w:proofErr w:type="spellStart"/>
            <w:r w:rsidRPr="00791A79">
              <w:rPr>
                <w:rFonts w:asciiTheme="minorHAnsi" w:hAnsiTheme="minorHAnsi" w:cs="Arial"/>
                <w:sz w:val="20"/>
              </w:rPr>
              <w:t>G</w:t>
            </w:r>
            <w:proofErr w:type="spellEnd"/>
            <w:r w:rsidRPr="00791A79">
              <w:rPr>
                <w:rFonts w:asciiTheme="minorHAnsi" w:hAnsiTheme="minorHAnsi" w:cs="Arial"/>
                <w:sz w:val="20"/>
              </w:rPr>
              <w:t xml:space="preserve"> ARCHICO a.s., Zelené náměstí 1291, 686 01 Uherské Hradiště, IČ</w:t>
            </w:r>
            <w:r w:rsidR="008344E3">
              <w:rPr>
                <w:rFonts w:asciiTheme="minorHAnsi" w:hAnsiTheme="minorHAnsi" w:cs="Arial"/>
                <w:sz w:val="20"/>
              </w:rPr>
              <w:t>O</w:t>
            </w:r>
            <w:r w:rsidRPr="00791A79">
              <w:rPr>
                <w:rFonts w:asciiTheme="minorHAnsi" w:hAnsiTheme="minorHAnsi" w:cs="Arial"/>
                <w:sz w:val="20"/>
              </w:rPr>
              <w:t>:</w:t>
            </w:r>
            <w:r w:rsidRPr="003E4ED4">
              <w:rPr>
                <w:rFonts w:asciiTheme="minorHAnsi" w:hAnsiTheme="minorHAnsi" w:cs="Arial"/>
                <w:sz w:val="20"/>
              </w:rPr>
              <w:t xml:space="preserve"> </w:t>
            </w:r>
            <w:r w:rsidRPr="00695893">
              <w:rPr>
                <w:rFonts w:asciiTheme="minorHAnsi" w:hAnsiTheme="minorHAnsi" w:cs="Arial"/>
                <w:sz w:val="20"/>
              </w:rPr>
              <w:t>469 94 </w:t>
            </w:r>
            <w:r w:rsidRPr="003A33F2">
              <w:rPr>
                <w:rFonts w:asciiTheme="minorHAnsi" w:hAnsiTheme="minorHAnsi" w:cs="Arial"/>
                <w:sz w:val="20"/>
              </w:rPr>
              <w:t>432</w:t>
            </w:r>
            <w:r w:rsidRPr="00791A79">
              <w:rPr>
                <w:rFonts w:asciiTheme="minorHAnsi" w:hAnsiTheme="minorHAnsi" w:cs="Arial"/>
                <w:sz w:val="20"/>
              </w:rPr>
              <w:t xml:space="preserve">, </w:t>
            </w:r>
            <w:r w:rsidRPr="00ED2BED">
              <w:rPr>
                <w:rFonts w:asciiTheme="minorHAnsi" w:hAnsiTheme="minorHAnsi" w:cs="Arial"/>
                <w:sz w:val="20"/>
              </w:rPr>
              <w:t xml:space="preserve">pod archivním číslem: </w:t>
            </w:r>
            <w:r w:rsidR="00ED2BED" w:rsidRPr="00ED2BED">
              <w:rPr>
                <w:rFonts w:asciiTheme="minorHAnsi" w:hAnsiTheme="minorHAnsi" w:cs="Arial"/>
                <w:sz w:val="20"/>
              </w:rPr>
              <w:t>18-3588(4)</w:t>
            </w:r>
            <w:r w:rsidRPr="00ED2BED">
              <w:rPr>
                <w:rFonts w:asciiTheme="minorHAnsi" w:hAnsiTheme="minorHAnsi" w:cs="Arial"/>
                <w:sz w:val="20"/>
              </w:rPr>
              <w:t xml:space="preserve"> s datem 12/2018.</w:t>
            </w:r>
          </w:p>
        </w:tc>
      </w:tr>
      <w:tr w:rsidR="00B56EC2" w:rsidRPr="00E12A6A" w:rsidTr="003E4ED4">
        <w:trPr>
          <w:trHeight w:val="340"/>
        </w:trPr>
        <w:tc>
          <w:tcPr>
            <w:tcW w:w="2861"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Projektant (GP)</w:t>
            </w:r>
            <w:r w:rsidR="003E4ED4">
              <w:rPr>
                <w:rFonts w:asciiTheme="minorHAnsi" w:hAnsiTheme="minorHAnsi" w:cs="Arial"/>
                <w:sz w:val="20"/>
              </w:rPr>
              <w:t xml:space="preserve"> a </w:t>
            </w:r>
            <w:r w:rsidR="003E4ED4" w:rsidRPr="00E12A6A">
              <w:rPr>
                <w:rFonts w:asciiTheme="minorHAnsi" w:hAnsiTheme="minorHAnsi" w:cs="Arial"/>
                <w:sz w:val="20"/>
              </w:rPr>
              <w:t>Autorský dozor</w:t>
            </w:r>
            <w:r w:rsidR="003E4ED4">
              <w:rPr>
                <w:rFonts w:asciiTheme="minorHAnsi" w:hAnsiTheme="minorHAnsi" w:cs="Arial"/>
                <w:sz w:val="20"/>
              </w:rPr>
              <w:t xml:space="preserve"> (AD)</w:t>
            </w:r>
          </w:p>
        </w:tc>
        <w:tc>
          <w:tcPr>
            <w:tcW w:w="1108" w:type="dxa"/>
          </w:tcPr>
          <w:p w:rsidR="00B56EC2" w:rsidRPr="00E12A6A" w:rsidRDefault="00B56EC2"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792B31" w:rsidRDefault="00ED2BED" w:rsidP="00792B31">
            <w:pPr>
              <w:pStyle w:val="Textvbloku"/>
              <w:tabs>
                <w:tab w:val="left" w:pos="3402"/>
                <w:tab w:val="left" w:pos="3686"/>
                <w:tab w:val="left" w:pos="3969"/>
              </w:tabs>
              <w:rPr>
                <w:rFonts w:asciiTheme="minorHAnsi" w:hAnsiTheme="minorHAnsi" w:cs="Arial"/>
                <w:sz w:val="20"/>
              </w:rPr>
            </w:pPr>
            <w:r w:rsidRPr="003E4ED4">
              <w:rPr>
                <w:rFonts w:asciiTheme="minorHAnsi" w:hAnsiTheme="minorHAnsi" w:cs="Arial"/>
                <w:sz w:val="20"/>
              </w:rPr>
              <w:t xml:space="preserve">G </w:t>
            </w:r>
            <w:proofErr w:type="spellStart"/>
            <w:r w:rsidRPr="003E4ED4">
              <w:rPr>
                <w:rFonts w:asciiTheme="minorHAnsi" w:hAnsiTheme="minorHAnsi" w:cs="Arial"/>
                <w:sz w:val="20"/>
              </w:rPr>
              <w:t>G</w:t>
            </w:r>
            <w:proofErr w:type="spellEnd"/>
            <w:r w:rsidRPr="003E4ED4">
              <w:rPr>
                <w:rFonts w:asciiTheme="minorHAnsi" w:hAnsiTheme="minorHAnsi" w:cs="Arial"/>
                <w:sz w:val="20"/>
              </w:rPr>
              <w:t xml:space="preserve"> ARCHICO a.s., Zelené náměstí 1291, 686 01 Uherské Hradiště, </w:t>
            </w:r>
          </w:p>
          <w:p w:rsidR="00B56EC2" w:rsidRPr="00791A79" w:rsidRDefault="00ED2BED" w:rsidP="00792B31">
            <w:pPr>
              <w:pStyle w:val="Textvbloku"/>
              <w:tabs>
                <w:tab w:val="left" w:pos="3402"/>
                <w:tab w:val="left" w:pos="3686"/>
                <w:tab w:val="left" w:pos="3969"/>
              </w:tabs>
              <w:rPr>
                <w:rFonts w:asciiTheme="minorHAnsi" w:hAnsiTheme="minorHAnsi" w:cs="Arial"/>
                <w:sz w:val="20"/>
              </w:rPr>
            </w:pPr>
            <w:r w:rsidRPr="003E4ED4">
              <w:rPr>
                <w:rFonts w:asciiTheme="minorHAnsi" w:hAnsiTheme="minorHAnsi" w:cs="Arial"/>
                <w:sz w:val="20"/>
              </w:rPr>
              <w:t>IČ</w:t>
            </w:r>
            <w:r w:rsidR="0094565B">
              <w:rPr>
                <w:rFonts w:asciiTheme="minorHAnsi" w:hAnsiTheme="minorHAnsi" w:cs="Arial"/>
                <w:sz w:val="20"/>
              </w:rPr>
              <w:t>O</w:t>
            </w:r>
            <w:r w:rsidRPr="003E4ED4">
              <w:rPr>
                <w:rFonts w:asciiTheme="minorHAnsi" w:hAnsiTheme="minorHAnsi" w:cs="Arial"/>
                <w:sz w:val="20"/>
              </w:rPr>
              <w:t xml:space="preserve">: </w:t>
            </w:r>
            <w:r w:rsidR="00117034" w:rsidRPr="00695893">
              <w:rPr>
                <w:rFonts w:asciiTheme="minorHAnsi" w:hAnsiTheme="minorHAnsi" w:cs="Arial"/>
                <w:sz w:val="20"/>
              </w:rPr>
              <w:t>469 94 </w:t>
            </w:r>
            <w:r w:rsidR="00117034" w:rsidRPr="003A33F2">
              <w:rPr>
                <w:rFonts w:asciiTheme="minorHAnsi" w:hAnsiTheme="minorHAnsi" w:cs="Arial"/>
                <w:sz w:val="20"/>
              </w:rPr>
              <w:t>432</w:t>
            </w:r>
          </w:p>
        </w:tc>
      </w:tr>
      <w:tr w:rsidR="00ED2BED" w:rsidRPr="00E12A6A" w:rsidTr="003E4ED4">
        <w:trPr>
          <w:trHeight w:val="340"/>
        </w:trPr>
        <w:tc>
          <w:tcPr>
            <w:tcW w:w="2861"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p>
        </w:tc>
        <w:tc>
          <w:tcPr>
            <w:tcW w:w="1108"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ED2BED" w:rsidRPr="00E12A6A" w:rsidRDefault="003E4ED4" w:rsidP="00792B31">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 xml:space="preserve"> </w:t>
            </w:r>
          </w:p>
        </w:tc>
      </w:tr>
      <w:tr w:rsidR="00ED2BED" w:rsidRPr="00E12A6A" w:rsidTr="003E4ED4">
        <w:trPr>
          <w:trHeight w:val="340"/>
        </w:trPr>
        <w:tc>
          <w:tcPr>
            <w:tcW w:w="2861"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Technický dozor stavebníka</w:t>
            </w:r>
          </w:p>
        </w:tc>
        <w:tc>
          <w:tcPr>
            <w:tcW w:w="1108"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ED2BED" w:rsidRPr="00F11E7E" w:rsidRDefault="00B652A8">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ED2BED" w:rsidRPr="00E12A6A" w:rsidTr="003E4ED4">
        <w:trPr>
          <w:trHeight w:val="340"/>
        </w:trPr>
        <w:tc>
          <w:tcPr>
            <w:tcW w:w="2861"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bCs/>
                <w:sz w:val="20"/>
              </w:rPr>
              <w:t>Koordinátor BOZP objednatele</w:t>
            </w:r>
          </w:p>
        </w:tc>
        <w:tc>
          <w:tcPr>
            <w:tcW w:w="1108" w:type="dxa"/>
          </w:tcPr>
          <w:p w:rsidR="00ED2BED" w:rsidRPr="00E12A6A"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tc>
        <w:tc>
          <w:tcPr>
            <w:tcW w:w="5670" w:type="dxa"/>
          </w:tcPr>
          <w:p w:rsidR="00ED2BED" w:rsidRPr="00ED2BED" w:rsidRDefault="00B652A8" w:rsidP="00792B31">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tc>
      </w:tr>
      <w:tr w:rsidR="00D0771A" w:rsidRPr="00E12A6A" w:rsidTr="003E4ED4">
        <w:trPr>
          <w:trHeight w:val="340"/>
        </w:trPr>
        <w:tc>
          <w:tcPr>
            <w:tcW w:w="2861" w:type="dxa"/>
          </w:tcPr>
          <w:p w:rsidR="00D0771A" w:rsidRPr="00E12A6A" w:rsidRDefault="00D0771A" w:rsidP="00D0771A">
            <w:pPr>
              <w:pStyle w:val="Textvbloku"/>
              <w:tabs>
                <w:tab w:val="left" w:pos="3402"/>
                <w:tab w:val="left" w:pos="3686"/>
                <w:tab w:val="left" w:pos="3969"/>
              </w:tabs>
              <w:rPr>
                <w:rFonts w:asciiTheme="minorHAnsi" w:hAnsiTheme="minorHAnsi" w:cs="Arial"/>
                <w:sz w:val="20"/>
              </w:rPr>
            </w:pPr>
          </w:p>
        </w:tc>
        <w:tc>
          <w:tcPr>
            <w:tcW w:w="1108" w:type="dxa"/>
          </w:tcPr>
          <w:p w:rsidR="00D0771A" w:rsidRDefault="00D0771A" w:rsidP="00792B31">
            <w:pPr>
              <w:pStyle w:val="Textvbloku"/>
              <w:tabs>
                <w:tab w:val="left" w:pos="3402"/>
                <w:tab w:val="left" w:pos="3686"/>
                <w:tab w:val="left" w:pos="3969"/>
              </w:tabs>
              <w:rPr>
                <w:rFonts w:asciiTheme="minorHAnsi" w:hAnsiTheme="minorHAnsi" w:cs="Arial"/>
                <w:sz w:val="20"/>
              </w:rPr>
            </w:pPr>
          </w:p>
        </w:tc>
        <w:tc>
          <w:tcPr>
            <w:tcW w:w="5670" w:type="dxa"/>
          </w:tcPr>
          <w:p w:rsidR="00D0771A" w:rsidRDefault="00D0771A" w:rsidP="00792B31">
            <w:pPr>
              <w:pStyle w:val="Textvbloku"/>
              <w:tabs>
                <w:tab w:val="left" w:pos="3402"/>
                <w:tab w:val="left" w:pos="3686"/>
                <w:tab w:val="left" w:pos="3969"/>
              </w:tabs>
              <w:rPr>
                <w:rFonts w:asciiTheme="minorHAnsi" w:hAnsiTheme="minorHAnsi" w:cs="Arial"/>
                <w:sz w:val="20"/>
                <w:highlight w:val="yellow"/>
              </w:rPr>
            </w:pPr>
          </w:p>
        </w:tc>
      </w:tr>
      <w:tr w:rsidR="00ED2BED" w:rsidRPr="00150818" w:rsidTr="003E4ED4">
        <w:trPr>
          <w:trHeight w:val="340"/>
        </w:trPr>
        <w:tc>
          <w:tcPr>
            <w:tcW w:w="2861" w:type="dxa"/>
          </w:tcPr>
          <w:p w:rsidR="00150818" w:rsidRPr="00E0124B" w:rsidRDefault="00ED2BED" w:rsidP="00150818">
            <w:pPr>
              <w:pStyle w:val="Textvbloku"/>
              <w:tabs>
                <w:tab w:val="left" w:pos="3402"/>
                <w:tab w:val="left" w:pos="3686"/>
                <w:tab w:val="left" w:pos="3969"/>
              </w:tabs>
              <w:rPr>
                <w:rFonts w:asciiTheme="minorHAnsi" w:hAnsiTheme="minorHAnsi" w:cs="Arial"/>
                <w:sz w:val="20"/>
              </w:rPr>
            </w:pPr>
            <w:r w:rsidRPr="00E0124B">
              <w:rPr>
                <w:rFonts w:asciiTheme="minorHAnsi" w:hAnsiTheme="minorHAnsi" w:cs="Arial"/>
                <w:sz w:val="20"/>
              </w:rPr>
              <w:lastRenderedPageBreak/>
              <w:t>Stavbyvedoucí zhotovitele</w:t>
            </w:r>
            <w:r w:rsidR="00150818" w:rsidRPr="00E0124B">
              <w:rPr>
                <w:rFonts w:asciiTheme="minorHAnsi" w:hAnsiTheme="minorHAnsi" w:cs="Arial"/>
                <w:sz w:val="20"/>
              </w:rPr>
              <w:t xml:space="preserve"> </w:t>
            </w:r>
          </w:p>
          <w:p w:rsidR="00150818" w:rsidRPr="00E0124B" w:rsidRDefault="00150818" w:rsidP="00150818">
            <w:pPr>
              <w:pStyle w:val="Textvbloku"/>
              <w:tabs>
                <w:tab w:val="left" w:pos="3402"/>
                <w:tab w:val="left" w:pos="3686"/>
                <w:tab w:val="left" w:pos="3969"/>
              </w:tabs>
              <w:rPr>
                <w:rFonts w:asciiTheme="minorHAnsi" w:hAnsiTheme="minorHAnsi" w:cs="Arial"/>
                <w:sz w:val="18"/>
                <w:szCs w:val="18"/>
              </w:rPr>
            </w:pPr>
          </w:p>
          <w:p w:rsidR="00D0771A" w:rsidRPr="00E0124B" w:rsidRDefault="00D0771A" w:rsidP="00150818">
            <w:pPr>
              <w:pStyle w:val="Textvbloku"/>
              <w:tabs>
                <w:tab w:val="left" w:pos="3402"/>
                <w:tab w:val="left" w:pos="3686"/>
                <w:tab w:val="left" w:pos="3969"/>
              </w:tabs>
              <w:rPr>
                <w:rFonts w:asciiTheme="minorHAnsi" w:hAnsiTheme="minorHAnsi" w:cs="Arial"/>
                <w:sz w:val="18"/>
                <w:szCs w:val="18"/>
              </w:rPr>
            </w:pPr>
          </w:p>
          <w:p w:rsidR="00150818" w:rsidRPr="00E0124B" w:rsidRDefault="00150818" w:rsidP="00150818">
            <w:pPr>
              <w:pStyle w:val="Textvbloku"/>
              <w:tabs>
                <w:tab w:val="left" w:pos="3402"/>
                <w:tab w:val="left" w:pos="3686"/>
                <w:tab w:val="left" w:pos="3969"/>
              </w:tabs>
              <w:rPr>
                <w:rFonts w:asciiTheme="minorHAnsi" w:hAnsiTheme="minorHAnsi" w:cs="Arial"/>
                <w:sz w:val="20"/>
              </w:rPr>
            </w:pPr>
            <w:r w:rsidRPr="00E0124B">
              <w:rPr>
                <w:rFonts w:asciiTheme="minorHAnsi" w:hAnsiTheme="minorHAnsi" w:cs="Arial"/>
                <w:sz w:val="20"/>
              </w:rPr>
              <w:t>Manažer kvality zhotovitele:</w:t>
            </w:r>
          </w:p>
          <w:p w:rsidR="00ED2BED" w:rsidRPr="00E0124B" w:rsidRDefault="00ED2BED" w:rsidP="00792B31">
            <w:pPr>
              <w:pStyle w:val="Textvbloku"/>
              <w:tabs>
                <w:tab w:val="left" w:pos="3402"/>
                <w:tab w:val="left" w:pos="3686"/>
                <w:tab w:val="left" w:pos="3969"/>
              </w:tabs>
              <w:rPr>
                <w:rFonts w:asciiTheme="minorHAnsi" w:hAnsiTheme="minorHAnsi" w:cs="Arial"/>
                <w:sz w:val="20"/>
              </w:rPr>
            </w:pPr>
          </w:p>
        </w:tc>
        <w:tc>
          <w:tcPr>
            <w:tcW w:w="1108" w:type="dxa"/>
          </w:tcPr>
          <w:p w:rsidR="00ED2BED" w:rsidRPr="00E0124B" w:rsidRDefault="00ED2BED" w:rsidP="00792B31">
            <w:pPr>
              <w:pStyle w:val="Textvbloku"/>
              <w:tabs>
                <w:tab w:val="left" w:pos="3402"/>
                <w:tab w:val="left" w:pos="3686"/>
                <w:tab w:val="left" w:pos="3969"/>
              </w:tabs>
              <w:rPr>
                <w:rFonts w:asciiTheme="minorHAnsi" w:hAnsiTheme="minorHAnsi" w:cs="Arial"/>
                <w:sz w:val="20"/>
              </w:rPr>
            </w:pPr>
            <w:r w:rsidRPr="00E0124B">
              <w:rPr>
                <w:rFonts w:asciiTheme="minorHAnsi" w:hAnsiTheme="minorHAnsi" w:cs="Arial"/>
                <w:sz w:val="20"/>
              </w:rPr>
              <w:t>:</w:t>
            </w:r>
          </w:p>
          <w:p w:rsidR="00150818" w:rsidRPr="00E0124B" w:rsidRDefault="00150818" w:rsidP="00792B31">
            <w:pPr>
              <w:pStyle w:val="Textvbloku"/>
              <w:tabs>
                <w:tab w:val="left" w:pos="3402"/>
                <w:tab w:val="left" w:pos="3686"/>
                <w:tab w:val="left" w:pos="3969"/>
              </w:tabs>
              <w:rPr>
                <w:rFonts w:asciiTheme="minorHAnsi" w:hAnsiTheme="minorHAnsi" w:cs="Arial"/>
                <w:sz w:val="18"/>
                <w:szCs w:val="18"/>
              </w:rPr>
            </w:pPr>
          </w:p>
          <w:p w:rsidR="00D0771A" w:rsidRPr="00E0124B" w:rsidRDefault="00D0771A" w:rsidP="00792B31">
            <w:pPr>
              <w:pStyle w:val="Textvbloku"/>
              <w:tabs>
                <w:tab w:val="left" w:pos="3402"/>
                <w:tab w:val="left" w:pos="3686"/>
                <w:tab w:val="left" w:pos="3969"/>
              </w:tabs>
              <w:rPr>
                <w:rFonts w:asciiTheme="minorHAnsi" w:hAnsiTheme="minorHAnsi" w:cs="Arial"/>
                <w:sz w:val="20"/>
              </w:rPr>
            </w:pPr>
          </w:p>
          <w:p w:rsidR="00150818" w:rsidRPr="00E0124B" w:rsidRDefault="00150818" w:rsidP="00792B31">
            <w:pPr>
              <w:pStyle w:val="Textvbloku"/>
              <w:tabs>
                <w:tab w:val="left" w:pos="3402"/>
                <w:tab w:val="left" w:pos="3686"/>
                <w:tab w:val="left" w:pos="3969"/>
              </w:tabs>
              <w:rPr>
                <w:rFonts w:asciiTheme="minorHAnsi" w:hAnsiTheme="minorHAnsi" w:cs="Arial"/>
                <w:sz w:val="20"/>
              </w:rPr>
            </w:pPr>
            <w:r w:rsidRPr="00E0124B">
              <w:rPr>
                <w:rFonts w:asciiTheme="minorHAnsi" w:hAnsiTheme="minorHAnsi" w:cs="Arial"/>
                <w:sz w:val="20"/>
              </w:rPr>
              <w:t>:</w:t>
            </w:r>
          </w:p>
        </w:tc>
        <w:tc>
          <w:tcPr>
            <w:tcW w:w="5670" w:type="dxa"/>
          </w:tcPr>
          <w:p w:rsidR="004B253D" w:rsidRPr="004B253D" w:rsidRDefault="00271119"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4B253D" w:rsidRPr="004B253D">
              <w:rPr>
                <w:rFonts w:asciiTheme="minorHAnsi" w:hAnsiTheme="minorHAnsi" w:cs="Arial"/>
                <w:sz w:val="20"/>
              </w:rPr>
              <w:t>, pozemní stavby</w:t>
            </w:r>
          </w:p>
          <w:p w:rsidR="00ED2BED" w:rsidRPr="00E0124B" w:rsidRDefault="00271119"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4B253D" w:rsidRPr="004B253D">
              <w:rPr>
                <w:rFonts w:asciiTheme="minorHAnsi" w:hAnsiTheme="minorHAnsi" w:cs="Arial"/>
                <w:sz w:val="20"/>
              </w:rPr>
              <w:t>, vodohospodářské stavby</w:t>
            </w:r>
          </w:p>
          <w:p w:rsidR="00D0771A" w:rsidRPr="00E0124B" w:rsidRDefault="00C16938" w:rsidP="00792B31">
            <w:pPr>
              <w:pStyle w:val="Textvbloku"/>
              <w:tabs>
                <w:tab w:val="left" w:pos="3402"/>
                <w:tab w:val="left" w:pos="3686"/>
                <w:tab w:val="left" w:pos="3969"/>
              </w:tabs>
              <w:rPr>
                <w:rFonts w:asciiTheme="minorHAnsi" w:hAnsiTheme="minorHAnsi" w:cs="Arial"/>
                <w:sz w:val="20"/>
              </w:rPr>
            </w:pPr>
            <w:r w:rsidRPr="00E0124B">
              <w:rPr>
                <w:rFonts w:asciiTheme="minorHAnsi" w:hAnsiTheme="minorHAnsi" w:cs="Arial"/>
                <w:sz w:val="20"/>
              </w:rPr>
              <w:t xml:space="preserve"> </w:t>
            </w:r>
          </w:p>
          <w:p w:rsidR="00150818" w:rsidRDefault="00271119" w:rsidP="004B253D">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p>
          <w:p w:rsidR="00150818" w:rsidRPr="00E12A6A" w:rsidRDefault="00150818" w:rsidP="00792B31">
            <w:pPr>
              <w:pStyle w:val="Textvbloku"/>
              <w:tabs>
                <w:tab w:val="left" w:pos="3402"/>
                <w:tab w:val="left" w:pos="3686"/>
                <w:tab w:val="left" w:pos="3969"/>
              </w:tabs>
              <w:rPr>
                <w:rFonts w:asciiTheme="minorHAnsi" w:hAnsiTheme="minorHAnsi" w:cs="Arial"/>
                <w:sz w:val="20"/>
              </w:rPr>
            </w:pPr>
          </w:p>
        </w:tc>
      </w:tr>
      <w:tr w:rsidR="00ED2BED" w:rsidRPr="00591302" w:rsidTr="003E4ED4">
        <w:trPr>
          <w:trHeight w:val="340"/>
        </w:trPr>
        <w:tc>
          <w:tcPr>
            <w:tcW w:w="2861" w:type="dxa"/>
            <w:tcBorders>
              <w:top w:val="nil"/>
              <w:left w:val="nil"/>
              <w:bottom w:val="nil"/>
              <w:right w:val="nil"/>
            </w:tcBorders>
          </w:tcPr>
          <w:p w:rsidR="00ED2BED" w:rsidRDefault="00ED2BED" w:rsidP="006F5886">
            <w:pPr>
              <w:pStyle w:val="Textvbloku"/>
              <w:tabs>
                <w:tab w:val="left" w:pos="3402"/>
                <w:tab w:val="left" w:pos="3686"/>
                <w:tab w:val="left" w:pos="3969"/>
              </w:tabs>
              <w:jc w:val="left"/>
              <w:rPr>
                <w:rFonts w:asciiTheme="minorHAnsi" w:hAnsiTheme="minorHAnsi" w:cs="Arial"/>
                <w:sz w:val="20"/>
              </w:rPr>
            </w:pPr>
            <w:r>
              <w:rPr>
                <w:rFonts w:asciiTheme="minorHAnsi" w:hAnsiTheme="minorHAnsi" w:cs="Arial"/>
                <w:sz w:val="20"/>
              </w:rPr>
              <w:t>Uživatel</w:t>
            </w:r>
          </w:p>
          <w:p w:rsidR="006F5886" w:rsidRDefault="006F5886" w:rsidP="006F5886">
            <w:pPr>
              <w:pStyle w:val="Textvbloku"/>
              <w:tabs>
                <w:tab w:val="left" w:pos="3402"/>
                <w:tab w:val="left" w:pos="3686"/>
                <w:tab w:val="left" w:pos="3969"/>
              </w:tabs>
              <w:jc w:val="left"/>
              <w:rPr>
                <w:rFonts w:asciiTheme="minorHAnsi" w:hAnsiTheme="minorHAnsi" w:cs="Arial"/>
                <w:sz w:val="20"/>
              </w:rPr>
            </w:pPr>
          </w:p>
          <w:p w:rsidR="006F5886" w:rsidRDefault="006F5886" w:rsidP="006F5886">
            <w:pPr>
              <w:pStyle w:val="Textvbloku"/>
              <w:tabs>
                <w:tab w:val="left" w:pos="3402"/>
                <w:tab w:val="left" w:pos="3686"/>
                <w:tab w:val="left" w:pos="3969"/>
              </w:tabs>
              <w:jc w:val="left"/>
              <w:rPr>
                <w:rFonts w:asciiTheme="minorHAnsi" w:hAnsiTheme="minorHAnsi" w:cs="Arial"/>
                <w:sz w:val="20"/>
              </w:rPr>
            </w:pPr>
          </w:p>
          <w:p w:rsidR="00077C66" w:rsidRDefault="00077C66" w:rsidP="006F5886">
            <w:pPr>
              <w:pStyle w:val="Textvbloku"/>
              <w:tabs>
                <w:tab w:val="left" w:pos="3402"/>
                <w:tab w:val="left" w:pos="3686"/>
                <w:tab w:val="left" w:pos="3969"/>
              </w:tabs>
              <w:jc w:val="left"/>
              <w:rPr>
                <w:rFonts w:asciiTheme="minorHAnsi" w:hAnsiTheme="minorHAnsi" w:cs="Arial"/>
                <w:sz w:val="20"/>
              </w:rPr>
            </w:pPr>
            <w:r>
              <w:rPr>
                <w:rFonts w:asciiTheme="minorHAnsi" w:hAnsiTheme="minorHAnsi" w:cs="Arial"/>
                <w:sz w:val="20"/>
              </w:rPr>
              <w:t xml:space="preserve">Administrátor objednatele: </w:t>
            </w:r>
          </w:p>
          <w:p w:rsidR="00077C66" w:rsidRDefault="00077C66" w:rsidP="006F5886">
            <w:pPr>
              <w:pStyle w:val="Textvbloku"/>
              <w:tabs>
                <w:tab w:val="left" w:pos="3402"/>
                <w:tab w:val="left" w:pos="3686"/>
                <w:tab w:val="left" w:pos="3969"/>
              </w:tabs>
              <w:jc w:val="left"/>
              <w:rPr>
                <w:rFonts w:asciiTheme="minorHAnsi" w:hAnsiTheme="minorHAnsi" w:cs="Arial"/>
                <w:sz w:val="20"/>
              </w:rPr>
            </w:pPr>
          </w:p>
          <w:p w:rsidR="006F5886" w:rsidRPr="00E12A6A" w:rsidRDefault="006F5886">
            <w:pPr>
              <w:pStyle w:val="Textvbloku"/>
              <w:tabs>
                <w:tab w:val="left" w:pos="3402"/>
                <w:tab w:val="left" w:pos="3686"/>
                <w:tab w:val="left" w:pos="3969"/>
              </w:tabs>
              <w:jc w:val="left"/>
              <w:rPr>
                <w:rFonts w:asciiTheme="minorHAnsi" w:hAnsiTheme="minorHAnsi" w:cs="Arial"/>
                <w:sz w:val="20"/>
              </w:rPr>
            </w:pPr>
            <w:r w:rsidRPr="00CB5F51">
              <w:rPr>
                <w:rFonts w:asciiTheme="minorHAnsi" w:hAnsiTheme="minorHAnsi" w:cs="Arial"/>
                <w:sz w:val="20"/>
              </w:rPr>
              <w:t>Osoba oprávněná za objednatele k</w:t>
            </w:r>
            <w:r>
              <w:rPr>
                <w:rFonts w:asciiTheme="minorHAnsi" w:hAnsiTheme="minorHAnsi" w:cs="Arial"/>
                <w:sz w:val="20"/>
              </w:rPr>
              <w:t xml:space="preserve"> </w:t>
            </w:r>
            <w:r w:rsidRPr="00CB5F51">
              <w:rPr>
                <w:rFonts w:asciiTheme="minorHAnsi" w:hAnsiTheme="minorHAnsi" w:cs="Arial"/>
                <w:sz w:val="20"/>
              </w:rPr>
              <w:t xml:space="preserve">převzetí </w:t>
            </w:r>
            <w:r>
              <w:rPr>
                <w:rFonts w:asciiTheme="minorHAnsi" w:hAnsiTheme="minorHAnsi" w:cs="Arial"/>
                <w:sz w:val="20"/>
              </w:rPr>
              <w:t>díla</w:t>
            </w:r>
            <w:r w:rsidRPr="00CB5F51">
              <w:rPr>
                <w:rFonts w:asciiTheme="minorHAnsi" w:hAnsiTheme="minorHAnsi" w:cs="Arial"/>
                <w:sz w:val="20"/>
              </w:rPr>
              <w:t>:</w:t>
            </w:r>
          </w:p>
        </w:tc>
        <w:tc>
          <w:tcPr>
            <w:tcW w:w="1108" w:type="dxa"/>
            <w:tcBorders>
              <w:top w:val="nil"/>
              <w:left w:val="nil"/>
              <w:bottom w:val="nil"/>
              <w:right w:val="nil"/>
            </w:tcBorders>
          </w:tcPr>
          <w:p w:rsidR="003A1354" w:rsidRDefault="00ED2BED" w:rsidP="00792B31">
            <w:pPr>
              <w:pStyle w:val="Textvbloku"/>
              <w:tabs>
                <w:tab w:val="left" w:pos="3402"/>
                <w:tab w:val="left" w:pos="3686"/>
                <w:tab w:val="left" w:pos="3969"/>
              </w:tabs>
              <w:rPr>
                <w:rFonts w:asciiTheme="minorHAnsi" w:hAnsiTheme="minorHAnsi" w:cs="Arial"/>
                <w:sz w:val="20"/>
              </w:rPr>
            </w:pPr>
            <w:r w:rsidRPr="00E12A6A">
              <w:rPr>
                <w:rFonts w:asciiTheme="minorHAnsi" w:hAnsiTheme="minorHAnsi" w:cs="Arial"/>
                <w:sz w:val="20"/>
              </w:rPr>
              <w:t>:</w:t>
            </w:r>
          </w:p>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3A1354" w:rsidRPr="003A1354" w:rsidRDefault="003A1354" w:rsidP="003A1354"/>
          <w:p w:rsidR="00ED2BED" w:rsidRPr="003A1354" w:rsidRDefault="00ED2BED" w:rsidP="003A1354"/>
        </w:tc>
        <w:tc>
          <w:tcPr>
            <w:tcW w:w="5670" w:type="dxa"/>
            <w:tcBorders>
              <w:top w:val="nil"/>
              <w:left w:val="nil"/>
              <w:bottom w:val="nil"/>
              <w:right w:val="nil"/>
            </w:tcBorders>
          </w:tcPr>
          <w:p w:rsidR="00ED2BED" w:rsidRDefault="00ED2BED" w:rsidP="003E4ED4">
            <w:pPr>
              <w:pStyle w:val="Textvbloku"/>
              <w:tabs>
                <w:tab w:val="left" w:pos="3402"/>
                <w:tab w:val="left" w:pos="3686"/>
                <w:tab w:val="left" w:pos="3969"/>
              </w:tabs>
              <w:rPr>
                <w:rFonts w:asciiTheme="minorHAnsi" w:hAnsiTheme="minorHAnsi" w:cs="Arial"/>
                <w:sz w:val="20"/>
              </w:rPr>
            </w:pPr>
            <w:r>
              <w:rPr>
                <w:rFonts w:asciiTheme="minorHAnsi" w:hAnsiTheme="minorHAnsi" w:cs="Arial"/>
                <w:sz w:val="20"/>
              </w:rPr>
              <w:t>Uherskohradišťská nemocnice a.s</w:t>
            </w:r>
            <w:r w:rsidRPr="003E4ED4">
              <w:rPr>
                <w:rFonts w:asciiTheme="minorHAnsi" w:hAnsiTheme="minorHAnsi" w:cs="Arial"/>
                <w:sz w:val="20"/>
              </w:rPr>
              <w:t>.</w:t>
            </w:r>
            <w:r>
              <w:rPr>
                <w:rFonts w:asciiTheme="minorHAnsi" w:hAnsiTheme="minorHAnsi" w:cs="Arial"/>
                <w:sz w:val="20"/>
              </w:rPr>
              <w:t xml:space="preserve">, </w:t>
            </w:r>
            <w:r w:rsidRPr="00203CEC">
              <w:rPr>
                <w:rFonts w:asciiTheme="minorHAnsi" w:hAnsiTheme="minorHAnsi" w:cs="Arial"/>
                <w:sz w:val="20"/>
              </w:rPr>
              <w:t>J. E. Purkyně 365, 686 06 Uherské Hradiště</w:t>
            </w:r>
            <w:r>
              <w:rPr>
                <w:rFonts w:asciiTheme="minorHAnsi" w:hAnsiTheme="minorHAnsi" w:cs="Arial"/>
                <w:sz w:val="20"/>
              </w:rPr>
              <w:t>, IČ</w:t>
            </w:r>
            <w:r w:rsidR="0094565B">
              <w:rPr>
                <w:rFonts w:asciiTheme="minorHAnsi" w:hAnsiTheme="minorHAnsi" w:cs="Arial"/>
                <w:sz w:val="20"/>
              </w:rPr>
              <w:t>O</w:t>
            </w:r>
            <w:r>
              <w:rPr>
                <w:rFonts w:asciiTheme="minorHAnsi" w:hAnsiTheme="minorHAnsi" w:cs="Arial"/>
                <w:sz w:val="20"/>
              </w:rPr>
              <w:t xml:space="preserve">: </w:t>
            </w:r>
            <w:r w:rsidRPr="003E4ED4">
              <w:rPr>
                <w:rFonts w:asciiTheme="minorHAnsi" w:hAnsiTheme="minorHAnsi" w:cs="Arial"/>
                <w:sz w:val="20"/>
              </w:rPr>
              <w:t>27660915</w:t>
            </w:r>
            <w:r w:rsidR="00591302">
              <w:rPr>
                <w:rFonts w:asciiTheme="minorHAnsi" w:hAnsiTheme="minorHAnsi" w:cs="Arial"/>
                <w:sz w:val="20"/>
              </w:rPr>
              <w:t xml:space="preserve">, </w:t>
            </w:r>
            <w:r w:rsidR="00591302" w:rsidRPr="00591302">
              <w:rPr>
                <w:rFonts w:asciiTheme="minorHAnsi" w:hAnsiTheme="minorHAnsi" w:cs="Arial"/>
                <w:sz w:val="20"/>
              </w:rPr>
              <w:t>Ing. Pavel Lečbych</w:t>
            </w:r>
          </w:p>
          <w:p w:rsidR="006F5886" w:rsidRDefault="006F5886" w:rsidP="006F5886">
            <w:pPr>
              <w:pStyle w:val="Textvbloku"/>
              <w:tabs>
                <w:tab w:val="left" w:pos="3402"/>
                <w:tab w:val="left" w:pos="3686"/>
                <w:tab w:val="left" w:pos="3969"/>
              </w:tabs>
              <w:rPr>
                <w:rFonts w:asciiTheme="minorHAnsi" w:hAnsiTheme="minorHAnsi" w:cs="Arial"/>
                <w:sz w:val="20"/>
              </w:rPr>
            </w:pPr>
          </w:p>
          <w:p w:rsidR="00077C66" w:rsidRDefault="004B3109" w:rsidP="006F5886">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077C66" w:rsidRPr="003E4ED4">
              <w:rPr>
                <w:rFonts w:asciiTheme="minorHAnsi" w:hAnsiTheme="minorHAnsi" w:cs="Arial"/>
                <w:sz w:val="20"/>
              </w:rPr>
              <w:t xml:space="preserve"> - oddělení přípravy a realizace investičních akcí</w:t>
            </w:r>
          </w:p>
          <w:p w:rsidR="00077C66" w:rsidRDefault="00077C66" w:rsidP="006F5886">
            <w:pPr>
              <w:pStyle w:val="Textvbloku"/>
              <w:tabs>
                <w:tab w:val="left" w:pos="3402"/>
                <w:tab w:val="left" w:pos="3686"/>
                <w:tab w:val="left" w:pos="3969"/>
              </w:tabs>
              <w:rPr>
                <w:rFonts w:asciiTheme="minorHAnsi" w:hAnsiTheme="minorHAnsi" w:cs="Arial"/>
                <w:sz w:val="20"/>
              </w:rPr>
            </w:pPr>
          </w:p>
          <w:p w:rsidR="006F5886" w:rsidRPr="00CB5F51" w:rsidRDefault="004B3109" w:rsidP="006F5886">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6F5886">
              <w:rPr>
                <w:rFonts w:asciiTheme="minorHAnsi" w:hAnsiTheme="minorHAnsi" w:cs="Arial"/>
                <w:sz w:val="20"/>
              </w:rPr>
              <w:t xml:space="preserve"> </w:t>
            </w:r>
            <w:r w:rsidR="006F5886" w:rsidRPr="00CB5F51">
              <w:rPr>
                <w:rFonts w:asciiTheme="minorHAnsi" w:hAnsiTheme="minorHAnsi" w:cs="Arial"/>
                <w:sz w:val="20"/>
              </w:rPr>
              <w:t>- vedoucí odboru investic nebo</w:t>
            </w:r>
          </w:p>
          <w:p w:rsidR="001549BF" w:rsidRDefault="004B3109" w:rsidP="001549BF">
            <w:pPr>
              <w:pStyle w:val="Textvbloku"/>
              <w:tabs>
                <w:tab w:val="left" w:pos="3402"/>
                <w:tab w:val="left" w:pos="3686"/>
                <w:tab w:val="left" w:pos="3969"/>
              </w:tabs>
              <w:rPr>
                <w:rFonts w:asciiTheme="minorHAnsi" w:hAnsiTheme="minorHAnsi" w:cs="Arial"/>
                <w:sz w:val="20"/>
              </w:rPr>
            </w:pPr>
            <w:proofErr w:type="spellStart"/>
            <w:r>
              <w:rPr>
                <w:rFonts w:asciiTheme="minorHAnsi" w:hAnsiTheme="minorHAnsi" w:cs="Arial"/>
                <w:sz w:val="20"/>
              </w:rPr>
              <w:t>xx</w:t>
            </w:r>
            <w:proofErr w:type="spellEnd"/>
            <w:r w:rsidR="006F5886" w:rsidRPr="00CB5F51">
              <w:rPr>
                <w:rFonts w:asciiTheme="minorHAnsi" w:hAnsiTheme="minorHAnsi" w:cs="Arial"/>
                <w:sz w:val="20"/>
              </w:rPr>
              <w:t xml:space="preserve"> – oddělení přípravy a realizace investic</w:t>
            </w:r>
          </w:p>
          <w:p w:rsidR="001549BF" w:rsidRDefault="001549BF" w:rsidP="001549BF">
            <w:pPr>
              <w:pStyle w:val="Textvbloku"/>
              <w:tabs>
                <w:tab w:val="left" w:pos="3402"/>
                <w:tab w:val="left" w:pos="3686"/>
                <w:tab w:val="left" w:pos="3969"/>
              </w:tabs>
              <w:rPr>
                <w:rFonts w:asciiTheme="minorHAnsi" w:hAnsiTheme="minorHAnsi" w:cs="Arial"/>
                <w:sz w:val="20"/>
              </w:rPr>
            </w:pPr>
          </w:p>
          <w:p w:rsidR="001549BF" w:rsidRDefault="001549BF" w:rsidP="001549BF">
            <w:pPr>
              <w:pStyle w:val="Textvbloku"/>
              <w:tabs>
                <w:tab w:val="left" w:pos="3402"/>
                <w:tab w:val="left" w:pos="3686"/>
                <w:tab w:val="left" w:pos="3969"/>
              </w:tabs>
              <w:rPr>
                <w:rFonts w:asciiTheme="minorHAnsi" w:hAnsiTheme="minorHAnsi" w:cs="Arial"/>
                <w:sz w:val="20"/>
              </w:rPr>
            </w:pPr>
          </w:p>
          <w:p w:rsidR="001549BF" w:rsidRDefault="001549BF" w:rsidP="001549BF">
            <w:pPr>
              <w:pStyle w:val="Textvbloku"/>
              <w:tabs>
                <w:tab w:val="left" w:pos="3402"/>
                <w:tab w:val="left" w:pos="3686"/>
                <w:tab w:val="left" w:pos="3969"/>
              </w:tabs>
              <w:rPr>
                <w:rFonts w:asciiTheme="minorHAnsi" w:hAnsiTheme="minorHAnsi" w:cs="Arial"/>
                <w:sz w:val="20"/>
              </w:rPr>
            </w:pPr>
          </w:p>
          <w:p w:rsidR="001549BF" w:rsidRDefault="001549BF" w:rsidP="001549BF">
            <w:pPr>
              <w:pStyle w:val="Textvbloku"/>
              <w:tabs>
                <w:tab w:val="left" w:pos="3402"/>
                <w:tab w:val="left" w:pos="3686"/>
                <w:tab w:val="left" w:pos="3969"/>
              </w:tabs>
              <w:rPr>
                <w:rFonts w:asciiTheme="minorHAnsi" w:hAnsiTheme="minorHAnsi" w:cs="Arial"/>
                <w:sz w:val="20"/>
              </w:rPr>
            </w:pPr>
          </w:p>
          <w:p w:rsidR="001549BF" w:rsidRDefault="001549BF" w:rsidP="001549BF">
            <w:pPr>
              <w:pStyle w:val="Textvbloku"/>
              <w:tabs>
                <w:tab w:val="left" w:pos="3402"/>
                <w:tab w:val="left" w:pos="3686"/>
                <w:tab w:val="left" w:pos="3969"/>
              </w:tabs>
              <w:rPr>
                <w:rFonts w:asciiTheme="minorHAnsi" w:hAnsiTheme="minorHAnsi" w:cs="Arial"/>
                <w:sz w:val="20"/>
              </w:rPr>
            </w:pPr>
          </w:p>
          <w:p w:rsidR="001549BF" w:rsidRPr="00E12A6A" w:rsidRDefault="001549BF" w:rsidP="001549BF">
            <w:pPr>
              <w:pStyle w:val="Textvbloku"/>
              <w:tabs>
                <w:tab w:val="left" w:pos="3402"/>
                <w:tab w:val="left" w:pos="3686"/>
                <w:tab w:val="left" w:pos="3969"/>
              </w:tabs>
              <w:rPr>
                <w:rFonts w:asciiTheme="minorHAnsi" w:hAnsiTheme="minorHAnsi" w:cs="Arial"/>
                <w:sz w:val="20"/>
              </w:rPr>
            </w:pPr>
          </w:p>
        </w:tc>
      </w:tr>
    </w:tbl>
    <w:p w:rsidR="004B2524" w:rsidRPr="00E12A6A" w:rsidRDefault="00B01479" w:rsidP="00CD3A0C">
      <w:pPr>
        <w:pStyle w:val="Textvbloku"/>
        <w:keepNext/>
        <w:numPr>
          <w:ilvl w:val="0"/>
          <w:numId w:val="10"/>
        </w:numPr>
        <w:spacing w:before="480" w:after="160"/>
        <w:jc w:val="center"/>
        <w:rPr>
          <w:rFonts w:asciiTheme="minorHAnsi" w:hAnsiTheme="minorHAnsi" w:cs="Arial"/>
          <w:b/>
          <w:sz w:val="20"/>
        </w:rPr>
      </w:pPr>
      <w:bookmarkStart w:id="0" w:name="_Ref1400213"/>
      <w:r w:rsidRPr="00E12A6A">
        <w:rPr>
          <w:rFonts w:asciiTheme="minorHAnsi" w:hAnsiTheme="minorHAnsi" w:cs="Arial"/>
          <w:b/>
          <w:sz w:val="20"/>
        </w:rPr>
        <w:t xml:space="preserve">PŘEDMĚT SMLOUVY </w:t>
      </w:r>
      <w:r w:rsidR="007140D5" w:rsidRPr="00E12A6A">
        <w:rPr>
          <w:rFonts w:asciiTheme="minorHAnsi" w:hAnsiTheme="minorHAnsi" w:cs="Arial"/>
          <w:b/>
          <w:sz w:val="20"/>
        </w:rPr>
        <w:t>A</w:t>
      </w:r>
      <w:r w:rsidR="004B2524" w:rsidRPr="00E12A6A">
        <w:rPr>
          <w:rFonts w:asciiTheme="minorHAnsi" w:hAnsiTheme="minorHAnsi" w:cs="Arial"/>
          <w:b/>
          <w:sz w:val="20"/>
        </w:rPr>
        <w:t xml:space="preserve"> ROZSAH DÍLA</w:t>
      </w:r>
      <w:bookmarkEnd w:id="0"/>
    </w:p>
    <w:p w:rsidR="004B2524" w:rsidRPr="00E12A6A" w:rsidRDefault="004B2524" w:rsidP="004B2524">
      <w:pPr>
        <w:pStyle w:val="Textvbloku"/>
        <w:numPr>
          <w:ilvl w:val="1"/>
          <w:numId w:val="10"/>
        </w:numPr>
        <w:rPr>
          <w:rFonts w:asciiTheme="minorHAnsi" w:hAnsiTheme="minorHAnsi" w:cs="Arial"/>
          <w:b/>
          <w:sz w:val="20"/>
        </w:rPr>
      </w:pPr>
      <w:r w:rsidRPr="00E12A6A">
        <w:rPr>
          <w:rFonts w:asciiTheme="minorHAnsi" w:hAnsiTheme="minorHAnsi" w:cs="Arial"/>
          <w:sz w:val="20"/>
        </w:rPr>
        <w:t>Zhotovitel se zavazuje provést a objednateli předat v rozsahu, z</w:t>
      </w:r>
      <w:r w:rsidR="00B01479" w:rsidRPr="00E12A6A">
        <w:rPr>
          <w:rFonts w:asciiTheme="minorHAnsi" w:hAnsiTheme="minorHAnsi" w:cs="Arial"/>
          <w:sz w:val="20"/>
        </w:rPr>
        <w:t xml:space="preserve">působem, v době a za podmínek </w:t>
      </w:r>
      <w:r w:rsidRPr="00E12A6A">
        <w:rPr>
          <w:rFonts w:asciiTheme="minorHAnsi" w:hAnsiTheme="minorHAnsi" w:cs="Arial"/>
          <w:sz w:val="20"/>
        </w:rPr>
        <w:t>sjednaných touto smlouvou dílo:</w:t>
      </w:r>
    </w:p>
    <w:p w:rsidR="004B2524" w:rsidRPr="00E12A6A" w:rsidRDefault="004B2524" w:rsidP="004B2524">
      <w:pPr>
        <w:pStyle w:val="Zkladntext2"/>
        <w:jc w:val="center"/>
        <w:rPr>
          <w:rFonts w:asciiTheme="minorHAnsi" w:hAnsiTheme="minorHAnsi" w:cs="Arial"/>
          <w:b/>
          <w:bCs/>
          <w:sz w:val="20"/>
        </w:rPr>
      </w:pPr>
    </w:p>
    <w:p w:rsidR="004B2524" w:rsidRPr="00E12A6A" w:rsidRDefault="004B2524" w:rsidP="004B2524">
      <w:pPr>
        <w:pStyle w:val="Zkladntext2"/>
        <w:jc w:val="center"/>
        <w:rPr>
          <w:rFonts w:asciiTheme="minorHAnsi" w:hAnsiTheme="minorHAnsi" w:cs="Arial"/>
          <w:b/>
          <w:bCs/>
          <w:sz w:val="20"/>
        </w:rPr>
      </w:pPr>
      <w:r w:rsidRPr="00E12A6A">
        <w:rPr>
          <w:rFonts w:asciiTheme="minorHAnsi" w:hAnsiTheme="minorHAnsi" w:cs="Arial"/>
          <w:b/>
        </w:rPr>
        <w:t>„</w:t>
      </w:r>
      <w:r w:rsidR="002101B1" w:rsidRPr="002101B1">
        <w:rPr>
          <w:rFonts w:asciiTheme="minorHAnsi" w:hAnsiTheme="minorHAnsi" w:cs="Arial"/>
          <w:b/>
          <w:bCs/>
        </w:rPr>
        <w:t>Uherskohradišťská nemocnice a.s. – Rekonstrukce objektu 14</w:t>
      </w:r>
      <w:r w:rsidRPr="00E12A6A">
        <w:rPr>
          <w:rFonts w:asciiTheme="minorHAnsi" w:hAnsiTheme="minorHAnsi" w:cs="Arial"/>
          <w:b/>
        </w:rPr>
        <w:t>“</w:t>
      </w:r>
    </w:p>
    <w:p w:rsidR="004B2524" w:rsidRPr="00E12A6A" w:rsidRDefault="00822EDF" w:rsidP="00B01479">
      <w:pPr>
        <w:pStyle w:val="Textvbloku"/>
        <w:jc w:val="center"/>
        <w:rPr>
          <w:rFonts w:asciiTheme="minorHAnsi" w:hAnsiTheme="minorHAnsi" w:cs="Arial"/>
          <w:sz w:val="20"/>
        </w:rPr>
      </w:pPr>
      <w:r w:rsidRPr="00E12A6A">
        <w:rPr>
          <w:rFonts w:asciiTheme="minorHAnsi" w:hAnsiTheme="minorHAnsi" w:cs="Arial"/>
          <w:sz w:val="20"/>
        </w:rPr>
        <w:t>(</w:t>
      </w:r>
      <w:r w:rsidR="00B01479" w:rsidRPr="00E12A6A">
        <w:rPr>
          <w:rFonts w:asciiTheme="minorHAnsi" w:hAnsiTheme="minorHAnsi" w:cs="Arial"/>
          <w:sz w:val="20"/>
        </w:rPr>
        <w:t>dále jen „dílo“)</w:t>
      </w:r>
    </w:p>
    <w:p w:rsidR="004F7AC6" w:rsidRPr="00E12A6A" w:rsidRDefault="0011081D" w:rsidP="004B2524">
      <w:pPr>
        <w:pStyle w:val="Textvbloku"/>
        <w:spacing w:before="60"/>
        <w:ind w:left="284" w:right="-91"/>
        <w:rPr>
          <w:rFonts w:asciiTheme="minorHAnsi" w:hAnsiTheme="minorHAnsi" w:cs="Arial"/>
          <w:bCs/>
          <w:sz w:val="20"/>
        </w:rPr>
      </w:pPr>
      <w:r w:rsidRPr="00E12A6A">
        <w:rPr>
          <w:rFonts w:asciiTheme="minorHAnsi" w:hAnsiTheme="minorHAnsi" w:cs="Arial"/>
          <w:bCs/>
          <w:sz w:val="20"/>
        </w:rPr>
        <w:t>a objednatel se zavazuje řádně zhotovené dílo převzít a zaplatit za něj dohodnutou cenu.</w:t>
      </w:r>
    </w:p>
    <w:p w:rsidR="0011081D" w:rsidRPr="00E12A6A" w:rsidRDefault="0011081D" w:rsidP="004847D5">
      <w:pPr>
        <w:pStyle w:val="Textvbloku"/>
        <w:spacing w:before="60"/>
        <w:ind w:right="-91"/>
        <w:rPr>
          <w:rFonts w:asciiTheme="minorHAnsi" w:hAnsiTheme="minorHAnsi" w:cs="Arial"/>
          <w:bCs/>
          <w:sz w:val="20"/>
        </w:rPr>
      </w:pPr>
    </w:p>
    <w:p w:rsidR="00266423" w:rsidRPr="00E12A6A" w:rsidRDefault="004B2524" w:rsidP="000D2BE8">
      <w:pPr>
        <w:pStyle w:val="Textvbloku"/>
        <w:numPr>
          <w:ilvl w:val="1"/>
          <w:numId w:val="10"/>
        </w:numPr>
        <w:rPr>
          <w:rFonts w:asciiTheme="minorHAnsi" w:hAnsiTheme="minorHAnsi" w:cs="Arial"/>
          <w:sz w:val="20"/>
        </w:rPr>
      </w:pPr>
      <w:r w:rsidRPr="00E12A6A">
        <w:rPr>
          <w:rFonts w:asciiTheme="minorHAnsi" w:hAnsiTheme="minorHAnsi" w:cs="Arial"/>
          <w:bCs/>
          <w:sz w:val="20"/>
        </w:rPr>
        <w:t>Dílem se rozumí</w:t>
      </w:r>
      <w:r w:rsidR="00266423" w:rsidRPr="00E12A6A">
        <w:rPr>
          <w:rFonts w:asciiTheme="minorHAnsi" w:hAnsiTheme="minorHAnsi" w:cs="Arial"/>
          <w:bCs/>
          <w:sz w:val="20"/>
        </w:rPr>
        <w:t>:</w:t>
      </w:r>
    </w:p>
    <w:p w:rsidR="00266423" w:rsidRPr="00E12A6A" w:rsidRDefault="00266423" w:rsidP="00266423">
      <w:pPr>
        <w:pStyle w:val="Textvbloku"/>
        <w:ind w:left="454"/>
        <w:rPr>
          <w:rFonts w:asciiTheme="minorHAnsi" w:hAnsiTheme="minorHAnsi" w:cs="Arial"/>
          <w:sz w:val="20"/>
        </w:rPr>
      </w:pPr>
    </w:p>
    <w:p w:rsidR="004B2524" w:rsidRPr="00591302" w:rsidRDefault="000D2BE8" w:rsidP="00266423">
      <w:pPr>
        <w:pStyle w:val="Textvbloku"/>
        <w:numPr>
          <w:ilvl w:val="2"/>
          <w:numId w:val="10"/>
        </w:numPr>
        <w:rPr>
          <w:rFonts w:asciiTheme="minorHAnsi" w:hAnsiTheme="minorHAnsi" w:cs="Arial"/>
          <w:sz w:val="20"/>
        </w:rPr>
      </w:pPr>
      <w:r w:rsidRPr="00591302">
        <w:rPr>
          <w:rFonts w:asciiTheme="minorHAnsi" w:hAnsiTheme="minorHAnsi" w:cs="Arial"/>
          <w:sz w:val="20"/>
        </w:rPr>
        <w:t xml:space="preserve"> kompletní </w:t>
      </w:r>
      <w:r w:rsidR="001D2B20" w:rsidRPr="00591302">
        <w:rPr>
          <w:rFonts w:asciiTheme="minorHAnsi" w:hAnsiTheme="minorHAnsi" w:cs="Arial"/>
          <w:b/>
          <w:sz w:val="20"/>
        </w:rPr>
        <w:t>zhotovení</w:t>
      </w:r>
      <w:r w:rsidRPr="00591302">
        <w:rPr>
          <w:rFonts w:asciiTheme="minorHAnsi" w:hAnsiTheme="minorHAnsi" w:cs="Arial"/>
          <w:b/>
          <w:sz w:val="20"/>
        </w:rPr>
        <w:t xml:space="preserve"> stavby</w:t>
      </w:r>
      <w:r w:rsidR="001D2B20" w:rsidRPr="00591302">
        <w:rPr>
          <w:rFonts w:asciiTheme="minorHAnsi" w:hAnsiTheme="minorHAnsi" w:cs="Arial"/>
          <w:sz w:val="20"/>
        </w:rPr>
        <w:t xml:space="preserve"> specifikované</w:t>
      </w:r>
      <w:r w:rsidRPr="00591302">
        <w:rPr>
          <w:rFonts w:asciiTheme="minorHAnsi" w:hAnsiTheme="minorHAnsi" w:cs="Arial"/>
          <w:sz w:val="20"/>
        </w:rPr>
        <w:t xml:space="preserve"> zejména:</w:t>
      </w:r>
    </w:p>
    <w:p w:rsidR="000D2BE8" w:rsidRPr="005E48A8" w:rsidRDefault="000D2BE8" w:rsidP="00B771B9">
      <w:pPr>
        <w:pStyle w:val="Textvbloku"/>
        <w:numPr>
          <w:ilvl w:val="0"/>
          <w:numId w:val="34"/>
        </w:numPr>
        <w:rPr>
          <w:rFonts w:asciiTheme="minorHAnsi" w:hAnsiTheme="minorHAnsi" w:cs="Arial"/>
          <w:sz w:val="20"/>
        </w:rPr>
      </w:pPr>
      <w:r w:rsidRPr="005E48A8">
        <w:rPr>
          <w:rFonts w:asciiTheme="minorHAnsi" w:hAnsiTheme="minorHAnsi" w:cs="Arial"/>
          <w:sz w:val="20"/>
        </w:rPr>
        <w:t xml:space="preserve">investičním záměrem akce č. </w:t>
      </w:r>
      <w:r w:rsidR="00B771B9" w:rsidRPr="005E48A8">
        <w:rPr>
          <w:rFonts w:asciiTheme="minorHAnsi" w:hAnsiTheme="minorHAnsi" w:cs="Arial"/>
          <w:sz w:val="20"/>
        </w:rPr>
        <w:t>1497/170/02/19</w:t>
      </w:r>
      <w:r w:rsidRPr="005E48A8">
        <w:rPr>
          <w:rFonts w:asciiTheme="minorHAnsi" w:hAnsiTheme="minorHAnsi" w:cs="Arial"/>
          <w:sz w:val="20"/>
        </w:rPr>
        <w:t xml:space="preserve"> </w:t>
      </w:r>
      <w:r w:rsidR="004C512F" w:rsidRPr="005E48A8">
        <w:rPr>
          <w:rFonts w:asciiTheme="minorHAnsi" w:hAnsiTheme="minorHAnsi" w:cs="Arial"/>
          <w:sz w:val="20"/>
        </w:rPr>
        <w:t>ve znění jeho</w:t>
      </w:r>
      <w:r w:rsidRPr="005E48A8">
        <w:rPr>
          <w:rFonts w:asciiTheme="minorHAnsi" w:hAnsiTheme="minorHAnsi" w:cs="Arial"/>
          <w:sz w:val="20"/>
        </w:rPr>
        <w:t xml:space="preserve"> dodatků,</w:t>
      </w:r>
    </w:p>
    <w:p w:rsidR="000D2BE8" w:rsidRPr="005E48A8" w:rsidRDefault="000D2BE8" w:rsidP="000D2BE8">
      <w:pPr>
        <w:pStyle w:val="Textvbloku"/>
        <w:numPr>
          <w:ilvl w:val="0"/>
          <w:numId w:val="34"/>
        </w:numPr>
        <w:rPr>
          <w:rFonts w:asciiTheme="minorHAnsi" w:hAnsiTheme="minorHAnsi" w:cs="Arial"/>
          <w:sz w:val="20"/>
        </w:rPr>
      </w:pPr>
      <w:r w:rsidRPr="005E48A8">
        <w:rPr>
          <w:rFonts w:asciiTheme="minorHAnsi" w:hAnsiTheme="minorHAnsi" w:cs="Arial"/>
          <w:sz w:val="20"/>
        </w:rPr>
        <w:t xml:space="preserve">projektovou dokumentací </w:t>
      </w:r>
      <w:bookmarkStart w:id="1" w:name="_Ref215024132"/>
      <w:bookmarkStart w:id="2" w:name="_Ref302995171"/>
      <w:r w:rsidR="00B771B9" w:rsidRPr="005E48A8">
        <w:rPr>
          <w:rFonts w:asciiTheme="minorHAnsi" w:hAnsiTheme="minorHAnsi" w:cs="Arial"/>
          <w:sz w:val="20"/>
        </w:rPr>
        <w:t xml:space="preserve">pro </w:t>
      </w:r>
      <w:bookmarkEnd w:id="1"/>
      <w:bookmarkEnd w:id="2"/>
      <w:r w:rsidR="00B771B9" w:rsidRPr="005E48A8">
        <w:rPr>
          <w:rFonts w:asciiTheme="minorHAnsi" w:hAnsiTheme="minorHAnsi" w:cs="Arial"/>
          <w:sz w:val="20"/>
        </w:rPr>
        <w:t>provádění stavby</w:t>
      </w:r>
      <w:r w:rsidR="00266423" w:rsidRPr="005E48A8">
        <w:rPr>
          <w:rFonts w:asciiTheme="minorHAnsi" w:hAnsiTheme="minorHAnsi" w:cs="Arial"/>
          <w:sz w:val="20"/>
        </w:rPr>
        <w:t>, zpracovanou</w:t>
      </w:r>
      <w:r w:rsidR="00B771B9" w:rsidRPr="005E48A8">
        <w:rPr>
          <w:rFonts w:asciiTheme="minorHAnsi" w:hAnsiTheme="minorHAnsi" w:cs="Arial"/>
          <w:sz w:val="20"/>
        </w:rPr>
        <w:t xml:space="preserve"> společností G </w:t>
      </w:r>
      <w:proofErr w:type="spellStart"/>
      <w:r w:rsidR="00B771B9" w:rsidRPr="005E48A8">
        <w:rPr>
          <w:rFonts w:asciiTheme="minorHAnsi" w:hAnsiTheme="minorHAnsi" w:cs="Arial"/>
          <w:sz w:val="20"/>
        </w:rPr>
        <w:t>G</w:t>
      </w:r>
      <w:proofErr w:type="spellEnd"/>
      <w:r w:rsidR="00B771B9" w:rsidRPr="005E48A8">
        <w:rPr>
          <w:rFonts w:asciiTheme="minorHAnsi" w:hAnsiTheme="minorHAnsi" w:cs="Arial"/>
          <w:sz w:val="20"/>
        </w:rPr>
        <w:t xml:space="preserve"> ARCHICO a.s., Zelené náměstí 1291, 686 01 Uherské Hradiště, IČ</w:t>
      </w:r>
      <w:r w:rsidR="008344E3">
        <w:rPr>
          <w:rFonts w:asciiTheme="minorHAnsi" w:hAnsiTheme="minorHAnsi" w:cs="Arial"/>
          <w:sz w:val="20"/>
        </w:rPr>
        <w:t>O</w:t>
      </w:r>
      <w:r w:rsidR="00B771B9" w:rsidRPr="005E48A8">
        <w:rPr>
          <w:rFonts w:asciiTheme="minorHAnsi" w:hAnsiTheme="minorHAnsi" w:cs="Arial"/>
          <w:sz w:val="20"/>
        </w:rPr>
        <w:t>:</w:t>
      </w:r>
      <w:r w:rsidR="00B771B9" w:rsidRPr="005E48A8">
        <w:rPr>
          <w:rFonts w:ascii="Arial" w:hAnsi="Arial" w:cs="Arial"/>
          <w:sz w:val="20"/>
        </w:rPr>
        <w:t xml:space="preserve"> </w:t>
      </w:r>
      <w:r w:rsidR="00B771B9" w:rsidRPr="005E48A8">
        <w:rPr>
          <w:rFonts w:asciiTheme="minorHAnsi" w:hAnsiTheme="minorHAnsi" w:cs="Arial"/>
          <w:sz w:val="20"/>
        </w:rPr>
        <w:t xml:space="preserve">469 94 432, pod archivním číslem: </w:t>
      </w:r>
      <w:r w:rsidR="00ED2BED" w:rsidRPr="005E48A8">
        <w:rPr>
          <w:rFonts w:asciiTheme="minorHAnsi" w:hAnsiTheme="minorHAnsi" w:cs="Arial"/>
          <w:sz w:val="20"/>
        </w:rPr>
        <w:t>18-3588(4)</w:t>
      </w:r>
      <w:r w:rsidR="00B771B9" w:rsidRPr="005E48A8">
        <w:rPr>
          <w:rFonts w:asciiTheme="minorHAnsi" w:hAnsiTheme="minorHAnsi" w:cs="Arial"/>
          <w:sz w:val="20"/>
        </w:rPr>
        <w:t xml:space="preserve"> s datem 12/2018,</w:t>
      </w:r>
    </w:p>
    <w:p w:rsidR="00266423" w:rsidRPr="005E48A8" w:rsidRDefault="00266423" w:rsidP="000D2BE8">
      <w:pPr>
        <w:pStyle w:val="Textvbloku"/>
        <w:numPr>
          <w:ilvl w:val="0"/>
          <w:numId w:val="34"/>
        </w:numPr>
        <w:rPr>
          <w:rFonts w:asciiTheme="minorHAnsi" w:hAnsiTheme="minorHAnsi" w:cs="Arial"/>
          <w:sz w:val="20"/>
        </w:rPr>
      </w:pPr>
      <w:r w:rsidRPr="005E48A8">
        <w:rPr>
          <w:rFonts w:asciiTheme="minorHAnsi" w:hAnsiTheme="minorHAnsi" w:cs="Arial"/>
          <w:sz w:val="20"/>
        </w:rPr>
        <w:t xml:space="preserve">zadávacími podmínkami veřejné zakázky dle zákona č. </w:t>
      </w:r>
      <w:r w:rsidR="00117034" w:rsidRPr="005E48A8">
        <w:rPr>
          <w:rFonts w:asciiTheme="minorHAnsi" w:hAnsiTheme="minorHAnsi" w:cs="Arial"/>
          <w:sz w:val="20"/>
        </w:rPr>
        <w:t>13</w:t>
      </w:r>
      <w:r w:rsidR="00117034">
        <w:rPr>
          <w:rFonts w:asciiTheme="minorHAnsi" w:hAnsiTheme="minorHAnsi" w:cs="Arial"/>
          <w:sz w:val="20"/>
        </w:rPr>
        <w:t>4</w:t>
      </w:r>
      <w:r w:rsidRPr="005E48A8">
        <w:rPr>
          <w:rFonts w:asciiTheme="minorHAnsi" w:hAnsiTheme="minorHAnsi" w:cs="Arial"/>
          <w:sz w:val="20"/>
        </w:rPr>
        <w:t>/20</w:t>
      </w:r>
      <w:r w:rsidR="00D33B7B" w:rsidRPr="005E48A8">
        <w:rPr>
          <w:rFonts w:asciiTheme="minorHAnsi" w:hAnsiTheme="minorHAnsi" w:cs="Arial"/>
          <w:sz w:val="20"/>
        </w:rPr>
        <w:t>16</w:t>
      </w:r>
      <w:r w:rsidRPr="005E48A8">
        <w:rPr>
          <w:rFonts w:asciiTheme="minorHAnsi" w:hAnsiTheme="minorHAnsi" w:cs="Arial"/>
          <w:sz w:val="20"/>
        </w:rPr>
        <w:t xml:space="preserve"> Sb., o </w:t>
      </w:r>
      <w:r w:rsidR="00D33B7B" w:rsidRPr="005E48A8">
        <w:rPr>
          <w:rFonts w:asciiTheme="minorHAnsi" w:hAnsiTheme="minorHAnsi" w:cs="Arial"/>
          <w:sz w:val="20"/>
        </w:rPr>
        <w:t>zadávání veřejných zakázek</w:t>
      </w:r>
      <w:r w:rsidR="00B771B9" w:rsidRPr="005E48A8">
        <w:rPr>
          <w:rFonts w:asciiTheme="minorHAnsi" w:hAnsiTheme="minorHAnsi" w:cs="Arial"/>
          <w:sz w:val="20"/>
        </w:rPr>
        <w:t>,</w:t>
      </w:r>
      <w:r w:rsidR="00D33B7B" w:rsidRPr="005E48A8">
        <w:rPr>
          <w:rFonts w:asciiTheme="minorHAnsi" w:hAnsiTheme="minorHAnsi" w:cs="Arial"/>
          <w:sz w:val="20"/>
          <w:highlight w:val="lightGray"/>
        </w:rPr>
        <w:t xml:space="preserve"> </w:t>
      </w:r>
    </w:p>
    <w:p w:rsidR="00B771B9" w:rsidRPr="0098174F" w:rsidRDefault="00266423" w:rsidP="000D2BE8">
      <w:pPr>
        <w:pStyle w:val="Textvbloku"/>
        <w:numPr>
          <w:ilvl w:val="0"/>
          <w:numId w:val="34"/>
        </w:numPr>
        <w:rPr>
          <w:rFonts w:asciiTheme="minorHAnsi" w:hAnsiTheme="minorHAnsi"/>
          <w:sz w:val="20"/>
        </w:rPr>
      </w:pPr>
      <w:r w:rsidRPr="005E48A8">
        <w:rPr>
          <w:rFonts w:asciiTheme="minorHAnsi" w:hAnsiTheme="minorHAnsi" w:cs="Arial"/>
          <w:sz w:val="20"/>
        </w:rPr>
        <w:t xml:space="preserve">stavebním povolením </w:t>
      </w:r>
      <w:r w:rsidR="00B771B9" w:rsidRPr="005E48A8">
        <w:rPr>
          <w:rFonts w:asciiTheme="minorHAnsi" w:eastAsia="Calibri" w:hAnsiTheme="minorHAnsi" w:cs="Arial"/>
          <w:sz w:val="20"/>
        </w:rPr>
        <w:t>MUUH-SŽP/66774/2018/</w:t>
      </w:r>
      <w:proofErr w:type="spellStart"/>
      <w:r w:rsidR="00B771B9" w:rsidRPr="005E48A8">
        <w:rPr>
          <w:rFonts w:asciiTheme="minorHAnsi" w:eastAsia="Calibri" w:hAnsiTheme="minorHAnsi" w:cs="Arial"/>
          <w:sz w:val="20"/>
        </w:rPr>
        <w:t>Ču</w:t>
      </w:r>
      <w:proofErr w:type="spellEnd"/>
      <w:r w:rsidR="00B771B9" w:rsidRPr="005E48A8">
        <w:rPr>
          <w:rFonts w:asciiTheme="minorHAnsi" w:eastAsia="Calibri" w:hAnsiTheme="minorHAnsi" w:cs="Arial"/>
          <w:sz w:val="20"/>
        </w:rPr>
        <w:t>/B 37 ze dne 8. října 2018,</w:t>
      </w:r>
    </w:p>
    <w:p w:rsidR="00794DD7" w:rsidRPr="005E48A8" w:rsidRDefault="00794DD7" w:rsidP="000D2BE8">
      <w:pPr>
        <w:pStyle w:val="Textvbloku"/>
        <w:numPr>
          <w:ilvl w:val="0"/>
          <w:numId w:val="34"/>
        </w:numPr>
        <w:rPr>
          <w:rFonts w:asciiTheme="minorHAnsi" w:hAnsiTheme="minorHAnsi" w:cs="Arial"/>
          <w:sz w:val="20"/>
        </w:rPr>
      </w:pPr>
      <w:r>
        <w:rPr>
          <w:rFonts w:asciiTheme="minorHAnsi" w:eastAsia="Calibri" w:hAnsiTheme="minorHAnsi" w:cs="Arial"/>
          <w:sz w:val="20"/>
        </w:rPr>
        <w:t xml:space="preserve">vyjádřením </w:t>
      </w:r>
      <w:r w:rsidR="00152B5A">
        <w:rPr>
          <w:rFonts w:asciiTheme="minorHAnsi" w:eastAsia="Calibri" w:hAnsiTheme="minorHAnsi" w:cs="Arial"/>
          <w:sz w:val="20"/>
        </w:rPr>
        <w:t xml:space="preserve">všech </w:t>
      </w:r>
      <w:r>
        <w:rPr>
          <w:rFonts w:asciiTheme="minorHAnsi" w:eastAsia="Calibri" w:hAnsiTheme="minorHAnsi" w:cs="Arial"/>
          <w:sz w:val="20"/>
        </w:rPr>
        <w:t xml:space="preserve">dotčených </w:t>
      </w:r>
      <w:r w:rsidR="001E25D0">
        <w:rPr>
          <w:rFonts w:asciiTheme="minorHAnsi" w:eastAsia="Calibri" w:hAnsiTheme="minorHAnsi" w:cs="Arial"/>
          <w:sz w:val="20"/>
        </w:rPr>
        <w:t>subjektů pří povolování stavby</w:t>
      </w:r>
      <w:r w:rsidR="002D58CF">
        <w:rPr>
          <w:rFonts w:asciiTheme="minorHAnsi" w:eastAsia="Calibri" w:hAnsiTheme="minorHAnsi" w:cs="Arial"/>
          <w:sz w:val="20"/>
        </w:rPr>
        <w:t>,</w:t>
      </w:r>
    </w:p>
    <w:p w:rsidR="00266423" w:rsidRPr="005E48A8" w:rsidRDefault="00B771B9" w:rsidP="000D2BE8">
      <w:pPr>
        <w:pStyle w:val="Textvbloku"/>
        <w:numPr>
          <w:ilvl w:val="0"/>
          <w:numId w:val="34"/>
        </w:numPr>
        <w:rPr>
          <w:rFonts w:asciiTheme="minorHAnsi" w:hAnsiTheme="minorHAnsi" w:cs="Arial"/>
          <w:sz w:val="20"/>
        </w:rPr>
      </w:pPr>
      <w:r w:rsidRPr="005E48A8">
        <w:rPr>
          <w:rFonts w:asciiTheme="minorHAnsi" w:hAnsiTheme="minorHAnsi" w:cs="Arial"/>
          <w:bCs/>
          <w:sz w:val="20"/>
        </w:rPr>
        <w:t xml:space="preserve">společným povolením vodního díla č. j. </w:t>
      </w:r>
      <w:r w:rsidRPr="005E48A8">
        <w:rPr>
          <w:rFonts w:asciiTheme="minorHAnsi" w:eastAsia="Calibri" w:hAnsiTheme="minorHAnsi" w:cs="Arial"/>
          <w:sz w:val="20"/>
        </w:rPr>
        <w:t>MUUH-SŽP/87188/2018/</w:t>
      </w:r>
      <w:proofErr w:type="spellStart"/>
      <w:r w:rsidRPr="005E48A8">
        <w:rPr>
          <w:rFonts w:asciiTheme="minorHAnsi" w:eastAsia="Calibri" w:hAnsiTheme="minorHAnsi" w:cs="Arial"/>
          <w:sz w:val="20"/>
        </w:rPr>
        <w:t>PešM</w:t>
      </w:r>
      <w:proofErr w:type="spellEnd"/>
      <w:r w:rsidRPr="005E48A8">
        <w:rPr>
          <w:rFonts w:asciiTheme="minorHAnsi" w:eastAsia="Calibri" w:hAnsiTheme="minorHAnsi" w:cs="Arial"/>
          <w:sz w:val="20"/>
        </w:rPr>
        <w:t xml:space="preserve"> ze dne 20. prosince 2018,</w:t>
      </w:r>
    </w:p>
    <w:p w:rsidR="00B771B9" w:rsidRPr="005E48A8" w:rsidRDefault="00B771B9">
      <w:pPr>
        <w:pStyle w:val="Textvbloku"/>
        <w:numPr>
          <w:ilvl w:val="0"/>
          <w:numId w:val="34"/>
        </w:numPr>
        <w:rPr>
          <w:rFonts w:asciiTheme="minorHAnsi" w:hAnsiTheme="minorHAnsi" w:cs="Arial"/>
          <w:sz w:val="20"/>
        </w:rPr>
      </w:pPr>
      <w:r w:rsidRPr="005E48A8">
        <w:rPr>
          <w:rFonts w:asciiTheme="minorHAnsi" w:hAnsiTheme="minorHAnsi" w:cs="Arial"/>
          <w:sz w:val="20"/>
        </w:rPr>
        <w:t>podanou nabídkou,</w:t>
      </w:r>
    </w:p>
    <w:p w:rsidR="00266423" w:rsidRPr="007D1B3D" w:rsidRDefault="00266423">
      <w:pPr>
        <w:pStyle w:val="Textvbloku"/>
        <w:numPr>
          <w:ilvl w:val="0"/>
          <w:numId w:val="34"/>
        </w:numPr>
        <w:rPr>
          <w:rFonts w:asciiTheme="minorHAnsi" w:hAnsiTheme="minorHAnsi" w:cs="Arial"/>
          <w:sz w:val="20"/>
        </w:rPr>
      </w:pPr>
      <w:r w:rsidRPr="005E48A8">
        <w:rPr>
          <w:rFonts w:asciiTheme="minorHAnsi" w:hAnsiTheme="minorHAnsi" w:cs="Arial"/>
          <w:sz w:val="20"/>
        </w:rPr>
        <w:t>touto smlouvou o dílo</w:t>
      </w:r>
      <w:r w:rsidRPr="007D1B3D">
        <w:rPr>
          <w:rFonts w:asciiTheme="minorHAnsi" w:hAnsiTheme="minorHAnsi" w:cs="Arial"/>
          <w:sz w:val="20"/>
        </w:rPr>
        <w:t>.</w:t>
      </w:r>
    </w:p>
    <w:p w:rsidR="004B2524" w:rsidRPr="007D1B3D" w:rsidRDefault="00266423" w:rsidP="00266423">
      <w:pPr>
        <w:pStyle w:val="Textvbloku"/>
        <w:numPr>
          <w:ilvl w:val="2"/>
          <w:numId w:val="10"/>
        </w:numPr>
        <w:rPr>
          <w:rFonts w:asciiTheme="minorHAnsi" w:hAnsiTheme="minorHAnsi" w:cs="Arial"/>
          <w:sz w:val="20"/>
        </w:rPr>
      </w:pPr>
      <w:bookmarkStart w:id="3" w:name="_Ref8627809"/>
      <w:r w:rsidRPr="007D1B3D">
        <w:rPr>
          <w:rFonts w:asciiTheme="minorHAnsi" w:hAnsiTheme="minorHAnsi" w:cs="Arial"/>
          <w:b/>
          <w:sz w:val="20"/>
        </w:rPr>
        <w:t>d</w:t>
      </w:r>
      <w:r w:rsidR="004B2524" w:rsidRPr="007D1B3D">
        <w:rPr>
          <w:rFonts w:asciiTheme="minorHAnsi" w:hAnsiTheme="minorHAnsi" w:cs="Arial"/>
          <w:b/>
          <w:sz w:val="20"/>
        </w:rPr>
        <w:t>okumentace</w:t>
      </w:r>
      <w:r w:rsidR="004B2524" w:rsidRPr="007D1B3D">
        <w:rPr>
          <w:rFonts w:asciiTheme="minorHAnsi" w:hAnsiTheme="minorHAnsi" w:cs="Arial"/>
          <w:sz w:val="20"/>
        </w:rPr>
        <w:t xml:space="preserve"> skutečného provedení stavby</w:t>
      </w:r>
      <w:bookmarkEnd w:id="3"/>
    </w:p>
    <w:p w:rsidR="00ED2BED" w:rsidRPr="007D1B3D" w:rsidRDefault="00266423" w:rsidP="00266423">
      <w:pPr>
        <w:pStyle w:val="Textvbloku"/>
        <w:numPr>
          <w:ilvl w:val="2"/>
          <w:numId w:val="10"/>
        </w:numPr>
        <w:rPr>
          <w:rFonts w:asciiTheme="minorHAnsi" w:hAnsiTheme="minorHAnsi" w:cs="Arial"/>
          <w:sz w:val="20"/>
        </w:rPr>
      </w:pPr>
      <w:r w:rsidRPr="007D1B3D">
        <w:rPr>
          <w:rFonts w:asciiTheme="minorHAnsi" w:hAnsiTheme="minorHAnsi" w:cs="Arial"/>
          <w:b/>
          <w:sz w:val="20"/>
        </w:rPr>
        <w:t>g</w:t>
      </w:r>
      <w:r w:rsidR="004B2524" w:rsidRPr="007D1B3D">
        <w:rPr>
          <w:rFonts w:asciiTheme="minorHAnsi" w:hAnsiTheme="minorHAnsi" w:cs="Arial"/>
          <w:b/>
          <w:sz w:val="20"/>
        </w:rPr>
        <w:t>eodetické zaměření</w:t>
      </w:r>
      <w:r w:rsidR="004B2524" w:rsidRPr="007D1B3D">
        <w:rPr>
          <w:rFonts w:asciiTheme="minorHAnsi" w:hAnsiTheme="minorHAnsi" w:cs="Arial"/>
          <w:sz w:val="20"/>
        </w:rPr>
        <w:t xml:space="preserve"> skutečného provedení stavby</w:t>
      </w:r>
    </w:p>
    <w:p w:rsidR="004B2524" w:rsidRPr="007D1B3D" w:rsidRDefault="00ED2BED" w:rsidP="00266423">
      <w:pPr>
        <w:pStyle w:val="Textvbloku"/>
        <w:numPr>
          <w:ilvl w:val="2"/>
          <w:numId w:val="10"/>
        </w:numPr>
        <w:rPr>
          <w:rFonts w:asciiTheme="minorHAnsi" w:hAnsiTheme="minorHAnsi" w:cs="Arial"/>
          <w:sz w:val="20"/>
        </w:rPr>
      </w:pPr>
      <w:r w:rsidRPr="003E4ED4">
        <w:rPr>
          <w:rFonts w:asciiTheme="minorHAnsi" w:hAnsiTheme="minorHAnsi" w:cs="Arial"/>
          <w:b/>
          <w:sz w:val="20"/>
        </w:rPr>
        <w:t>následná péče o</w:t>
      </w:r>
      <w:r w:rsidRPr="007D1B3D">
        <w:rPr>
          <w:rFonts w:asciiTheme="minorHAnsi" w:hAnsiTheme="minorHAnsi" w:cs="Arial"/>
          <w:sz w:val="20"/>
        </w:rPr>
        <w:t xml:space="preserve"> náhradní výsadbu dle </w:t>
      </w:r>
      <w:r w:rsidR="00EF5E00" w:rsidRPr="007D1B3D">
        <w:rPr>
          <w:rFonts w:asciiTheme="minorHAnsi" w:hAnsiTheme="minorHAnsi" w:cs="Arial"/>
          <w:sz w:val="20"/>
        </w:rPr>
        <w:t>Koordinovaného závazného stanoviska Městského úřadu Uherské Hradiště č.j. MUUH-SŽP/39173/2018/</w:t>
      </w:r>
      <w:proofErr w:type="spellStart"/>
      <w:r w:rsidR="00EF5E00" w:rsidRPr="007D1B3D">
        <w:rPr>
          <w:rFonts w:asciiTheme="minorHAnsi" w:hAnsiTheme="minorHAnsi" w:cs="Arial"/>
          <w:sz w:val="20"/>
        </w:rPr>
        <w:t>Bu</w:t>
      </w:r>
      <w:proofErr w:type="spellEnd"/>
      <w:r w:rsidR="00EF5E00" w:rsidRPr="007D1B3D">
        <w:rPr>
          <w:rFonts w:asciiTheme="minorHAnsi" w:hAnsiTheme="minorHAnsi" w:cs="Arial"/>
          <w:sz w:val="20"/>
        </w:rPr>
        <w:t xml:space="preserve"> ze dne 02. </w:t>
      </w:r>
      <w:r w:rsidR="00506E3A">
        <w:rPr>
          <w:rFonts w:asciiTheme="minorHAnsi" w:hAnsiTheme="minorHAnsi" w:cs="Arial"/>
          <w:sz w:val="20"/>
        </w:rPr>
        <w:t>srpna</w:t>
      </w:r>
      <w:r w:rsidR="00EF5E00" w:rsidRPr="007D1B3D">
        <w:rPr>
          <w:rFonts w:asciiTheme="minorHAnsi" w:hAnsiTheme="minorHAnsi" w:cs="Arial"/>
          <w:sz w:val="20"/>
        </w:rPr>
        <w:t>. 2018</w:t>
      </w:r>
      <w:r w:rsidR="00D220CB">
        <w:rPr>
          <w:rFonts w:asciiTheme="minorHAnsi" w:hAnsiTheme="minorHAnsi" w:cs="Arial"/>
          <w:sz w:val="20"/>
        </w:rPr>
        <w:t xml:space="preserve"> </w:t>
      </w:r>
    </w:p>
    <w:p w:rsidR="004B2524" w:rsidRPr="00E12A6A" w:rsidRDefault="004B2524" w:rsidP="004B2524">
      <w:pPr>
        <w:pStyle w:val="Textvbloku"/>
        <w:spacing w:before="60"/>
        <w:ind w:left="284" w:right="-91"/>
        <w:rPr>
          <w:rFonts w:asciiTheme="minorHAnsi" w:hAnsiTheme="minorHAnsi" w:cs="Arial"/>
          <w:sz w:val="20"/>
        </w:rPr>
      </w:pPr>
    </w:p>
    <w:p w:rsidR="00BC34DE" w:rsidRPr="00695893" w:rsidRDefault="005E4900" w:rsidP="00BC34DE">
      <w:pPr>
        <w:pStyle w:val="Textvbloku"/>
        <w:numPr>
          <w:ilvl w:val="1"/>
          <w:numId w:val="10"/>
        </w:numPr>
        <w:rPr>
          <w:rFonts w:asciiTheme="minorHAnsi" w:hAnsiTheme="minorHAnsi" w:cs="Arial"/>
          <w:sz w:val="20"/>
        </w:rPr>
      </w:pPr>
      <w:r w:rsidRPr="003E4ED4">
        <w:rPr>
          <w:rFonts w:asciiTheme="minorHAnsi" w:hAnsiTheme="minorHAnsi" w:cs="Arial"/>
          <w:sz w:val="20"/>
        </w:rPr>
        <w:t xml:space="preserve">Plnění, které je předmětem této smlouvy, </w:t>
      </w:r>
      <w:r w:rsidR="006823BF" w:rsidRPr="003E4ED4">
        <w:rPr>
          <w:rFonts w:asciiTheme="minorHAnsi" w:hAnsiTheme="minorHAnsi" w:cs="Arial"/>
          <w:b/>
          <w:sz w:val="20"/>
        </w:rPr>
        <w:t>ne</w:t>
      </w:r>
      <w:r w:rsidRPr="003E4ED4">
        <w:rPr>
          <w:rFonts w:asciiTheme="minorHAnsi" w:hAnsiTheme="minorHAnsi" w:cs="Arial"/>
          <w:b/>
          <w:sz w:val="20"/>
        </w:rPr>
        <w:t>bude</w:t>
      </w:r>
      <w:r w:rsidRPr="003E4ED4">
        <w:rPr>
          <w:rFonts w:asciiTheme="minorHAnsi" w:hAnsiTheme="minorHAnsi" w:cs="Arial"/>
          <w:sz w:val="20"/>
        </w:rPr>
        <w:t xml:space="preserve"> používáno </w:t>
      </w:r>
      <w:r w:rsidR="006823BF" w:rsidRPr="003E4ED4">
        <w:rPr>
          <w:rFonts w:asciiTheme="minorHAnsi" w:hAnsiTheme="minorHAnsi" w:cs="Arial"/>
          <w:sz w:val="20"/>
        </w:rPr>
        <w:t xml:space="preserve">pouze </w:t>
      </w:r>
      <w:r w:rsidRPr="003E4ED4">
        <w:rPr>
          <w:rFonts w:asciiTheme="minorHAnsi" w:hAnsiTheme="minorHAnsi" w:cs="Arial"/>
          <w:sz w:val="20"/>
        </w:rPr>
        <w:t xml:space="preserve">pro výkon </w:t>
      </w:r>
      <w:r w:rsidRPr="003E4ED4">
        <w:rPr>
          <w:rFonts w:asciiTheme="minorHAnsi" w:hAnsiTheme="minorHAnsi" w:cs="Arial"/>
          <w:b/>
          <w:sz w:val="20"/>
        </w:rPr>
        <w:t>veřejnoprávní činnosti</w:t>
      </w:r>
      <w:r w:rsidRPr="003E4ED4">
        <w:rPr>
          <w:rFonts w:asciiTheme="minorHAnsi" w:hAnsiTheme="minorHAnsi" w:cs="Arial"/>
          <w:sz w:val="20"/>
        </w:rPr>
        <w:t xml:space="preserve"> a </w:t>
      </w:r>
      <w:r w:rsidRPr="003E4ED4">
        <w:rPr>
          <w:rFonts w:asciiTheme="minorHAnsi" w:hAnsiTheme="minorHAnsi" w:cs="Arial"/>
          <w:b/>
          <w:sz w:val="20"/>
        </w:rPr>
        <w:t>bude</w:t>
      </w:r>
      <w:r w:rsidRPr="003E4ED4">
        <w:rPr>
          <w:rFonts w:asciiTheme="minorHAnsi" w:hAnsiTheme="minorHAnsi" w:cs="Arial"/>
          <w:sz w:val="20"/>
        </w:rPr>
        <w:t xml:space="preserve"> na něj </w:t>
      </w:r>
      <w:r w:rsidRPr="003E4ED4">
        <w:rPr>
          <w:rFonts w:asciiTheme="minorHAnsi" w:hAnsiTheme="minorHAnsi" w:cs="Arial"/>
          <w:b/>
          <w:sz w:val="20"/>
        </w:rPr>
        <w:t>aplikován režim přenesení daňové povinnosti</w:t>
      </w:r>
      <w:r w:rsidRPr="003E4ED4">
        <w:rPr>
          <w:rFonts w:asciiTheme="minorHAnsi" w:hAnsiTheme="minorHAnsi" w:cs="Arial"/>
          <w:sz w:val="20"/>
        </w:rPr>
        <w:t xml:space="preserve"> podle § 92a</w:t>
      </w:r>
      <w:r w:rsidR="00FD36F2" w:rsidRPr="003E4ED4">
        <w:rPr>
          <w:rFonts w:asciiTheme="minorHAnsi" w:hAnsiTheme="minorHAnsi" w:cs="Arial"/>
          <w:sz w:val="20"/>
        </w:rPr>
        <w:t xml:space="preserve"> a násl.</w:t>
      </w:r>
      <w:r w:rsidRPr="003E4ED4">
        <w:rPr>
          <w:rFonts w:asciiTheme="minorHAnsi" w:hAnsiTheme="minorHAnsi" w:cs="Arial"/>
          <w:sz w:val="20"/>
        </w:rPr>
        <w:t xml:space="preserve"> zákona č. 235/2004 Sb., o dani z přidané hodnoty, ve znění pozdějších předpisů (dále jen „zákon o DPH).</w:t>
      </w:r>
    </w:p>
    <w:p w:rsidR="004B2524" w:rsidRPr="00E12A6A" w:rsidRDefault="004B2524" w:rsidP="004B2524">
      <w:pPr>
        <w:pStyle w:val="Textvbloku"/>
        <w:jc w:val="left"/>
        <w:rPr>
          <w:rFonts w:asciiTheme="minorHAnsi" w:hAnsiTheme="minorHAnsi" w:cs="Arial"/>
          <w:b/>
          <w:sz w:val="20"/>
        </w:rPr>
      </w:pPr>
    </w:p>
    <w:p w:rsidR="004B2524" w:rsidRPr="00E12A6A" w:rsidRDefault="004B2524" w:rsidP="00340259">
      <w:pPr>
        <w:pStyle w:val="Textvbloku"/>
        <w:numPr>
          <w:ilvl w:val="1"/>
          <w:numId w:val="10"/>
        </w:numPr>
        <w:rPr>
          <w:rFonts w:asciiTheme="minorHAnsi" w:hAnsiTheme="minorHAnsi" w:cs="Arial"/>
          <w:b/>
          <w:sz w:val="20"/>
        </w:rPr>
      </w:pPr>
      <w:r w:rsidRPr="00E12A6A">
        <w:rPr>
          <w:rFonts w:asciiTheme="minorHAnsi" w:hAnsiTheme="minorHAnsi" w:cs="Arial"/>
          <w:sz w:val="20"/>
        </w:rPr>
        <w:t>Stavba</w:t>
      </w:r>
      <w:r w:rsidR="00AA3990" w:rsidRPr="00E12A6A">
        <w:rPr>
          <w:rFonts w:asciiTheme="minorHAnsi" w:hAnsiTheme="minorHAnsi" w:cs="Arial"/>
          <w:bCs/>
          <w:sz w:val="20"/>
        </w:rPr>
        <w:t xml:space="preserve"> </w:t>
      </w:r>
      <w:r w:rsidRPr="00E12A6A">
        <w:rPr>
          <w:rFonts w:asciiTheme="minorHAnsi" w:hAnsiTheme="minorHAnsi" w:cs="Arial"/>
          <w:bCs/>
          <w:sz w:val="20"/>
        </w:rPr>
        <w:t xml:space="preserve">je členěna na následující </w:t>
      </w:r>
      <w:r w:rsidR="00340259" w:rsidRPr="00E12A6A">
        <w:rPr>
          <w:rFonts w:asciiTheme="minorHAnsi" w:hAnsiTheme="minorHAnsi" w:cs="Arial"/>
          <w:b/>
          <w:bCs/>
          <w:sz w:val="20"/>
        </w:rPr>
        <w:t>stavební objekty,</w:t>
      </w:r>
      <w:r w:rsidRPr="00E12A6A">
        <w:rPr>
          <w:rFonts w:asciiTheme="minorHAnsi" w:hAnsiTheme="minorHAnsi" w:cs="Arial"/>
          <w:b/>
          <w:bCs/>
          <w:sz w:val="20"/>
        </w:rPr>
        <w:t xml:space="preserve"> inženýrské</w:t>
      </w:r>
      <w:r w:rsidR="00B33F4F" w:rsidRPr="00E12A6A">
        <w:rPr>
          <w:rFonts w:asciiTheme="minorHAnsi" w:hAnsiTheme="minorHAnsi" w:cs="Arial"/>
          <w:b/>
          <w:bCs/>
          <w:sz w:val="20"/>
        </w:rPr>
        <w:t xml:space="preserve"> objekty a provozní soubory</w:t>
      </w:r>
      <w:r w:rsidRPr="00E12A6A">
        <w:rPr>
          <w:rFonts w:asciiTheme="minorHAnsi" w:hAnsiTheme="minorHAnsi" w:cs="Arial"/>
          <w:b/>
          <w:bCs/>
          <w:sz w:val="20"/>
        </w:rPr>
        <w:t>:</w:t>
      </w:r>
    </w:p>
    <w:p w:rsidR="00F03B4F" w:rsidRDefault="00F03B4F" w:rsidP="00340259">
      <w:pPr>
        <w:pStyle w:val="Textvbloku"/>
        <w:numPr>
          <w:ilvl w:val="2"/>
          <w:numId w:val="10"/>
        </w:numPr>
        <w:rPr>
          <w:rFonts w:asciiTheme="minorHAnsi" w:hAnsiTheme="minorHAnsi" w:cs="Arial"/>
          <w:sz w:val="20"/>
        </w:rPr>
      </w:pPr>
      <w:r w:rsidRPr="00E12A6A">
        <w:rPr>
          <w:rFonts w:asciiTheme="minorHAnsi" w:hAnsiTheme="minorHAnsi" w:cs="Arial"/>
          <w:sz w:val="20"/>
        </w:rPr>
        <w:lastRenderedPageBreak/>
        <w:t>Stavební objekty:</w:t>
      </w:r>
    </w:p>
    <w:p w:rsidR="00D87112" w:rsidRPr="003E4ED4" w:rsidRDefault="00D87112" w:rsidP="00145979">
      <w:pPr>
        <w:pStyle w:val="Textvbloku"/>
        <w:numPr>
          <w:ilvl w:val="3"/>
          <w:numId w:val="10"/>
        </w:numPr>
        <w:tabs>
          <w:tab w:val="clear" w:pos="4265"/>
          <w:tab w:val="num" w:pos="1843"/>
        </w:tabs>
        <w:ind w:hanging="3059"/>
        <w:rPr>
          <w:rFonts w:asciiTheme="minorHAnsi" w:hAnsiTheme="minorHAnsi" w:cs="Arial"/>
          <w:sz w:val="20"/>
        </w:rPr>
      </w:pPr>
      <w:r w:rsidRPr="003E4ED4">
        <w:rPr>
          <w:rFonts w:asciiTheme="minorHAnsi" w:hAnsiTheme="minorHAnsi" w:cs="Arial"/>
          <w:sz w:val="20"/>
        </w:rPr>
        <w:t>SO 01 Rekonstrukce objektu 14</w:t>
      </w:r>
    </w:p>
    <w:p w:rsidR="00D87112" w:rsidRPr="003E4ED4" w:rsidRDefault="00D87112" w:rsidP="00145979">
      <w:pPr>
        <w:pStyle w:val="Textvbloku"/>
        <w:numPr>
          <w:ilvl w:val="3"/>
          <w:numId w:val="10"/>
        </w:numPr>
        <w:tabs>
          <w:tab w:val="clear" w:pos="4265"/>
          <w:tab w:val="num" w:pos="1843"/>
        </w:tabs>
        <w:ind w:hanging="3059"/>
        <w:rPr>
          <w:rFonts w:asciiTheme="minorHAnsi" w:hAnsiTheme="minorHAnsi" w:cs="Arial"/>
          <w:sz w:val="20"/>
        </w:rPr>
      </w:pPr>
      <w:r w:rsidRPr="003E4ED4">
        <w:rPr>
          <w:rFonts w:asciiTheme="minorHAnsi" w:hAnsiTheme="minorHAnsi" w:cs="Arial"/>
          <w:sz w:val="20"/>
        </w:rPr>
        <w:t>SO 02 Komunikace a zpevněné plochy</w:t>
      </w:r>
    </w:p>
    <w:p w:rsidR="00D87112" w:rsidRPr="003E4ED4" w:rsidRDefault="00D87112" w:rsidP="00145979">
      <w:pPr>
        <w:pStyle w:val="Textvbloku"/>
        <w:numPr>
          <w:ilvl w:val="3"/>
          <w:numId w:val="10"/>
        </w:numPr>
        <w:tabs>
          <w:tab w:val="clear" w:pos="4265"/>
          <w:tab w:val="num" w:pos="1843"/>
        </w:tabs>
        <w:ind w:hanging="3059"/>
        <w:rPr>
          <w:rFonts w:asciiTheme="minorHAnsi" w:hAnsiTheme="minorHAnsi" w:cs="Arial"/>
          <w:sz w:val="20"/>
        </w:rPr>
      </w:pPr>
      <w:r w:rsidRPr="003E4ED4">
        <w:rPr>
          <w:rFonts w:asciiTheme="minorHAnsi" w:hAnsiTheme="minorHAnsi" w:cs="Arial"/>
          <w:sz w:val="20"/>
        </w:rPr>
        <w:t>SO 03 Sadové úpravy</w:t>
      </w:r>
    </w:p>
    <w:p w:rsidR="00D87112" w:rsidRPr="003E4ED4" w:rsidRDefault="00D87112" w:rsidP="00145979">
      <w:pPr>
        <w:pStyle w:val="Textvbloku"/>
        <w:numPr>
          <w:ilvl w:val="3"/>
          <w:numId w:val="10"/>
        </w:numPr>
        <w:tabs>
          <w:tab w:val="clear" w:pos="4265"/>
          <w:tab w:val="num" w:pos="1843"/>
        </w:tabs>
        <w:ind w:hanging="3059"/>
        <w:rPr>
          <w:rFonts w:asciiTheme="minorHAnsi" w:hAnsiTheme="minorHAnsi" w:cs="Arial"/>
          <w:sz w:val="20"/>
        </w:rPr>
      </w:pPr>
      <w:r w:rsidRPr="003E4ED4">
        <w:rPr>
          <w:rFonts w:asciiTheme="minorHAnsi" w:hAnsiTheme="minorHAnsi" w:cs="Arial"/>
          <w:sz w:val="20"/>
        </w:rPr>
        <w:t>SO 04 Venkovní kanalizace</w:t>
      </w:r>
    </w:p>
    <w:p w:rsidR="004B2524" w:rsidRPr="00FE33BA" w:rsidRDefault="004B2524" w:rsidP="003E4ED4">
      <w:pPr>
        <w:pStyle w:val="Textvbloku"/>
        <w:numPr>
          <w:ilvl w:val="1"/>
          <w:numId w:val="10"/>
        </w:numPr>
        <w:rPr>
          <w:rFonts w:asciiTheme="minorHAnsi" w:hAnsiTheme="minorHAnsi" w:cs="Arial"/>
          <w:sz w:val="20"/>
          <w:u w:val="single"/>
        </w:rPr>
      </w:pPr>
      <w:r w:rsidRPr="00FE33BA">
        <w:rPr>
          <w:rFonts w:asciiTheme="minorHAnsi" w:hAnsiTheme="minorHAnsi" w:cs="Arial"/>
          <w:sz w:val="20"/>
        </w:rPr>
        <w:t>Zhotovitel odpovídá za to, že dílo bude r</w:t>
      </w:r>
      <w:r w:rsidR="00AD13C7" w:rsidRPr="00FE33BA">
        <w:rPr>
          <w:rFonts w:asciiTheme="minorHAnsi" w:hAnsiTheme="minorHAnsi" w:cs="Arial"/>
          <w:sz w:val="20"/>
        </w:rPr>
        <w:t>ealizováno v uvedeném členění, rozsahu, kvalitě a s parametry</w:t>
      </w:r>
      <w:r w:rsidRPr="00FE33BA">
        <w:rPr>
          <w:rFonts w:asciiTheme="minorHAnsi" w:hAnsiTheme="minorHAnsi" w:cs="Arial"/>
          <w:sz w:val="20"/>
        </w:rPr>
        <w:t xml:space="preserve"> stanovenými projektovou dokumentací, </w:t>
      </w:r>
      <w:r w:rsidR="00340259" w:rsidRPr="00FE33BA">
        <w:rPr>
          <w:rFonts w:asciiTheme="minorHAnsi" w:hAnsiTheme="minorHAnsi" w:cs="Arial"/>
          <w:sz w:val="20"/>
        </w:rPr>
        <w:t>stavebním povolením, investičním záměrem</w:t>
      </w:r>
      <w:r w:rsidR="0092197C" w:rsidRPr="00FE33BA">
        <w:rPr>
          <w:rFonts w:asciiTheme="minorHAnsi" w:hAnsiTheme="minorHAnsi" w:cs="Arial"/>
          <w:sz w:val="20"/>
        </w:rPr>
        <w:t>, nabídkou</w:t>
      </w:r>
      <w:r w:rsidR="00DC70D2" w:rsidRPr="00FE33BA">
        <w:rPr>
          <w:rFonts w:asciiTheme="minorHAnsi" w:hAnsiTheme="minorHAnsi" w:cs="Arial"/>
          <w:sz w:val="20"/>
        </w:rPr>
        <w:t>,</w:t>
      </w:r>
      <w:r w:rsidR="00340259" w:rsidRPr="00FE33BA">
        <w:rPr>
          <w:rFonts w:asciiTheme="minorHAnsi" w:hAnsiTheme="minorHAnsi" w:cs="Arial"/>
          <w:sz w:val="20"/>
        </w:rPr>
        <w:t xml:space="preserve"> a </w:t>
      </w:r>
      <w:r w:rsidRPr="00FE33BA">
        <w:rPr>
          <w:rFonts w:asciiTheme="minorHAnsi" w:hAnsiTheme="minorHAnsi" w:cs="Arial"/>
          <w:sz w:val="20"/>
        </w:rPr>
        <w:t>touto smlouvou</w:t>
      </w:r>
      <w:r w:rsidR="00F10D20" w:rsidRPr="00FE33BA">
        <w:rPr>
          <w:rFonts w:asciiTheme="minorHAnsi" w:hAnsiTheme="minorHAnsi" w:cs="Arial"/>
          <w:sz w:val="20"/>
        </w:rPr>
        <w:t xml:space="preserve">. </w:t>
      </w:r>
      <w:r w:rsidR="00A4264A" w:rsidRPr="00FE33BA">
        <w:rPr>
          <w:rFonts w:ascii="Calibri" w:hAnsi="Calibri" w:cs="Calibri"/>
          <w:sz w:val="20"/>
        </w:rPr>
        <w:t>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rsidR="002E4314" w:rsidRPr="00E12A6A" w:rsidRDefault="002E4314" w:rsidP="004379E9">
      <w:pPr>
        <w:pStyle w:val="Textvbloku"/>
        <w:numPr>
          <w:ilvl w:val="1"/>
          <w:numId w:val="10"/>
        </w:numPr>
        <w:rPr>
          <w:rFonts w:asciiTheme="minorHAnsi" w:hAnsiTheme="minorHAnsi" w:cs="Arial"/>
          <w:b/>
          <w:sz w:val="20"/>
        </w:rPr>
      </w:pPr>
      <w:r w:rsidRPr="00E12A6A">
        <w:rPr>
          <w:rFonts w:asciiTheme="minorHAnsi" w:hAnsiTheme="minorHAnsi" w:cs="Arial"/>
          <w:b/>
          <w:bCs/>
          <w:sz w:val="20"/>
        </w:rPr>
        <w:t>Kompletní dodávkou</w:t>
      </w:r>
      <w:r w:rsidR="004B2524" w:rsidRPr="00E12A6A">
        <w:rPr>
          <w:rFonts w:asciiTheme="minorHAnsi" w:hAnsiTheme="minorHAnsi" w:cs="Arial"/>
          <w:b/>
          <w:bCs/>
          <w:sz w:val="20"/>
        </w:rPr>
        <w:t xml:space="preserve"> stavby </w:t>
      </w:r>
      <w:r w:rsidR="004B2524" w:rsidRPr="00E12A6A">
        <w:rPr>
          <w:rFonts w:asciiTheme="minorHAnsi" w:hAnsiTheme="minorHAnsi" w:cs="Arial"/>
          <w:sz w:val="20"/>
        </w:rPr>
        <w:t>se rozum</w:t>
      </w:r>
      <w:r w:rsidR="00802662" w:rsidRPr="00E12A6A">
        <w:rPr>
          <w:rFonts w:asciiTheme="minorHAnsi" w:hAnsiTheme="minorHAnsi" w:cs="Arial"/>
          <w:sz w:val="20"/>
        </w:rPr>
        <w:t>í úplné, funkční</w:t>
      </w:r>
      <w:r w:rsidR="004B2524" w:rsidRPr="00E12A6A">
        <w:rPr>
          <w:rFonts w:asciiTheme="minorHAnsi" w:hAnsiTheme="minorHAnsi" w:cs="Arial"/>
          <w:sz w:val="20"/>
        </w:rPr>
        <w:t xml:space="preserve"> a bezv</w:t>
      </w:r>
      <w:r w:rsidR="00802662" w:rsidRPr="00E12A6A">
        <w:rPr>
          <w:rFonts w:asciiTheme="minorHAnsi" w:hAnsiTheme="minorHAnsi" w:cs="Arial"/>
          <w:sz w:val="20"/>
        </w:rPr>
        <w:t>adné provedení všech stavebních a</w:t>
      </w:r>
      <w:r w:rsidR="004B2524" w:rsidRPr="00E12A6A">
        <w:rPr>
          <w:rFonts w:asciiTheme="minorHAnsi" w:hAnsiTheme="minorHAnsi" w:cs="Arial"/>
          <w:sz w:val="20"/>
        </w:rPr>
        <w:t xml:space="preserve"> montážních prací, včetně dodávek potřebných materiálů, výrobků, konstrukcí, strojů a zařízení nezbytných pro řádné dokončení </w:t>
      </w:r>
      <w:r w:rsidR="00EF518B">
        <w:rPr>
          <w:rFonts w:asciiTheme="minorHAnsi" w:hAnsiTheme="minorHAnsi" w:cs="Arial"/>
          <w:sz w:val="20"/>
        </w:rPr>
        <w:t xml:space="preserve">plně </w:t>
      </w:r>
      <w:r w:rsidR="004B2524" w:rsidRPr="00E12A6A">
        <w:rPr>
          <w:rFonts w:asciiTheme="minorHAnsi" w:hAnsiTheme="minorHAnsi" w:cs="Arial"/>
          <w:sz w:val="20"/>
        </w:rPr>
        <w:t>provozuschopného</w:t>
      </w:r>
      <w:r w:rsidR="00152B5A">
        <w:rPr>
          <w:rFonts w:asciiTheme="minorHAnsi" w:hAnsiTheme="minorHAnsi" w:cs="Arial"/>
          <w:sz w:val="20"/>
        </w:rPr>
        <w:t>, funkčního a bezpečného</w:t>
      </w:r>
      <w:r w:rsidR="004B2524" w:rsidRPr="00E12A6A">
        <w:rPr>
          <w:rFonts w:asciiTheme="minorHAnsi" w:hAnsiTheme="minorHAnsi" w:cs="Arial"/>
          <w:sz w:val="20"/>
        </w:rPr>
        <w:t xml:space="preserve"> díla, provedení všech činností souvisejících s dodávkou stavebních a montážních prací, jejichž provedení je pro řádné dokončení </w:t>
      </w:r>
      <w:r w:rsidR="008604ED">
        <w:rPr>
          <w:rFonts w:asciiTheme="minorHAnsi" w:hAnsiTheme="minorHAnsi" w:cs="Arial"/>
          <w:sz w:val="20"/>
        </w:rPr>
        <w:t>a užívání</w:t>
      </w:r>
      <w:r w:rsidR="008604ED" w:rsidRPr="00E12A6A">
        <w:rPr>
          <w:rFonts w:asciiTheme="minorHAnsi" w:hAnsiTheme="minorHAnsi" w:cs="Arial"/>
          <w:sz w:val="20"/>
        </w:rPr>
        <w:t xml:space="preserve"> </w:t>
      </w:r>
      <w:r w:rsidR="004B2524" w:rsidRPr="00E12A6A">
        <w:rPr>
          <w:rFonts w:asciiTheme="minorHAnsi" w:hAnsiTheme="minorHAnsi" w:cs="Arial"/>
          <w:sz w:val="20"/>
        </w:rPr>
        <w:t>díla</w:t>
      </w:r>
      <w:r w:rsidR="000612B6">
        <w:rPr>
          <w:rFonts w:asciiTheme="minorHAnsi" w:hAnsiTheme="minorHAnsi" w:cs="Arial"/>
          <w:sz w:val="20"/>
        </w:rPr>
        <w:t xml:space="preserve"> </w:t>
      </w:r>
      <w:r w:rsidR="004B2524" w:rsidRPr="00E12A6A">
        <w:rPr>
          <w:rFonts w:asciiTheme="minorHAnsi" w:hAnsiTheme="minorHAnsi" w:cs="Arial"/>
          <w:sz w:val="20"/>
        </w:rPr>
        <w:t>nezb</w:t>
      </w:r>
      <w:r w:rsidR="00F54282" w:rsidRPr="00E12A6A">
        <w:rPr>
          <w:rFonts w:asciiTheme="minorHAnsi" w:hAnsiTheme="minorHAnsi" w:cs="Arial"/>
          <w:sz w:val="20"/>
        </w:rPr>
        <w:t>ytné.</w:t>
      </w:r>
    </w:p>
    <w:p w:rsidR="002E4314" w:rsidRPr="00E12A6A" w:rsidRDefault="002E4314" w:rsidP="002E4314">
      <w:pPr>
        <w:pStyle w:val="Odstavecseseznamem"/>
        <w:rPr>
          <w:rFonts w:asciiTheme="minorHAnsi" w:hAnsiTheme="minorHAnsi" w:cs="Arial"/>
        </w:rPr>
      </w:pPr>
    </w:p>
    <w:p w:rsidR="004B2524" w:rsidRPr="00E12A6A" w:rsidRDefault="00F54282" w:rsidP="00915E5C">
      <w:pPr>
        <w:pStyle w:val="Textvbloku"/>
        <w:numPr>
          <w:ilvl w:val="1"/>
          <w:numId w:val="10"/>
        </w:numPr>
        <w:rPr>
          <w:rFonts w:asciiTheme="minorHAnsi" w:hAnsiTheme="minorHAnsi" w:cs="Arial"/>
          <w:b/>
          <w:sz w:val="20"/>
        </w:rPr>
      </w:pPr>
      <w:r w:rsidRPr="00E12A6A">
        <w:rPr>
          <w:rFonts w:asciiTheme="minorHAnsi" w:hAnsiTheme="minorHAnsi" w:cs="Arial"/>
          <w:sz w:val="20"/>
        </w:rPr>
        <w:t>Zhotovení díla zahrnuje i</w:t>
      </w:r>
      <w:r w:rsidR="004B2524" w:rsidRPr="00E12A6A">
        <w:rPr>
          <w:rFonts w:asciiTheme="minorHAnsi" w:hAnsiTheme="minorHAnsi" w:cs="Arial"/>
          <w:sz w:val="20"/>
        </w:rPr>
        <w:t>:</w:t>
      </w:r>
    </w:p>
    <w:p w:rsidR="004B2524" w:rsidRPr="00E12A6A" w:rsidRDefault="004B2524"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geodetické </w:t>
      </w:r>
      <w:r w:rsidRPr="00E12A6A">
        <w:rPr>
          <w:rFonts w:asciiTheme="minorHAnsi" w:hAnsiTheme="minorHAnsi" w:cs="Arial"/>
          <w:b/>
          <w:sz w:val="20"/>
        </w:rPr>
        <w:t xml:space="preserve">zaměření </w:t>
      </w:r>
      <w:r w:rsidRPr="00E12A6A">
        <w:rPr>
          <w:rFonts w:asciiTheme="minorHAnsi" w:hAnsiTheme="minorHAnsi" w:cs="Arial"/>
          <w:sz w:val="20"/>
        </w:rPr>
        <w:t>s</w:t>
      </w:r>
      <w:r w:rsidR="00DC3563" w:rsidRPr="00E12A6A">
        <w:rPr>
          <w:rFonts w:asciiTheme="minorHAnsi" w:hAnsiTheme="minorHAnsi" w:cs="Arial"/>
          <w:sz w:val="20"/>
        </w:rPr>
        <w:t>taveniště před zahájením stavby a</w:t>
      </w:r>
      <w:r w:rsidRPr="00E12A6A">
        <w:rPr>
          <w:rFonts w:asciiTheme="minorHAnsi" w:hAnsiTheme="minorHAnsi" w:cs="Arial"/>
          <w:sz w:val="20"/>
        </w:rPr>
        <w:t xml:space="preserve"> </w:t>
      </w:r>
      <w:r w:rsidR="00DC3563" w:rsidRPr="00E12A6A">
        <w:rPr>
          <w:rFonts w:asciiTheme="minorHAnsi" w:hAnsiTheme="minorHAnsi" w:cs="Arial"/>
          <w:sz w:val="20"/>
        </w:rPr>
        <w:t>vytýčení základních výškových a směrových bodů stavby</w:t>
      </w:r>
      <w:r w:rsidR="004E12A2" w:rsidRPr="00E12A6A">
        <w:rPr>
          <w:rFonts w:asciiTheme="minorHAnsi" w:hAnsiTheme="minorHAnsi" w:cs="Arial"/>
          <w:sz w:val="20"/>
        </w:rPr>
        <w:t>,</w:t>
      </w:r>
      <w:r w:rsidR="00DC3563" w:rsidRPr="00E12A6A">
        <w:rPr>
          <w:rFonts w:asciiTheme="minorHAnsi" w:hAnsiTheme="minorHAnsi" w:cs="Arial"/>
          <w:b/>
          <w:sz w:val="20"/>
        </w:rPr>
        <w:t xml:space="preserve"> </w:t>
      </w:r>
      <w:r w:rsidR="00EF518B">
        <w:rPr>
          <w:rFonts w:asciiTheme="minorHAnsi" w:hAnsiTheme="minorHAnsi" w:cs="Arial"/>
          <w:b/>
          <w:sz w:val="20"/>
        </w:rPr>
        <w:t xml:space="preserve">geodetické </w:t>
      </w:r>
      <w:r w:rsidR="004E12A2" w:rsidRPr="00E12A6A">
        <w:rPr>
          <w:rFonts w:asciiTheme="minorHAnsi" w:hAnsiTheme="minorHAnsi" w:cs="Arial"/>
          <w:b/>
          <w:sz w:val="20"/>
        </w:rPr>
        <w:t>vyt</w:t>
      </w:r>
      <w:r w:rsidR="00F70A3D">
        <w:rPr>
          <w:rFonts w:asciiTheme="minorHAnsi" w:hAnsiTheme="minorHAnsi" w:cs="Arial"/>
          <w:b/>
          <w:sz w:val="20"/>
        </w:rPr>
        <w:t>y</w:t>
      </w:r>
      <w:r w:rsidR="004E12A2" w:rsidRPr="00E12A6A">
        <w:rPr>
          <w:rFonts w:asciiTheme="minorHAnsi" w:hAnsiTheme="minorHAnsi" w:cs="Arial"/>
          <w:b/>
          <w:sz w:val="20"/>
        </w:rPr>
        <w:t>čení tras technické infrastruktury</w:t>
      </w:r>
      <w:r w:rsidR="004E12A2" w:rsidRPr="00E12A6A">
        <w:rPr>
          <w:rFonts w:asciiTheme="minorHAnsi" w:hAnsiTheme="minorHAnsi" w:cs="Arial"/>
          <w:sz w:val="20"/>
        </w:rPr>
        <w:t xml:space="preserve"> a inženýrských sítí v místě jejich střetu se stavbou a přijetí takových opatření, aby nedošlo k jejich poškození, </w:t>
      </w:r>
      <w:r w:rsidR="004E12A2" w:rsidRPr="00E12A6A">
        <w:rPr>
          <w:rFonts w:asciiTheme="minorHAnsi" w:hAnsiTheme="minorHAnsi" w:cs="Arial"/>
          <w:b/>
          <w:sz w:val="20"/>
        </w:rPr>
        <w:t>zpracování výškopisu a polohopisu</w:t>
      </w:r>
      <w:r w:rsidR="00EF518B">
        <w:rPr>
          <w:rFonts w:asciiTheme="minorHAnsi" w:hAnsiTheme="minorHAnsi" w:cs="Arial"/>
          <w:b/>
          <w:sz w:val="20"/>
        </w:rPr>
        <w:t xml:space="preserve"> těchto sítí</w:t>
      </w:r>
      <w:r w:rsidR="00A344A8" w:rsidRPr="00E12A6A">
        <w:rPr>
          <w:rFonts w:asciiTheme="minorHAnsi" w:hAnsiTheme="minorHAnsi" w:cs="Arial"/>
          <w:sz w:val="20"/>
        </w:rPr>
        <w:t>,</w:t>
      </w:r>
      <w:r w:rsidR="00EF518B">
        <w:rPr>
          <w:rFonts w:asciiTheme="minorHAnsi" w:hAnsiTheme="minorHAnsi" w:cs="Arial"/>
          <w:sz w:val="20"/>
        </w:rPr>
        <w:t xml:space="preserve"> a zakreslení všech detailů křížení dle skutečného stavu</w:t>
      </w:r>
      <w:r w:rsidR="003E397D">
        <w:rPr>
          <w:rFonts w:asciiTheme="minorHAnsi" w:hAnsiTheme="minorHAnsi" w:cs="Arial"/>
          <w:sz w:val="20"/>
        </w:rPr>
        <w:t>,</w:t>
      </w:r>
    </w:p>
    <w:p w:rsidR="00A344A8" w:rsidRPr="00E12A6A" w:rsidRDefault="00F54282"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zřízení </w:t>
      </w:r>
      <w:r w:rsidR="004B2524" w:rsidRPr="00E12A6A">
        <w:rPr>
          <w:rFonts w:asciiTheme="minorHAnsi" w:hAnsiTheme="minorHAnsi" w:cs="Arial"/>
          <w:sz w:val="20"/>
        </w:rPr>
        <w:t xml:space="preserve">a odstranění </w:t>
      </w:r>
      <w:r w:rsidR="004B2524" w:rsidRPr="00E12A6A">
        <w:rPr>
          <w:rFonts w:asciiTheme="minorHAnsi" w:hAnsiTheme="minorHAnsi" w:cs="Arial"/>
          <w:b/>
          <w:sz w:val="20"/>
        </w:rPr>
        <w:t>zařízení staveniště</w:t>
      </w:r>
      <w:r w:rsidR="004B2524" w:rsidRPr="00E12A6A">
        <w:rPr>
          <w:rFonts w:asciiTheme="minorHAnsi" w:hAnsiTheme="minorHAnsi" w:cs="Arial"/>
          <w:sz w:val="20"/>
        </w:rPr>
        <w:t xml:space="preserve"> včetně napojení na technickou infrastrukturu </w:t>
      </w:r>
      <w:r w:rsidR="00A344A8" w:rsidRPr="00E12A6A">
        <w:rPr>
          <w:rFonts w:asciiTheme="minorHAnsi" w:hAnsiTheme="minorHAnsi" w:cs="Arial"/>
          <w:sz w:val="20"/>
        </w:rPr>
        <w:t xml:space="preserve">a dodržování </w:t>
      </w:r>
      <w:r w:rsidR="00A344A8" w:rsidRPr="008604ED">
        <w:rPr>
          <w:rFonts w:asciiTheme="minorHAnsi" w:hAnsiTheme="minorHAnsi" w:cs="Arial"/>
          <w:sz w:val="20"/>
        </w:rPr>
        <w:t>„</w:t>
      </w:r>
      <w:r w:rsidR="00A344A8" w:rsidRPr="00A84119">
        <w:rPr>
          <w:rFonts w:asciiTheme="minorHAnsi" w:hAnsiTheme="minorHAnsi" w:cs="Arial"/>
          <w:sz w:val="20"/>
        </w:rPr>
        <w:t>Zásad organizace</w:t>
      </w:r>
      <w:r w:rsidR="00A40739">
        <w:rPr>
          <w:rFonts w:asciiTheme="minorHAnsi" w:hAnsiTheme="minorHAnsi" w:cs="Arial"/>
          <w:sz w:val="20"/>
        </w:rPr>
        <w:t xml:space="preserve"> výstavby</w:t>
      </w:r>
      <w:r w:rsidR="00A344A8" w:rsidRPr="006B21B8">
        <w:rPr>
          <w:rFonts w:asciiTheme="minorHAnsi" w:hAnsiTheme="minorHAnsi" w:cs="Arial"/>
          <w:sz w:val="20"/>
        </w:rPr>
        <w:t>“ a souvisejících</w:t>
      </w:r>
      <w:r w:rsidR="00A344A8" w:rsidRPr="00E12A6A">
        <w:rPr>
          <w:rFonts w:asciiTheme="minorHAnsi" w:hAnsiTheme="minorHAnsi" w:cs="Arial"/>
          <w:sz w:val="20"/>
        </w:rPr>
        <w:t xml:space="preserve"> dokladů a předpisů,</w:t>
      </w:r>
    </w:p>
    <w:p w:rsidR="00A344A8" w:rsidRPr="00E12A6A" w:rsidRDefault="00A344A8"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důsledný úklid všech prostor stavby, staveniště a jeho okolí v průběhu i po dokončení stavby,</w:t>
      </w:r>
    </w:p>
    <w:p w:rsidR="00A344A8" w:rsidRPr="00E12A6A" w:rsidRDefault="00A344A8"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zabezpečení podmínek stanovených správci</w:t>
      </w:r>
      <w:r w:rsidRPr="00E12A6A">
        <w:rPr>
          <w:rFonts w:asciiTheme="minorHAnsi" w:hAnsiTheme="minorHAnsi" w:cs="Arial"/>
          <w:sz w:val="20"/>
        </w:rPr>
        <w:t xml:space="preserve"> dopr</w:t>
      </w:r>
      <w:r w:rsidR="00AB54B9" w:rsidRPr="00E12A6A">
        <w:rPr>
          <w:rFonts w:asciiTheme="minorHAnsi" w:hAnsiTheme="minorHAnsi" w:cs="Arial"/>
          <w:sz w:val="20"/>
        </w:rPr>
        <w:t xml:space="preserve">avní a technické infrastruktury </w:t>
      </w:r>
      <w:r w:rsidRPr="00E12A6A">
        <w:rPr>
          <w:rFonts w:asciiTheme="minorHAnsi" w:hAnsiTheme="minorHAnsi" w:cs="Arial"/>
          <w:sz w:val="20"/>
        </w:rPr>
        <w:t>a účastníků správního řízení dle stavebních povolení a vyjádření jednotlivých účastníků správních řízení,</w:t>
      </w:r>
    </w:p>
    <w:p w:rsidR="00A344A8" w:rsidRPr="00E12A6A" w:rsidRDefault="00A344A8"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 xml:space="preserve">zachování dopravní obslužnosti </w:t>
      </w:r>
      <w:r w:rsidRPr="00E12A6A">
        <w:rPr>
          <w:rFonts w:asciiTheme="minorHAnsi" w:hAnsiTheme="minorHAnsi" w:cs="Arial"/>
          <w:sz w:val="20"/>
        </w:rPr>
        <w:t>okolních objektů a pozemků při realizaci díla,</w:t>
      </w:r>
    </w:p>
    <w:p w:rsidR="00A344A8" w:rsidRPr="00E12A6A" w:rsidRDefault="00A344A8"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projednání a </w:t>
      </w:r>
      <w:r w:rsidRPr="00E12A6A">
        <w:rPr>
          <w:rFonts w:asciiTheme="minorHAnsi" w:hAnsiTheme="minorHAnsi" w:cs="Arial"/>
          <w:b/>
          <w:sz w:val="20"/>
        </w:rPr>
        <w:t>zajištění</w:t>
      </w:r>
      <w:r w:rsidRPr="00E12A6A">
        <w:rPr>
          <w:rFonts w:asciiTheme="minorHAnsi" w:hAnsiTheme="minorHAnsi" w:cs="Arial"/>
          <w:sz w:val="20"/>
        </w:rPr>
        <w:t xml:space="preserve"> případného zvláštního </w:t>
      </w:r>
      <w:r w:rsidRPr="00E12A6A">
        <w:rPr>
          <w:rFonts w:asciiTheme="minorHAnsi" w:hAnsiTheme="minorHAnsi" w:cs="Arial"/>
          <w:b/>
          <w:sz w:val="20"/>
        </w:rPr>
        <w:t>užívání komunikací a veřejných ploch</w:t>
      </w:r>
      <w:r w:rsidRPr="00E12A6A">
        <w:rPr>
          <w:rFonts w:asciiTheme="minorHAnsi" w:hAnsiTheme="minorHAnsi" w:cs="Arial"/>
          <w:sz w:val="20"/>
        </w:rPr>
        <w:t xml:space="preserve"> včetně úhrady vyměřených poplatků a nájemného</w:t>
      </w:r>
      <w:r w:rsidR="00337C15" w:rsidRPr="00E12A6A">
        <w:rPr>
          <w:rFonts w:asciiTheme="minorHAnsi" w:hAnsiTheme="minorHAnsi" w:cs="Arial"/>
          <w:sz w:val="20"/>
        </w:rPr>
        <w:t xml:space="preserve"> za užívání těchto ploch,</w:t>
      </w:r>
    </w:p>
    <w:p w:rsidR="00337C15" w:rsidRPr="00E12A6A" w:rsidRDefault="00337C15"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projednání a provedení </w:t>
      </w:r>
      <w:r w:rsidRPr="00E12A6A">
        <w:rPr>
          <w:rFonts w:asciiTheme="minorHAnsi" w:hAnsiTheme="minorHAnsi" w:cs="Arial"/>
          <w:b/>
          <w:sz w:val="20"/>
        </w:rPr>
        <w:t>dopravního značení</w:t>
      </w:r>
      <w:r w:rsidRPr="00E12A6A">
        <w:rPr>
          <w:rFonts w:asciiTheme="minorHAnsi" w:hAnsiTheme="minorHAnsi" w:cs="Arial"/>
          <w:sz w:val="20"/>
        </w:rPr>
        <w:t xml:space="preserve"> k potřebným dopravním omezením, jeho údržba, přemísťování po dobu realizace díla a následné odstranění po předání díla,</w:t>
      </w:r>
      <w:r w:rsidR="00A00334">
        <w:rPr>
          <w:rFonts w:asciiTheme="minorHAnsi" w:hAnsiTheme="minorHAnsi" w:cs="Arial"/>
          <w:sz w:val="20"/>
        </w:rPr>
        <w:t xml:space="preserve"> </w:t>
      </w:r>
      <w:r w:rsidR="00A00334" w:rsidRPr="00A00334">
        <w:rPr>
          <w:rFonts w:asciiTheme="minorHAnsi" w:hAnsiTheme="minorHAnsi" w:cs="Arial"/>
          <w:sz w:val="20"/>
        </w:rPr>
        <w:t>včetně vyznačení objízdných tras a informačních tabulek o stavu a době omezení</w:t>
      </w:r>
      <w:r w:rsidR="00152B5A">
        <w:rPr>
          <w:rFonts w:asciiTheme="minorHAnsi" w:hAnsiTheme="minorHAnsi" w:cs="Arial"/>
          <w:sz w:val="20"/>
        </w:rPr>
        <w:t>. Každé takové omezení musí respektovat prioritu zachování stálé možnosti dopravy provozovatele Uherskohradišťské nemocnice</w:t>
      </w:r>
      <w:r w:rsidR="00563628">
        <w:rPr>
          <w:rFonts w:asciiTheme="minorHAnsi" w:hAnsiTheme="minorHAnsi" w:cs="Arial"/>
          <w:sz w:val="20"/>
        </w:rPr>
        <w:t xml:space="preserve"> a.s.</w:t>
      </w:r>
      <w:r w:rsidR="00152B5A">
        <w:rPr>
          <w:rFonts w:asciiTheme="minorHAnsi" w:hAnsiTheme="minorHAnsi" w:cs="Arial"/>
          <w:sz w:val="20"/>
        </w:rPr>
        <w:t xml:space="preserve"> v rámci areálu i k jednotlivým objektům, a stejně tak pěšího přístupu. Náklady na veškerá opatření, projednání, povolení a přehledné značení nese zhotovitel</w:t>
      </w:r>
      <w:r w:rsidR="003E397D">
        <w:rPr>
          <w:rFonts w:asciiTheme="minorHAnsi" w:hAnsiTheme="minorHAnsi" w:cs="Arial"/>
          <w:sz w:val="20"/>
        </w:rPr>
        <w:t>,</w:t>
      </w:r>
    </w:p>
    <w:p w:rsidR="00A344A8" w:rsidRPr="00E12A6A" w:rsidRDefault="00337C15"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uvedení</w:t>
      </w:r>
      <w:r w:rsidRPr="00E12A6A">
        <w:rPr>
          <w:rFonts w:asciiTheme="minorHAnsi" w:hAnsiTheme="minorHAnsi" w:cs="Arial"/>
          <w:sz w:val="20"/>
        </w:rPr>
        <w:t xml:space="preserve"> všech povrchů a konstrukcí dotčených stavbou </w:t>
      </w:r>
      <w:r w:rsidRPr="00E12A6A">
        <w:rPr>
          <w:rFonts w:asciiTheme="minorHAnsi" w:hAnsiTheme="minorHAnsi" w:cs="Arial"/>
          <w:b/>
          <w:sz w:val="20"/>
        </w:rPr>
        <w:t xml:space="preserve">do původního stavu </w:t>
      </w:r>
      <w:r w:rsidRPr="00E12A6A">
        <w:rPr>
          <w:rFonts w:asciiTheme="minorHAnsi" w:hAnsiTheme="minorHAnsi" w:cs="Arial"/>
          <w:sz w:val="20"/>
        </w:rPr>
        <w:t>(komunikace, chodníky, zeleň, příkopy, propustky atd.) před dokončením díla,</w:t>
      </w:r>
      <w:r w:rsidR="0084272B">
        <w:rPr>
          <w:rFonts w:asciiTheme="minorHAnsi" w:hAnsiTheme="minorHAnsi" w:cs="Arial"/>
          <w:sz w:val="20"/>
        </w:rPr>
        <w:t xml:space="preserve"> včetně vyčištění povrch</w:t>
      </w:r>
      <w:r w:rsidR="001E25D0">
        <w:rPr>
          <w:rFonts w:asciiTheme="minorHAnsi" w:hAnsiTheme="minorHAnsi" w:cs="Arial"/>
          <w:sz w:val="20"/>
        </w:rPr>
        <w:t>ů</w:t>
      </w:r>
      <w:r w:rsidR="003E397D">
        <w:rPr>
          <w:rFonts w:asciiTheme="minorHAnsi" w:hAnsiTheme="minorHAnsi" w:cs="Arial"/>
          <w:sz w:val="20"/>
        </w:rPr>
        <w:t>,</w:t>
      </w:r>
    </w:p>
    <w:p w:rsidR="00337C15" w:rsidRPr="00E12A6A" w:rsidRDefault="00337C15"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 xml:space="preserve">kompletační a koordinační činnost </w:t>
      </w:r>
      <w:r w:rsidRPr="00E12A6A">
        <w:rPr>
          <w:rFonts w:asciiTheme="minorHAnsi" w:hAnsiTheme="minorHAnsi" w:cs="Arial"/>
          <w:sz w:val="20"/>
        </w:rPr>
        <w:t>při realizaci stavby, tj. např. zajištění a provedení všech opatření organizačního a stavebně technologického charakteru (včetně zpracování postupových harmonogramů</w:t>
      </w:r>
      <w:r w:rsidR="0092197C">
        <w:rPr>
          <w:rFonts w:asciiTheme="minorHAnsi" w:hAnsiTheme="minorHAnsi" w:cs="Arial"/>
          <w:sz w:val="20"/>
        </w:rPr>
        <w:t>, kontrolních měření</w:t>
      </w:r>
      <w:r w:rsidRPr="00E12A6A">
        <w:rPr>
          <w:rFonts w:asciiTheme="minorHAnsi" w:hAnsiTheme="minorHAnsi" w:cs="Arial"/>
          <w:sz w:val="20"/>
        </w:rPr>
        <w:t>), koordinace se stavbami v okolí staveniště prováděnými v termínu realizace díla, koordinace osazení koncových prvků (zásuvek, světel, vypínačů, kamer, umyvadel, WC, baterií, výlevek apod.) v </w:t>
      </w:r>
      <w:r w:rsidRPr="00CB59DD">
        <w:rPr>
          <w:rFonts w:asciiTheme="minorHAnsi" w:hAnsiTheme="minorHAnsi" w:cs="Arial"/>
          <w:sz w:val="20"/>
        </w:rPr>
        <w:t xml:space="preserve">souladu </w:t>
      </w:r>
      <w:r w:rsidRPr="00A40739">
        <w:rPr>
          <w:rFonts w:asciiTheme="minorHAnsi" w:hAnsiTheme="minorHAnsi" w:cs="Arial"/>
          <w:sz w:val="20"/>
        </w:rPr>
        <w:t>s projektem interiéru</w:t>
      </w:r>
      <w:r w:rsidR="0084272B">
        <w:rPr>
          <w:rFonts w:asciiTheme="minorHAnsi" w:hAnsiTheme="minorHAnsi" w:cs="Arial"/>
          <w:sz w:val="20"/>
        </w:rPr>
        <w:t>,</w:t>
      </w:r>
      <w:r w:rsidR="00CB59DD" w:rsidRPr="00CB59DD">
        <w:rPr>
          <w:rFonts w:asciiTheme="minorHAnsi" w:hAnsiTheme="minorHAnsi" w:cs="Arial"/>
          <w:sz w:val="20"/>
        </w:rPr>
        <w:t xml:space="preserve"> s projektem</w:t>
      </w:r>
      <w:r w:rsidR="00CB59DD">
        <w:rPr>
          <w:rFonts w:asciiTheme="minorHAnsi" w:hAnsiTheme="minorHAnsi" w:cs="Arial"/>
          <w:sz w:val="20"/>
        </w:rPr>
        <w:t xml:space="preserve"> zdravotnické technologie </w:t>
      </w:r>
      <w:r w:rsidR="00D40774">
        <w:rPr>
          <w:rFonts w:asciiTheme="minorHAnsi" w:hAnsiTheme="minorHAnsi" w:cs="Arial"/>
          <w:sz w:val="20"/>
        </w:rPr>
        <w:t>a požadavky uživatele</w:t>
      </w:r>
      <w:r w:rsidRPr="00E12A6A">
        <w:rPr>
          <w:rFonts w:asciiTheme="minorHAnsi" w:hAnsiTheme="minorHAnsi" w:cs="Arial"/>
          <w:sz w:val="20"/>
        </w:rPr>
        <w:t xml:space="preserve"> apod.,</w:t>
      </w:r>
    </w:p>
    <w:p w:rsidR="004B2524" w:rsidRPr="00E12A6A" w:rsidRDefault="00337C15"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provedení</w:t>
      </w:r>
      <w:r w:rsidR="004B2524" w:rsidRPr="00E12A6A">
        <w:rPr>
          <w:rFonts w:asciiTheme="minorHAnsi" w:hAnsiTheme="minorHAnsi" w:cs="Arial"/>
          <w:sz w:val="20"/>
        </w:rPr>
        <w:t xml:space="preserve"> všech </w:t>
      </w:r>
      <w:r w:rsidR="004B2524" w:rsidRPr="00E12A6A">
        <w:rPr>
          <w:rFonts w:asciiTheme="minorHAnsi" w:hAnsiTheme="minorHAnsi" w:cs="Arial"/>
          <w:b/>
          <w:sz w:val="20"/>
        </w:rPr>
        <w:t>doplňujících průzkumů a</w:t>
      </w:r>
      <w:r w:rsidRPr="00E12A6A">
        <w:rPr>
          <w:rFonts w:asciiTheme="minorHAnsi" w:hAnsiTheme="minorHAnsi" w:cs="Arial"/>
          <w:b/>
          <w:sz w:val="20"/>
        </w:rPr>
        <w:t xml:space="preserve"> s tím spojených</w:t>
      </w:r>
      <w:r w:rsidR="004B2524" w:rsidRPr="00E12A6A">
        <w:rPr>
          <w:rFonts w:asciiTheme="minorHAnsi" w:hAnsiTheme="minorHAnsi" w:cs="Arial"/>
          <w:b/>
          <w:sz w:val="20"/>
        </w:rPr>
        <w:t xml:space="preserve"> výpočtů</w:t>
      </w:r>
      <w:r w:rsidR="004B2524" w:rsidRPr="00E12A6A">
        <w:rPr>
          <w:rFonts w:asciiTheme="minorHAnsi" w:hAnsiTheme="minorHAnsi" w:cs="Arial"/>
          <w:sz w:val="20"/>
        </w:rPr>
        <w:t xml:space="preserve"> nutných pro řádné provedení a dokončení díla</w:t>
      </w:r>
      <w:r w:rsidRPr="00E12A6A">
        <w:rPr>
          <w:rFonts w:asciiTheme="minorHAnsi" w:hAnsiTheme="minorHAnsi" w:cs="Arial"/>
          <w:sz w:val="20"/>
        </w:rPr>
        <w:t>,</w:t>
      </w:r>
    </w:p>
    <w:p w:rsidR="00337C15" w:rsidRPr="00E12A6A" w:rsidRDefault="00337C15"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zpracování </w:t>
      </w:r>
      <w:r w:rsidRPr="00E12A6A">
        <w:rPr>
          <w:rFonts w:asciiTheme="minorHAnsi" w:hAnsiTheme="minorHAnsi" w:cs="Arial"/>
          <w:b/>
          <w:sz w:val="20"/>
        </w:rPr>
        <w:t>dílenské</w:t>
      </w:r>
      <w:r w:rsidRPr="00E12A6A">
        <w:rPr>
          <w:rFonts w:asciiTheme="minorHAnsi" w:hAnsiTheme="minorHAnsi" w:cs="Arial"/>
          <w:sz w:val="20"/>
        </w:rPr>
        <w:t xml:space="preserve"> a </w:t>
      </w:r>
      <w:r w:rsidRPr="00E12A6A">
        <w:rPr>
          <w:rFonts w:asciiTheme="minorHAnsi" w:hAnsiTheme="minorHAnsi" w:cs="Arial"/>
          <w:b/>
          <w:sz w:val="20"/>
        </w:rPr>
        <w:t>výrobní dokumentace</w:t>
      </w:r>
      <w:r w:rsidRPr="00E12A6A">
        <w:rPr>
          <w:rFonts w:asciiTheme="minorHAnsi" w:hAnsiTheme="minorHAnsi" w:cs="Arial"/>
          <w:sz w:val="20"/>
        </w:rPr>
        <w:t xml:space="preserve"> u těch částí staveb, kde bude požadována na kontrolním dni (KD) stavby</w:t>
      </w:r>
      <w:r w:rsidR="0084272B">
        <w:rPr>
          <w:rFonts w:asciiTheme="minorHAnsi" w:hAnsiTheme="minorHAnsi" w:cs="Arial"/>
          <w:sz w:val="20"/>
        </w:rPr>
        <w:t>,</w:t>
      </w:r>
      <w:r w:rsidR="0098174F">
        <w:rPr>
          <w:rFonts w:asciiTheme="minorHAnsi" w:hAnsiTheme="minorHAnsi" w:cs="Arial"/>
          <w:sz w:val="20"/>
        </w:rPr>
        <w:t xml:space="preserve"> </w:t>
      </w:r>
      <w:r w:rsidR="0084272B">
        <w:rPr>
          <w:rFonts w:asciiTheme="minorHAnsi" w:hAnsiTheme="minorHAnsi" w:cs="Arial"/>
          <w:sz w:val="20"/>
        </w:rPr>
        <w:t>nebo která není dostatečně podrobná v projektu k realizaci stavby, speciálně části stavby, které mají dopad na statiku objektu, bezpečnostní nebo požárně bezpečnostní řešení stavby</w:t>
      </w:r>
      <w:r w:rsidR="0098174F">
        <w:rPr>
          <w:rFonts w:asciiTheme="minorHAnsi" w:hAnsiTheme="minorHAnsi" w:cs="Arial"/>
          <w:sz w:val="20"/>
        </w:rPr>
        <w:t>.</w:t>
      </w:r>
      <w:r w:rsidRPr="00E12A6A">
        <w:rPr>
          <w:rFonts w:asciiTheme="minorHAnsi" w:hAnsiTheme="minorHAnsi" w:cs="Arial"/>
          <w:sz w:val="20"/>
        </w:rPr>
        <w:t xml:space="preserve"> Tato dokumentace musí být na KD před realizací dotčené části díla odsouhlasena</w:t>
      </w:r>
      <w:r w:rsidR="0084272B">
        <w:rPr>
          <w:rFonts w:asciiTheme="minorHAnsi" w:hAnsiTheme="minorHAnsi" w:cs="Arial"/>
          <w:sz w:val="20"/>
        </w:rPr>
        <w:t>,</w:t>
      </w:r>
      <w:r w:rsidRPr="00E12A6A">
        <w:rPr>
          <w:rFonts w:asciiTheme="minorHAnsi" w:hAnsiTheme="minorHAnsi"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r w:rsidR="00467502">
        <w:rPr>
          <w:rFonts w:asciiTheme="minorHAnsi" w:hAnsiTheme="minorHAnsi" w:cs="Arial"/>
          <w:sz w:val="20"/>
        </w:rPr>
        <w:t>,</w:t>
      </w:r>
    </w:p>
    <w:p w:rsidR="00337C15" w:rsidRPr="00E12A6A" w:rsidRDefault="00337C15"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systém generálního klíče a předání všech řádně označených klíčů a vstupních karet (čipů) od výplní </w:t>
      </w:r>
      <w:r w:rsidRPr="00E12A6A">
        <w:rPr>
          <w:rFonts w:asciiTheme="minorHAnsi" w:hAnsiTheme="minorHAnsi" w:cs="Arial"/>
          <w:sz w:val="20"/>
        </w:rPr>
        <w:lastRenderedPageBreak/>
        <w:t>otvorů,</w:t>
      </w:r>
    </w:p>
    <w:p w:rsidR="00337C15" w:rsidRPr="00E12A6A" w:rsidRDefault="00342DB0"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 xml:space="preserve">provést demolici a demontáž </w:t>
      </w:r>
      <w:r w:rsidRPr="00E12A6A">
        <w:rPr>
          <w:rFonts w:asciiTheme="minorHAnsi" w:hAnsiTheme="minorHAnsi" w:cs="Arial"/>
          <w:sz w:val="20"/>
        </w:rPr>
        <w:t>stávajících zařízení a stavebních konstrukcí, kdy zhotovitelem demolovaný a demontovaný materiál se stává odpadem a zhotovitel jako původce odpadu s ním bude nakládat pouze v souladu se zákonem č. 185/2001 Sb., o odpadech, a jeho prováděcími předpisy,</w:t>
      </w:r>
    </w:p>
    <w:p w:rsidR="00DD694C" w:rsidRPr="00E12A6A" w:rsidRDefault="00DD694C"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průběžná likvidace odpadů a obalů</w:t>
      </w:r>
      <w:r w:rsidRPr="00E12A6A">
        <w:rPr>
          <w:rFonts w:asciiTheme="minorHAnsi" w:hAnsiTheme="minorHAnsi" w:cs="Arial"/>
          <w:sz w:val="20"/>
        </w:rPr>
        <w:t xml:space="preserve"> v souladu se zákonem č. 185/2001 Sb., o odpadech, a dalších prováděcích předpisů vč. úhrady poplatků za likvidaci odpadu a doložení dokladů o likvidaci nejpozději při předání a převzetí díla,</w:t>
      </w:r>
    </w:p>
    <w:p w:rsidR="00DD694C" w:rsidRPr="0098174F" w:rsidRDefault="00DD694C" w:rsidP="00D33B7B">
      <w:pPr>
        <w:pStyle w:val="Textvbloku"/>
        <w:numPr>
          <w:ilvl w:val="2"/>
          <w:numId w:val="10"/>
        </w:numPr>
        <w:ind w:hanging="646"/>
        <w:rPr>
          <w:rFonts w:asciiTheme="minorHAnsi" w:hAnsiTheme="minorHAnsi"/>
          <w:b/>
          <w:sz w:val="20"/>
        </w:rPr>
      </w:pPr>
      <w:r w:rsidRPr="00E12A6A">
        <w:rPr>
          <w:rFonts w:asciiTheme="minorHAnsi" w:hAnsiTheme="minorHAnsi" w:cs="Arial"/>
          <w:sz w:val="20"/>
        </w:rPr>
        <w:t xml:space="preserve">zajištění </w:t>
      </w:r>
      <w:r w:rsidRPr="00E12A6A">
        <w:rPr>
          <w:rFonts w:asciiTheme="minorHAnsi" w:hAnsiTheme="minorHAnsi" w:cs="Arial"/>
          <w:b/>
          <w:sz w:val="20"/>
        </w:rPr>
        <w:t>bezpečnosti a</w:t>
      </w:r>
      <w:r w:rsidRPr="00E12A6A">
        <w:rPr>
          <w:rFonts w:asciiTheme="minorHAnsi" w:hAnsiTheme="minorHAnsi" w:cs="Arial"/>
          <w:sz w:val="20"/>
        </w:rPr>
        <w:t xml:space="preserve"> </w:t>
      </w:r>
      <w:r w:rsidRPr="00E12A6A">
        <w:rPr>
          <w:rFonts w:asciiTheme="minorHAnsi" w:hAnsiTheme="minorHAnsi" w:cs="Arial"/>
          <w:b/>
          <w:sz w:val="20"/>
        </w:rPr>
        <w:t>ochrany zdraví při práci</w:t>
      </w:r>
      <w:r w:rsidRPr="00E12A6A">
        <w:rPr>
          <w:rFonts w:asciiTheme="minorHAnsi" w:hAnsiTheme="minorHAnsi" w:cs="Arial"/>
          <w:sz w:val="20"/>
        </w:rPr>
        <w:t xml:space="preserve"> v souladu s platnými právními předpisy,</w:t>
      </w:r>
    </w:p>
    <w:p w:rsidR="003B684A" w:rsidRPr="00E12A6A" w:rsidRDefault="003B684A" w:rsidP="00D33B7B">
      <w:pPr>
        <w:pStyle w:val="Textvbloku"/>
        <w:numPr>
          <w:ilvl w:val="2"/>
          <w:numId w:val="10"/>
        </w:numPr>
        <w:ind w:hanging="646"/>
        <w:rPr>
          <w:rFonts w:asciiTheme="minorHAnsi" w:hAnsiTheme="minorHAnsi" w:cs="Arial"/>
          <w:b/>
          <w:sz w:val="20"/>
        </w:rPr>
      </w:pPr>
      <w:r>
        <w:rPr>
          <w:rFonts w:asciiTheme="minorHAnsi" w:hAnsiTheme="minorHAnsi" w:cs="Arial"/>
          <w:sz w:val="20"/>
        </w:rPr>
        <w:t>zajištění požární ochrany při provádění díla</w:t>
      </w:r>
      <w:r w:rsidR="0098174F">
        <w:rPr>
          <w:rFonts w:asciiTheme="minorHAnsi" w:hAnsiTheme="minorHAnsi" w:cs="Arial"/>
          <w:sz w:val="20"/>
        </w:rPr>
        <w:t>,</w:t>
      </w:r>
    </w:p>
    <w:p w:rsidR="0097682F" w:rsidRPr="00776B09" w:rsidRDefault="0097682F" w:rsidP="00D33B7B">
      <w:pPr>
        <w:pStyle w:val="Textvbloku"/>
        <w:numPr>
          <w:ilvl w:val="2"/>
          <w:numId w:val="10"/>
        </w:numPr>
        <w:ind w:hanging="646"/>
        <w:rPr>
          <w:rFonts w:asciiTheme="minorHAnsi" w:hAnsiTheme="minorHAnsi" w:cs="Arial"/>
          <w:b/>
          <w:sz w:val="20"/>
        </w:rPr>
      </w:pPr>
      <w:r w:rsidRPr="00776B09">
        <w:rPr>
          <w:rFonts w:asciiTheme="minorHAnsi" w:hAnsiTheme="minorHAnsi" w:cs="Arial"/>
          <w:sz w:val="20"/>
        </w:rPr>
        <w:t xml:space="preserve">zajištění </w:t>
      </w:r>
      <w:r w:rsidRPr="00776B09">
        <w:rPr>
          <w:rFonts w:asciiTheme="minorHAnsi" w:hAnsiTheme="minorHAnsi" w:cs="Arial"/>
          <w:b/>
          <w:sz w:val="20"/>
        </w:rPr>
        <w:t>ochrany životního prostředí</w:t>
      </w:r>
      <w:r w:rsidRPr="00776B09">
        <w:rPr>
          <w:rFonts w:asciiTheme="minorHAnsi" w:hAnsiTheme="minorHAnsi" w:cs="Arial"/>
          <w:sz w:val="20"/>
        </w:rPr>
        <w:t xml:space="preserve"> dle platných právních předpisů při provádění díla,</w:t>
      </w:r>
    </w:p>
    <w:p w:rsidR="0097682F" w:rsidRPr="00150818" w:rsidRDefault="0097682F" w:rsidP="00D33B7B">
      <w:pPr>
        <w:pStyle w:val="Textvbloku"/>
        <w:numPr>
          <w:ilvl w:val="2"/>
          <w:numId w:val="10"/>
        </w:numPr>
        <w:ind w:hanging="646"/>
        <w:rPr>
          <w:rFonts w:asciiTheme="minorHAnsi" w:hAnsiTheme="minorHAnsi" w:cs="Arial"/>
          <w:b/>
          <w:sz w:val="20"/>
        </w:rPr>
      </w:pPr>
      <w:r w:rsidRPr="00150818">
        <w:rPr>
          <w:rFonts w:asciiTheme="minorHAnsi" w:hAnsiTheme="minorHAnsi" w:cs="Arial"/>
          <w:sz w:val="20"/>
        </w:rPr>
        <w:t xml:space="preserve">zajištění a </w:t>
      </w:r>
      <w:r w:rsidRPr="00150818">
        <w:rPr>
          <w:rFonts w:asciiTheme="minorHAnsi" w:hAnsiTheme="minorHAnsi" w:cs="Arial"/>
          <w:b/>
          <w:sz w:val="20"/>
        </w:rPr>
        <w:t>kontrola jakosti</w:t>
      </w:r>
      <w:r w:rsidRPr="00150818">
        <w:rPr>
          <w:rFonts w:asciiTheme="minorHAnsi" w:hAnsiTheme="minorHAnsi" w:cs="Arial"/>
          <w:sz w:val="20"/>
        </w:rPr>
        <w:t xml:space="preserve"> provádění díla v souladu s normami </w:t>
      </w:r>
      <w:r w:rsidR="00150818">
        <w:rPr>
          <w:rFonts w:asciiTheme="minorHAnsi" w:hAnsiTheme="minorHAnsi" w:cs="Arial"/>
          <w:sz w:val="20"/>
        </w:rPr>
        <w:t xml:space="preserve">minimálně </w:t>
      </w:r>
      <w:r w:rsidRPr="00150818">
        <w:rPr>
          <w:rFonts w:asciiTheme="minorHAnsi" w:hAnsiTheme="minorHAnsi" w:cs="Arial"/>
          <w:sz w:val="20"/>
        </w:rPr>
        <w:t xml:space="preserve">řady ČSN EN </w:t>
      </w:r>
      <w:r w:rsidRPr="00150818">
        <w:rPr>
          <w:rFonts w:asciiTheme="minorHAnsi" w:hAnsiTheme="minorHAnsi" w:cs="Arial"/>
          <w:b/>
          <w:sz w:val="20"/>
        </w:rPr>
        <w:t xml:space="preserve">ISO </w:t>
      </w:r>
      <w:r w:rsidR="005413D0" w:rsidRPr="00150818">
        <w:rPr>
          <w:rFonts w:asciiTheme="minorHAnsi" w:hAnsiTheme="minorHAnsi" w:cs="Arial"/>
          <w:b/>
          <w:sz w:val="20"/>
        </w:rPr>
        <w:t>900</w:t>
      </w:r>
      <w:r w:rsidR="005413D0">
        <w:rPr>
          <w:rFonts w:asciiTheme="minorHAnsi" w:hAnsiTheme="minorHAnsi" w:cs="Arial"/>
          <w:b/>
          <w:sz w:val="20"/>
        </w:rPr>
        <w:t>1</w:t>
      </w:r>
      <w:r w:rsidR="005413D0" w:rsidRPr="00150818">
        <w:rPr>
          <w:rFonts w:asciiTheme="minorHAnsi" w:hAnsiTheme="minorHAnsi" w:cs="Arial"/>
          <w:sz w:val="20"/>
        </w:rPr>
        <w:t xml:space="preserve"> </w:t>
      </w:r>
      <w:r w:rsidRPr="00150818">
        <w:rPr>
          <w:rFonts w:asciiTheme="minorHAnsi" w:hAnsiTheme="minorHAnsi" w:cs="Arial"/>
          <w:sz w:val="20"/>
        </w:rPr>
        <w:t>a ČSN EN ISO 14</w:t>
      </w:r>
      <w:r w:rsidR="002C1D92" w:rsidRPr="003E4ED4">
        <w:rPr>
          <w:rFonts w:asciiTheme="minorHAnsi" w:hAnsiTheme="minorHAnsi" w:cs="Arial"/>
          <w:sz w:val="20"/>
        </w:rPr>
        <w:t> </w:t>
      </w:r>
      <w:r w:rsidR="005413D0" w:rsidRPr="00150818">
        <w:rPr>
          <w:rFonts w:asciiTheme="minorHAnsi" w:hAnsiTheme="minorHAnsi" w:cs="Arial"/>
          <w:sz w:val="20"/>
        </w:rPr>
        <w:t>00</w:t>
      </w:r>
      <w:r w:rsidR="005413D0">
        <w:rPr>
          <w:rFonts w:asciiTheme="minorHAnsi" w:hAnsiTheme="minorHAnsi" w:cs="Arial"/>
          <w:sz w:val="20"/>
        </w:rPr>
        <w:t>1</w:t>
      </w:r>
      <w:r w:rsidR="0098174F">
        <w:rPr>
          <w:rFonts w:asciiTheme="minorHAnsi" w:hAnsiTheme="minorHAnsi" w:cs="Arial"/>
          <w:sz w:val="20"/>
        </w:rPr>
        <w:t>,</w:t>
      </w:r>
    </w:p>
    <w:p w:rsidR="00C70405" w:rsidRPr="00E12A6A" w:rsidRDefault="00C70405"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umožnit provádění kontrolní</w:t>
      </w:r>
      <w:r w:rsidRPr="00E12A6A">
        <w:rPr>
          <w:rFonts w:asciiTheme="minorHAnsi" w:hAnsiTheme="minorHAnsi" w:cs="Arial"/>
          <w:sz w:val="20"/>
        </w:rPr>
        <w:t xml:space="preserve"> prohlídky rozestavěné stavby dle §</w:t>
      </w:r>
      <w:r w:rsidR="009E334A">
        <w:rPr>
          <w:rFonts w:asciiTheme="minorHAnsi" w:hAnsiTheme="minorHAnsi" w:cs="Arial"/>
          <w:sz w:val="20"/>
        </w:rPr>
        <w:t xml:space="preserve"> </w:t>
      </w:r>
      <w:r w:rsidRPr="00E12A6A">
        <w:rPr>
          <w:rFonts w:asciiTheme="minorHAnsi" w:hAnsiTheme="minorHAnsi" w:cs="Arial"/>
          <w:sz w:val="20"/>
        </w:rPr>
        <w:t>133 a n</w:t>
      </w:r>
      <w:r w:rsidR="00B85C62">
        <w:rPr>
          <w:rFonts w:asciiTheme="minorHAnsi" w:hAnsiTheme="minorHAnsi" w:cs="Arial"/>
          <w:sz w:val="20"/>
        </w:rPr>
        <w:t>ásl.</w:t>
      </w:r>
      <w:r w:rsidRPr="00E12A6A">
        <w:rPr>
          <w:rFonts w:asciiTheme="minorHAnsi" w:hAnsiTheme="minorHAnsi" w:cs="Arial"/>
          <w:sz w:val="20"/>
        </w:rPr>
        <w:t xml:space="preserve"> zákona č. 183/2006 Sb., o územním plánování a stavebním řádu,</w:t>
      </w:r>
      <w:r w:rsidR="00B85C62">
        <w:rPr>
          <w:rFonts w:asciiTheme="minorHAnsi" w:hAnsiTheme="minorHAnsi" w:cs="Arial"/>
          <w:sz w:val="20"/>
        </w:rPr>
        <w:t xml:space="preserve"> v platném znění (dále jen „stavební zákon“)</w:t>
      </w:r>
      <w:r w:rsidRPr="00E12A6A">
        <w:rPr>
          <w:rFonts w:asciiTheme="minorHAnsi" w:hAnsiTheme="minorHAnsi" w:cs="Arial"/>
          <w:sz w:val="20"/>
        </w:rPr>
        <w:t xml:space="preserve"> a zajistit účast stavbyvedoucího na této kontrolní prohlídc</w:t>
      </w:r>
      <w:r w:rsidRPr="00467502">
        <w:rPr>
          <w:rFonts w:asciiTheme="minorHAnsi" w:hAnsiTheme="minorHAnsi" w:cs="Arial"/>
          <w:sz w:val="20"/>
        </w:rPr>
        <w:t>e,</w:t>
      </w:r>
    </w:p>
    <w:p w:rsidR="007C60F5" w:rsidRPr="00E12A6A" w:rsidRDefault="007C60F5"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provedení </w:t>
      </w:r>
      <w:r w:rsidRPr="00E12A6A">
        <w:rPr>
          <w:rFonts w:asciiTheme="minorHAnsi" w:hAnsiTheme="minorHAnsi" w:cs="Arial"/>
          <w:b/>
          <w:sz w:val="20"/>
        </w:rPr>
        <w:t>individuálního vyzkoušení částí stavby</w:t>
      </w:r>
      <w:r w:rsidRPr="00E12A6A">
        <w:rPr>
          <w:rFonts w:asciiTheme="minorHAnsi" w:hAnsiTheme="minorHAnsi" w:cs="Arial"/>
          <w:sz w:val="20"/>
        </w:rPr>
        <w:t xml:space="preserve"> v souladu s projektovou dokumentací a </w:t>
      </w:r>
      <w:r w:rsidRPr="00E12A6A">
        <w:rPr>
          <w:rFonts w:asciiTheme="minorHAnsi" w:hAnsiTheme="minorHAnsi" w:cs="Arial"/>
          <w:b/>
          <w:sz w:val="20"/>
        </w:rPr>
        <w:t>zaškolení obsluhy</w:t>
      </w:r>
      <w:r w:rsidRPr="00E12A6A">
        <w:rPr>
          <w:rFonts w:asciiTheme="minorHAnsi" w:hAnsiTheme="minorHAnsi" w:cs="Arial"/>
          <w:sz w:val="20"/>
        </w:rPr>
        <w:t xml:space="preserve"> veškerého technologického zařízení, strojů a přístrojů,</w:t>
      </w:r>
    </w:p>
    <w:p w:rsidR="007C60F5" w:rsidRPr="00E12A6A" w:rsidRDefault="007C60F5"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bezodkladné </w:t>
      </w:r>
      <w:r w:rsidRPr="00E12A6A">
        <w:rPr>
          <w:rFonts w:asciiTheme="minorHAnsi" w:hAnsiTheme="minorHAnsi" w:cs="Arial"/>
          <w:b/>
          <w:sz w:val="20"/>
        </w:rPr>
        <w:t>odstranění</w:t>
      </w:r>
      <w:r w:rsidRPr="00E12A6A">
        <w:rPr>
          <w:rFonts w:asciiTheme="minorHAnsi" w:hAnsiTheme="minorHAnsi" w:cs="Arial"/>
          <w:sz w:val="20"/>
        </w:rPr>
        <w:t xml:space="preserve"> případných </w:t>
      </w:r>
      <w:r w:rsidRPr="00E12A6A">
        <w:rPr>
          <w:rFonts w:asciiTheme="minorHAnsi" w:hAnsiTheme="minorHAnsi" w:cs="Arial"/>
          <w:b/>
          <w:sz w:val="20"/>
        </w:rPr>
        <w:t>závad</w:t>
      </w:r>
      <w:r w:rsidRPr="00E12A6A">
        <w:rPr>
          <w:rFonts w:asciiTheme="minorHAnsi" w:hAnsiTheme="minorHAnsi" w:cs="Arial"/>
          <w:sz w:val="20"/>
        </w:rPr>
        <w:t xml:space="preserve"> zjištěných </w:t>
      </w:r>
      <w:r w:rsidRPr="00E12A6A">
        <w:rPr>
          <w:rFonts w:asciiTheme="minorHAnsi" w:hAnsiTheme="minorHAnsi" w:cs="Arial"/>
          <w:b/>
          <w:sz w:val="20"/>
        </w:rPr>
        <w:t>při závěrečné kontrolní prohlídce stavby,</w:t>
      </w:r>
    </w:p>
    <w:p w:rsidR="007C60F5" w:rsidRPr="003E4ED4" w:rsidRDefault="007C60F5" w:rsidP="00D33B7B">
      <w:pPr>
        <w:pStyle w:val="Textvbloku"/>
        <w:numPr>
          <w:ilvl w:val="2"/>
          <w:numId w:val="10"/>
        </w:numPr>
        <w:ind w:hanging="646"/>
        <w:rPr>
          <w:rFonts w:asciiTheme="minorHAnsi" w:hAnsiTheme="minorHAnsi" w:cs="Arial"/>
          <w:b/>
          <w:sz w:val="20"/>
        </w:rPr>
      </w:pPr>
      <w:bookmarkStart w:id="4" w:name="_Ref265802"/>
      <w:r w:rsidRPr="003E4ED4">
        <w:rPr>
          <w:rFonts w:asciiTheme="minorHAnsi" w:hAnsiTheme="minorHAnsi" w:cs="Arial"/>
          <w:b/>
          <w:sz w:val="20"/>
        </w:rPr>
        <w:t xml:space="preserve">dokumentace skutečného provedení a geodetické zaměření </w:t>
      </w:r>
      <w:r w:rsidRPr="003E4ED4">
        <w:rPr>
          <w:rFonts w:asciiTheme="minorHAnsi" w:hAnsiTheme="minorHAnsi" w:cs="Arial"/>
          <w:sz w:val="20"/>
        </w:rPr>
        <w:t>skutečného provedení díla</w:t>
      </w:r>
      <w:r w:rsidR="007201D0">
        <w:rPr>
          <w:rFonts w:asciiTheme="minorHAnsi" w:hAnsiTheme="minorHAnsi" w:cs="Arial"/>
          <w:sz w:val="20"/>
        </w:rPr>
        <w:t>, včetně geodetického zaměření  nově vybudovaných inženýrských sítí včetně kanalizačních šachet</w:t>
      </w:r>
      <w:r w:rsidRPr="003E4ED4">
        <w:rPr>
          <w:rFonts w:asciiTheme="minorHAnsi" w:hAnsiTheme="minorHAnsi" w:cs="Arial"/>
          <w:sz w:val="20"/>
        </w:rPr>
        <w:t>,</w:t>
      </w:r>
      <w:bookmarkEnd w:id="4"/>
    </w:p>
    <w:p w:rsidR="007C60F5" w:rsidRPr="00E12A6A" w:rsidRDefault="00AD6E4E" w:rsidP="00D33B7B">
      <w:pPr>
        <w:pStyle w:val="Textvbloku"/>
        <w:numPr>
          <w:ilvl w:val="2"/>
          <w:numId w:val="10"/>
        </w:numPr>
        <w:ind w:hanging="646"/>
        <w:rPr>
          <w:rFonts w:asciiTheme="minorHAnsi" w:hAnsiTheme="minorHAnsi" w:cs="Arial"/>
          <w:sz w:val="20"/>
        </w:rPr>
      </w:pPr>
      <w:r w:rsidRPr="00E12A6A">
        <w:rPr>
          <w:rFonts w:asciiTheme="minorHAnsi" w:hAnsiTheme="minorHAnsi" w:cs="Arial"/>
          <w:sz w:val="20"/>
        </w:rPr>
        <w:t xml:space="preserve">příprava podkladů a součinnost pro zajištění </w:t>
      </w:r>
      <w:r w:rsidR="00DE328D" w:rsidRPr="00E12A6A">
        <w:rPr>
          <w:rFonts w:asciiTheme="minorHAnsi" w:hAnsiTheme="minorHAnsi" w:cs="Arial"/>
          <w:sz w:val="20"/>
        </w:rPr>
        <w:t>zkušebního provozu</w:t>
      </w:r>
      <w:r w:rsidR="00AD5753">
        <w:rPr>
          <w:rFonts w:asciiTheme="minorHAnsi" w:hAnsiTheme="minorHAnsi" w:cs="Arial"/>
          <w:sz w:val="20"/>
        </w:rPr>
        <w:t>,</w:t>
      </w:r>
      <w:r w:rsidR="00DE328D" w:rsidRPr="00E12A6A">
        <w:rPr>
          <w:rFonts w:asciiTheme="minorHAnsi" w:hAnsiTheme="minorHAnsi" w:cs="Arial"/>
          <w:sz w:val="20"/>
        </w:rPr>
        <w:t xml:space="preserve"> </w:t>
      </w:r>
      <w:r w:rsidRPr="00E12A6A">
        <w:rPr>
          <w:rFonts w:asciiTheme="minorHAnsi" w:hAnsiTheme="minorHAnsi" w:cs="Arial"/>
          <w:sz w:val="20"/>
        </w:rPr>
        <w:t>kolaudace stavby a případné změny stavby před dokončením,</w:t>
      </w:r>
    </w:p>
    <w:p w:rsidR="007C60F5" w:rsidRPr="00E12A6A" w:rsidRDefault="00D37A43" w:rsidP="00D33B7B">
      <w:pPr>
        <w:pStyle w:val="Textvbloku"/>
        <w:numPr>
          <w:ilvl w:val="2"/>
          <w:numId w:val="10"/>
        </w:numPr>
        <w:ind w:hanging="646"/>
        <w:rPr>
          <w:rFonts w:asciiTheme="minorHAnsi" w:hAnsiTheme="minorHAnsi" w:cs="Arial"/>
          <w:b/>
          <w:sz w:val="20"/>
        </w:rPr>
      </w:pPr>
      <w:r w:rsidRPr="00E12A6A">
        <w:rPr>
          <w:rFonts w:asciiTheme="minorHAnsi" w:hAnsiTheme="minorHAnsi" w:cs="Arial"/>
          <w:b/>
          <w:sz w:val="20"/>
        </w:rPr>
        <w:t>poskytnutí know-how</w:t>
      </w:r>
      <w:r w:rsidRPr="00E12A6A">
        <w:rPr>
          <w:rFonts w:asciiTheme="minorHAnsi" w:hAnsiTheme="minorHAnsi" w:cs="Arial"/>
          <w:sz w:val="20"/>
        </w:rPr>
        <w:t xml:space="preserve">, licencí, programového vybavení </w:t>
      </w:r>
      <w:r w:rsidRPr="00E12A6A">
        <w:rPr>
          <w:rFonts w:asciiTheme="minorHAnsi" w:hAnsiTheme="minorHAnsi" w:cs="Arial"/>
          <w:b/>
          <w:sz w:val="20"/>
        </w:rPr>
        <w:t>(SW)</w:t>
      </w:r>
      <w:r w:rsidRPr="00E12A6A">
        <w:rPr>
          <w:rFonts w:asciiTheme="minorHAnsi" w:hAnsiTheme="minorHAnsi" w:cs="Arial"/>
          <w:sz w:val="20"/>
        </w:rPr>
        <w:t xml:space="preserve"> a veškerých dalších práv z průmyslového nebo jiného duševního vlastnictví potřebných pro řádné, trvalé a bezporuchové provozování, údržbu, opravy a eventuální rekonstrukce stavby,</w:t>
      </w:r>
    </w:p>
    <w:p w:rsidR="004B2524" w:rsidRPr="00E12A6A" w:rsidRDefault="004B2524"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dopravu, nakládku, vykládku a </w:t>
      </w:r>
      <w:r w:rsidRPr="00E12A6A">
        <w:rPr>
          <w:rFonts w:asciiTheme="minorHAnsi" w:hAnsiTheme="minorHAnsi" w:cs="Arial"/>
          <w:b/>
          <w:sz w:val="20"/>
        </w:rPr>
        <w:t>skladování zboží</w:t>
      </w:r>
      <w:r w:rsidRPr="00E12A6A">
        <w:rPr>
          <w:rFonts w:asciiTheme="minorHAnsi" w:hAnsiTheme="minorHAnsi" w:cs="Arial"/>
          <w:sz w:val="20"/>
        </w:rPr>
        <w:t xml:space="preserve"> a materiálu v místě stavby ve vhodném balení</w:t>
      </w:r>
      <w:r w:rsidR="005C3E39" w:rsidRPr="00E12A6A">
        <w:rPr>
          <w:rFonts w:asciiTheme="minorHAnsi" w:hAnsiTheme="minorHAnsi" w:cs="Arial"/>
          <w:sz w:val="20"/>
        </w:rPr>
        <w:t xml:space="preserve"> a na vhodném místě</w:t>
      </w:r>
      <w:r w:rsidR="00C70405" w:rsidRPr="00E12A6A">
        <w:rPr>
          <w:rFonts w:asciiTheme="minorHAnsi" w:hAnsiTheme="minorHAnsi" w:cs="Arial"/>
          <w:sz w:val="20"/>
        </w:rPr>
        <w:t>,</w:t>
      </w:r>
    </w:p>
    <w:p w:rsidR="00613518" w:rsidRPr="009E334A" w:rsidRDefault="00613518" w:rsidP="009E334A">
      <w:pPr>
        <w:pStyle w:val="Textvbloku"/>
        <w:numPr>
          <w:ilvl w:val="2"/>
          <w:numId w:val="10"/>
        </w:numPr>
        <w:ind w:hanging="646"/>
        <w:rPr>
          <w:rFonts w:asciiTheme="minorHAnsi" w:hAnsiTheme="minorHAnsi" w:cs="Arial"/>
          <w:sz w:val="20"/>
        </w:rPr>
      </w:pPr>
      <w:r w:rsidRPr="00E12A6A">
        <w:rPr>
          <w:rFonts w:asciiTheme="minorHAnsi" w:hAnsiTheme="minorHAnsi" w:cs="Arial"/>
          <w:b/>
          <w:sz w:val="20"/>
        </w:rPr>
        <w:t>provedení veškerých právními předpisy předepsaných zkoušek</w:t>
      </w:r>
      <w:r w:rsidRPr="00E12A6A">
        <w:rPr>
          <w:rFonts w:asciiTheme="minorHAnsi" w:hAnsiTheme="minorHAnsi" w:cs="Arial"/>
          <w:sz w:val="20"/>
        </w:rPr>
        <w:t xml:space="preserve"> díla včetně vystavení dokladů o jejich provedení, dále provedení revizí a vypracování </w:t>
      </w:r>
      <w:r w:rsidRPr="00E12A6A">
        <w:rPr>
          <w:rFonts w:asciiTheme="minorHAnsi" w:hAnsiTheme="minorHAnsi" w:cs="Arial"/>
          <w:b/>
          <w:sz w:val="20"/>
        </w:rPr>
        <w:t>revizních zpráv</w:t>
      </w:r>
      <w:r w:rsidRPr="00E12A6A">
        <w:rPr>
          <w:rFonts w:asciiTheme="minorHAnsi" w:hAnsiTheme="minorHAnsi" w:cs="Arial"/>
          <w:sz w:val="20"/>
        </w:rPr>
        <w:t xml:space="preserve"> dle příslušných právních předpisů a norem ČSN, doložení atestů, certifikátů, prohlášení o shodě dle zákona č. 22/1997 Sb.,</w:t>
      </w:r>
      <w:r w:rsidR="009E334A" w:rsidRPr="009E334A">
        <w:t xml:space="preserve"> </w:t>
      </w:r>
      <w:r w:rsidR="009E334A" w:rsidRPr="009E334A">
        <w:rPr>
          <w:rFonts w:asciiTheme="minorHAnsi" w:hAnsiTheme="minorHAnsi" w:cs="Arial"/>
          <w:sz w:val="20"/>
        </w:rPr>
        <w:t xml:space="preserve">o technických požadavcích na výrobky </w:t>
      </w:r>
      <w:r w:rsidRPr="009E334A">
        <w:rPr>
          <w:rFonts w:asciiTheme="minorHAnsi" w:hAnsiTheme="minorHAnsi" w:cs="Arial"/>
          <w:sz w:val="20"/>
        </w:rPr>
        <w:t>a jeho prováděcích předpisů; veškeré dokumenty budou zpracovány v českém jazyce a zhotovitel zajistí jejich předání objednateli,</w:t>
      </w:r>
    </w:p>
    <w:p w:rsidR="00613518" w:rsidRPr="00E12A6A" w:rsidRDefault="00613518"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zpracování </w:t>
      </w:r>
      <w:r w:rsidRPr="00E12A6A">
        <w:rPr>
          <w:rFonts w:asciiTheme="minorHAnsi" w:hAnsiTheme="minorHAnsi" w:cs="Arial"/>
          <w:b/>
          <w:sz w:val="20"/>
        </w:rPr>
        <w:t>provozního řádu pro zkušební provoz</w:t>
      </w:r>
      <w:r w:rsidRPr="00E12A6A">
        <w:rPr>
          <w:rFonts w:asciiTheme="minorHAnsi" w:hAnsiTheme="minorHAnsi" w:cs="Arial"/>
          <w:sz w:val="20"/>
        </w:rPr>
        <w:t>, účast a spolupráci při zkušebním provozu stavby v souladu s projektovou dokumentací a touto smlouvou,</w:t>
      </w:r>
    </w:p>
    <w:p w:rsidR="00613518" w:rsidRPr="003E4ED4" w:rsidRDefault="00613518" w:rsidP="00D33B7B">
      <w:pPr>
        <w:pStyle w:val="Textvbloku"/>
        <w:numPr>
          <w:ilvl w:val="2"/>
          <w:numId w:val="10"/>
        </w:numPr>
        <w:ind w:hanging="646"/>
        <w:rPr>
          <w:rFonts w:asciiTheme="minorHAnsi" w:hAnsiTheme="minorHAnsi" w:cs="Arial"/>
          <w:sz w:val="20"/>
        </w:rPr>
      </w:pPr>
      <w:bookmarkStart w:id="5" w:name="_Ref260524"/>
      <w:r w:rsidRPr="00E12A6A">
        <w:rPr>
          <w:rFonts w:asciiTheme="minorHAnsi" w:hAnsiTheme="minorHAnsi" w:cs="Arial"/>
          <w:sz w:val="20"/>
        </w:rPr>
        <w:t xml:space="preserve">zpracování </w:t>
      </w:r>
      <w:r w:rsidRPr="00E12A6A">
        <w:rPr>
          <w:rFonts w:asciiTheme="minorHAnsi" w:hAnsiTheme="minorHAnsi" w:cs="Arial"/>
          <w:b/>
          <w:sz w:val="20"/>
        </w:rPr>
        <w:t>návrhu provozního řádu</w:t>
      </w:r>
      <w:r w:rsidRPr="00E12A6A">
        <w:rPr>
          <w:rFonts w:asciiTheme="minorHAnsi" w:hAnsiTheme="minorHAnsi" w:cs="Arial"/>
          <w:sz w:val="20"/>
        </w:rPr>
        <w:t xml:space="preserve"> dokončené stavby</w:t>
      </w:r>
      <w:r w:rsidR="00722358">
        <w:rPr>
          <w:rFonts w:asciiTheme="minorHAnsi" w:hAnsiTheme="minorHAnsi" w:cs="Arial"/>
          <w:sz w:val="20"/>
        </w:rPr>
        <w:t xml:space="preserve">, </w:t>
      </w:r>
      <w:r w:rsidR="00722358" w:rsidRPr="003E4ED4">
        <w:rPr>
          <w:rFonts w:asciiTheme="minorHAnsi" w:hAnsiTheme="minorHAnsi" w:cs="Arial"/>
          <w:sz w:val="20"/>
        </w:rPr>
        <w:t xml:space="preserve">obsahující zejména podmínky provozu, údržby, </w:t>
      </w:r>
      <w:r w:rsidR="00AD5753">
        <w:rPr>
          <w:rFonts w:asciiTheme="minorHAnsi" w:hAnsiTheme="minorHAnsi" w:cs="Arial"/>
          <w:sz w:val="20"/>
        </w:rPr>
        <w:t xml:space="preserve">četnost a typ </w:t>
      </w:r>
      <w:r w:rsidR="00722358" w:rsidRPr="003E4ED4">
        <w:rPr>
          <w:rFonts w:asciiTheme="minorHAnsi" w:hAnsiTheme="minorHAnsi" w:cs="Arial"/>
          <w:sz w:val="20"/>
        </w:rPr>
        <w:t>revizí, seřízení, mazání, kontrol</w:t>
      </w:r>
      <w:r w:rsidR="00AD5753">
        <w:rPr>
          <w:rFonts w:asciiTheme="minorHAnsi" w:hAnsiTheme="minorHAnsi" w:cs="Arial"/>
          <w:sz w:val="20"/>
        </w:rPr>
        <w:t xml:space="preserve"> </w:t>
      </w:r>
      <w:r w:rsidR="00722358" w:rsidRPr="003E4ED4">
        <w:rPr>
          <w:rFonts w:asciiTheme="minorHAnsi" w:hAnsiTheme="minorHAnsi" w:cs="Arial"/>
          <w:sz w:val="20"/>
        </w:rPr>
        <w:t>apod. dodávaných strojů, zařízení a technologii nezbytných pro bezproblémový provoz díla</w:t>
      </w:r>
      <w:r w:rsidRPr="00E12A6A">
        <w:rPr>
          <w:rFonts w:asciiTheme="minorHAnsi" w:hAnsiTheme="minorHAnsi" w:cs="Arial"/>
          <w:sz w:val="20"/>
        </w:rPr>
        <w:t>,</w:t>
      </w:r>
      <w:bookmarkEnd w:id="5"/>
    </w:p>
    <w:p w:rsidR="00613518" w:rsidRPr="00E12A6A" w:rsidRDefault="00613518"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předání </w:t>
      </w:r>
      <w:r w:rsidRPr="00E12A6A">
        <w:rPr>
          <w:rFonts w:asciiTheme="minorHAnsi" w:hAnsiTheme="minorHAnsi" w:cs="Arial"/>
          <w:b/>
          <w:sz w:val="20"/>
        </w:rPr>
        <w:t>záručních listů a návodů k</w:t>
      </w:r>
      <w:r w:rsidR="006D2ACB">
        <w:rPr>
          <w:rFonts w:asciiTheme="minorHAnsi" w:hAnsiTheme="minorHAnsi" w:cs="Arial"/>
          <w:b/>
          <w:sz w:val="20"/>
        </w:rPr>
        <w:t> </w:t>
      </w:r>
      <w:r w:rsidRPr="00E12A6A">
        <w:rPr>
          <w:rFonts w:asciiTheme="minorHAnsi" w:hAnsiTheme="minorHAnsi" w:cs="Arial"/>
          <w:b/>
          <w:sz w:val="20"/>
        </w:rPr>
        <w:t>obsluze</w:t>
      </w:r>
      <w:r w:rsidR="006D2ACB">
        <w:rPr>
          <w:rFonts w:asciiTheme="minorHAnsi" w:hAnsiTheme="minorHAnsi" w:cs="Arial"/>
          <w:b/>
          <w:sz w:val="20"/>
        </w:rPr>
        <w:t xml:space="preserve"> (manuálů)</w:t>
      </w:r>
      <w:r w:rsidRPr="00E12A6A">
        <w:rPr>
          <w:rFonts w:asciiTheme="minorHAnsi" w:hAnsiTheme="minorHAnsi" w:cs="Arial"/>
          <w:sz w:val="20"/>
        </w:rPr>
        <w:t xml:space="preserve"> ke strojům a zařízením objednateli; uvedené dokumenty budou zpracovány v českém jazyce,</w:t>
      </w:r>
    </w:p>
    <w:p w:rsidR="00613518" w:rsidRPr="00E12A6A" w:rsidRDefault="00613518"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aktivní </w:t>
      </w:r>
      <w:r w:rsidRPr="00E12A6A">
        <w:rPr>
          <w:rFonts w:asciiTheme="minorHAnsi" w:hAnsiTheme="minorHAnsi" w:cs="Arial"/>
          <w:b/>
          <w:sz w:val="20"/>
        </w:rPr>
        <w:t>spolupráce</w:t>
      </w:r>
      <w:r w:rsidRPr="00E12A6A">
        <w:rPr>
          <w:rFonts w:asciiTheme="minorHAnsi" w:hAnsiTheme="minorHAnsi" w:cs="Arial"/>
          <w:sz w:val="20"/>
        </w:rPr>
        <w:t xml:space="preserve"> s </w:t>
      </w:r>
      <w:r w:rsidRPr="00E12A6A">
        <w:rPr>
          <w:rFonts w:asciiTheme="minorHAnsi" w:hAnsiTheme="minorHAnsi" w:cs="Arial"/>
          <w:b/>
          <w:sz w:val="20"/>
        </w:rPr>
        <w:t>koordinátorem</w:t>
      </w:r>
      <w:r w:rsidRPr="00E12A6A">
        <w:rPr>
          <w:rFonts w:asciiTheme="minorHAnsi" w:hAnsiTheme="minorHAnsi" w:cs="Arial"/>
          <w:sz w:val="20"/>
        </w:rPr>
        <w:t xml:space="preserve"> bezpečnosti a ochrany zdraví pří práci na staveništi a </w:t>
      </w:r>
      <w:r w:rsidR="006E31A8" w:rsidRPr="00E12A6A">
        <w:rPr>
          <w:rFonts w:asciiTheme="minorHAnsi" w:hAnsiTheme="minorHAnsi" w:cs="Arial"/>
          <w:sz w:val="20"/>
        </w:rPr>
        <w:t>předávání</w:t>
      </w:r>
      <w:r w:rsidRPr="00E12A6A">
        <w:rPr>
          <w:rFonts w:asciiTheme="minorHAnsi" w:hAnsiTheme="minorHAnsi" w:cs="Arial"/>
          <w:sz w:val="20"/>
        </w:rPr>
        <w:t xml:space="preserve"> informací </w:t>
      </w:r>
      <w:r w:rsidR="006E31A8" w:rsidRPr="00E12A6A">
        <w:rPr>
          <w:rFonts w:asciiTheme="minorHAnsi" w:hAnsiTheme="minorHAnsi" w:cs="Arial"/>
          <w:sz w:val="20"/>
        </w:rPr>
        <w:t xml:space="preserve">bezprostředně </w:t>
      </w:r>
      <w:r w:rsidRPr="00E12A6A">
        <w:rPr>
          <w:rFonts w:asciiTheme="minorHAnsi" w:hAnsiTheme="minorHAnsi" w:cs="Arial"/>
          <w:sz w:val="20"/>
        </w:rPr>
        <w:t>souvisejících s výkonem funkce koordinátora</w:t>
      </w:r>
      <w:r w:rsidR="006E31A8" w:rsidRPr="00E12A6A">
        <w:rPr>
          <w:rFonts w:asciiTheme="minorHAnsi" w:hAnsiTheme="minorHAnsi" w:cs="Arial"/>
          <w:sz w:val="20"/>
        </w:rPr>
        <w:t>,</w:t>
      </w:r>
    </w:p>
    <w:p w:rsidR="00F2180A" w:rsidRPr="003E4ED4" w:rsidRDefault="004B2524" w:rsidP="00D33B7B">
      <w:pPr>
        <w:pStyle w:val="Textvbloku"/>
        <w:numPr>
          <w:ilvl w:val="2"/>
          <w:numId w:val="10"/>
        </w:numPr>
        <w:ind w:hanging="646"/>
        <w:rPr>
          <w:rFonts w:asciiTheme="minorHAnsi" w:hAnsiTheme="minorHAnsi" w:cs="Arial"/>
          <w:b/>
          <w:sz w:val="20"/>
        </w:rPr>
      </w:pPr>
      <w:r w:rsidRPr="00E12A6A">
        <w:rPr>
          <w:rFonts w:asciiTheme="minorHAnsi" w:hAnsiTheme="minorHAnsi" w:cs="Arial"/>
          <w:sz w:val="20"/>
        </w:rPr>
        <w:t xml:space="preserve">mít po celou dobu stavby </w:t>
      </w:r>
      <w:r w:rsidR="008B7865" w:rsidRPr="00E12A6A">
        <w:rPr>
          <w:rFonts w:asciiTheme="minorHAnsi" w:hAnsiTheme="minorHAnsi" w:cs="Arial"/>
          <w:sz w:val="20"/>
        </w:rPr>
        <w:t xml:space="preserve">do doby protokolárního předání a převzetí díla </w:t>
      </w:r>
      <w:r w:rsidRPr="00E12A6A">
        <w:rPr>
          <w:rFonts w:asciiTheme="minorHAnsi" w:hAnsiTheme="minorHAnsi" w:cs="Arial"/>
          <w:b/>
          <w:sz w:val="20"/>
        </w:rPr>
        <w:t>pojištění odpovědnosti za škodu</w:t>
      </w:r>
      <w:r w:rsidRPr="00E12A6A">
        <w:rPr>
          <w:rFonts w:asciiTheme="minorHAnsi" w:hAnsiTheme="minorHAnsi" w:cs="Arial"/>
          <w:sz w:val="20"/>
        </w:rPr>
        <w:t xml:space="preserve"> způsobenou třetí osobě činností zhotovitele a </w:t>
      </w:r>
      <w:r w:rsidRPr="00E12A6A">
        <w:rPr>
          <w:rFonts w:asciiTheme="minorHAnsi" w:hAnsiTheme="minorHAnsi" w:cs="Arial"/>
          <w:b/>
          <w:sz w:val="20"/>
        </w:rPr>
        <w:t>stavebně montážní pojištění</w:t>
      </w:r>
      <w:r w:rsidR="008B7865" w:rsidRPr="00E12A6A">
        <w:rPr>
          <w:rFonts w:asciiTheme="minorHAnsi" w:hAnsiTheme="minorHAnsi" w:cs="Arial"/>
          <w:sz w:val="20"/>
        </w:rPr>
        <w:t xml:space="preserve"> dle </w:t>
      </w:r>
      <w:r w:rsidR="005A7200" w:rsidRPr="00E12A6A">
        <w:rPr>
          <w:rFonts w:asciiTheme="minorHAnsi" w:hAnsiTheme="minorHAnsi" w:cs="Arial"/>
          <w:sz w:val="20"/>
        </w:rPr>
        <w:t>čl</w:t>
      </w:r>
      <w:r w:rsidR="008B7865" w:rsidRPr="00E12A6A">
        <w:rPr>
          <w:rFonts w:asciiTheme="minorHAnsi" w:hAnsiTheme="minorHAnsi" w:cs="Arial"/>
          <w:sz w:val="20"/>
        </w:rPr>
        <w:t>.</w:t>
      </w:r>
      <w:r w:rsidR="005A7200" w:rsidRPr="00E12A6A">
        <w:rPr>
          <w:rFonts w:asciiTheme="minorHAnsi" w:hAnsiTheme="minorHAnsi" w:cs="Arial"/>
          <w:sz w:val="20"/>
        </w:rPr>
        <w:t xml:space="preserve"> </w:t>
      </w:r>
      <w:r w:rsidR="00BF0702">
        <w:rPr>
          <w:rFonts w:asciiTheme="minorHAnsi" w:hAnsiTheme="minorHAnsi" w:cs="Arial"/>
          <w:sz w:val="20"/>
        </w:rPr>
        <w:t>12</w:t>
      </w:r>
      <w:r w:rsidR="008B7865" w:rsidRPr="00E12A6A">
        <w:rPr>
          <w:rFonts w:asciiTheme="minorHAnsi" w:hAnsiTheme="minorHAnsi" w:cs="Arial"/>
          <w:sz w:val="20"/>
        </w:rPr>
        <w:t xml:space="preserve"> této smlouvy</w:t>
      </w:r>
      <w:r w:rsidR="00F2180A">
        <w:rPr>
          <w:rFonts w:asciiTheme="minorHAnsi" w:hAnsiTheme="minorHAnsi" w:cs="Arial"/>
          <w:sz w:val="20"/>
        </w:rPr>
        <w:t>,</w:t>
      </w:r>
    </w:p>
    <w:p w:rsidR="004B2524" w:rsidRPr="003E4ED4" w:rsidRDefault="00F2180A" w:rsidP="00D33B7B">
      <w:pPr>
        <w:pStyle w:val="Textvbloku"/>
        <w:numPr>
          <w:ilvl w:val="2"/>
          <w:numId w:val="10"/>
        </w:numPr>
        <w:ind w:hanging="646"/>
        <w:rPr>
          <w:rFonts w:asciiTheme="minorHAnsi" w:hAnsiTheme="minorHAnsi" w:cs="Arial"/>
          <w:b/>
          <w:sz w:val="20"/>
        </w:rPr>
      </w:pPr>
      <w:r>
        <w:rPr>
          <w:rFonts w:asciiTheme="minorHAnsi" w:hAnsiTheme="minorHAnsi" w:cs="Arial"/>
          <w:sz w:val="20"/>
        </w:rPr>
        <w:t>zachování</w:t>
      </w:r>
      <w:r w:rsidR="00AD5753">
        <w:rPr>
          <w:rFonts w:asciiTheme="minorHAnsi" w:hAnsiTheme="minorHAnsi" w:cs="Arial"/>
          <w:sz w:val="20"/>
        </w:rPr>
        <w:t xml:space="preserve"> a neomezení </w:t>
      </w:r>
      <w:r>
        <w:rPr>
          <w:rFonts w:asciiTheme="minorHAnsi" w:hAnsiTheme="minorHAnsi" w:cs="Arial"/>
          <w:sz w:val="20"/>
        </w:rPr>
        <w:t xml:space="preserve">dopravní obslužnosti </w:t>
      </w:r>
      <w:r w:rsidR="00233DFD">
        <w:rPr>
          <w:rFonts w:asciiTheme="minorHAnsi" w:hAnsiTheme="minorHAnsi" w:cs="Arial"/>
          <w:sz w:val="20"/>
        </w:rPr>
        <w:t>areálu Uherskohradišťské nemocnice a.s</w:t>
      </w:r>
      <w:r w:rsidR="006E31A8" w:rsidRPr="00E12A6A">
        <w:rPr>
          <w:rFonts w:asciiTheme="minorHAnsi" w:hAnsiTheme="minorHAnsi" w:cs="Arial"/>
          <w:sz w:val="20"/>
        </w:rPr>
        <w:t>.</w:t>
      </w:r>
      <w:r w:rsidR="006D2ACB">
        <w:rPr>
          <w:rFonts w:asciiTheme="minorHAnsi" w:hAnsiTheme="minorHAnsi" w:cs="Arial"/>
          <w:sz w:val="20"/>
        </w:rPr>
        <w:t>, včetně projednávání všech možných kolizí dopravy nebo zhoršení podmínek dopravy v areálu Uherskohradišťské nemocnice a.s</w:t>
      </w:r>
      <w:r w:rsidR="0098174F">
        <w:rPr>
          <w:rFonts w:asciiTheme="minorHAnsi" w:hAnsiTheme="minorHAnsi" w:cs="Arial"/>
          <w:sz w:val="20"/>
        </w:rPr>
        <w:t>.</w:t>
      </w:r>
      <w:r w:rsidR="006D2ACB">
        <w:rPr>
          <w:rFonts w:asciiTheme="minorHAnsi" w:hAnsiTheme="minorHAnsi" w:cs="Arial"/>
          <w:sz w:val="20"/>
        </w:rPr>
        <w:t> v dostatečném předstihu, a zahrnutí všech případných připomínek</w:t>
      </w:r>
      <w:r w:rsidR="00563628">
        <w:rPr>
          <w:rFonts w:asciiTheme="minorHAnsi" w:hAnsiTheme="minorHAnsi" w:cs="Arial"/>
          <w:sz w:val="20"/>
        </w:rPr>
        <w:t xml:space="preserve"> uživatele</w:t>
      </w:r>
      <w:r w:rsidR="006D2ACB">
        <w:rPr>
          <w:rFonts w:asciiTheme="minorHAnsi" w:hAnsiTheme="minorHAnsi" w:cs="Arial"/>
          <w:sz w:val="20"/>
        </w:rPr>
        <w:t xml:space="preserve"> k</w:t>
      </w:r>
      <w:r w:rsidR="00563628">
        <w:rPr>
          <w:rFonts w:asciiTheme="minorHAnsi" w:hAnsiTheme="minorHAnsi" w:cs="Arial"/>
          <w:sz w:val="20"/>
        </w:rPr>
        <w:t> </w:t>
      </w:r>
      <w:r w:rsidR="006D2ACB">
        <w:rPr>
          <w:rFonts w:asciiTheme="minorHAnsi" w:hAnsiTheme="minorHAnsi" w:cs="Arial"/>
          <w:sz w:val="20"/>
        </w:rPr>
        <w:t>úpravám</w:t>
      </w:r>
      <w:r w:rsidR="00467502">
        <w:rPr>
          <w:rFonts w:asciiTheme="minorHAnsi" w:hAnsiTheme="minorHAnsi" w:cs="Arial"/>
          <w:sz w:val="20"/>
        </w:rPr>
        <w:t>,</w:t>
      </w:r>
    </w:p>
    <w:p w:rsidR="00935D9F" w:rsidRPr="003E4ED4" w:rsidRDefault="00233DFD" w:rsidP="00D33B7B">
      <w:pPr>
        <w:pStyle w:val="Textvbloku"/>
        <w:numPr>
          <w:ilvl w:val="2"/>
          <w:numId w:val="10"/>
        </w:numPr>
        <w:ind w:hanging="646"/>
        <w:rPr>
          <w:rFonts w:asciiTheme="minorHAnsi" w:hAnsiTheme="minorHAnsi" w:cs="Arial"/>
          <w:b/>
          <w:sz w:val="20"/>
        </w:rPr>
      </w:pPr>
      <w:r>
        <w:rPr>
          <w:rFonts w:asciiTheme="minorHAnsi" w:hAnsiTheme="minorHAnsi" w:cs="Arial"/>
          <w:sz w:val="20"/>
        </w:rPr>
        <w:t>parkování vozidel účastníků</w:t>
      </w:r>
      <w:r w:rsidR="00B949AA">
        <w:rPr>
          <w:rFonts w:asciiTheme="minorHAnsi" w:hAnsiTheme="minorHAnsi" w:cs="Arial"/>
          <w:sz w:val="20"/>
        </w:rPr>
        <w:t xml:space="preserve"> výstavby </w:t>
      </w:r>
      <w:r>
        <w:rPr>
          <w:rFonts w:asciiTheme="minorHAnsi" w:hAnsiTheme="minorHAnsi" w:cs="Arial"/>
          <w:sz w:val="20"/>
        </w:rPr>
        <w:t xml:space="preserve">a vozidel na dopravu materiálů výstavby </w:t>
      </w:r>
      <w:r w:rsidR="00935D9F">
        <w:rPr>
          <w:rFonts w:asciiTheme="minorHAnsi" w:hAnsiTheme="minorHAnsi" w:cs="Arial"/>
          <w:sz w:val="20"/>
        </w:rPr>
        <w:t>pouze v prostorách zařízení staveniště,</w:t>
      </w:r>
    </w:p>
    <w:p w:rsidR="00AD3D89" w:rsidRPr="003E4ED4" w:rsidRDefault="00AD3D89" w:rsidP="003E4ED4">
      <w:pPr>
        <w:pStyle w:val="Textvbloku"/>
        <w:numPr>
          <w:ilvl w:val="2"/>
          <w:numId w:val="10"/>
        </w:numPr>
        <w:ind w:hanging="646"/>
        <w:rPr>
          <w:rFonts w:asciiTheme="minorHAnsi" w:hAnsiTheme="minorHAnsi" w:cs="Arial"/>
        </w:rPr>
      </w:pPr>
      <w:r w:rsidRPr="003E4ED4">
        <w:rPr>
          <w:rFonts w:asciiTheme="minorHAnsi" w:hAnsiTheme="minorHAnsi" w:cs="Arial"/>
          <w:sz w:val="20"/>
        </w:rPr>
        <w:t>fyzické vyznačení zaměřených sítí na terénu v celé trase vápnem, sprejem s udržováním jejich viditelnosti po celou dobu provádění prací. Strojní výkopy budou prováděny za trvalé přítomnosti a dohledu technika zhotovitele</w:t>
      </w:r>
      <w:r w:rsidR="00467502">
        <w:rPr>
          <w:rFonts w:asciiTheme="minorHAnsi" w:hAnsiTheme="minorHAnsi" w:cs="Arial"/>
          <w:sz w:val="20"/>
        </w:rPr>
        <w:t xml:space="preserve"> </w:t>
      </w:r>
      <w:r w:rsidRPr="003E4ED4">
        <w:rPr>
          <w:rFonts w:asciiTheme="minorHAnsi" w:hAnsiTheme="minorHAnsi" w:cs="Arial"/>
          <w:sz w:val="20"/>
        </w:rPr>
        <w:t>seznámeného se všemi zaměřenými sítěmi</w:t>
      </w:r>
      <w:r w:rsidR="0098174F">
        <w:rPr>
          <w:rFonts w:asciiTheme="minorHAnsi" w:hAnsiTheme="minorHAnsi" w:cs="Arial"/>
          <w:sz w:val="20"/>
        </w:rPr>
        <w:t>,</w:t>
      </w:r>
    </w:p>
    <w:p w:rsidR="00AD3D89" w:rsidRPr="003E4ED4" w:rsidRDefault="00AD3D89" w:rsidP="003E4ED4">
      <w:pPr>
        <w:pStyle w:val="Textvbloku"/>
        <w:numPr>
          <w:ilvl w:val="2"/>
          <w:numId w:val="10"/>
        </w:numPr>
        <w:ind w:hanging="646"/>
        <w:rPr>
          <w:rFonts w:asciiTheme="minorHAnsi" w:hAnsiTheme="minorHAnsi" w:cs="Arial"/>
        </w:rPr>
      </w:pPr>
      <w:r w:rsidRPr="003E4ED4">
        <w:rPr>
          <w:rFonts w:asciiTheme="minorHAnsi" w:hAnsiTheme="minorHAnsi" w:cs="Arial"/>
          <w:sz w:val="20"/>
        </w:rPr>
        <w:t xml:space="preserve">umožnění vstupu na staveniště, využití výtahu a poskytnutí energie a vody dodavateli zdravotnické </w:t>
      </w:r>
      <w:r w:rsidRPr="003E4ED4">
        <w:rPr>
          <w:rFonts w:asciiTheme="minorHAnsi" w:hAnsiTheme="minorHAnsi" w:cs="Arial"/>
          <w:sz w:val="20"/>
        </w:rPr>
        <w:lastRenderedPageBreak/>
        <w:t>technologie a interiéru,</w:t>
      </w:r>
    </w:p>
    <w:p w:rsidR="00AD3D89" w:rsidRDefault="00AD3D89" w:rsidP="003E4ED4">
      <w:pPr>
        <w:pStyle w:val="Textvbloku"/>
        <w:numPr>
          <w:ilvl w:val="2"/>
          <w:numId w:val="10"/>
        </w:numPr>
        <w:ind w:hanging="646"/>
        <w:rPr>
          <w:rFonts w:asciiTheme="minorHAnsi" w:hAnsiTheme="minorHAnsi" w:cs="Arial"/>
        </w:rPr>
      </w:pPr>
      <w:r w:rsidRPr="003E4ED4">
        <w:rPr>
          <w:rFonts w:asciiTheme="minorHAnsi" w:hAnsiTheme="minorHAnsi" w:cs="Arial"/>
          <w:sz w:val="20"/>
        </w:rPr>
        <w:t>zajištění vydání stanovisek dotčených orgánů pro umožnění zahájení zkušebního provozu dle stavebního povolení</w:t>
      </w:r>
      <w:r w:rsidR="002528D5">
        <w:rPr>
          <w:rFonts w:asciiTheme="minorHAnsi" w:hAnsiTheme="minorHAnsi" w:cs="Arial"/>
          <w:sz w:val="20"/>
        </w:rPr>
        <w:t>,</w:t>
      </w:r>
    </w:p>
    <w:p w:rsidR="002528D5" w:rsidRDefault="002528D5" w:rsidP="003E4ED4">
      <w:pPr>
        <w:pStyle w:val="Textvbloku"/>
        <w:numPr>
          <w:ilvl w:val="2"/>
          <w:numId w:val="10"/>
        </w:numPr>
        <w:ind w:hanging="646"/>
        <w:rPr>
          <w:rFonts w:asciiTheme="minorHAnsi" w:hAnsiTheme="minorHAnsi" w:cs="Arial"/>
        </w:rPr>
      </w:pPr>
      <w:bookmarkStart w:id="6" w:name="_Ref269169"/>
      <w:r>
        <w:rPr>
          <w:rFonts w:asciiTheme="minorHAnsi" w:hAnsiTheme="minorHAnsi" w:cs="Arial"/>
          <w:sz w:val="20"/>
        </w:rPr>
        <w:t xml:space="preserve">provádění </w:t>
      </w:r>
      <w:r w:rsidRPr="00837725">
        <w:rPr>
          <w:rFonts w:asciiTheme="minorHAnsi" w:hAnsiTheme="minorHAnsi" w:cs="Arial"/>
          <w:b/>
          <w:sz w:val="20"/>
        </w:rPr>
        <w:t>kácení</w:t>
      </w:r>
      <w:r>
        <w:rPr>
          <w:rFonts w:asciiTheme="minorHAnsi" w:hAnsiTheme="minorHAnsi" w:cs="Arial"/>
          <w:sz w:val="20"/>
        </w:rPr>
        <w:t xml:space="preserve"> dřevin rostoucích mimo les </w:t>
      </w:r>
      <w:r w:rsidRPr="00837725">
        <w:rPr>
          <w:rFonts w:asciiTheme="minorHAnsi" w:hAnsiTheme="minorHAnsi" w:cs="Arial"/>
          <w:b/>
          <w:sz w:val="20"/>
        </w:rPr>
        <w:t>v období vegetačního klidu</w:t>
      </w:r>
      <w:r>
        <w:rPr>
          <w:rFonts w:asciiTheme="minorHAnsi" w:hAnsiTheme="minorHAnsi" w:cs="Arial"/>
          <w:sz w:val="20"/>
        </w:rPr>
        <w:t>, nebo zajištění písemného souhlasu příslušeného úřadu že lze kácet i mimo období vegetačního klidu,</w:t>
      </w:r>
      <w:bookmarkEnd w:id="6"/>
    </w:p>
    <w:p w:rsidR="00106551" w:rsidRPr="003E4ED4" w:rsidRDefault="00106551" w:rsidP="003E4ED4">
      <w:pPr>
        <w:pStyle w:val="Textvbloku"/>
        <w:numPr>
          <w:ilvl w:val="2"/>
          <w:numId w:val="10"/>
        </w:numPr>
        <w:ind w:hanging="646"/>
        <w:rPr>
          <w:rFonts w:asciiTheme="minorHAnsi" w:hAnsiTheme="minorHAnsi" w:cs="Arial"/>
        </w:rPr>
      </w:pPr>
      <w:r w:rsidRPr="00106551">
        <w:rPr>
          <w:rFonts w:asciiTheme="minorHAnsi" w:hAnsiTheme="minorHAnsi" w:cs="Arial"/>
          <w:sz w:val="20"/>
        </w:rPr>
        <w:t xml:space="preserve">včasné provedení koordinační a funkční zkoušky </w:t>
      </w:r>
      <w:r w:rsidR="00F4601B">
        <w:rPr>
          <w:rFonts w:asciiTheme="minorHAnsi" w:hAnsiTheme="minorHAnsi" w:cs="Arial"/>
          <w:sz w:val="20"/>
        </w:rPr>
        <w:t xml:space="preserve">všech zařízení požárně bezpečnostního řešení (tj. </w:t>
      </w:r>
      <w:r w:rsidRPr="00106551">
        <w:rPr>
          <w:rFonts w:asciiTheme="minorHAnsi" w:hAnsiTheme="minorHAnsi" w:cs="Arial"/>
          <w:sz w:val="20"/>
        </w:rPr>
        <w:t>elektrické požární signalizace</w:t>
      </w:r>
      <w:r w:rsidR="00F4601B">
        <w:rPr>
          <w:rFonts w:asciiTheme="minorHAnsi" w:hAnsiTheme="minorHAnsi" w:cs="Arial"/>
          <w:sz w:val="20"/>
        </w:rPr>
        <w:t xml:space="preserve">, rozhlasu, zavírání či otevírání dveří, které jsou na </w:t>
      </w:r>
      <w:r w:rsidR="0098174F">
        <w:rPr>
          <w:rFonts w:asciiTheme="minorHAnsi" w:hAnsiTheme="minorHAnsi" w:cs="Arial"/>
          <w:sz w:val="20"/>
        </w:rPr>
        <w:t>chráněných únikových cestách</w:t>
      </w:r>
      <w:r w:rsidR="00F4601B">
        <w:rPr>
          <w:rFonts w:asciiTheme="minorHAnsi" w:hAnsiTheme="minorHAnsi" w:cs="Arial"/>
          <w:sz w:val="20"/>
        </w:rPr>
        <w:t>, výtahů, vzduchotechniky a požárního odvětrání, jednotlivých časů k evakuaci)</w:t>
      </w:r>
      <w:r w:rsidRPr="00106551">
        <w:rPr>
          <w:rFonts w:asciiTheme="minorHAnsi" w:hAnsiTheme="minorHAnsi" w:cs="Arial"/>
          <w:sz w:val="20"/>
        </w:rPr>
        <w:t xml:space="preserve"> za účasti zástupců HZS ZLK, včetně vyhotovené protokolu a kladném provedení zkoušky, včetně včasného přizvání zástupců HZS ZLK k provedení koordinační zkoušky </w:t>
      </w:r>
      <w:r w:rsidR="00F4601B">
        <w:rPr>
          <w:rFonts w:asciiTheme="minorHAnsi" w:hAnsiTheme="minorHAnsi" w:cs="Arial"/>
          <w:sz w:val="20"/>
        </w:rPr>
        <w:t>všech požárně bezpečnostních řešení</w:t>
      </w:r>
      <w:r w:rsidRPr="00106551">
        <w:rPr>
          <w:rFonts w:asciiTheme="minorHAnsi" w:hAnsiTheme="minorHAnsi" w:cs="Arial"/>
          <w:sz w:val="20"/>
        </w:rPr>
        <w:t xml:space="preserve"> dle stavebního povolení</w:t>
      </w:r>
      <w:r w:rsidR="00B16077">
        <w:rPr>
          <w:rFonts w:asciiTheme="minorHAnsi" w:hAnsiTheme="minorHAnsi" w:cs="Arial"/>
          <w:sz w:val="20"/>
        </w:rPr>
        <w:t xml:space="preserve"> a vyjádření Hasičského záchranného sboru Zlínského kraje č. j. HSZL-2909-2/UH-2018 ze dne 20.</w:t>
      </w:r>
      <w:r w:rsidR="00635F43">
        <w:rPr>
          <w:rFonts w:asciiTheme="minorHAnsi" w:hAnsiTheme="minorHAnsi" w:cs="Arial"/>
          <w:sz w:val="20"/>
        </w:rPr>
        <w:t xml:space="preserve"> </w:t>
      </w:r>
      <w:r w:rsidR="00B16077">
        <w:rPr>
          <w:rFonts w:asciiTheme="minorHAnsi" w:hAnsiTheme="minorHAnsi" w:cs="Arial"/>
          <w:sz w:val="20"/>
        </w:rPr>
        <w:t>08.</w:t>
      </w:r>
      <w:r w:rsidR="00635F43">
        <w:rPr>
          <w:rFonts w:asciiTheme="minorHAnsi" w:hAnsiTheme="minorHAnsi" w:cs="Arial"/>
          <w:sz w:val="20"/>
        </w:rPr>
        <w:t xml:space="preserve"> </w:t>
      </w:r>
      <w:r w:rsidR="00B16077">
        <w:rPr>
          <w:rFonts w:asciiTheme="minorHAnsi" w:hAnsiTheme="minorHAnsi" w:cs="Arial"/>
          <w:sz w:val="20"/>
        </w:rPr>
        <w:t>2018</w:t>
      </w:r>
      <w:r w:rsidRPr="00106551">
        <w:rPr>
          <w:rFonts w:asciiTheme="minorHAnsi" w:hAnsiTheme="minorHAnsi" w:cs="Arial"/>
          <w:sz w:val="20"/>
        </w:rPr>
        <w:t>,</w:t>
      </w:r>
    </w:p>
    <w:p w:rsidR="00AD3D89" w:rsidRDefault="00B66CA3" w:rsidP="00D33B7B">
      <w:pPr>
        <w:pStyle w:val="Textvbloku"/>
        <w:numPr>
          <w:ilvl w:val="2"/>
          <w:numId w:val="10"/>
        </w:numPr>
        <w:ind w:hanging="646"/>
        <w:rPr>
          <w:rFonts w:asciiTheme="minorHAnsi" w:hAnsiTheme="minorHAnsi" w:cs="Arial"/>
          <w:sz w:val="20"/>
        </w:rPr>
      </w:pPr>
      <w:r>
        <w:rPr>
          <w:rFonts w:asciiTheme="minorHAnsi" w:hAnsiTheme="minorHAnsi" w:cs="Arial"/>
          <w:sz w:val="20"/>
        </w:rPr>
        <w:t>p</w:t>
      </w:r>
      <w:r w:rsidR="002528D5" w:rsidRPr="003E4ED4">
        <w:rPr>
          <w:rFonts w:asciiTheme="minorHAnsi" w:hAnsiTheme="minorHAnsi" w:cs="Arial"/>
          <w:sz w:val="20"/>
        </w:rPr>
        <w:t xml:space="preserve">rovádění </w:t>
      </w:r>
      <w:r w:rsidR="002528D5" w:rsidRPr="00E0124B">
        <w:rPr>
          <w:rFonts w:asciiTheme="minorHAnsi" w:hAnsiTheme="minorHAnsi" w:cs="Arial"/>
          <w:b/>
          <w:sz w:val="20"/>
        </w:rPr>
        <w:t>následné péče</w:t>
      </w:r>
      <w:r w:rsidR="002528D5" w:rsidRPr="003E4ED4">
        <w:rPr>
          <w:rFonts w:asciiTheme="minorHAnsi" w:hAnsiTheme="minorHAnsi" w:cs="Arial"/>
          <w:sz w:val="20"/>
        </w:rPr>
        <w:t xml:space="preserve"> o náhradní výsadbu dle </w:t>
      </w:r>
      <w:r w:rsidR="00776B09">
        <w:rPr>
          <w:rFonts w:asciiTheme="minorHAnsi" w:hAnsiTheme="minorHAnsi" w:cs="Arial"/>
          <w:sz w:val="20"/>
        </w:rPr>
        <w:t>Koordinovaného závazného stanoviska Městského úřadu Uherské Hradiště č.j. MUUH-SŽP/39173/2018/</w:t>
      </w:r>
      <w:proofErr w:type="spellStart"/>
      <w:r w:rsidR="00776B09">
        <w:rPr>
          <w:rFonts w:asciiTheme="minorHAnsi" w:hAnsiTheme="minorHAnsi" w:cs="Arial"/>
          <w:sz w:val="20"/>
        </w:rPr>
        <w:t>Bu</w:t>
      </w:r>
      <w:proofErr w:type="spellEnd"/>
      <w:r w:rsidR="00776B09">
        <w:rPr>
          <w:rFonts w:asciiTheme="minorHAnsi" w:hAnsiTheme="minorHAnsi" w:cs="Arial"/>
          <w:sz w:val="20"/>
        </w:rPr>
        <w:t xml:space="preserve"> ze dne 02. 08. 2018,</w:t>
      </w:r>
    </w:p>
    <w:p w:rsidR="00B66CA3" w:rsidRPr="00934F6C" w:rsidRDefault="00701640" w:rsidP="00E27AF9">
      <w:pPr>
        <w:pStyle w:val="Textvbloku"/>
        <w:numPr>
          <w:ilvl w:val="2"/>
          <w:numId w:val="10"/>
        </w:numPr>
        <w:ind w:hanging="646"/>
        <w:rPr>
          <w:rFonts w:asciiTheme="minorHAnsi" w:hAnsiTheme="minorHAnsi"/>
          <w:sz w:val="20"/>
        </w:rPr>
      </w:pPr>
      <w:r w:rsidRPr="003E4ED4">
        <w:rPr>
          <w:rFonts w:asciiTheme="minorHAnsi" w:hAnsiTheme="minorHAnsi" w:cs="Arial"/>
          <w:sz w:val="20"/>
        </w:rPr>
        <w:t>p</w:t>
      </w:r>
      <w:r w:rsidR="00B16077" w:rsidRPr="004F123C">
        <w:rPr>
          <w:rFonts w:asciiTheme="minorHAnsi" w:hAnsiTheme="minorHAnsi" w:cs="Arial"/>
          <w:sz w:val="20"/>
        </w:rPr>
        <w:t xml:space="preserve">rovedení </w:t>
      </w:r>
      <w:r w:rsidRPr="002A35EC">
        <w:rPr>
          <w:rFonts w:asciiTheme="minorHAnsi" w:hAnsiTheme="minorHAnsi" w:cs="Arial"/>
          <w:sz w:val="20"/>
        </w:rPr>
        <w:t xml:space="preserve">měření a zkoušek v době </w:t>
      </w:r>
      <w:r w:rsidRPr="00934F6C">
        <w:rPr>
          <w:rFonts w:asciiTheme="minorHAnsi" w:hAnsiTheme="minorHAnsi" w:cs="Arial"/>
          <w:sz w:val="20"/>
        </w:rPr>
        <w:t>zkušebního provozu předepsaných v rámci správních řízení při povolení stavby, které prokážou splnění požadovaných hodnot a umožní uvedení stavby do užívání,</w:t>
      </w:r>
      <w:r w:rsidR="00F4601B" w:rsidRPr="00934F6C">
        <w:rPr>
          <w:rFonts w:asciiTheme="minorHAnsi" w:hAnsiTheme="minorHAnsi" w:cs="Arial"/>
          <w:sz w:val="20"/>
        </w:rPr>
        <w:t xml:space="preserve"> eventuálně doplnění opatření, pokud kontrolní měření nesplní požadované hodnoty nebo limity</w:t>
      </w:r>
      <w:r w:rsidR="002D64F9">
        <w:rPr>
          <w:rFonts w:asciiTheme="minorHAnsi" w:hAnsiTheme="minorHAnsi" w:cs="Arial"/>
          <w:sz w:val="20"/>
        </w:rPr>
        <w:t>,</w:t>
      </w:r>
    </w:p>
    <w:p w:rsidR="003B684A" w:rsidRPr="00934F6C" w:rsidRDefault="002D64F9" w:rsidP="00E27AF9">
      <w:pPr>
        <w:pStyle w:val="Textvbloku"/>
        <w:numPr>
          <w:ilvl w:val="2"/>
          <w:numId w:val="10"/>
        </w:numPr>
        <w:ind w:hanging="646"/>
        <w:rPr>
          <w:rFonts w:asciiTheme="minorHAnsi" w:hAnsiTheme="minorHAnsi" w:cs="Arial"/>
          <w:sz w:val="20"/>
        </w:rPr>
      </w:pPr>
      <w:r>
        <w:rPr>
          <w:rFonts w:asciiTheme="minorHAnsi" w:hAnsiTheme="minorHAnsi" w:cs="Arial"/>
          <w:sz w:val="20"/>
        </w:rPr>
        <w:t>n</w:t>
      </w:r>
      <w:r w:rsidRPr="00934F6C">
        <w:rPr>
          <w:rFonts w:asciiTheme="minorHAnsi" w:hAnsiTheme="minorHAnsi" w:cs="Arial"/>
          <w:sz w:val="20"/>
        </w:rPr>
        <w:t xml:space="preserve">áklady </w:t>
      </w:r>
      <w:r w:rsidR="003B684A" w:rsidRPr="00934F6C">
        <w:rPr>
          <w:rFonts w:asciiTheme="minorHAnsi" w:hAnsiTheme="minorHAnsi" w:cs="Arial"/>
          <w:sz w:val="20"/>
        </w:rPr>
        <w:t xml:space="preserve">na zajištění opatření stavby ve </w:t>
      </w:r>
      <w:r w:rsidR="005B1DA5" w:rsidRPr="00934F6C">
        <w:rPr>
          <w:rFonts w:asciiTheme="minorHAnsi" w:hAnsiTheme="minorHAnsi" w:cs="Arial"/>
          <w:sz w:val="20"/>
        </w:rPr>
        <w:t>ztížených</w:t>
      </w:r>
      <w:r w:rsidR="003B684A" w:rsidRPr="00934F6C">
        <w:rPr>
          <w:rFonts w:asciiTheme="minorHAnsi" w:hAnsiTheme="minorHAnsi" w:cs="Arial"/>
          <w:sz w:val="20"/>
        </w:rPr>
        <w:t xml:space="preserve"> klimatických podmínkách a zimní opatření</w:t>
      </w:r>
      <w:r w:rsidR="005B1DA5" w:rsidRPr="00934F6C">
        <w:rPr>
          <w:rFonts w:asciiTheme="minorHAnsi" w:hAnsiTheme="minorHAnsi" w:cs="Arial"/>
          <w:sz w:val="20"/>
        </w:rPr>
        <w:t>,</w:t>
      </w:r>
    </w:p>
    <w:p w:rsidR="00B6001A" w:rsidRPr="00934F6C" w:rsidRDefault="00B6001A" w:rsidP="00D33B7B">
      <w:pPr>
        <w:pStyle w:val="Textvbloku"/>
        <w:numPr>
          <w:ilvl w:val="2"/>
          <w:numId w:val="10"/>
        </w:numPr>
        <w:ind w:hanging="646"/>
        <w:rPr>
          <w:rFonts w:asciiTheme="minorHAnsi" w:hAnsiTheme="minorHAnsi" w:cs="Arial"/>
          <w:sz w:val="20"/>
        </w:rPr>
      </w:pPr>
      <w:bookmarkStart w:id="7" w:name="_Ref868973"/>
      <w:r w:rsidRPr="00934F6C">
        <w:rPr>
          <w:rFonts w:asciiTheme="minorHAnsi" w:hAnsiTheme="minorHAnsi" w:cs="Arial"/>
          <w:sz w:val="20"/>
        </w:rPr>
        <w:t>náklady za ztížené provádění stavby v důsledku nepřesušeného provozu uživatele po dobu realizace díly. Jedná se mim</w:t>
      </w:r>
      <w:r w:rsidR="00D531B7" w:rsidRPr="00934F6C">
        <w:rPr>
          <w:rFonts w:asciiTheme="minorHAnsi" w:hAnsiTheme="minorHAnsi" w:cs="Arial"/>
          <w:sz w:val="20"/>
        </w:rPr>
        <w:t>o náklady uvedené v projektové dokumentaci také o:</w:t>
      </w:r>
    </w:p>
    <w:p w:rsidR="00233DFD" w:rsidRPr="00EA3C0F" w:rsidRDefault="00B66CA3" w:rsidP="00837725">
      <w:pPr>
        <w:pStyle w:val="Textvbloku"/>
        <w:numPr>
          <w:ilvl w:val="3"/>
          <w:numId w:val="10"/>
        </w:numPr>
        <w:tabs>
          <w:tab w:val="clear" w:pos="4265"/>
        </w:tabs>
        <w:ind w:left="1985" w:hanging="932"/>
        <w:rPr>
          <w:rFonts w:asciiTheme="minorHAnsi" w:hAnsiTheme="minorHAnsi" w:cs="Arial"/>
          <w:b/>
          <w:sz w:val="20"/>
        </w:rPr>
      </w:pPr>
      <w:r w:rsidRPr="00A92A99">
        <w:rPr>
          <w:rFonts w:asciiTheme="minorHAnsi" w:hAnsiTheme="minorHAnsi" w:cs="Arial"/>
          <w:sz w:val="20"/>
        </w:rPr>
        <w:t xml:space="preserve">zachování provozu </w:t>
      </w:r>
      <w:r w:rsidR="00935D9F" w:rsidRPr="00A92A99">
        <w:rPr>
          <w:rFonts w:asciiTheme="minorHAnsi" w:hAnsiTheme="minorHAnsi" w:cs="Arial"/>
          <w:sz w:val="20"/>
        </w:rPr>
        <w:t>cytostatik</w:t>
      </w:r>
      <w:r w:rsidRPr="00A92A99">
        <w:rPr>
          <w:rFonts w:asciiTheme="minorHAnsi" w:hAnsiTheme="minorHAnsi" w:cs="Arial"/>
          <w:sz w:val="20"/>
        </w:rPr>
        <w:t xml:space="preserve"> ve stávající budově</w:t>
      </w:r>
      <w:r w:rsidR="00D531B7">
        <w:rPr>
          <w:rFonts w:asciiTheme="minorHAnsi" w:hAnsiTheme="minorHAnsi" w:cs="Arial"/>
          <w:sz w:val="20"/>
        </w:rPr>
        <w:t xml:space="preserve"> </w:t>
      </w:r>
      <w:r w:rsidR="00D531B7" w:rsidRPr="00A92A99">
        <w:rPr>
          <w:rFonts w:asciiTheme="minorHAnsi" w:hAnsiTheme="minorHAnsi" w:cs="Arial"/>
          <w:sz w:val="20"/>
        </w:rPr>
        <w:t>po dobu realizace díla</w:t>
      </w:r>
      <w:r w:rsidRPr="00A92A99">
        <w:rPr>
          <w:rFonts w:asciiTheme="minorHAnsi" w:hAnsiTheme="minorHAnsi" w:cs="Arial"/>
          <w:sz w:val="20"/>
        </w:rPr>
        <w:t>, umožnění přístupu zaměstnancům</w:t>
      </w:r>
      <w:r w:rsidR="00A92A99" w:rsidRPr="00A92A99">
        <w:rPr>
          <w:rFonts w:asciiTheme="minorHAnsi" w:hAnsiTheme="minorHAnsi" w:cs="Arial"/>
          <w:sz w:val="20"/>
        </w:rPr>
        <w:t xml:space="preserve"> uživatele </w:t>
      </w:r>
      <w:r w:rsidRPr="00A92A99">
        <w:rPr>
          <w:rFonts w:asciiTheme="minorHAnsi" w:hAnsiTheme="minorHAnsi" w:cs="Arial"/>
          <w:sz w:val="20"/>
        </w:rPr>
        <w:t>do prostor cytostatik, zachování připojení provozu c</w:t>
      </w:r>
      <w:r w:rsidRPr="003E4ED4">
        <w:rPr>
          <w:rFonts w:asciiTheme="minorHAnsi" w:hAnsiTheme="minorHAnsi" w:cs="Arial"/>
          <w:sz w:val="20"/>
        </w:rPr>
        <w:t>ytostatik</w:t>
      </w:r>
      <w:r w:rsidRPr="00A92A99">
        <w:rPr>
          <w:rFonts w:asciiTheme="minorHAnsi" w:hAnsiTheme="minorHAnsi" w:cs="Arial"/>
          <w:sz w:val="20"/>
        </w:rPr>
        <w:t xml:space="preserve"> na veškeré inženýrské sítě</w:t>
      </w:r>
      <w:r w:rsidR="00A92A99" w:rsidRPr="00A92A99">
        <w:rPr>
          <w:rFonts w:asciiTheme="minorHAnsi" w:hAnsiTheme="minorHAnsi" w:cs="Arial"/>
          <w:sz w:val="20"/>
        </w:rPr>
        <w:t>,</w:t>
      </w:r>
      <w:r w:rsidRPr="00A92A99">
        <w:rPr>
          <w:rFonts w:asciiTheme="minorHAnsi" w:hAnsiTheme="minorHAnsi" w:cs="Arial"/>
          <w:sz w:val="20"/>
        </w:rPr>
        <w:t xml:space="preserve"> </w:t>
      </w:r>
      <w:r w:rsidR="000F51D0">
        <w:rPr>
          <w:rFonts w:asciiTheme="minorHAnsi" w:hAnsiTheme="minorHAnsi" w:cs="Arial"/>
          <w:sz w:val="20"/>
        </w:rPr>
        <w:t xml:space="preserve">el. </w:t>
      </w:r>
      <w:r w:rsidRPr="00A92A99">
        <w:rPr>
          <w:rFonts w:asciiTheme="minorHAnsi" w:hAnsiTheme="minorHAnsi" w:cs="Arial"/>
          <w:sz w:val="20"/>
        </w:rPr>
        <w:t>energie</w:t>
      </w:r>
      <w:r w:rsidR="00A92A99" w:rsidRPr="00A92A99">
        <w:rPr>
          <w:rFonts w:asciiTheme="minorHAnsi" w:hAnsiTheme="minorHAnsi" w:cs="Arial"/>
          <w:sz w:val="20"/>
        </w:rPr>
        <w:t xml:space="preserve"> a VZT</w:t>
      </w:r>
      <w:r w:rsidRPr="00A92A99">
        <w:rPr>
          <w:rFonts w:asciiTheme="minorHAnsi" w:hAnsiTheme="minorHAnsi" w:cs="Arial"/>
          <w:sz w:val="20"/>
        </w:rPr>
        <w:t>, umožnění zásobování provozu c</w:t>
      </w:r>
      <w:r w:rsidRPr="003E4ED4">
        <w:rPr>
          <w:rFonts w:asciiTheme="minorHAnsi" w:hAnsiTheme="minorHAnsi" w:cs="Arial"/>
          <w:sz w:val="20"/>
        </w:rPr>
        <w:t xml:space="preserve">ytostatik, neomezení a neohrožení </w:t>
      </w:r>
      <w:r w:rsidRPr="00056236">
        <w:rPr>
          <w:rFonts w:asciiTheme="minorHAnsi" w:hAnsiTheme="minorHAnsi" w:cs="Arial"/>
          <w:sz w:val="20"/>
        </w:rPr>
        <w:t>provozu cytostatik zejména nadměrným hlukem, prachem</w:t>
      </w:r>
      <w:r w:rsidR="00CB074D" w:rsidRPr="00056236">
        <w:rPr>
          <w:rFonts w:asciiTheme="minorHAnsi" w:hAnsiTheme="minorHAnsi" w:cs="Arial"/>
          <w:sz w:val="20"/>
        </w:rPr>
        <w:t xml:space="preserve"> a otřesy</w:t>
      </w:r>
      <w:r w:rsidR="0013438B" w:rsidRPr="00EA3C0F">
        <w:rPr>
          <w:rFonts w:asciiTheme="minorHAnsi" w:hAnsiTheme="minorHAnsi" w:cs="Arial"/>
          <w:sz w:val="20"/>
        </w:rPr>
        <w:t>, přizpůsobení realizace díla požadavkům provozu cytostatik.</w:t>
      </w:r>
      <w:r w:rsidR="000F51D0" w:rsidRPr="00EA3C0F">
        <w:rPr>
          <w:rFonts w:asciiTheme="minorHAnsi" w:hAnsiTheme="minorHAnsi" w:cs="Arial"/>
          <w:sz w:val="20"/>
        </w:rPr>
        <w:t xml:space="preserve"> Zajištění náhradního vytápění prostor cytostatik pomocí přímotopů splňujících hygienické požadavky na daný provoz. </w:t>
      </w:r>
      <w:r w:rsidR="008A3D71" w:rsidRPr="00EA3C0F">
        <w:rPr>
          <w:rFonts w:asciiTheme="minorHAnsi" w:hAnsiTheme="minorHAnsi" w:cs="Arial"/>
          <w:sz w:val="20"/>
        </w:rPr>
        <w:t xml:space="preserve">Zajištění značení únikových cest a náhradního nouzového osvětlení přístupových cest cytostatik dle platných předpisů a norem. </w:t>
      </w:r>
      <w:r w:rsidR="00A92A99" w:rsidRPr="00EA3C0F">
        <w:rPr>
          <w:rFonts w:asciiTheme="minorHAnsi" w:hAnsiTheme="minorHAnsi" w:cs="Arial"/>
          <w:sz w:val="20"/>
        </w:rPr>
        <w:t>Provoz cytostatik je možné omezit pouze v případě písemného souhlasu zástupců uživatele</w:t>
      </w:r>
      <w:bookmarkEnd w:id="7"/>
      <w:r w:rsidR="00B6001A">
        <w:rPr>
          <w:rFonts w:asciiTheme="minorHAnsi" w:hAnsiTheme="minorHAnsi" w:cs="Arial"/>
          <w:sz w:val="20"/>
        </w:rPr>
        <w:t>,</w:t>
      </w:r>
    </w:p>
    <w:p w:rsidR="00935D9F" w:rsidRPr="00EA3C0F" w:rsidRDefault="00CB074D" w:rsidP="00837725">
      <w:pPr>
        <w:pStyle w:val="Textvbloku"/>
        <w:numPr>
          <w:ilvl w:val="3"/>
          <w:numId w:val="10"/>
        </w:numPr>
        <w:tabs>
          <w:tab w:val="clear" w:pos="4265"/>
        </w:tabs>
        <w:ind w:left="1985" w:hanging="992"/>
        <w:rPr>
          <w:rFonts w:asciiTheme="minorHAnsi" w:hAnsiTheme="minorHAnsi" w:cs="Arial"/>
          <w:b/>
          <w:sz w:val="20"/>
        </w:rPr>
      </w:pPr>
      <w:bookmarkStart w:id="8" w:name="_Ref870088"/>
      <w:r w:rsidRPr="00EA3C0F">
        <w:rPr>
          <w:rFonts w:asciiTheme="minorHAnsi" w:hAnsiTheme="minorHAnsi" w:cs="Arial"/>
          <w:sz w:val="20"/>
        </w:rPr>
        <w:t>zachování provozu RTG a CT</w:t>
      </w:r>
      <w:r w:rsidR="0061288D" w:rsidRPr="00EA3C0F">
        <w:rPr>
          <w:rFonts w:asciiTheme="minorHAnsi" w:hAnsiTheme="minorHAnsi" w:cs="Arial"/>
          <w:sz w:val="20"/>
        </w:rPr>
        <w:t xml:space="preserve"> a čekár</w:t>
      </w:r>
      <w:r w:rsidR="00C505BB" w:rsidRPr="00EA3C0F">
        <w:rPr>
          <w:rFonts w:asciiTheme="minorHAnsi" w:hAnsiTheme="minorHAnsi" w:cs="Arial"/>
          <w:sz w:val="20"/>
        </w:rPr>
        <w:t>en</w:t>
      </w:r>
      <w:r w:rsidR="0061288D" w:rsidRPr="00EA3C0F">
        <w:rPr>
          <w:rFonts w:asciiTheme="minorHAnsi" w:hAnsiTheme="minorHAnsi" w:cs="Arial"/>
          <w:sz w:val="20"/>
        </w:rPr>
        <w:t xml:space="preserve"> </w:t>
      </w:r>
      <w:r w:rsidRPr="00EA3C0F">
        <w:rPr>
          <w:rFonts w:asciiTheme="minorHAnsi" w:hAnsiTheme="minorHAnsi" w:cs="Arial"/>
          <w:sz w:val="20"/>
        </w:rPr>
        <w:t>ve stávající budově</w:t>
      </w:r>
      <w:r w:rsidR="00D531B7">
        <w:rPr>
          <w:rFonts w:asciiTheme="minorHAnsi" w:hAnsiTheme="minorHAnsi" w:cs="Arial"/>
          <w:sz w:val="20"/>
        </w:rPr>
        <w:t xml:space="preserve"> </w:t>
      </w:r>
      <w:r w:rsidR="00D531B7" w:rsidRPr="00EA3C0F">
        <w:rPr>
          <w:rFonts w:asciiTheme="minorHAnsi" w:hAnsiTheme="minorHAnsi" w:cs="Arial"/>
          <w:sz w:val="20"/>
        </w:rPr>
        <w:t>po dobu realizace díla</w:t>
      </w:r>
      <w:r w:rsidRPr="00EA3C0F">
        <w:rPr>
          <w:rFonts w:asciiTheme="minorHAnsi" w:hAnsiTheme="minorHAnsi" w:cs="Arial"/>
          <w:sz w:val="20"/>
        </w:rPr>
        <w:t>, umožnění přístupu pacientům a  zaměstnancům uživatele do prostor RTG a CT</w:t>
      </w:r>
      <w:r w:rsidR="0061288D" w:rsidRPr="00EA3C0F">
        <w:rPr>
          <w:rFonts w:asciiTheme="minorHAnsi" w:hAnsiTheme="minorHAnsi" w:cs="Arial"/>
          <w:sz w:val="20"/>
        </w:rPr>
        <w:t xml:space="preserve"> </w:t>
      </w:r>
      <w:r w:rsidR="00C505BB" w:rsidRPr="00EA3C0F">
        <w:rPr>
          <w:rFonts w:asciiTheme="minorHAnsi" w:hAnsiTheme="minorHAnsi" w:cs="Arial"/>
          <w:sz w:val="20"/>
        </w:rPr>
        <w:t xml:space="preserve">a </w:t>
      </w:r>
      <w:r w:rsidR="0061288D" w:rsidRPr="00EA3C0F">
        <w:rPr>
          <w:rFonts w:asciiTheme="minorHAnsi" w:hAnsiTheme="minorHAnsi" w:cs="Arial"/>
          <w:sz w:val="20"/>
        </w:rPr>
        <w:t>čekár</w:t>
      </w:r>
      <w:r w:rsidR="00C505BB" w:rsidRPr="00EA3C0F">
        <w:rPr>
          <w:rFonts w:asciiTheme="minorHAnsi" w:hAnsiTheme="minorHAnsi" w:cs="Arial"/>
          <w:sz w:val="20"/>
        </w:rPr>
        <w:t>en</w:t>
      </w:r>
      <w:r w:rsidRPr="00EA3C0F">
        <w:rPr>
          <w:rFonts w:asciiTheme="minorHAnsi" w:hAnsiTheme="minorHAnsi" w:cs="Arial"/>
          <w:sz w:val="20"/>
        </w:rPr>
        <w:t xml:space="preserve">, zachování připojení provozu RTG a CT na veškeré inženýrské sítě, el. energie a VZT, umožnění zásobování provozu RTG a CT, neomezení a neohrožení provozu RTG a CT </w:t>
      </w:r>
      <w:r w:rsidR="0061288D" w:rsidRPr="00EA3C0F">
        <w:rPr>
          <w:rFonts w:asciiTheme="minorHAnsi" w:hAnsiTheme="minorHAnsi" w:cs="Arial"/>
          <w:sz w:val="20"/>
        </w:rPr>
        <w:t>a čekár</w:t>
      </w:r>
      <w:r w:rsidR="00C505BB" w:rsidRPr="00EA3C0F">
        <w:rPr>
          <w:rFonts w:asciiTheme="minorHAnsi" w:hAnsiTheme="minorHAnsi" w:cs="Arial"/>
          <w:sz w:val="20"/>
        </w:rPr>
        <w:t>en</w:t>
      </w:r>
      <w:r w:rsidR="0061288D" w:rsidRPr="00EA3C0F">
        <w:rPr>
          <w:rFonts w:asciiTheme="minorHAnsi" w:hAnsiTheme="minorHAnsi" w:cs="Arial"/>
          <w:sz w:val="20"/>
        </w:rPr>
        <w:t xml:space="preserve"> </w:t>
      </w:r>
      <w:r w:rsidRPr="00EA3C0F">
        <w:rPr>
          <w:rFonts w:asciiTheme="minorHAnsi" w:hAnsiTheme="minorHAnsi" w:cs="Arial"/>
          <w:sz w:val="20"/>
        </w:rPr>
        <w:t>zejména nadměrným hlukem, prachem a otřesy, přizpůsobení realizace díla požadavkům provozu RTG a CT</w:t>
      </w:r>
      <w:r w:rsidR="0061288D" w:rsidRPr="00EA3C0F">
        <w:rPr>
          <w:rFonts w:asciiTheme="minorHAnsi" w:hAnsiTheme="minorHAnsi" w:cs="Arial"/>
          <w:sz w:val="20"/>
        </w:rPr>
        <w:t xml:space="preserve"> a čekár</w:t>
      </w:r>
      <w:r w:rsidR="00C505BB" w:rsidRPr="00EA3C0F">
        <w:rPr>
          <w:rFonts w:asciiTheme="minorHAnsi" w:hAnsiTheme="minorHAnsi" w:cs="Arial"/>
          <w:sz w:val="20"/>
        </w:rPr>
        <w:t>en.</w:t>
      </w:r>
      <w:r w:rsidRPr="00EA3C0F">
        <w:rPr>
          <w:rFonts w:asciiTheme="minorHAnsi" w:hAnsiTheme="minorHAnsi" w:cs="Arial"/>
          <w:sz w:val="20"/>
        </w:rPr>
        <w:t xml:space="preserve"> Zajištění náhradního vytápění prostor RTG a CT</w:t>
      </w:r>
      <w:r w:rsidR="0061288D" w:rsidRPr="00EA3C0F">
        <w:rPr>
          <w:rFonts w:asciiTheme="minorHAnsi" w:hAnsiTheme="minorHAnsi" w:cs="Arial"/>
          <w:sz w:val="20"/>
        </w:rPr>
        <w:t xml:space="preserve"> a čekár</w:t>
      </w:r>
      <w:r w:rsidR="00C505BB" w:rsidRPr="00EA3C0F">
        <w:rPr>
          <w:rFonts w:asciiTheme="minorHAnsi" w:hAnsiTheme="minorHAnsi" w:cs="Arial"/>
          <w:sz w:val="20"/>
        </w:rPr>
        <w:t xml:space="preserve">en </w:t>
      </w:r>
      <w:r w:rsidRPr="00EA3C0F">
        <w:rPr>
          <w:rFonts w:asciiTheme="minorHAnsi" w:hAnsiTheme="minorHAnsi" w:cs="Arial"/>
          <w:sz w:val="20"/>
        </w:rPr>
        <w:t>pomocí přímotopů splňujících hygienické požadavky na daný provoz. Zajištění značení únikových cest a náhradního nouzového osvětlení přístupových cest RTG a CT dle platných předpisů a norem. Provoz RTG a CT je možné omezit pouze v případě písemného souhlasu zástupců uživatele</w:t>
      </w:r>
      <w:bookmarkEnd w:id="8"/>
      <w:r w:rsidR="00023B1C" w:rsidRPr="00EA3C0F">
        <w:rPr>
          <w:rFonts w:asciiTheme="minorHAnsi" w:hAnsiTheme="minorHAnsi" w:cs="Arial"/>
          <w:sz w:val="20"/>
        </w:rPr>
        <w:t>,</w:t>
      </w:r>
    </w:p>
    <w:p w:rsidR="00E16274" w:rsidRPr="00EA3C0F" w:rsidRDefault="00D531B7" w:rsidP="00837725">
      <w:pPr>
        <w:pStyle w:val="Textvbloku"/>
        <w:numPr>
          <w:ilvl w:val="3"/>
          <w:numId w:val="10"/>
        </w:numPr>
        <w:tabs>
          <w:tab w:val="clear" w:pos="4265"/>
        </w:tabs>
        <w:ind w:left="1985" w:hanging="992"/>
        <w:rPr>
          <w:rFonts w:asciiTheme="minorHAnsi" w:hAnsiTheme="minorHAnsi" w:cs="Arial"/>
          <w:b/>
          <w:sz w:val="20"/>
        </w:rPr>
      </w:pPr>
      <w:r w:rsidRPr="00EA3C0F">
        <w:rPr>
          <w:rFonts w:asciiTheme="minorHAnsi" w:hAnsiTheme="minorHAnsi" w:cs="Arial"/>
          <w:sz w:val="20"/>
        </w:rPr>
        <w:t>řádn</w:t>
      </w:r>
      <w:r>
        <w:rPr>
          <w:rFonts w:asciiTheme="minorHAnsi" w:hAnsiTheme="minorHAnsi" w:cs="Arial"/>
          <w:sz w:val="20"/>
        </w:rPr>
        <w:t>ou</w:t>
      </w:r>
      <w:r w:rsidRPr="00EA3C0F">
        <w:rPr>
          <w:rFonts w:asciiTheme="minorHAnsi" w:hAnsiTheme="minorHAnsi" w:cs="Arial"/>
          <w:sz w:val="20"/>
        </w:rPr>
        <w:t xml:space="preserve"> </w:t>
      </w:r>
      <w:r w:rsidR="00C505BB" w:rsidRPr="00EA3C0F">
        <w:rPr>
          <w:rFonts w:asciiTheme="minorHAnsi" w:hAnsiTheme="minorHAnsi" w:cs="Arial"/>
          <w:sz w:val="20"/>
        </w:rPr>
        <w:t>ochran</w:t>
      </w:r>
      <w:r>
        <w:rPr>
          <w:rFonts w:asciiTheme="minorHAnsi" w:hAnsiTheme="minorHAnsi" w:cs="Arial"/>
          <w:sz w:val="20"/>
        </w:rPr>
        <w:t>u</w:t>
      </w:r>
      <w:r w:rsidR="00C505BB" w:rsidRPr="00EA3C0F">
        <w:rPr>
          <w:rFonts w:asciiTheme="minorHAnsi" w:hAnsiTheme="minorHAnsi" w:cs="Arial"/>
          <w:sz w:val="20"/>
        </w:rPr>
        <w:t xml:space="preserve"> stáva</w:t>
      </w:r>
      <w:r w:rsidR="00023B1C" w:rsidRPr="00EA3C0F">
        <w:rPr>
          <w:rFonts w:asciiTheme="minorHAnsi" w:hAnsiTheme="minorHAnsi" w:cs="Arial"/>
          <w:sz w:val="20"/>
        </w:rPr>
        <w:t xml:space="preserve">jících </w:t>
      </w:r>
      <w:r w:rsidR="00E16274" w:rsidRPr="00EA3C0F">
        <w:rPr>
          <w:rFonts w:asciiTheme="minorHAnsi" w:hAnsiTheme="minorHAnsi" w:cs="Arial"/>
          <w:sz w:val="20"/>
        </w:rPr>
        <w:t>konstrukcí</w:t>
      </w:r>
      <w:r w:rsidR="005975A3" w:rsidRPr="00EA3C0F">
        <w:rPr>
          <w:rFonts w:asciiTheme="minorHAnsi" w:hAnsiTheme="minorHAnsi" w:cs="Arial"/>
          <w:sz w:val="20"/>
        </w:rPr>
        <w:t>,</w:t>
      </w:r>
      <w:r w:rsidR="003B249E" w:rsidRPr="00EA3C0F">
        <w:rPr>
          <w:rFonts w:asciiTheme="minorHAnsi" w:hAnsiTheme="minorHAnsi" w:cs="Arial"/>
          <w:sz w:val="20"/>
        </w:rPr>
        <w:t xml:space="preserve"> a zařízení </w:t>
      </w:r>
      <w:r w:rsidR="005975A3" w:rsidRPr="00EA3C0F">
        <w:rPr>
          <w:rFonts w:asciiTheme="minorHAnsi" w:hAnsiTheme="minorHAnsi" w:cs="Arial"/>
          <w:sz w:val="20"/>
        </w:rPr>
        <w:t xml:space="preserve">zejména rozvodů, vzduchotechniky, oken, parapetů, dveří, kování, zámků </w:t>
      </w:r>
      <w:r w:rsidR="00E16274" w:rsidRPr="00EA3C0F">
        <w:rPr>
          <w:rFonts w:asciiTheme="minorHAnsi" w:hAnsiTheme="minorHAnsi" w:cs="Arial"/>
          <w:sz w:val="20"/>
        </w:rPr>
        <w:t>a staveb před poškozením</w:t>
      </w:r>
      <w:r w:rsidR="00B6001A">
        <w:rPr>
          <w:rFonts w:asciiTheme="minorHAnsi" w:hAnsiTheme="minorHAnsi" w:cs="Arial"/>
          <w:sz w:val="20"/>
        </w:rPr>
        <w:t>, (provoz objednatele)</w:t>
      </w:r>
      <w:r w:rsidR="00DF2920" w:rsidRPr="00EA3C0F">
        <w:rPr>
          <w:rFonts w:asciiTheme="minorHAnsi" w:hAnsiTheme="minorHAnsi" w:cs="Arial"/>
          <w:sz w:val="20"/>
        </w:rPr>
        <w:t>,</w:t>
      </w:r>
    </w:p>
    <w:p w:rsidR="008D4F11" w:rsidRPr="00837725" w:rsidRDefault="00E16274" w:rsidP="00837725">
      <w:pPr>
        <w:pStyle w:val="Textvbloku"/>
        <w:numPr>
          <w:ilvl w:val="3"/>
          <w:numId w:val="10"/>
        </w:numPr>
        <w:tabs>
          <w:tab w:val="clear" w:pos="4265"/>
        </w:tabs>
        <w:ind w:left="1985" w:hanging="992"/>
        <w:rPr>
          <w:rFonts w:asciiTheme="minorHAnsi" w:hAnsiTheme="minorHAnsi" w:cs="Arial"/>
          <w:sz w:val="20"/>
        </w:rPr>
      </w:pPr>
      <w:bookmarkStart w:id="9" w:name="_Ref872797"/>
      <w:r w:rsidRPr="004F123C">
        <w:rPr>
          <w:rFonts w:asciiTheme="minorHAnsi" w:hAnsiTheme="minorHAnsi" w:cs="Arial"/>
          <w:sz w:val="20"/>
        </w:rPr>
        <w:t xml:space="preserve">provedení </w:t>
      </w:r>
      <w:r w:rsidRPr="00EA3C0F">
        <w:rPr>
          <w:rFonts w:asciiTheme="minorHAnsi" w:hAnsiTheme="minorHAnsi" w:cs="Arial"/>
          <w:sz w:val="20"/>
        </w:rPr>
        <w:t xml:space="preserve">řádné pasportizace stávajících </w:t>
      </w:r>
      <w:r w:rsidR="00EA3C0F" w:rsidRPr="00EA3C0F">
        <w:rPr>
          <w:rFonts w:asciiTheme="minorHAnsi" w:hAnsiTheme="minorHAnsi" w:cs="Arial"/>
          <w:sz w:val="20"/>
        </w:rPr>
        <w:t xml:space="preserve">stavů </w:t>
      </w:r>
      <w:r w:rsidRPr="00EA3C0F">
        <w:rPr>
          <w:rFonts w:asciiTheme="minorHAnsi" w:hAnsiTheme="minorHAnsi" w:cs="Arial"/>
          <w:sz w:val="20"/>
        </w:rPr>
        <w:t>konstrukcí</w:t>
      </w:r>
      <w:r w:rsidRPr="004F123C">
        <w:rPr>
          <w:rFonts w:asciiTheme="minorHAnsi" w:hAnsiTheme="minorHAnsi" w:cs="Arial"/>
          <w:sz w:val="20"/>
        </w:rPr>
        <w:t xml:space="preserve"> zejména výplní otvorů</w:t>
      </w:r>
      <w:r w:rsidR="00A504CA" w:rsidRPr="004F123C">
        <w:rPr>
          <w:rFonts w:asciiTheme="minorHAnsi" w:hAnsiTheme="minorHAnsi" w:cs="Arial"/>
          <w:sz w:val="20"/>
        </w:rPr>
        <w:t xml:space="preserve"> obvodového pláště (stěn, oken dveří)</w:t>
      </w:r>
      <w:r w:rsidR="000458EB">
        <w:rPr>
          <w:rFonts w:asciiTheme="minorHAnsi" w:hAnsiTheme="minorHAnsi" w:cs="Arial"/>
          <w:sz w:val="20"/>
        </w:rPr>
        <w:t>.</w:t>
      </w:r>
      <w:r w:rsidRPr="004F123C">
        <w:rPr>
          <w:rFonts w:asciiTheme="minorHAnsi" w:hAnsiTheme="minorHAnsi" w:cs="Arial"/>
          <w:sz w:val="20"/>
        </w:rPr>
        <w:t xml:space="preserve"> Pasportizací je míněno prokazatelné </w:t>
      </w:r>
      <w:r w:rsidR="00EA3C0F">
        <w:rPr>
          <w:rFonts w:asciiTheme="minorHAnsi" w:hAnsiTheme="minorHAnsi" w:cs="Arial"/>
          <w:sz w:val="20"/>
        </w:rPr>
        <w:t>doložení</w:t>
      </w:r>
      <w:r w:rsidR="00EA3C0F" w:rsidRPr="004F123C">
        <w:rPr>
          <w:rFonts w:asciiTheme="minorHAnsi" w:hAnsiTheme="minorHAnsi" w:cs="Arial"/>
          <w:sz w:val="20"/>
        </w:rPr>
        <w:t xml:space="preserve"> </w:t>
      </w:r>
      <w:r w:rsidRPr="004F123C">
        <w:rPr>
          <w:rFonts w:asciiTheme="minorHAnsi" w:hAnsiTheme="minorHAnsi" w:cs="Arial"/>
          <w:sz w:val="20"/>
        </w:rPr>
        <w:t xml:space="preserve">stávajícího stavu před zahájením </w:t>
      </w:r>
      <w:r w:rsidR="009C117C" w:rsidRPr="004F123C">
        <w:rPr>
          <w:rFonts w:asciiTheme="minorHAnsi" w:hAnsiTheme="minorHAnsi" w:cs="Arial"/>
          <w:sz w:val="20"/>
        </w:rPr>
        <w:t>realizac</w:t>
      </w:r>
      <w:r w:rsidR="009C117C">
        <w:rPr>
          <w:rFonts w:asciiTheme="minorHAnsi" w:hAnsiTheme="minorHAnsi" w:cs="Arial"/>
          <w:sz w:val="20"/>
        </w:rPr>
        <w:t>e</w:t>
      </w:r>
      <w:r w:rsidR="009C117C" w:rsidRPr="004F123C">
        <w:rPr>
          <w:rFonts w:asciiTheme="minorHAnsi" w:hAnsiTheme="minorHAnsi" w:cs="Arial"/>
          <w:sz w:val="20"/>
        </w:rPr>
        <w:t xml:space="preserve"> </w:t>
      </w:r>
      <w:r w:rsidRPr="004F123C">
        <w:rPr>
          <w:rFonts w:asciiTheme="minorHAnsi" w:hAnsiTheme="minorHAnsi" w:cs="Arial"/>
          <w:sz w:val="20"/>
        </w:rPr>
        <w:t xml:space="preserve">stavebních a přípravných prací. </w:t>
      </w:r>
      <w:r w:rsidR="00A504CA" w:rsidRPr="004F123C">
        <w:rPr>
          <w:rFonts w:asciiTheme="minorHAnsi" w:hAnsiTheme="minorHAnsi" w:cs="Arial"/>
          <w:sz w:val="20"/>
        </w:rPr>
        <w:t>Pasportizace bude obsahovat zejména půdorysy daných podlaží s </w:t>
      </w:r>
      <w:r w:rsidR="00EA3C0F" w:rsidRPr="004F123C">
        <w:rPr>
          <w:rFonts w:asciiTheme="minorHAnsi" w:hAnsiTheme="minorHAnsi" w:cs="Arial"/>
          <w:sz w:val="20"/>
        </w:rPr>
        <w:t>jednoznačn</w:t>
      </w:r>
      <w:r w:rsidR="00EA3C0F">
        <w:rPr>
          <w:rFonts w:asciiTheme="minorHAnsi" w:hAnsiTheme="minorHAnsi" w:cs="Arial"/>
          <w:sz w:val="20"/>
        </w:rPr>
        <w:t>ě</w:t>
      </w:r>
      <w:r w:rsidR="00EA3C0F" w:rsidRPr="004F123C">
        <w:rPr>
          <w:rFonts w:asciiTheme="minorHAnsi" w:hAnsiTheme="minorHAnsi" w:cs="Arial"/>
          <w:sz w:val="20"/>
        </w:rPr>
        <w:t xml:space="preserve"> </w:t>
      </w:r>
      <w:r w:rsidR="00A504CA" w:rsidRPr="004F123C">
        <w:rPr>
          <w:rFonts w:asciiTheme="minorHAnsi" w:hAnsiTheme="minorHAnsi" w:cs="Arial"/>
          <w:sz w:val="20"/>
        </w:rPr>
        <w:t>označenými prvky. Stav každého prvku bude doložen fotodokumentací stavu před</w:t>
      </w:r>
      <w:r w:rsidR="00457496" w:rsidRPr="004F123C">
        <w:rPr>
          <w:rFonts w:asciiTheme="minorHAnsi" w:hAnsiTheme="minorHAnsi" w:cs="Arial"/>
          <w:sz w:val="20"/>
        </w:rPr>
        <w:t xml:space="preserve"> zahájen</w:t>
      </w:r>
      <w:r w:rsidR="00EA3C0F">
        <w:rPr>
          <w:rFonts w:asciiTheme="minorHAnsi" w:hAnsiTheme="minorHAnsi" w:cs="Arial"/>
          <w:sz w:val="20"/>
        </w:rPr>
        <w:t>í</w:t>
      </w:r>
      <w:r w:rsidR="00457496" w:rsidRPr="004F123C">
        <w:rPr>
          <w:rFonts w:asciiTheme="minorHAnsi" w:hAnsiTheme="minorHAnsi" w:cs="Arial"/>
          <w:sz w:val="20"/>
        </w:rPr>
        <w:t>m prací. Paspo</w:t>
      </w:r>
      <w:r w:rsidR="00DF2920" w:rsidRPr="004F123C">
        <w:rPr>
          <w:rFonts w:asciiTheme="minorHAnsi" w:hAnsiTheme="minorHAnsi" w:cs="Arial"/>
          <w:sz w:val="20"/>
        </w:rPr>
        <w:t>r</w:t>
      </w:r>
      <w:r w:rsidR="00457496" w:rsidRPr="004F123C">
        <w:rPr>
          <w:rFonts w:asciiTheme="minorHAnsi" w:hAnsiTheme="minorHAnsi" w:cs="Arial"/>
          <w:sz w:val="20"/>
        </w:rPr>
        <w:t xml:space="preserve">tizace bude předána písemně </w:t>
      </w:r>
      <w:r w:rsidR="00C72320">
        <w:rPr>
          <w:rFonts w:asciiTheme="minorHAnsi" w:hAnsiTheme="minorHAnsi" w:cs="Arial"/>
          <w:sz w:val="20"/>
        </w:rPr>
        <w:t>1x</w:t>
      </w:r>
      <w:r w:rsidR="009C117C">
        <w:rPr>
          <w:rFonts w:asciiTheme="minorHAnsi" w:hAnsiTheme="minorHAnsi" w:cs="Arial"/>
          <w:sz w:val="20"/>
        </w:rPr>
        <w:t xml:space="preserve"> TDS</w:t>
      </w:r>
      <w:r w:rsidR="00C72320">
        <w:rPr>
          <w:rFonts w:asciiTheme="minorHAnsi" w:hAnsiTheme="minorHAnsi" w:cs="Arial"/>
          <w:sz w:val="20"/>
        </w:rPr>
        <w:t xml:space="preserve"> </w:t>
      </w:r>
      <w:r w:rsidR="00C72320" w:rsidRPr="00837725">
        <w:rPr>
          <w:rFonts w:asciiTheme="minorHAnsi" w:hAnsiTheme="minorHAnsi" w:cs="Arial"/>
          <w:sz w:val="20"/>
        </w:rPr>
        <w:t xml:space="preserve">a 1 x </w:t>
      </w:r>
      <w:r w:rsidR="0070675B">
        <w:rPr>
          <w:rFonts w:asciiTheme="minorHAnsi" w:hAnsiTheme="minorHAnsi" w:cs="Arial"/>
          <w:sz w:val="20"/>
        </w:rPr>
        <w:t xml:space="preserve">zástupci </w:t>
      </w:r>
      <w:r w:rsidR="00C72320" w:rsidRPr="00837725">
        <w:rPr>
          <w:rFonts w:asciiTheme="minorHAnsi" w:hAnsiTheme="minorHAnsi" w:cs="Arial"/>
          <w:sz w:val="20"/>
        </w:rPr>
        <w:t>objednatel</w:t>
      </w:r>
      <w:r w:rsidR="0070675B">
        <w:rPr>
          <w:rFonts w:asciiTheme="minorHAnsi" w:hAnsiTheme="minorHAnsi" w:cs="Arial"/>
          <w:sz w:val="20"/>
        </w:rPr>
        <w:t>e</w:t>
      </w:r>
      <w:r w:rsidR="00C72320">
        <w:rPr>
          <w:rFonts w:asciiTheme="minorHAnsi" w:hAnsiTheme="minorHAnsi" w:cs="Arial"/>
          <w:sz w:val="20"/>
        </w:rPr>
        <w:t xml:space="preserve"> </w:t>
      </w:r>
      <w:r w:rsidR="00457496" w:rsidRPr="004F123C">
        <w:rPr>
          <w:rFonts w:asciiTheme="minorHAnsi" w:hAnsiTheme="minorHAnsi" w:cs="Arial"/>
          <w:sz w:val="20"/>
        </w:rPr>
        <w:t>v tištěné formě</w:t>
      </w:r>
      <w:r w:rsidR="00DF2920" w:rsidRPr="004F123C">
        <w:rPr>
          <w:rFonts w:asciiTheme="minorHAnsi" w:hAnsiTheme="minorHAnsi" w:cs="Arial"/>
          <w:sz w:val="20"/>
        </w:rPr>
        <w:t xml:space="preserve"> v barevném provedení</w:t>
      </w:r>
      <w:bookmarkEnd w:id="9"/>
      <w:r w:rsidR="00D531B7">
        <w:rPr>
          <w:rFonts w:asciiTheme="minorHAnsi" w:hAnsiTheme="minorHAnsi" w:cs="Arial"/>
          <w:sz w:val="20"/>
        </w:rPr>
        <w:t>,</w:t>
      </w:r>
    </w:p>
    <w:p w:rsidR="00A0577E" w:rsidRPr="003E4ED4" w:rsidRDefault="00A0577E" w:rsidP="00837725">
      <w:pPr>
        <w:pStyle w:val="Textvbloku"/>
        <w:numPr>
          <w:ilvl w:val="3"/>
          <w:numId w:val="10"/>
        </w:numPr>
        <w:tabs>
          <w:tab w:val="clear" w:pos="4265"/>
        </w:tabs>
        <w:ind w:left="1985" w:hanging="992"/>
        <w:rPr>
          <w:rFonts w:asciiTheme="minorHAnsi" w:hAnsiTheme="minorHAnsi" w:cs="Arial"/>
          <w:b/>
          <w:sz w:val="20"/>
        </w:rPr>
      </w:pPr>
      <w:r w:rsidRPr="004F123C">
        <w:rPr>
          <w:rFonts w:asciiTheme="minorHAnsi" w:hAnsiTheme="minorHAnsi" w:cs="Arial"/>
          <w:sz w:val="20"/>
        </w:rPr>
        <w:t>omezení provozu uživatele po dobu provádění díla pouze po jeho písemném odsouhlasení,</w:t>
      </w:r>
    </w:p>
    <w:p w:rsidR="00981C36" w:rsidRPr="00837725" w:rsidRDefault="008D4F11" w:rsidP="00837725">
      <w:pPr>
        <w:pStyle w:val="Textvbloku"/>
        <w:numPr>
          <w:ilvl w:val="3"/>
          <w:numId w:val="10"/>
        </w:numPr>
        <w:tabs>
          <w:tab w:val="clear" w:pos="4265"/>
        </w:tabs>
        <w:ind w:left="1985" w:hanging="992"/>
        <w:rPr>
          <w:rFonts w:asciiTheme="minorHAnsi" w:hAnsiTheme="minorHAnsi" w:cs="Arial"/>
          <w:b/>
          <w:sz w:val="20"/>
        </w:rPr>
      </w:pPr>
      <w:r w:rsidRPr="004F123C">
        <w:rPr>
          <w:rFonts w:asciiTheme="minorHAnsi" w:hAnsiTheme="minorHAnsi" w:cs="Arial"/>
          <w:sz w:val="20"/>
        </w:rPr>
        <w:t>zabezpečení stávající střešní konstrukce</w:t>
      </w:r>
      <w:r w:rsidR="005328BD">
        <w:rPr>
          <w:rFonts w:asciiTheme="minorHAnsi" w:hAnsiTheme="minorHAnsi" w:cs="Arial"/>
          <w:sz w:val="20"/>
        </w:rPr>
        <w:t xml:space="preserve"> </w:t>
      </w:r>
      <w:r w:rsidRPr="004F123C">
        <w:rPr>
          <w:rFonts w:asciiTheme="minorHAnsi" w:hAnsiTheme="minorHAnsi" w:cs="Arial"/>
          <w:sz w:val="20"/>
        </w:rPr>
        <w:t xml:space="preserve">před zatečením srážkové vody po dobu provádění </w:t>
      </w:r>
      <w:r w:rsidR="005328BD">
        <w:rPr>
          <w:rFonts w:asciiTheme="minorHAnsi" w:hAnsiTheme="minorHAnsi" w:cs="Arial"/>
          <w:sz w:val="20"/>
        </w:rPr>
        <w:t>stavebních prací</w:t>
      </w:r>
      <w:r w:rsidRPr="004F123C">
        <w:rPr>
          <w:rFonts w:asciiTheme="minorHAnsi" w:hAnsiTheme="minorHAnsi" w:cs="Arial"/>
          <w:sz w:val="20"/>
        </w:rPr>
        <w:t>,</w:t>
      </w:r>
    </w:p>
    <w:p w:rsidR="00E75963" w:rsidRPr="003E4ED4" w:rsidRDefault="00EF0F51" w:rsidP="00837725">
      <w:pPr>
        <w:pStyle w:val="Textvbloku"/>
        <w:numPr>
          <w:ilvl w:val="3"/>
          <w:numId w:val="10"/>
        </w:numPr>
        <w:tabs>
          <w:tab w:val="clear" w:pos="4265"/>
        </w:tabs>
        <w:ind w:left="1985" w:hanging="992"/>
        <w:rPr>
          <w:rFonts w:asciiTheme="minorHAnsi" w:hAnsiTheme="minorHAnsi" w:cs="Arial"/>
          <w:b/>
          <w:sz w:val="20"/>
        </w:rPr>
      </w:pPr>
      <w:bookmarkStart w:id="10" w:name="_Ref10532124"/>
      <w:r>
        <w:rPr>
          <w:rFonts w:asciiTheme="minorHAnsi" w:hAnsiTheme="minorHAnsi" w:cs="Arial"/>
          <w:sz w:val="20"/>
        </w:rPr>
        <w:t xml:space="preserve">po dobu realizace akce </w:t>
      </w:r>
      <w:r w:rsidR="00E75963">
        <w:rPr>
          <w:rFonts w:asciiTheme="minorHAnsi" w:hAnsiTheme="minorHAnsi" w:cs="Arial"/>
          <w:sz w:val="20"/>
        </w:rPr>
        <w:t xml:space="preserve">dodržování zákazu kouření </w:t>
      </w:r>
      <w:r>
        <w:rPr>
          <w:rFonts w:asciiTheme="minorHAnsi" w:hAnsiTheme="minorHAnsi" w:cs="Arial"/>
          <w:sz w:val="20"/>
        </w:rPr>
        <w:t xml:space="preserve">v budově </w:t>
      </w:r>
      <w:r w:rsidRPr="00695893">
        <w:rPr>
          <w:rFonts w:asciiTheme="minorHAnsi" w:hAnsiTheme="minorHAnsi" w:cs="Arial"/>
          <w:bCs/>
          <w:sz w:val="20"/>
        </w:rPr>
        <w:t>č.</w:t>
      </w:r>
      <w:r>
        <w:rPr>
          <w:rFonts w:asciiTheme="minorHAnsi" w:hAnsiTheme="minorHAnsi" w:cs="Arial"/>
          <w:bCs/>
          <w:sz w:val="20"/>
        </w:rPr>
        <w:t xml:space="preserve"> </w:t>
      </w:r>
      <w:r w:rsidRPr="00695893">
        <w:rPr>
          <w:rFonts w:asciiTheme="minorHAnsi" w:hAnsiTheme="minorHAnsi" w:cs="Arial"/>
          <w:bCs/>
          <w:sz w:val="20"/>
        </w:rPr>
        <w:t>14</w:t>
      </w:r>
      <w:r>
        <w:rPr>
          <w:rFonts w:asciiTheme="minorHAnsi" w:hAnsiTheme="minorHAnsi" w:cs="Arial"/>
          <w:bCs/>
          <w:sz w:val="20"/>
        </w:rPr>
        <w:t xml:space="preserve">, </w:t>
      </w:r>
      <w:r w:rsidRPr="00695893">
        <w:rPr>
          <w:rFonts w:asciiTheme="minorHAnsi" w:hAnsiTheme="minorHAnsi" w:cs="Arial"/>
          <w:bCs/>
          <w:sz w:val="20"/>
        </w:rPr>
        <w:t>parcela číslo st. 2018</w:t>
      </w:r>
      <w:r>
        <w:rPr>
          <w:rFonts w:asciiTheme="minorHAnsi" w:hAnsiTheme="minorHAnsi" w:cs="Arial"/>
          <w:bCs/>
          <w:sz w:val="20"/>
        </w:rPr>
        <w:t>, k</w:t>
      </w:r>
      <w:r w:rsidRPr="00695893">
        <w:rPr>
          <w:rFonts w:asciiTheme="minorHAnsi" w:hAnsiTheme="minorHAnsi" w:cs="Arial"/>
          <w:bCs/>
          <w:sz w:val="20"/>
        </w:rPr>
        <w:t>atastrální území 772844 Uherské Hradiště</w:t>
      </w:r>
      <w:r w:rsidR="00F57A99">
        <w:rPr>
          <w:rFonts w:asciiTheme="minorHAnsi" w:hAnsiTheme="minorHAnsi" w:cs="Arial"/>
          <w:bCs/>
          <w:sz w:val="20"/>
        </w:rPr>
        <w:t xml:space="preserve"> a v prostoru přístavby této budovy</w:t>
      </w:r>
      <w:r w:rsidRPr="00695893">
        <w:rPr>
          <w:rFonts w:asciiTheme="minorHAnsi" w:hAnsiTheme="minorHAnsi" w:cs="Arial"/>
          <w:bCs/>
          <w:sz w:val="20"/>
        </w:rPr>
        <w:t xml:space="preserve"> </w:t>
      </w:r>
      <w:r w:rsidR="00E75963">
        <w:rPr>
          <w:rFonts w:asciiTheme="minorHAnsi" w:hAnsiTheme="minorHAnsi" w:cs="Arial"/>
          <w:sz w:val="20"/>
        </w:rPr>
        <w:t>do doby odstranění všech vad a nedodělků;</w:t>
      </w:r>
      <w:bookmarkEnd w:id="10"/>
    </w:p>
    <w:p w:rsidR="00D6457F" w:rsidRPr="003E4ED4" w:rsidRDefault="00D6457F" w:rsidP="00D33B7B">
      <w:pPr>
        <w:pStyle w:val="Textvbloku"/>
        <w:numPr>
          <w:ilvl w:val="2"/>
          <w:numId w:val="10"/>
        </w:numPr>
        <w:ind w:hanging="646"/>
        <w:rPr>
          <w:rFonts w:asciiTheme="minorHAnsi" w:hAnsiTheme="minorHAnsi" w:cs="Arial"/>
          <w:sz w:val="20"/>
        </w:rPr>
      </w:pPr>
      <w:r w:rsidRPr="003E4ED4">
        <w:rPr>
          <w:rFonts w:asciiTheme="minorHAnsi" w:hAnsiTheme="minorHAnsi" w:cs="Arial"/>
          <w:sz w:val="20"/>
        </w:rPr>
        <w:t>zabezpečení a předání</w:t>
      </w:r>
      <w:r w:rsidRPr="003E4ED4">
        <w:rPr>
          <w:rFonts w:asciiTheme="minorHAnsi" w:hAnsiTheme="minorHAnsi" w:cs="Arial"/>
          <w:b/>
          <w:sz w:val="20"/>
        </w:rPr>
        <w:t xml:space="preserve"> </w:t>
      </w:r>
      <w:r w:rsidR="00E1501D" w:rsidRPr="003E4ED4">
        <w:rPr>
          <w:rFonts w:asciiTheme="minorHAnsi" w:hAnsiTheme="minorHAnsi" w:cs="Arial"/>
          <w:b/>
          <w:sz w:val="20"/>
        </w:rPr>
        <w:t xml:space="preserve">všech </w:t>
      </w:r>
      <w:r w:rsidRPr="003E4ED4">
        <w:rPr>
          <w:rFonts w:asciiTheme="minorHAnsi" w:hAnsiTheme="minorHAnsi" w:cs="Arial"/>
          <w:b/>
          <w:sz w:val="20"/>
        </w:rPr>
        <w:t>dokladů</w:t>
      </w:r>
      <w:r w:rsidRPr="003E4ED4">
        <w:rPr>
          <w:rFonts w:asciiTheme="minorHAnsi" w:hAnsiTheme="minorHAnsi" w:cs="Arial"/>
          <w:sz w:val="20"/>
        </w:rPr>
        <w:t xml:space="preserve"> </w:t>
      </w:r>
      <w:r w:rsidR="00E1501D" w:rsidRPr="003E4ED4">
        <w:rPr>
          <w:rFonts w:asciiTheme="minorHAnsi" w:hAnsiTheme="minorHAnsi" w:cs="Arial"/>
          <w:sz w:val="20"/>
        </w:rPr>
        <w:t xml:space="preserve">ke kontrolní prohlídce před uvedením stavby do </w:t>
      </w:r>
      <w:r w:rsidR="00E1501D" w:rsidRPr="003E4ED4">
        <w:rPr>
          <w:rFonts w:asciiTheme="minorHAnsi" w:hAnsiTheme="minorHAnsi" w:cs="Arial"/>
          <w:b/>
          <w:sz w:val="20"/>
        </w:rPr>
        <w:t xml:space="preserve">zkušebního </w:t>
      </w:r>
      <w:r w:rsidR="00E1501D" w:rsidRPr="003E4ED4">
        <w:rPr>
          <w:rFonts w:asciiTheme="minorHAnsi" w:hAnsiTheme="minorHAnsi" w:cs="Arial"/>
          <w:b/>
          <w:sz w:val="20"/>
        </w:rPr>
        <w:lastRenderedPageBreak/>
        <w:t xml:space="preserve">provozu </w:t>
      </w:r>
      <w:r w:rsidRPr="003E4ED4">
        <w:rPr>
          <w:rFonts w:asciiTheme="minorHAnsi" w:hAnsiTheme="minorHAnsi" w:cs="Arial"/>
          <w:sz w:val="20"/>
        </w:rPr>
        <w:t>dle stavebního povolení</w:t>
      </w:r>
      <w:r w:rsidR="00974587">
        <w:rPr>
          <w:rFonts w:asciiTheme="minorHAnsi" w:hAnsiTheme="minorHAnsi" w:cs="Arial"/>
          <w:sz w:val="20"/>
        </w:rPr>
        <w:t>,</w:t>
      </w:r>
    </w:p>
    <w:p w:rsidR="00DA5F6F" w:rsidRPr="00FC5E50" w:rsidRDefault="00E1501D">
      <w:pPr>
        <w:pStyle w:val="Textvbloku"/>
        <w:numPr>
          <w:ilvl w:val="2"/>
          <w:numId w:val="10"/>
        </w:numPr>
        <w:ind w:hanging="646"/>
        <w:rPr>
          <w:rFonts w:asciiTheme="minorHAnsi" w:hAnsiTheme="minorHAnsi" w:cs="Arial"/>
          <w:b/>
          <w:sz w:val="20"/>
        </w:rPr>
      </w:pPr>
      <w:r w:rsidRPr="003E4ED4">
        <w:rPr>
          <w:rFonts w:asciiTheme="minorHAnsi" w:hAnsiTheme="minorHAnsi" w:cs="Arial"/>
          <w:sz w:val="20"/>
        </w:rPr>
        <w:t>zabezpečení a předání</w:t>
      </w:r>
      <w:r w:rsidRPr="003E4ED4">
        <w:rPr>
          <w:rFonts w:asciiTheme="minorHAnsi" w:hAnsiTheme="minorHAnsi" w:cs="Arial"/>
          <w:b/>
          <w:sz w:val="20"/>
        </w:rPr>
        <w:t xml:space="preserve"> všech dokladů</w:t>
      </w:r>
      <w:r w:rsidRPr="003E4ED4">
        <w:rPr>
          <w:rFonts w:asciiTheme="minorHAnsi" w:hAnsiTheme="minorHAnsi" w:cs="Arial"/>
          <w:sz w:val="20"/>
        </w:rPr>
        <w:t xml:space="preserve"> k žádosti o vydání </w:t>
      </w:r>
      <w:r w:rsidRPr="003E4ED4">
        <w:rPr>
          <w:rFonts w:asciiTheme="minorHAnsi" w:hAnsiTheme="minorHAnsi" w:cs="Arial"/>
          <w:b/>
          <w:sz w:val="20"/>
        </w:rPr>
        <w:t>kolaudačního souhlasu</w:t>
      </w:r>
      <w:r w:rsidRPr="003E4ED4">
        <w:rPr>
          <w:rFonts w:asciiTheme="minorHAnsi" w:hAnsiTheme="minorHAnsi" w:cs="Arial"/>
          <w:sz w:val="20"/>
        </w:rPr>
        <w:t xml:space="preserve"> dle stavebního povolení</w:t>
      </w:r>
      <w:r w:rsidR="00855B84">
        <w:rPr>
          <w:rFonts w:asciiTheme="minorHAnsi" w:hAnsiTheme="minorHAnsi" w:cs="Arial"/>
          <w:sz w:val="20"/>
        </w:rPr>
        <w:t xml:space="preserve"> a dle požadavku TDS</w:t>
      </w:r>
      <w:r w:rsidR="00DA5C8A">
        <w:rPr>
          <w:rFonts w:asciiTheme="minorHAnsi" w:hAnsiTheme="minorHAnsi" w:cs="Arial"/>
          <w:sz w:val="20"/>
        </w:rPr>
        <w:t>;</w:t>
      </w:r>
    </w:p>
    <w:p w:rsidR="00DA5C8A" w:rsidRDefault="00DA5F6F" w:rsidP="00DA5C8A">
      <w:pPr>
        <w:pStyle w:val="Textvbloku"/>
        <w:numPr>
          <w:ilvl w:val="2"/>
          <w:numId w:val="10"/>
        </w:numPr>
        <w:ind w:hanging="646"/>
        <w:rPr>
          <w:rFonts w:asciiTheme="minorHAnsi" w:hAnsiTheme="minorHAnsi" w:cs="Arial"/>
          <w:sz w:val="20"/>
        </w:rPr>
      </w:pPr>
      <w:r w:rsidRPr="00FC5E50">
        <w:rPr>
          <w:rFonts w:asciiTheme="minorHAnsi" w:hAnsiTheme="minorHAnsi" w:cs="Arial"/>
          <w:sz w:val="20"/>
        </w:rPr>
        <w:t>průběžn</w:t>
      </w:r>
      <w:r w:rsidRPr="00DA5C8A">
        <w:rPr>
          <w:rFonts w:asciiTheme="minorHAnsi" w:hAnsiTheme="minorHAnsi" w:cs="Arial"/>
          <w:sz w:val="20"/>
        </w:rPr>
        <w:t>á</w:t>
      </w:r>
      <w:r w:rsidR="00DA5C8A" w:rsidRPr="00DA5C8A">
        <w:rPr>
          <w:rFonts w:asciiTheme="minorHAnsi" w:hAnsiTheme="minorHAnsi" w:cs="Arial"/>
          <w:sz w:val="20"/>
        </w:rPr>
        <w:t xml:space="preserve"> a </w:t>
      </w:r>
      <w:r w:rsidRPr="00FC5E50">
        <w:rPr>
          <w:rFonts w:asciiTheme="minorHAnsi" w:hAnsiTheme="minorHAnsi" w:cs="Arial"/>
          <w:sz w:val="20"/>
        </w:rPr>
        <w:t>systematick</w:t>
      </w:r>
      <w:r w:rsidRPr="00DA5C8A">
        <w:rPr>
          <w:rFonts w:asciiTheme="minorHAnsi" w:hAnsiTheme="minorHAnsi" w:cs="Arial"/>
          <w:sz w:val="20"/>
        </w:rPr>
        <w:t>á</w:t>
      </w:r>
      <w:r w:rsidRPr="00FC5E50">
        <w:rPr>
          <w:rFonts w:asciiTheme="minorHAnsi" w:hAnsiTheme="minorHAnsi" w:cs="Arial"/>
          <w:sz w:val="20"/>
        </w:rPr>
        <w:t xml:space="preserve"> </w:t>
      </w:r>
      <w:r w:rsidR="00DA5C8A" w:rsidRPr="00DA5C8A">
        <w:rPr>
          <w:rFonts w:asciiTheme="minorHAnsi" w:hAnsiTheme="minorHAnsi" w:cs="Arial"/>
          <w:sz w:val="20"/>
        </w:rPr>
        <w:t>e</w:t>
      </w:r>
      <w:r w:rsidRPr="00DA5C8A">
        <w:rPr>
          <w:rFonts w:asciiTheme="minorHAnsi" w:hAnsiTheme="minorHAnsi" w:cs="Arial"/>
          <w:sz w:val="20"/>
        </w:rPr>
        <w:t xml:space="preserve">vidence </w:t>
      </w:r>
      <w:r w:rsidRPr="00FC5E50">
        <w:rPr>
          <w:rFonts w:asciiTheme="minorHAnsi" w:hAnsiTheme="minorHAnsi" w:cs="Arial"/>
          <w:sz w:val="20"/>
        </w:rPr>
        <w:t>vešker</w:t>
      </w:r>
      <w:r w:rsidRPr="00DA5C8A">
        <w:rPr>
          <w:rFonts w:asciiTheme="minorHAnsi" w:hAnsiTheme="minorHAnsi" w:cs="Arial"/>
          <w:sz w:val="20"/>
        </w:rPr>
        <w:t>ých</w:t>
      </w:r>
      <w:r w:rsidRPr="00FC5E50">
        <w:rPr>
          <w:rFonts w:asciiTheme="minorHAnsi" w:hAnsiTheme="minorHAnsi" w:cs="Arial"/>
          <w:sz w:val="20"/>
        </w:rPr>
        <w:t xml:space="preserve"> změn (tj. doplňování a opravy)</w:t>
      </w:r>
      <w:r w:rsidRPr="00DA5C8A">
        <w:rPr>
          <w:rFonts w:asciiTheme="minorHAnsi" w:hAnsiTheme="minorHAnsi" w:cs="Arial"/>
          <w:sz w:val="20"/>
        </w:rPr>
        <w:t xml:space="preserve"> projektové dokumentace</w:t>
      </w:r>
      <w:r w:rsidRPr="00FC5E50">
        <w:rPr>
          <w:rFonts w:asciiTheme="minorHAnsi" w:hAnsiTheme="minorHAnsi" w:cs="Arial"/>
          <w:sz w:val="20"/>
        </w:rPr>
        <w:t>, k nimž došlo při provádění díla</w:t>
      </w:r>
      <w:r w:rsidR="00DA5C8A" w:rsidRPr="00DA5C8A">
        <w:rPr>
          <w:rFonts w:asciiTheme="minorHAnsi" w:hAnsiTheme="minorHAnsi" w:cs="Arial"/>
          <w:sz w:val="20"/>
        </w:rPr>
        <w:t>,</w:t>
      </w:r>
      <w:r w:rsidRPr="00FC5E50">
        <w:rPr>
          <w:rFonts w:asciiTheme="minorHAnsi" w:hAnsiTheme="minorHAnsi" w:cs="Arial"/>
          <w:sz w:val="20"/>
        </w:rPr>
        <w:t xml:space="preserve"> </w:t>
      </w:r>
      <w:r w:rsidRPr="00DA5C8A">
        <w:rPr>
          <w:rFonts w:asciiTheme="minorHAnsi" w:hAnsiTheme="minorHAnsi" w:cs="Arial"/>
          <w:sz w:val="20"/>
        </w:rPr>
        <w:t xml:space="preserve">které </w:t>
      </w:r>
      <w:r w:rsidR="00F4601B">
        <w:rPr>
          <w:rFonts w:asciiTheme="minorHAnsi" w:hAnsiTheme="minorHAnsi" w:cs="Arial"/>
          <w:sz w:val="20"/>
        </w:rPr>
        <w:t>po odsouhlasení objednatelem</w:t>
      </w:r>
      <w:r w:rsidRPr="00DA5C8A">
        <w:rPr>
          <w:rFonts w:asciiTheme="minorHAnsi" w:hAnsiTheme="minorHAnsi" w:cs="Arial"/>
          <w:sz w:val="20"/>
        </w:rPr>
        <w:t xml:space="preserve"> budou </w:t>
      </w:r>
      <w:r w:rsidR="00F4601B">
        <w:rPr>
          <w:rFonts w:asciiTheme="minorHAnsi" w:hAnsiTheme="minorHAnsi" w:cs="Arial"/>
          <w:sz w:val="20"/>
        </w:rPr>
        <w:t>ihned</w:t>
      </w:r>
      <w:r w:rsidRPr="00DA5C8A">
        <w:rPr>
          <w:rFonts w:asciiTheme="minorHAnsi" w:hAnsiTheme="minorHAnsi" w:cs="Arial"/>
          <w:sz w:val="20"/>
        </w:rPr>
        <w:t xml:space="preserve"> zapracovány v dokumentaci skutečného provedení</w:t>
      </w:r>
      <w:r w:rsidR="00DA5C8A" w:rsidRPr="00DA5C8A">
        <w:rPr>
          <w:rFonts w:asciiTheme="minorHAnsi" w:hAnsiTheme="minorHAnsi" w:cs="Arial"/>
          <w:sz w:val="20"/>
        </w:rPr>
        <w:t>;</w:t>
      </w:r>
    </w:p>
    <w:p w:rsidR="00DA5C8A" w:rsidRPr="00FC5E50" w:rsidRDefault="003010AF" w:rsidP="00DA5C8A">
      <w:pPr>
        <w:pStyle w:val="Textvbloku"/>
        <w:numPr>
          <w:ilvl w:val="2"/>
          <w:numId w:val="10"/>
        </w:numPr>
        <w:ind w:hanging="646"/>
        <w:rPr>
          <w:rFonts w:asciiTheme="minorHAnsi" w:hAnsiTheme="minorHAnsi" w:cs="Arial"/>
          <w:sz w:val="20"/>
        </w:rPr>
      </w:pPr>
      <w:bookmarkStart w:id="11" w:name="_Ref13128707"/>
      <w:r w:rsidRPr="00FC5E50">
        <w:rPr>
          <w:rFonts w:asciiTheme="minorHAnsi" w:hAnsiTheme="minorHAnsi" w:cs="Arial"/>
          <w:sz w:val="20"/>
        </w:rPr>
        <w:t xml:space="preserve">průběžné zakreslování do dokumentace skutečného provedení všech </w:t>
      </w:r>
      <w:r w:rsidR="00DA5C8A" w:rsidRPr="00FC5E50">
        <w:rPr>
          <w:rFonts w:asciiTheme="minorHAnsi" w:hAnsiTheme="minorHAnsi" w:cs="Arial"/>
          <w:sz w:val="20"/>
        </w:rPr>
        <w:t xml:space="preserve">prostupu přes stropní a střešní </w:t>
      </w:r>
      <w:r w:rsidRPr="00FC5E50">
        <w:rPr>
          <w:rFonts w:asciiTheme="minorHAnsi" w:hAnsiTheme="minorHAnsi" w:cs="Arial"/>
          <w:sz w:val="20"/>
        </w:rPr>
        <w:t>konstrukce a jádrových vrtů zdiva.</w:t>
      </w:r>
      <w:r w:rsidR="001B051F" w:rsidRPr="00FC5E50">
        <w:rPr>
          <w:rFonts w:asciiTheme="minorHAnsi" w:hAnsiTheme="minorHAnsi" w:cs="Arial"/>
          <w:sz w:val="20"/>
        </w:rPr>
        <w:t xml:space="preserve"> Každý prostup a vrt dle přechozí věty bude označen pořadovým číslem a měsíce ve kterém proběhla jeho fakturace. V případě fakturace prostupu přes stropní a střešní konstrukce a jádrových vrtů zdiva bude současně s fakturou předány půdorysy</w:t>
      </w:r>
      <w:r w:rsidR="006D4351">
        <w:rPr>
          <w:rFonts w:asciiTheme="minorHAnsi" w:hAnsiTheme="minorHAnsi" w:cs="Arial"/>
          <w:sz w:val="20"/>
        </w:rPr>
        <w:t>,</w:t>
      </w:r>
      <w:r w:rsidR="001B051F" w:rsidRPr="00FC5E50">
        <w:rPr>
          <w:rFonts w:asciiTheme="minorHAnsi" w:hAnsiTheme="minorHAnsi" w:cs="Arial"/>
          <w:sz w:val="20"/>
        </w:rPr>
        <w:t xml:space="preserve"> ve kter</w:t>
      </w:r>
      <w:r w:rsidR="00FC5E50">
        <w:rPr>
          <w:rFonts w:asciiTheme="minorHAnsi" w:hAnsiTheme="minorHAnsi" w:cs="Arial"/>
          <w:sz w:val="20"/>
        </w:rPr>
        <w:t>ých</w:t>
      </w:r>
      <w:r w:rsidR="001B051F" w:rsidRPr="00FC5E50">
        <w:rPr>
          <w:rFonts w:asciiTheme="minorHAnsi" w:hAnsiTheme="minorHAnsi" w:cs="Arial"/>
          <w:sz w:val="20"/>
        </w:rPr>
        <w:t xml:space="preserve"> budou řádně značeny</w:t>
      </w:r>
      <w:r w:rsidR="00CF3A8E" w:rsidRPr="00FC5E50">
        <w:rPr>
          <w:rFonts w:asciiTheme="minorHAnsi" w:hAnsiTheme="minorHAnsi" w:cs="Arial"/>
          <w:sz w:val="20"/>
        </w:rPr>
        <w:t xml:space="preserve"> </w:t>
      </w:r>
      <w:r w:rsidR="00FC5E50">
        <w:rPr>
          <w:rFonts w:asciiTheme="minorHAnsi" w:hAnsiTheme="minorHAnsi" w:cs="Arial"/>
          <w:sz w:val="20"/>
        </w:rPr>
        <w:t xml:space="preserve">fakturované </w:t>
      </w:r>
      <w:r w:rsidR="00CF3A8E" w:rsidRPr="00FC5E50">
        <w:rPr>
          <w:rFonts w:asciiTheme="minorHAnsi" w:hAnsiTheme="minorHAnsi" w:cs="Arial"/>
          <w:sz w:val="20"/>
        </w:rPr>
        <w:t>prostupy</w:t>
      </w:r>
      <w:r w:rsidR="001B051F" w:rsidRPr="00FC5E50">
        <w:rPr>
          <w:rFonts w:asciiTheme="minorHAnsi" w:hAnsiTheme="minorHAnsi" w:cs="Arial"/>
          <w:sz w:val="20"/>
        </w:rPr>
        <w:t xml:space="preserve"> </w:t>
      </w:r>
      <w:r w:rsidR="00CF3A8E" w:rsidRPr="00FC5E50">
        <w:rPr>
          <w:rFonts w:asciiTheme="minorHAnsi" w:hAnsiTheme="minorHAnsi" w:cs="Arial"/>
          <w:sz w:val="20"/>
        </w:rPr>
        <w:t>přes stropní a střešní konstrukce a jádrové vrty zdiva</w:t>
      </w:r>
      <w:r w:rsidR="00837725">
        <w:rPr>
          <w:rFonts w:asciiTheme="minorHAnsi" w:hAnsiTheme="minorHAnsi" w:cs="Arial"/>
          <w:sz w:val="20"/>
        </w:rPr>
        <w:t>, každý vrt bude označen specifickým pořadovým číslem</w:t>
      </w:r>
      <w:bookmarkEnd w:id="11"/>
      <w:r w:rsidR="00412BBD">
        <w:rPr>
          <w:rFonts w:asciiTheme="minorHAnsi" w:hAnsiTheme="minorHAnsi" w:cs="Arial"/>
          <w:sz w:val="20"/>
        </w:rPr>
        <w:t>;</w:t>
      </w:r>
    </w:p>
    <w:p w:rsidR="00197347" w:rsidRPr="00797E9D" w:rsidRDefault="00412BBD" w:rsidP="00FC5E50">
      <w:pPr>
        <w:pStyle w:val="Textvbloku"/>
        <w:numPr>
          <w:ilvl w:val="2"/>
          <w:numId w:val="10"/>
        </w:numPr>
        <w:ind w:hanging="646"/>
        <w:rPr>
          <w:rFonts w:asciiTheme="minorHAnsi" w:hAnsiTheme="minorHAnsi" w:cs="Arial"/>
          <w:sz w:val="20"/>
        </w:rPr>
      </w:pPr>
      <w:r w:rsidRPr="00797E9D">
        <w:rPr>
          <w:rFonts w:asciiTheme="minorHAnsi" w:hAnsiTheme="minorHAnsi" w:cs="Arial"/>
          <w:sz w:val="20"/>
        </w:rPr>
        <w:t xml:space="preserve">na žádost </w:t>
      </w:r>
      <w:r w:rsidR="0070675B">
        <w:rPr>
          <w:rFonts w:asciiTheme="minorHAnsi" w:hAnsiTheme="minorHAnsi" w:cs="Arial"/>
          <w:sz w:val="20"/>
        </w:rPr>
        <w:t xml:space="preserve">zástupce </w:t>
      </w:r>
      <w:r w:rsidRPr="00797E9D">
        <w:rPr>
          <w:rFonts w:asciiTheme="minorHAnsi" w:hAnsiTheme="minorHAnsi" w:cs="Arial"/>
          <w:sz w:val="20"/>
        </w:rPr>
        <w:t xml:space="preserve">objednatele či uživatele </w:t>
      </w:r>
      <w:r w:rsidR="00611640" w:rsidRPr="00797E9D">
        <w:rPr>
          <w:rFonts w:asciiTheme="minorHAnsi" w:hAnsiTheme="minorHAnsi" w:cs="Arial"/>
          <w:b/>
          <w:sz w:val="20"/>
        </w:rPr>
        <w:t>umožnění</w:t>
      </w:r>
      <w:r w:rsidR="00611640" w:rsidRPr="00797E9D">
        <w:rPr>
          <w:rFonts w:asciiTheme="minorHAnsi" w:hAnsiTheme="minorHAnsi" w:cs="Arial"/>
          <w:sz w:val="20"/>
        </w:rPr>
        <w:t xml:space="preserve"> vstupu na staveniště dodavatelům </w:t>
      </w:r>
      <w:proofErr w:type="spellStart"/>
      <w:r w:rsidR="00611640" w:rsidRPr="00797E9D">
        <w:rPr>
          <w:rFonts w:asciiTheme="minorHAnsi" w:hAnsiTheme="minorHAnsi" w:cs="Arial"/>
          <w:sz w:val="20"/>
        </w:rPr>
        <w:t>fotovoltaických</w:t>
      </w:r>
      <w:proofErr w:type="spellEnd"/>
      <w:r w:rsidR="00611640" w:rsidRPr="00797E9D">
        <w:rPr>
          <w:rFonts w:asciiTheme="minorHAnsi" w:hAnsiTheme="minorHAnsi" w:cs="Arial"/>
          <w:sz w:val="20"/>
        </w:rPr>
        <w:t xml:space="preserve"> panelů a pracovníkům provádějícím stavební práce spojené s vybudováním a zprovoznění </w:t>
      </w:r>
      <w:proofErr w:type="spellStart"/>
      <w:r w:rsidR="00611640" w:rsidRPr="00797E9D">
        <w:rPr>
          <w:rFonts w:asciiTheme="minorHAnsi" w:hAnsiTheme="minorHAnsi" w:cs="Arial"/>
          <w:sz w:val="20"/>
        </w:rPr>
        <w:t>fotovoltaických</w:t>
      </w:r>
      <w:proofErr w:type="spellEnd"/>
      <w:r w:rsidR="00611640" w:rsidRPr="00797E9D">
        <w:rPr>
          <w:rFonts w:asciiTheme="minorHAnsi" w:hAnsiTheme="minorHAnsi" w:cs="Arial"/>
          <w:sz w:val="20"/>
        </w:rPr>
        <w:t xml:space="preserve"> panelů včetně potřebné úpravy jímací soustavy (dále jen fotovoltaiky), včetně </w:t>
      </w:r>
      <w:r w:rsidR="00611640" w:rsidRPr="00797E9D">
        <w:rPr>
          <w:rFonts w:asciiTheme="minorHAnsi" w:hAnsiTheme="minorHAnsi" w:cs="Arial"/>
          <w:b/>
          <w:sz w:val="20"/>
        </w:rPr>
        <w:t>umožnění</w:t>
      </w:r>
      <w:r w:rsidR="00611640" w:rsidRPr="00797E9D">
        <w:rPr>
          <w:rFonts w:asciiTheme="minorHAnsi" w:hAnsiTheme="minorHAnsi" w:cs="Arial"/>
          <w:sz w:val="20"/>
        </w:rPr>
        <w:t xml:space="preserve"> užívaní zařízení staveniště, výtahů, skladovacích prostor, WC, odběru elektrické energie, dopravy ma</w:t>
      </w:r>
      <w:r w:rsidR="003E17E7" w:rsidRPr="00797E9D">
        <w:rPr>
          <w:rFonts w:asciiTheme="minorHAnsi" w:hAnsiTheme="minorHAnsi" w:cs="Arial"/>
          <w:sz w:val="20"/>
        </w:rPr>
        <w:t>teriálu dodavateli fotovoltaiky</w:t>
      </w:r>
      <w:r w:rsidR="00D7468B" w:rsidRPr="00797E9D">
        <w:rPr>
          <w:rFonts w:asciiTheme="minorHAnsi" w:hAnsiTheme="minorHAnsi" w:cs="Arial"/>
          <w:sz w:val="20"/>
        </w:rPr>
        <w:t>, a to</w:t>
      </w:r>
      <w:r w:rsidR="003E17E7" w:rsidRPr="00797E9D">
        <w:rPr>
          <w:rFonts w:asciiTheme="minorHAnsi" w:hAnsiTheme="minorHAnsi" w:cs="Arial"/>
          <w:sz w:val="20"/>
        </w:rPr>
        <w:t xml:space="preserve"> po předchozí dohodě o úhradě </w:t>
      </w:r>
      <w:r w:rsidR="00D7468B" w:rsidRPr="00797E9D">
        <w:rPr>
          <w:rFonts w:asciiTheme="minorHAnsi" w:hAnsiTheme="minorHAnsi" w:cs="Arial"/>
          <w:sz w:val="20"/>
        </w:rPr>
        <w:t xml:space="preserve">s tímto spojených </w:t>
      </w:r>
      <w:r w:rsidR="003E17E7" w:rsidRPr="00797E9D">
        <w:rPr>
          <w:rFonts w:asciiTheme="minorHAnsi" w:hAnsiTheme="minorHAnsi" w:cs="Arial"/>
          <w:sz w:val="20"/>
        </w:rPr>
        <w:t xml:space="preserve">nákladů </w:t>
      </w:r>
      <w:r w:rsidR="00D7468B" w:rsidRPr="00797E9D">
        <w:rPr>
          <w:rFonts w:asciiTheme="minorHAnsi" w:hAnsiTheme="minorHAnsi" w:cs="Arial"/>
          <w:sz w:val="20"/>
        </w:rPr>
        <w:t xml:space="preserve">s </w:t>
      </w:r>
      <w:r w:rsidR="003E17E7" w:rsidRPr="00797E9D">
        <w:rPr>
          <w:rFonts w:asciiTheme="minorHAnsi" w:hAnsiTheme="minorHAnsi" w:cs="Arial"/>
          <w:sz w:val="20"/>
        </w:rPr>
        <w:t>dodavateli fotovoltaiky.</w:t>
      </w:r>
    </w:p>
    <w:p w:rsidR="001A615D" w:rsidRPr="004E647E" w:rsidRDefault="00611640" w:rsidP="00FC5E50">
      <w:pPr>
        <w:pStyle w:val="Textvbloku"/>
        <w:numPr>
          <w:ilvl w:val="2"/>
          <w:numId w:val="10"/>
        </w:numPr>
        <w:ind w:hanging="646"/>
        <w:rPr>
          <w:rFonts w:asciiTheme="minorHAnsi" w:hAnsiTheme="minorHAnsi" w:cs="Arial"/>
          <w:sz w:val="20"/>
        </w:rPr>
      </w:pPr>
      <w:r w:rsidRPr="003E4ED4">
        <w:rPr>
          <w:rFonts w:asciiTheme="minorHAnsi" w:hAnsiTheme="minorHAnsi" w:cs="Arial"/>
          <w:sz w:val="20"/>
        </w:rPr>
        <w:t>Zhotovitel prohlašuje, že je subjektem odborně plně způsobilým k provedení Díla, jenž je předmětem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zkušenosti s prováděním obdobného plnění, jaké je předmětem této Smlouvy a na jeho straně neexistují žádné překážky, které by mu mohly zabránit dodat Dílo řádně a včas, za sjednanou cenu dle této Smlouvy, v postavení generálního Zhotovitele</w:t>
      </w:r>
      <w:r>
        <w:rPr>
          <w:rFonts w:asciiTheme="minorHAnsi" w:hAnsiTheme="minorHAnsi" w:cs="Arial"/>
          <w:sz w:val="20"/>
        </w:rPr>
        <w:t>,</w:t>
      </w:r>
    </w:p>
    <w:p w:rsidR="004B2524" w:rsidRPr="00837725" w:rsidRDefault="00732285" w:rsidP="00D33B7B">
      <w:pPr>
        <w:pStyle w:val="Textvbloku"/>
        <w:numPr>
          <w:ilvl w:val="1"/>
          <w:numId w:val="10"/>
        </w:numPr>
        <w:tabs>
          <w:tab w:val="clear" w:pos="454"/>
        </w:tabs>
        <w:ind w:left="567" w:hanging="567"/>
        <w:rPr>
          <w:rFonts w:asciiTheme="minorHAnsi" w:hAnsiTheme="minorHAnsi" w:cs="Arial"/>
          <w:b/>
          <w:sz w:val="20"/>
        </w:rPr>
      </w:pPr>
      <w:bookmarkStart w:id="12" w:name="_Ref10544106"/>
      <w:r w:rsidRPr="00837725">
        <w:rPr>
          <w:rFonts w:asciiTheme="minorHAnsi" w:hAnsiTheme="minorHAnsi" w:cs="Arial"/>
          <w:sz w:val="20"/>
        </w:rPr>
        <w:t xml:space="preserve">Zhotovitel prohlašuje, že mu v rámci veřejné zakázky na stavební práce, které jsou předmětem této smlouvy, byla zpřístupněna </w:t>
      </w:r>
      <w:r w:rsidRPr="00837725">
        <w:rPr>
          <w:rFonts w:asciiTheme="minorHAnsi" w:hAnsiTheme="minorHAnsi" w:cs="Arial"/>
          <w:b/>
          <w:sz w:val="20"/>
        </w:rPr>
        <w:t xml:space="preserve">projektová dokumentace </w:t>
      </w:r>
      <w:r w:rsidRPr="00837725">
        <w:rPr>
          <w:rFonts w:asciiTheme="minorHAnsi" w:hAnsiTheme="minorHAnsi"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837725">
        <w:rPr>
          <w:rFonts w:asciiTheme="minorHAnsi" w:hAnsiTheme="minorHAnsi" w:cs="Arial"/>
          <w:b/>
          <w:sz w:val="20"/>
        </w:rPr>
        <w:t>prohlašuje, že vynaložil veškerou odbornou péči, kterou na něm lze v rámci zpracování nabídky rozumně požadovat, aby potvrdil, že dílo lze podle poskytnuté dokumentace provést v souladu s touto smlouvou</w:t>
      </w:r>
      <w:r w:rsidRPr="00837725">
        <w:rPr>
          <w:rFonts w:asciiTheme="minorHAnsi" w:hAnsiTheme="minorHAnsi" w:cs="Arial"/>
          <w:sz w:val="20"/>
        </w:rPr>
        <w:t xml:space="preserve"> tak, aby sloužilo svému účelu a splňovalo všechny požadavky na něj kladené a očekávané.</w:t>
      </w:r>
      <w:r w:rsidR="00C31E58" w:rsidRPr="00837725">
        <w:rPr>
          <w:rFonts w:asciiTheme="minorHAnsi" w:hAnsiTheme="minorHAnsi" w:cs="Arial"/>
          <w:sz w:val="20"/>
        </w:rPr>
        <w:t xml:space="preserve"> Zhotovitel bude informovat objednatel vždy</w:t>
      </w:r>
      <w:r w:rsidR="000B7F4F" w:rsidRPr="00837725">
        <w:rPr>
          <w:rFonts w:asciiTheme="minorHAnsi" w:hAnsiTheme="minorHAnsi" w:cs="Arial"/>
          <w:sz w:val="20"/>
        </w:rPr>
        <w:t xml:space="preserve"> na </w:t>
      </w:r>
      <w:r w:rsidR="00CC30BB" w:rsidRPr="00837725">
        <w:rPr>
          <w:rFonts w:asciiTheme="minorHAnsi" w:hAnsiTheme="minorHAnsi" w:cs="Arial"/>
          <w:sz w:val="20"/>
        </w:rPr>
        <w:t>každém kontrolní</w:t>
      </w:r>
      <w:r w:rsidR="00837725" w:rsidRPr="00837725">
        <w:rPr>
          <w:rFonts w:asciiTheme="minorHAnsi" w:hAnsiTheme="minorHAnsi" w:cs="Arial"/>
          <w:sz w:val="20"/>
        </w:rPr>
        <w:t>m</w:t>
      </w:r>
      <w:r w:rsidR="00CC30BB" w:rsidRPr="00837725">
        <w:rPr>
          <w:rFonts w:asciiTheme="minorHAnsi" w:hAnsiTheme="minorHAnsi" w:cs="Arial"/>
          <w:sz w:val="20"/>
        </w:rPr>
        <w:t xml:space="preserve"> dn</w:t>
      </w:r>
      <w:r w:rsidR="000B7F4F" w:rsidRPr="00837725">
        <w:rPr>
          <w:rFonts w:asciiTheme="minorHAnsi" w:hAnsiTheme="minorHAnsi" w:cs="Arial"/>
          <w:sz w:val="20"/>
        </w:rPr>
        <w:t>u</w:t>
      </w:r>
      <w:r w:rsidR="00CC30BB" w:rsidRPr="00837725">
        <w:rPr>
          <w:rFonts w:asciiTheme="minorHAnsi" w:hAnsiTheme="minorHAnsi" w:cs="Arial"/>
          <w:sz w:val="20"/>
        </w:rPr>
        <w:t xml:space="preserve"> objednatele o zjištění</w:t>
      </w:r>
      <w:r w:rsidR="006D4351">
        <w:rPr>
          <w:rFonts w:asciiTheme="minorHAnsi" w:hAnsiTheme="minorHAnsi" w:cs="Arial"/>
          <w:sz w:val="20"/>
        </w:rPr>
        <w:t>,</w:t>
      </w:r>
      <w:r w:rsidR="00CC30BB" w:rsidRPr="00837725">
        <w:rPr>
          <w:rFonts w:asciiTheme="minorHAnsi" w:hAnsiTheme="minorHAnsi" w:cs="Arial"/>
          <w:sz w:val="20"/>
        </w:rPr>
        <w:t xml:space="preserve"> </w:t>
      </w:r>
      <w:r w:rsidR="000B7F4F" w:rsidRPr="00837725">
        <w:rPr>
          <w:rFonts w:asciiTheme="minorHAnsi" w:hAnsiTheme="minorHAnsi" w:cs="Arial"/>
          <w:sz w:val="20"/>
        </w:rPr>
        <w:t>zda je či není nesoulad mezi projektovou dokumentací a realizací díla</w:t>
      </w:r>
      <w:r w:rsidR="00C31E58" w:rsidRPr="00837725">
        <w:rPr>
          <w:rFonts w:asciiTheme="minorHAnsi" w:hAnsiTheme="minorHAnsi" w:cs="Arial"/>
          <w:sz w:val="20"/>
        </w:rPr>
        <w:t>.</w:t>
      </w:r>
      <w:bookmarkEnd w:id="12"/>
    </w:p>
    <w:p w:rsidR="004B2524" w:rsidRPr="00E12A6A" w:rsidRDefault="00C85174" w:rsidP="00D33B7B">
      <w:pPr>
        <w:pStyle w:val="Textvbloku"/>
        <w:numPr>
          <w:ilvl w:val="1"/>
          <w:numId w:val="10"/>
        </w:numPr>
        <w:tabs>
          <w:tab w:val="clear" w:pos="454"/>
        </w:tabs>
        <w:ind w:left="567" w:hanging="567"/>
        <w:rPr>
          <w:rFonts w:asciiTheme="minorHAnsi" w:hAnsiTheme="minorHAnsi" w:cs="Arial"/>
          <w:b/>
          <w:sz w:val="20"/>
        </w:rPr>
      </w:pPr>
      <w:r w:rsidRPr="00E12A6A">
        <w:rPr>
          <w:rFonts w:asciiTheme="minorHAnsi" w:hAnsiTheme="minorHAnsi" w:cs="Arial"/>
          <w:sz w:val="20"/>
        </w:rPr>
        <w:t>Projekt</w:t>
      </w:r>
      <w:r w:rsidR="00126DF1" w:rsidRPr="00E12A6A">
        <w:rPr>
          <w:rFonts w:asciiTheme="minorHAnsi" w:hAnsiTheme="minorHAnsi" w:cs="Arial"/>
          <w:sz w:val="20"/>
        </w:rPr>
        <w:t>ová dokumentace</w:t>
      </w:r>
      <w:r w:rsidRPr="00E12A6A">
        <w:rPr>
          <w:rFonts w:asciiTheme="minorHAnsi" w:hAnsiTheme="minorHAnsi" w:cs="Arial"/>
          <w:sz w:val="20"/>
        </w:rPr>
        <w:t xml:space="preserve"> </w:t>
      </w:r>
      <w:r w:rsidR="004B2524" w:rsidRPr="00E12A6A">
        <w:rPr>
          <w:rFonts w:asciiTheme="minorHAnsi" w:hAnsiTheme="minorHAnsi" w:cs="Arial"/>
          <w:sz w:val="20"/>
        </w:rPr>
        <w:t>věcně definuje dílo. Od takto vymezeného rozsahu se budou posuzovat případné změny věcného rozsahu a technického řešení díla.</w:t>
      </w:r>
      <w:r w:rsidR="00F62006" w:rsidRPr="00E12A6A">
        <w:rPr>
          <w:rFonts w:asciiTheme="minorHAnsi" w:hAnsiTheme="minorHAnsi" w:cs="Arial"/>
          <w:b/>
          <w:sz w:val="20"/>
        </w:rPr>
        <w:t xml:space="preserve"> V případě rozporu</w:t>
      </w:r>
      <w:r w:rsidR="00F62006" w:rsidRPr="00E12A6A">
        <w:rPr>
          <w:rFonts w:asciiTheme="minorHAnsi" w:hAnsiTheme="minorHAnsi" w:cs="Arial"/>
          <w:sz w:val="20"/>
        </w:rPr>
        <w:t xml:space="preserve"> mezi věcným vymezením díla  ve výkresové části projektové dokumentace a jeho technických specifikacích a v soupisu stavebních prací, dodávek a služeb vč. výkazu výměr, bude platit </w:t>
      </w:r>
      <w:r w:rsidR="00D33B7B" w:rsidRPr="00E12A6A">
        <w:rPr>
          <w:rFonts w:asciiTheme="minorHAnsi" w:hAnsiTheme="minorHAnsi" w:cs="Arial"/>
          <w:b/>
          <w:sz w:val="20"/>
        </w:rPr>
        <w:t>soupis prací</w:t>
      </w:r>
      <w:r w:rsidR="00F62006" w:rsidRPr="00E12A6A">
        <w:rPr>
          <w:rFonts w:asciiTheme="minorHAnsi" w:hAnsiTheme="minorHAnsi" w:cs="Arial"/>
          <w:b/>
          <w:sz w:val="20"/>
        </w:rPr>
        <w:t>.</w:t>
      </w:r>
    </w:p>
    <w:p w:rsidR="005423FA" w:rsidRPr="00FE04C8" w:rsidRDefault="004B2524" w:rsidP="00FE04C8">
      <w:pPr>
        <w:pStyle w:val="Textvbloku"/>
        <w:numPr>
          <w:ilvl w:val="1"/>
          <w:numId w:val="10"/>
        </w:numPr>
        <w:rPr>
          <w:rFonts w:asciiTheme="minorHAnsi" w:hAnsiTheme="minorHAnsi" w:cs="Arial"/>
          <w:b/>
          <w:strike/>
          <w:sz w:val="20"/>
        </w:rPr>
      </w:pPr>
      <w:bookmarkStart w:id="13" w:name="_Ref1400139"/>
      <w:r w:rsidRPr="00FE04C8">
        <w:rPr>
          <w:rFonts w:asciiTheme="minorHAnsi" w:hAnsiTheme="minorHAnsi" w:cs="Arial"/>
          <w:sz w:val="20"/>
        </w:rPr>
        <w:t>Objednatel je oprávněn i v průběhu provádění díla</w:t>
      </w:r>
      <w:r w:rsidRPr="00FE04C8">
        <w:rPr>
          <w:rFonts w:asciiTheme="minorHAnsi" w:hAnsiTheme="minorHAnsi" w:cs="Arial"/>
          <w:b/>
          <w:sz w:val="20"/>
        </w:rPr>
        <w:t xml:space="preserve"> </w:t>
      </w:r>
      <w:r w:rsidRPr="00FE04C8">
        <w:rPr>
          <w:rFonts w:asciiTheme="minorHAnsi" w:hAnsiTheme="minorHAnsi" w:cs="Arial"/>
          <w:sz w:val="20"/>
        </w:rPr>
        <w:t xml:space="preserve">požadovat </w:t>
      </w:r>
      <w:r w:rsidRPr="00FE04C8">
        <w:rPr>
          <w:rFonts w:asciiTheme="minorHAnsi" w:hAnsiTheme="minorHAnsi" w:cs="Arial"/>
          <w:b/>
          <w:sz w:val="20"/>
        </w:rPr>
        <w:t>záměny</w:t>
      </w:r>
      <w:r w:rsidRPr="00FE04C8">
        <w:rPr>
          <w:rFonts w:asciiTheme="minorHAnsi" w:hAnsiTheme="minorHAnsi" w:cs="Arial"/>
          <w:sz w:val="20"/>
        </w:rPr>
        <w:t xml:space="preserve"> </w:t>
      </w:r>
      <w:r w:rsidRPr="00FE04C8">
        <w:rPr>
          <w:rFonts w:asciiTheme="minorHAnsi" w:hAnsiTheme="minorHAnsi" w:cs="Arial"/>
          <w:b/>
          <w:sz w:val="20"/>
        </w:rPr>
        <w:t>materiálů a technologií</w:t>
      </w:r>
      <w:r w:rsidRPr="00FE04C8">
        <w:rPr>
          <w:rFonts w:asciiTheme="minorHAnsi" w:hAnsiTheme="minorHAnsi" w:cs="Arial"/>
          <w:sz w:val="20"/>
        </w:rPr>
        <w:t xml:space="preserve"> oproti původně navrženým a sjednaným materiálům a technologiím v projektové dokumentaci</w:t>
      </w:r>
      <w:r w:rsidR="00D31FEE" w:rsidRPr="00FE04C8">
        <w:rPr>
          <w:rFonts w:asciiTheme="minorHAnsi" w:hAnsiTheme="minorHAnsi" w:cs="Arial"/>
          <w:sz w:val="20"/>
        </w:rPr>
        <w:t xml:space="preserve"> zejména z důvodu </w:t>
      </w:r>
      <w:r w:rsidR="006336D3" w:rsidRPr="00FE04C8">
        <w:rPr>
          <w:rFonts w:asciiTheme="minorHAnsi" w:hAnsiTheme="minorHAnsi" w:cs="Arial"/>
          <w:sz w:val="20"/>
        </w:rPr>
        <w:t xml:space="preserve">dle </w:t>
      </w:r>
      <w:r w:rsidR="00145979" w:rsidRPr="00FE04C8">
        <w:rPr>
          <w:rFonts w:asciiTheme="minorHAnsi" w:hAnsiTheme="minorHAnsi" w:cs="Arial"/>
          <w:sz w:val="20"/>
        </w:rPr>
        <w:t xml:space="preserve">čl. </w:t>
      </w:r>
      <w:r w:rsidR="00BF0702">
        <w:rPr>
          <w:rFonts w:asciiTheme="minorHAnsi" w:hAnsiTheme="minorHAnsi" w:cs="Arial"/>
          <w:sz w:val="20"/>
        </w:rPr>
        <w:t>3</w:t>
      </w:r>
      <w:r w:rsidR="00145979" w:rsidRPr="00FE04C8">
        <w:rPr>
          <w:rFonts w:asciiTheme="minorHAnsi" w:hAnsiTheme="minorHAnsi" w:cs="Arial"/>
          <w:sz w:val="20"/>
        </w:rPr>
        <w:t xml:space="preserve"> </w:t>
      </w:r>
      <w:r w:rsidR="006336D3" w:rsidRPr="00FE04C8">
        <w:rPr>
          <w:rFonts w:asciiTheme="minorHAnsi" w:hAnsiTheme="minorHAnsi" w:cs="Arial"/>
          <w:sz w:val="20"/>
        </w:rPr>
        <w:t>a</w:t>
      </w:r>
      <w:r w:rsidR="005A46A3" w:rsidRPr="00FE04C8">
        <w:rPr>
          <w:rFonts w:asciiTheme="minorHAnsi" w:hAnsiTheme="minorHAnsi" w:cs="Arial"/>
          <w:sz w:val="20"/>
        </w:rPr>
        <w:t xml:space="preserve"> </w:t>
      </w:r>
      <w:r w:rsidRPr="00FE04C8">
        <w:rPr>
          <w:rFonts w:asciiTheme="minorHAnsi" w:hAnsiTheme="minorHAnsi" w:cs="Arial"/>
          <w:sz w:val="20"/>
        </w:rPr>
        <w:t xml:space="preserve">zhotovitel je </w:t>
      </w:r>
      <w:r w:rsidRPr="00FE04C8">
        <w:rPr>
          <w:rFonts w:asciiTheme="minorHAnsi" w:hAnsiTheme="minorHAnsi" w:cs="Arial"/>
          <w:b/>
          <w:sz w:val="20"/>
        </w:rPr>
        <w:t>povinen na tyto záměny přistoupit</w:t>
      </w:r>
      <w:r w:rsidRPr="00FE04C8">
        <w:rPr>
          <w:rFonts w:asciiTheme="minorHAnsi" w:hAnsiTheme="minorHAnsi" w:cs="Arial"/>
          <w:sz w:val="20"/>
        </w:rPr>
        <w:t xml:space="preserve">. Zhotovitel bude v takovém případě při výběru </w:t>
      </w:r>
      <w:r w:rsidR="007E3D48" w:rsidRPr="00FE04C8">
        <w:rPr>
          <w:rFonts w:asciiTheme="minorHAnsi" w:hAnsiTheme="minorHAnsi" w:cs="Arial"/>
          <w:sz w:val="20"/>
        </w:rPr>
        <w:t>poddodavatelů</w:t>
      </w:r>
      <w:r w:rsidRPr="00FE04C8">
        <w:rPr>
          <w:rFonts w:asciiTheme="minorHAnsi" w:hAnsiTheme="minorHAnsi" w:cs="Arial"/>
          <w:sz w:val="20"/>
        </w:rPr>
        <w:t xml:space="preserve"> přihlížet k doporučení objednatele. Požadavek na záměnu materiálů a technologií musí být </w:t>
      </w:r>
      <w:r w:rsidRPr="00FE04C8">
        <w:rPr>
          <w:rFonts w:asciiTheme="minorHAnsi" w:hAnsiTheme="minorHAnsi" w:cs="Arial"/>
          <w:b/>
          <w:sz w:val="20"/>
        </w:rPr>
        <w:t>písemný</w:t>
      </w:r>
      <w:r w:rsidRPr="00FE04C8">
        <w:rPr>
          <w:rFonts w:asciiTheme="minorHAnsi" w:hAnsiTheme="minorHAnsi" w:cs="Arial"/>
          <w:sz w:val="20"/>
        </w:rPr>
        <w:t>. Zhotovite</w:t>
      </w:r>
      <w:r w:rsidR="000E20CA" w:rsidRPr="00FE04C8">
        <w:rPr>
          <w:rFonts w:asciiTheme="minorHAnsi" w:hAnsiTheme="minorHAnsi" w:cs="Arial"/>
          <w:sz w:val="20"/>
        </w:rPr>
        <w:t xml:space="preserve">l má právo na úhradu veškerých </w:t>
      </w:r>
      <w:r w:rsidRPr="00FE04C8">
        <w:rPr>
          <w:rFonts w:asciiTheme="minorHAnsi" w:hAnsiTheme="minorHAnsi" w:cs="Arial"/>
          <w:sz w:val="20"/>
        </w:rPr>
        <w:t xml:space="preserve">prokazatelně </w:t>
      </w:r>
      <w:r w:rsidR="00552F50" w:rsidRPr="00FE04C8">
        <w:rPr>
          <w:rFonts w:asciiTheme="minorHAnsi" w:hAnsiTheme="minorHAnsi" w:cs="Arial"/>
          <w:sz w:val="20"/>
        </w:rPr>
        <w:t xml:space="preserve">zbytečně </w:t>
      </w:r>
      <w:r w:rsidRPr="00FE04C8">
        <w:rPr>
          <w:rFonts w:asciiTheme="minorHAnsi" w:hAnsiTheme="minorHAnsi" w:cs="Arial"/>
          <w:sz w:val="20"/>
        </w:rPr>
        <w:t>vynaložených nákladů, pokud již původní materiál nebo technologii zajistil.</w:t>
      </w:r>
      <w:bookmarkEnd w:id="13"/>
      <w:r w:rsidR="00FE04C8" w:rsidRPr="00FE04C8">
        <w:rPr>
          <w:rFonts w:asciiTheme="minorHAnsi" w:hAnsiTheme="minorHAnsi" w:cs="Arial"/>
          <w:strike/>
        </w:rPr>
        <w:t xml:space="preserve"> </w:t>
      </w:r>
    </w:p>
    <w:p w:rsidR="00A903C6" w:rsidRPr="00E12A6A" w:rsidRDefault="004B2524" w:rsidP="00D33B7B">
      <w:pPr>
        <w:pStyle w:val="Textvbloku"/>
        <w:numPr>
          <w:ilvl w:val="1"/>
          <w:numId w:val="10"/>
        </w:numPr>
        <w:tabs>
          <w:tab w:val="clear" w:pos="454"/>
        </w:tabs>
        <w:ind w:left="567" w:hanging="567"/>
        <w:rPr>
          <w:rFonts w:asciiTheme="minorHAnsi" w:hAnsiTheme="minorHAnsi" w:cs="Arial"/>
          <w:b/>
          <w:sz w:val="20"/>
        </w:rPr>
      </w:pPr>
      <w:bookmarkStart w:id="14" w:name="_Ref954462"/>
      <w:r w:rsidRPr="003E4ED4">
        <w:rPr>
          <w:rFonts w:asciiTheme="minorHAnsi" w:hAnsiTheme="minorHAnsi" w:cs="Arial"/>
          <w:b/>
          <w:bCs/>
          <w:sz w:val="20"/>
        </w:rPr>
        <w:t>Dokumentace skutečného provedení stavby</w:t>
      </w:r>
      <w:r w:rsidRPr="0039555F">
        <w:rPr>
          <w:rFonts w:asciiTheme="minorHAnsi" w:hAnsiTheme="minorHAnsi" w:cs="Arial"/>
          <w:sz w:val="20"/>
        </w:rPr>
        <w:t xml:space="preserve"> bude</w:t>
      </w:r>
      <w:r w:rsidRPr="00E12A6A">
        <w:rPr>
          <w:rFonts w:asciiTheme="minorHAnsi" w:hAnsiTheme="minorHAnsi" w:cs="Arial"/>
          <w:sz w:val="20"/>
        </w:rPr>
        <w:t xml:space="preserve"> objednateli předána </w:t>
      </w:r>
      <w:r w:rsidRPr="0039555F">
        <w:rPr>
          <w:rFonts w:asciiTheme="minorHAnsi" w:hAnsiTheme="minorHAnsi" w:cs="Arial"/>
          <w:sz w:val="20"/>
        </w:rPr>
        <w:t xml:space="preserve">ve </w:t>
      </w:r>
      <w:r w:rsidRPr="003E4ED4">
        <w:rPr>
          <w:rFonts w:asciiTheme="minorHAnsi" w:hAnsiTheme="minorHAnsi" w:cs="Arial"/>
          <w:b/>
          <w:sz w:val="20"/>
        </w:rPr>
        <w:t>3</w:t>
      </w:r>
      <w:r w:rsidRPr="0039555F">
        <w:rPr>
          <w:rFonts w:asciiTheme="minorHAnsi" w:hAnsiTheme="minorHAnsi" w:cs="Arial"/>
          <w:sz w:val="20"/>
        </w:rPr>
        <w:t xml:space="preserve"> vyhotoveních</w:t>
      </w:r>
      <w:r w:rsidRPr="00E12A6A">
        <w:rPr>
          <w:rFonts w:asciiTheme="minorHAnsi" w:hAnsiTheme="minorHAnsi" w:cs="Arial"/>
          <w:sz w:val="20"/>
        </w:rPr>
        <w:t xml:space="preserve"> v t</w:t>
      </w:r>
      <w:r w:rsidR="002253B8" w:rsidRPr="00E12A6A">
        <w:rPr>
          <w:rFonts w:asciiTheme="minorHAnsi" w:hAnsiTheme="minorHAnsi" w:cs="Arial"/>
          <w:sz w:val="20"/>
        </w:rPr>
        <w:t xml:space="preserve">ištěné formě a </w:t>
      </w:r>
      <w:r w:rsidR="0039555F">
        <w:rPr>
          <w:rFonts w:asciiTheme="minorHAnsi" w:hAnsiTheme="minorHAnsi" w:cs="Arial"/>
          <w:sz w:val="20"/>
        </w:rPr>
        <w:t>2</w:t>
      </w:r>
      <w:r w:rsidR="0039555F" w:rsidRPr="00E12A6A">
        <w:rPr>
          <w:rFonts w:asciiTheme="minorHAnsi" w:hAnsiTheme="minorHAnsi" w:cs="Arial"/>
          <w:sz w:val="20"/>
        </w:rPr>
        <w:t xml:space="preserve">x </w:t>
      </w:r>
      <w:r w:rsidR="002253B8" w:rsidRPr="00E12A6A">
        <w:rPr>
          <w:rFonts w:asciiTheme="minorHAnsi" w:hAnsiTheme="minorHAnsi" w:cs="Arial"/>
          <w:sz w:val="20"/>
        </w:rPr>
        <w:t xml:space="preserve">na CD v digitální formě </w:t>
      </w:r>
      <w:r w:rsidR="0039555F">
        <w:rPr>
          <w:rFonts w:asciiTheme="minorHAnsi" w:hAnsiTheme="minorHAnsi" w:cs="Arial"/>
          <w:sz w:val="20"/>
        </w:rPr>
        <w:t xml:space="preserve">z toho 1 x </w:t>
      </w:r>
      <w:r w:rsidRPr="00E12A6A">
        <w:rPr>
          <w:rFonts w:asciiTheme="minorHAnsi" w:hAnsiTheme="minorHAnsi" w:cs="Arial"/>
          <w:sz w:val="20"/>
        </w:rPr>
        <w:t xml:space="preserve">ve formátu </w:t>
      </w:r>
      <w:r w:rsidR="0039555F">
        <w:rPr>
          <w:rFonts w:asciiTheme="minorHAnsi" w:hAnsiTheme="minorHAnsi" w:cs="Arial"/>
          <w:sz w:val="20"/>
        </w:rPr>
        <w:t>*</w:t>
      </w:r>
      <w:r w:rsidRPr="00E12A6A">
        <w:rPr>
          <w:rFonts w:asciiTheme="minorHAnsi" w:hAnsiTheme="minorHAnsi" w:cs="Arial"/>
          <w:sz w:val="20"/>
        </w:rPr>
        <w:t>PDF</w:t>
      </w:r>
      <w:r w:rsidR="00212438">
        <w:rPr>
          <w:rFonts w:asciiTheme="minorHAnsi" w:hAnsiTheme="minorHAnsi" w:cs="Arial"/>
          <w:sz w:val="20"/>
        </w:rPr>
        <w:t>,</w:t>
      </w:r>
      <w:r w:rsidR="0039555F">
        <w:rPr>
          <w:rFonts w:asciiTheme="minorHAnsi" w:hAnsiTheme="minorHAnsi" w:cs="Arial"/>
          <w:sz w:val="20"/>
        </w:rPr>
        <w:t xml:space="preserve"> 1 x</w:t>
      </w:r>
      <w:r w:rsidRPr="00E12A6A">
        <w:rPr>
          <w:rFonts w:asciiTheme="minorHAnsi" w:hAnsiTheme="minorHAnsi" w:cs="Arial"/>
          <w:sz w:val="20"/>
        </w:rPr>
        <w:t xml:space="preserve"> formátu zpracova</w:t>
      </w:r>
      <w:r w:rsidR="002253B8" w:rsidRPr="00E12A6A">
        <w:rPr>
          <w:rFonts w:asciiTheme="minorHAnsi" w:hAnsiTheme="minorHAnsi" w:cs="Arial"/>
          <w:sz w:val="20"/>
        </w:rPr>
        <w:t>né PD (DWG., DGN., DOC., EXE</w:t>
      </w:r>
      <w:r w:rsidR="0039555F">
        <w:rPr>
          <w:rFonts w:asciiTheme="minorHAnsi" w:hAnsiTheme="minorHAnsi" w:cs="Arial"/>
          <w:sz w:val="20"/>
        </w:rPr>
        <w:t>…..</w:t>
      </w:r>
      <w:r w:rsidRPr="00E12A6A">
        <w:rPr>
          <w:rFonts w:asciiTheme="minorHAnsi" w:hAnsiTheme="minorHAnsi" w:cs="Arial"/>
          <w:sz w:val="20"/>
        </w:rPr>
        <w:t>)</w:t>
      </w:r>
      <w:r w:rsidR="00B83DE9" w:rsidRPr="00E12A6A">
        <w:rPr>
          <w:rFonts w:asciiTheme="minorHAnsi" w:hAnsiTheme="minorHAnsi" w:cs="Arial"/>
          <w:sz w:val="20"/>
        </w:rPr>
        <w:t xml:space="preserve"> </w:t>
      </w:r>
      <w:r w:rsidRPr="00E12A6A">
        <w:rPr>
          <w:rFonts w:asciiTheme="minorHAnsi" w:hAnsiTheme="minorHAnsi" w:cs="Arial"/>
          <w:sz w:val="20"/>
        </w:rPr>
        <w:t xml:space="preserve">v souladu se </w:t>
      </w:r>
      <w:r w:rsidR="00B85C62">
        <w:rPr>
          <w:rFonts w:asciiTheme="minorHAnsi" w:hAnsiTheme="minorHAnsi" w:cs="Arial"/>
          <w:sz w:val="20"/>
        </w:rPr>
        <w:t xml:space="preserve">stavebním </w:t>
      </w:r>
      <w:r w:rsidRPr="00E12A6A">
        <w:rPr>
          <w:rFonts w:asciiTheme="minorHAnsi" w:hAnsiTheme="minorHAnsi" w:cs="Arial"/>
          <w:sz w:val="20"/>
        </w:rPr>
        <w:t>zákonem</w:t>
      </w:r>
      <w:r w:rsidR="004D34AA">
        <w:rPr>
          <w:rFonts w:asciiTheme="minorHAnsi" w:hAnsiTheme="minorHAnsi" w:cs="Arial"/>
          <w:sz w:val="20"/>
        </w:rPr>
        <w:t xml:space="preserve"> </w:t>
      </w:r>
      <w:r w:rsidRPr="00E12A6A">
        <w:rPr>
          <w:rFonts w:asciiTheme="minorHAnsi" w:hAnsiTheme="minorHAnsi" w:cs="Arial"/>
          <w:sz w:val="20"/>
        </w:rPr>
        <w:t xml:space="preserve">a </w:t>
      </w:r>
      <w:r w:rsidR="002253B8" w:rsidRPr="00E12A6A">
        <w:rPr>
          <w:rFonts w:asciiTheme="minorHAnsi" w:hAnsiTheme="minorHAnsi" w:cs="Arial"/>
          <w:sz w:val="20"/>
        </w:rPr>
        <w:t xml:space="preserve">jeho </w:t>
      </w:r>
      <w:r w:rsidRPr="00E12A6A">
        <w:rPr>
          <w:rFonts w:asciiTheme="minorHAnsi" w:hAnsiTheme="minorHAnsi" w:cs="Arial"/>
          <w:sz w:val="20"/>
        </w:rPr>
        <w:t xml:space="preserve">prováděcími </w:t>
      </w:r>
      <w:r w:rsidR="002253B8" w:rsidRPr="00E12A6A">
        <w:rPr>
          <w:rFonts w:asciiTheme="minorHAnsi" w:hAnsiTheme="minorHAnsi" w:cs="Arial"/>
          <w:sz w:val="20"/>
        </w:rPr>
        <w:t xml:space="preserve">právními </w:t>
      </w:r>
      <w:r w:rsidRPr="00E12A6A">
        <w:rPr>
          <w:rFonts w:asciiTheme="minorHAnsi" w:hAnsiTheme="minorHAnsi" w:cs="Arial"/>
          <w:sz w:val="20"/>
        </w:rPr>
        <w:t>předpisy, zejména vyhláškou č. 499/2006</w:t>
      </w:r>
      <w:r w:rsidR="00B83DE9" w:rsidRPr="00E12A6A">
        <w:rPr>
          <w:rFonts w:asciiTheme="minorHAnsi" w:hAnsiTheme="minorHAnsi" w:cs="Arial"/>
          <w:sz w:val="20"/>
        </w:rPr>
        <w:t xml:space="preserve"> </w:t>
      </w:r>
      <w:r w:rsidRPr="00E12A6A">
        <w:rPr>
          <w:rFonts w:asciiTheme="minorHAnsi" w:hAnsiTheme="minorHAnsi" w:cs="Arial"/>
          <w:sz w:val="20"/>
        </w:rPr>
        <w:t>Sb</w:t>
      </w:r>
      <w:r w:rsidR="00B83DE9" w:rsidRPr="00E12A6A">
        <w:rPr>
          <w:rFonts w:asciiTheme="minorHAnsi" w:hAnsiTheme="minorHAnsi" w:cs="Arial"/>
          <w:sz w:val="20"/>
        </w:rPr>
        <w:t>.</w:t>
      </w:r>
      <w:r w:rsidR="005F4ABE" w:rsidRPr="00E12A6A">
        <w:rPr>
          <w:rFonts w:asciiTheme="minorHAnsi" w:hAnsiTheme="minorHAnsi" w:cs="Arial"/>
          <w:sz w:val="20"/>
        </w:rPr>
        <w:t>, o dokumentaci staveb,</w:t>
      </w:r>
      <w:r w:rsidRPr="00E12A6A">
        <w:rPr>
          <w:rFonts w:asciiTheme="minorHAnsi" w:hAnsiTheme="minorHAnsi" w:cs="Arial"/>
          <w:sz w:val="20"/>
        </w:rPr>
        <w:t xml:space="preserve"> </w:t>
      </w:r>
      <w:r w:rsidRPr="00214E0A">
        <w:rPr>
          <w:rFonts w:asciiTheme="minorHAnsi" w:hAnsiTheme="minorHAnsi" w:cs="Arial"/>
          <w:sz w:val="20"/>
        </w:rPr>
        <w:t xml:space="preserve">a přílohou č. </w:t>
      </w:r>
      <w:r w:rsidR="0039555F" w:rsidRPr="00214E0A">
        <w:rPr>
          <w:rFonts w:asciiTheme="minorHAnsi" w:hAnsiTheme="minorHAnsi" w:cs="Arial"/>
          <w:sz w:val="20"/>
        </w:rPr>
        <w:t xml:space="preserve">14 </w:t>
      </w:r>
      <w:r w:rsidRPr="00214E0A">
        <w:rPr>
          <w:rFonts w:asciiTheme="minorHAnsi" w:hAnsiTheme="minorHAnsi" w:cs="Arial"/>
          <w:sz w:val="20"/>
        </w:rPr>
        <w:t>k této vyhlášce</w:t>
      </w:r>
      <w:r w:rsidRPr="00E12A6A">
        <w:rPr>
          <w:rFonts w:asciiTheme="minorHAnsi" w:hAnsiTheme="minorHAnsi" w:cs="Arial"/>
          <w:sz w:val="20"/>
        </w:rPr>
        <w:t>.</w:t>
      </w:r>
      <w:bookmarkEnd w:id="14"/>
      <w:r w:rsidRPr="00E12A6A">
        <w:rPr>
          <w:rFonts w:asciiTheme="minorHAnsi" w:hAnsiTheme="minorHAnsi" w:cs="Arial"/>
          <w:sz w:val="20"/>
        </w:rPr>
        <w:t xml:space="preserve"> </w:t>
      </w:r>
    </w:p>
    <w:p w:rsidR="00B62F74" w:rsidRPr="00E12A6A" w:rsidRDefault="004B2524" w:rsidP="00D33B7B">
      <w:pPr>
        <w:pStyle w:val="Textvbloku"/>
        <w:numPr>
          <w:ilvl w:val="2"/>
          <w:numId w:val="10"/>
        </w:numPr>
        <w:tabs>
          <w:tab w:val="clear" w:pos="1072"/>
        </w:tabs>
        <w:ind w:left="1276" w:hanging="709"/>
        <w:rPr>
          <w:rFonts w:asciiTheme="minorHAnsi" w:hAnsiTheme="minorHAnsi" w:cs="Arial"/>
          <w:b/>
          <w:sz w:val="20"/>
        </w:rPr>
      </w:pPr>
      <w:r w:rsidRPr="00E12A6A">
        <w:rPr>
          <w:rFonts w:asciiTheme="minorHAnsi" w:hAnsiTheme="minorHAnsi" w:cs="Arial"/>
          <w:sz w:val="20"/>
        </w:rPr>
        <w:t>Zhotovitel je povinen do projektu zakreslov</w:t>
      </w:r>
      <w:r w:rsidR="0001646D" w:rsidRPr="00E12A6A">
        <w:rPr>
          <w:rFonts w:asciiTheme="minorHAnsi" w:hAnsiTheme="minorHAnsi" w:cs="Arial"/>
          <w:sz w:val="20"/>
        </w:rPr>
        <w:t>at všechny změny na stavbě, k ni</w:t>
      </w:r>
      <w:r w:rsidRPr="00E12A6A">
        <w:rPr>
          <w:rFonts w:asciiTheme="minorHAnsi" w:hAnsiTheme="minorHAnsi" w:cs="Arial"/>
          <w:sz w:val="20"/>
        </w:rPr>
        <w:t>mž došlo v průběhu zhotovení díla.</w:t>
      </w:r>
    </w:p>
    <w:p w:rsidR="00B62F74" w:rsidRPr="00E12A6A" w:rsidRDefault="004B2524" w:rsidP="00D33B7B">
      <w:pPr>
        <w:pStyle w:val="Textvbloku"/>
        <w:numPr>
          <w:ilvl w:val="2"/>
          <w:numId w:val="10"/>
        </w:numPr>
        <w:tabs>
          <w:tab w:val="clear" w:pos="1072"/>
        </w:tabs>
        <w:ind w:left="1276" w:hanging="709"/>
        <w:rPr>
          <w:rFonts w:asciiTheme="minorHAnsi" w:hAnsiTheme="minorHAnsi" w:cs="Arial"/>
          <w:b/>
          <w:sz w:val="20"/>
        </w:rPr>
      </w:pPr>
      <w:r w:rsidRPr="00E12A6A">
        <w:rPr>
          <w:rFonts w:asciiTheme="minorHAnsi" w:hAnsiTheme="minorHAnsi" w:cs="Arial"/>
          <w:sz w:val="20"/>
        </w:rPr>
        <w:t>Každý výkres projektu bude opatřen jménem a příjmením osoby, která změny zakreslila, včetně razítka zh</w:t>
      </w:r>
      <w:r w:rsidR="00142AA8" w:rsidRPr="00E12A6A">
        <w:rPr>
          <w:rFonts w:asciiTheme="minorHAnsi" w:hAnsiTheme="minorHAnsi" w:cs="Arial"/>
          <w:sz w:val="20"/>
        </w:rPr>
        <w:t xml:space="preserve">otovitele. </w:t>
      </w:r>
    </w:p>
    <w:p w:rsidR="00B62F74" w:rsidRPr="00E12A6A" w:rsidRDefault="00142AA8" w:rsidP="00D33B7B">
      <w:pPr>
        <w:pStyle w:val="Textvbloku"/>
        <w:numPr>
          <w:ilvl w:val="2"/>
          <w:numId w:val="10"/>
        </w:numPr>
        <w:tabs>
          <w:tab w:val="clear" w:pos="1072"/>
        </w:tabs>
        <w:ind w:left="1276" w:hanging="709"/>
        <w:rPr>
          <w:rFonts w:asciiTheme="minorHAnsi" w:hAnsiTheme="minorHAnsi" w:cs="Arial"/>
          <w:b/>
          <w:sz w:val="20"/>
        </w:rPr>
      </w:pPr>
      <w:r w:rsidRPr="00E12A6A">
        <w:rPr>
          <w:rFonts w:asciiTheme="minorHAnsi" w:hAnsiTheme="minorHAnsi" w:cs="Arial"/>
          <w:sz w:val="20"/>
        </w:rPr>
        <w:t xml:space="preserve">U výkresu obsahujícího </w:t>
      </w:r>
      <w:r w:rsidR="004B2524" w:rsidRPr="00E12A6A">
        <w:rPr>
          <w:rFonts w:asciiTheme="minorHAnsi" w:hAnsiTheme="minorHAnsi" w:cs="Arial"/>
          <w:sz w:val="20"/>
        </w:rPr>
        <w:t>změnu proti projektu bude přiložen i doklad, ze kterého bude vyplývat projednání změny s oso</w:t>
      </w:r>
      <w:r w:rsidR="002A29F0" w:rsidRPr="00E12A6A">
        <w:rPr>
          <w:rFonts w:asciiTheme="minorHAnsi" w:hAnsiTheme="minorHAnsi" w:cs="Arial"/>
          <w:sz w:val="20"/>
        </w:rPr>
        <w:t>bou vykonávající autorský dozor</w:t>
      </w:r>
      <w:r w:rsidR="004B2524" w:rsidRPr="00E12A6A">
        <w:rPr>
          <w:rFonts w:asciiTheme="minorHAnsi" w:hAnsiTheme="minorHAnsi" w:cs="Arial"/>
          <w:sz w:val="20"/>
        </w:rPr>
        <w:t xml:space="preserve"> a  technickým dozorem </w:t>
      </w:r>
      <w:r w:rsidR="00B62F74" w:rsidRPr="00E12A6A">
        <w:rPr>
          <w:rFonts w:asciiTheme="minorHAnsi" w:hAnsiTheme="minorHAnsi" w:cs="Arial"/>
          <w:sz w:val="20"/>
        </w:rPr>
        <w:t>stavebníka</w:t>
      </w:r>
      <w:r w:rsidR="004B2524" w:rsidRPr="00E12A6A">
        <w:rPr>
          <w:rFonts w:asciiTheme="minorHAnsi" w:hAnsiTheme="minorHAnsi" w:cs="Arial"/>
          <w:sz w:val="20"/>
        </w:rPr>
        <w:t xml:space="preserve"> a jejich </w:t>
      </w:r>
      <w:r w:rsidR="004B2524" w:rsidRPr="00E12A6A">
        <w:rPr>
          <w:rFonts w:asciiTheme="minorHAnsi" w:hAnsiTheme="minorHAnsi" w:cs="Arial"/>
          <w:sz w:val="20"/>
        </w:rPr>
        <w:lastRenderedPageBreak/>
        <w:t>souhlasné stanovisko.</w:t>
      </w:r>
      <w:r w:rsidR="00363FD8" w:rsidRPr="00E12A6A">
        <w:rPr>
          <w:rFonts w:asciiTheme="minorHAnsi" w:hAnsiTheme="minorHAnsi" w:cs="Arial"/>
          <w:sz w:val="20"/>
        </w:rPr>
        <w:t xml:space="preserve"> </w:t>
      </w:r>
    </w:p>
    <w:p w:rsidR="00B62F74" w:rsidRPr="00E12A6A" w:rsidRDefault="00363FD8" w:rsidP="00D33B7B">
      <w:pPr>
        <w:pStyle w:val="Textvbloku"/>
        <w:numPr>
          <w:ilvl w:val="2"/>
          <w:numId w:val="10"/>
        </w:numPr>
        <w:tabs>
          <w:tab w:val="clear" w:pos="1072"/>
        </w:tabs>
        <w:ind w:left="1276" w:hanging="709"/>
        <w:rPr>
          <w:rFonts w:asciiTheme="minorHAnsi" w:hAnsiTheme="minorHAnsi" w:cs="Arial"/>
          <w:b/>
          <w:sz w:val="20"/>
        </w:rPr>
      </w:pPr>
      <w:r w:rsidRPr="00E12A6A">
        <w:rPr>
          <w:rFonts w:asciiTheme="minorHAnsi" w:hAnsiTheme="minorHAnsi" w:cs="Arial"/>
          <w:sz w:val="20"/>
        </w:rPr>
        <w:t>U těch částí</w:t>
      </w:r>
      <w:r w:rsidR="004B2524" w:rsidRPr="00E12A6A">
        <w:rPr>
          <w:rFonts w:asciiTheme="minorHAnsi" w:hAnsiTheme="minorHAnsi" w:cs="Arial"/>
          <w:sz w:val="20"/>
        </w:rPr>
        <w:t xml:space="preserve"> projektové dokumentace, u kterých nedošlo k žádným změnám, bude uvedeno</w:t>
      </w:r>
      <w:r w:rsidR="00B62F74" w:rsidRPr="00E12A6A">
        <w:rPr>
          <w:rFonts w:asciiTheme="minorHAnsi" w:hAnsiTheme="minorHAnsi" w:cs="Arial"/>
          <w:sz w:val="20"/>
        </w:rPr>
        <w:t xml:space="preserve"> označení</w:t>
      </w:r>
      <w:r w:rsidR="004B2524" w:rsidRPr="00E12A6A">
        <w:rPr>
          <w:rFonts w:asciiTheme="minorHAnsi" w:hAnsiTheme="minorHAnsi" w:cs="Arial"/>
          <w:sz w:val="20"/>
        </w:rPr>
        <w:t xml:space="preserve"> „beze zm</w:t>
      </w:r>
      <w:r w:rsidR="00B62F74" w:rsidRPr="00E12A6A">
        <w:rPr>
          <w:rFonts w:asciiTheme="minorHAnsi" w:hAnsiTheme="minorHAnsi" w:cs="Arial"/>
          <w:sz w:val="20"/>
        </w:rPr>
        <w:t>ěn“.</w:t>
      </w:r>
      <w:r w:rsidR="004B2524" w:rsidRPr="00E12A6A">
        <w:rPr>
          <w:rFonts w:asciiTheme="minorHAnsi" w:hAnsiTheme="minorHAnsi" w:cs="Arial"/>
          <w:sz w:val="20"/>
        </w:rPr>
        <w:t xml:space="preserve"> </w:t>
      </w:r>
    </w:p>
    <w:p w:rsidR="00B62F74" w:rsidRPr="003E4ED4" w:rsidRDefault="004B2524" w:rsidP="00D33B7B">
      <w:pPr>
        <w:pStyle w:val="Textvbloku"/>
        <w:numPr>
          <w:ilvl w:val="2"/>
          <w:numId w:val="10"/>
        </w:numPr>
        <w:tabs>
          <w:tab w:val="clear" w:pos="1072"/>
        </w:tabs>
        <w:ind w:left="1276" w:hanging="709"/>
        <w:rPr>
          <w:rFonts w:asciiTheme="minorHAnsi" w:hAnsiTheme="minorHAnsi" w:cs="Arial"/>
          <w:b/>
          <w:sz w:val="20"/>
        </w:rPr>
      </w:pPr>
      <w:r w:rsidRPr="00E12A6A">
        <w:rPr>
          <w:rFonts w:asciiTheme="minorHAnsi" w:hAnsiTheme="minorHAnsi" w:cs="Arial"/>
          <w:sz w:val="20"/>
        </w:rPr>
        <w:t>Součástí bude i celková situace skutečného provedení stavby vč. přívodů, přípojek, komunikací, podzemních i nadzemních vedení v areálu staveniště s údaji o hloubkách uložení sítí (tato část bude i v digitální podobě).</w:t>
      </w:r>
      <w:r w:rsidR="008C3981" w:rsidRPr="00E12A6A">
        <w:rPr>
          <w:rFonts w:asciiTheme="minorHAnsi" w:hAnsiTheme="minorHAnsi" w:cs="Arial"/>
          <w:sz w:val="20"/>
        </w:rPr>
        <w:t xml:space="preserve"> </w:t>
      </w:r>
    </w:p>
    <w:p w:rsidR="00674545" w:rsidRPr="003E4ED4" w:rsidRDefault="00674545" w:rsidP="00D33B7B">
      <w:pPr>
        <w:pStyle w:val="Textvbloku"/>
        <w:numPr>
          <w:ilvl w:val="2"/>
          <w:numId w:val="10"/>
        </w:numPr>
        <w:tabs>
          <w:tab w:val="clear" w:pos="1072"/>
        </w:tabs>
        <w:ind w:left="1276" w:hanging="709"/>
        <w:rPr>
          <w:rFonts w:asciiTheme="minorHAnsi" w:hAnsiTheme="minorHAnsi" w:cs="Arial"/>
          <w:b/>
          <w:sz w:val="20"/>
        </w:rPr>
      </w:pPr>
      <w:r>
        <w:rPr>
          <w:rFonts w:asciiTheme="minorHAnsi" w:hAnsiTheme="minorHAnsi" w:cs="Arial"/>
          <w:sz w:val="20"/>
        </w:rPr>
        <w:t xml:space="preserve">Součástí dokumentace </w:t>
      </w:r>
      <w:r w:rsidRPr="00E12A6A">
        <w:rPr>
          <w:rFonts w:asciiTheme="minorHAnsi" w:hAnsiTheme="minorHAnsi" w:cs="Arial"/>
          <w:sz w:val="20"/>
        </w:rPr>
        <w:t>skutečného provedení</w:t>
      </w:r>
      <w:r>
        <w:rPr>
          <w:rFonts w:asciiTheme="minorHAnsi" w:hAnsiTheme="minorHAnsi" w:cs="Arial"/>
          <w:sz w:val="20"/>
        </w:rPr>
        <w:t xml:space="preserve"> bude rovněž:</w:t>
      </w:r>
    </w:p>
    <w:p w:rsidR="00674545" w:rsidRPr="007B1B95" w:rsidRDefault="00674545" w:rsidP="007B1B95">
      <w:pPr>
        <w:pStyle w:val="Textvbloku"/>
        <w:numPr>
          <w:ilvl w:val="3"/>
          <w:numId w:val="10"/>
        </w:numPr>
        <w:tabs>
          <w:tab w:val="clear" w:pos="4265"/>
        </w:tabs>
        <w:ind w:left="2127" w:hanging="933"/>
        <w:rPr>
          <w:rFonts w:asciiTheme="minorHAnsi" w:hAnsiTheme="minorHAnsi" w:cs="Arial"/>
          <w:sz w:val="20"/>
        </w:rPr>
      </w:pPr>
      <w:r w:rsidRPr="003E4ED4">
        <w:rPr>
          <w:rFonts w:asciiTheme="minorHAnsi" w:hAnsiTheme="minorHAnsi" w:cs="Arial"/>
          <w:sz w:val="20"/>
        </w:rPr>
        <w:t>návrh provozního řádu dle odst</w:t>
      </w:r>
      <w:r w:rsidR="007B1B95" w:rsidRPr="007B1B95">
        <w:rPr>
          <w:rFonts w:asciiTheme="minorHAnsi" w:hAnsiTheme="minorHAnsi" w:cs="Arial"/>
          <w:sz w:val="20"/>
        </w:rPr>
        <w:t xml:space="preserve">. </w:t>
      </w:r>
      <w:r w:rsidR="008F1E75">
        <w:rPr>
          <w:rFonts w:asciiTheme="minorHAnsi" w:hAnsiTheme="minorHAnsi" w:cs="Arial"/>
          <w:sz w:val="20"/>
        </w:rPr>
        <w:fldChar w:fldCharType="begin"/>
      </w:r>
      <w:r w:rsidR="008F1E75">
        <w:rPr>
          <w:rFonts w:asciiTheme="minorHAnsi" w:hAnsiTheme="minorHAnsi" w:cs="Arial"/>
          <w:sz w:val="20"/>
        </w:rPr>
        <w:instrText xml:space="preserve"> REF _Ref260524 \r \h </w:instrText>
      </w:r>
      <w:r w:rsidR="008F1E75">
        <w:rPr>
          <w:rFonts w:asciiTheme="minorHAnsi" w:hAnsiTheme="minorHAnsi" w:cs="Arial"/>
          <w:sz w:val="20"/>
        </w:rPr>
      </w:r>
      <w:r w:rsidR="008F1E75">
        <w:rPr>
          <w:rFonts w:asciiTheme="minorHAnsi" w:hAnsiTheme="minorHAnsi" w:cs="Arial"/>
          <w:sz w:val="20"/>
        </w:rPr>
        <w:fldChar w:fldCharType="separate"/>
      </w:r>
      <w:r w:rsidR="00DB5242">
        <w:rPr>
          <w:rFonts w:asciiTheme="minorHAnsi" w:hAnsiTheme="minorHAnsi" w:cs="Arial"/>
          <w:sz w:val="20"/>
        </w:rPr>
        <w:t>2.7.28</w:t>
      </w:r>
      <w:r w:rsidR="008F1E75">
        <w:rPr>
          <w:rFonts w:asciiTheme="minorHAnsi" w:hAnsiTheme="minorHAnsi" w:cs="Arial"/>
          <w:sz w:val="20"/>
        </w:rPr>
        <w:fldChar w:fldCharType="end"/>
      </w:r>
      <w:r w:rsidR="007B1B95" w:rsidRPr="007B1B95">
        <w:rPr>
          <w:rFonts w:asciiTheme="minorHAnsi" w:hAnsiTheme="minorHAnsi" w:cs="Arial"/>
          <w:sz w:val="20"/>
        </w:rPr>
        <w:t>,</w:t>
      </w:r>
    </w:p>
    <w:p w:rsidR="00674545" w:rsidRPr="003E4ED4" w:rsidRDefault="00E27AF9" w:rsidP="007B1B95">
      <w:pPr>
        <w:pStyle w:val="Textvbloku"/>
        <w:numPr>
          <w:ilvl w:val="3"/>
          <w:numId w:val="10"/>
        </w:numPr>
        <w:tabs>
          <w:tab w:val="clear" w:pos="4265"/>
        </w:tabs>
        <w:ind w:left="2127" w:hanging="933"/>
        <w:rPr>
          <w:rFonts w:asciiTheme="minorHAnsi" w:hAnsiTheme="minorHAnsi" w:cs="Arial"/>
          <w:sz w:val="20"/>
        </w:rPr>
      </w:pPr>
      <w:r>
        <w:rPr>
          <w:rFonts w:asciiTheme="minorHAnsi" w:hAnsiTheme="minorHAnsi" w:cs="Arial"/>
          <w:sz w:val="20"/>
        </w:rPr>
        <w:t>g</w:t>
      </w:r>
      <w:r w:rsidR="007201D0" w:rsidRPr="003E4ED4">
        <w:rPr>
          <w:rFonts w:asciiTheme="minorHAnsi" w:hAnsiTheme="minorHAnsi" w:cs="Arial"/>
          <w:sz w:val="20"/>
        </w:rPr>
        <w:t xml:space="preserve">eodetické zaměření inženýrských sítí dle </w:t>
      </w:r>
      <w:r w:rsidR="007B1B95" w:rsidRPr="007B1B95">
        <w:rPr>
          <w:rFonts w:asciiTheme="minorHAnsi" w:hAnsiTheme="minorHAnsi" w:cs="Arial"/>
          <w:sz w:val="20"/>
        </w:rPr>
        <w:t xml:space="preserve">odst. </w:t>
      </w:r>
      <w:r w:rsidR="008F1E75">
        <w:rPr>
          <w:rFonts w:asciiTheme="minorHAnsi" w:hAnsiTheme="minorHAnsi" w:cs="Arial"/>
          <w:sz w:val="20"/>
        </w:rPr>
        <w:fldChar w:fldCharType="begin"/>
      </w:r>
      <w:r w:rsidR="008F1E75">
        <w:rPr>
          <w:rFonts w:asciiTheme="minorHAnsi" w:hAnsiTheme="minorHAnsi" w:cs="Arial"/>
          <w:sz w:val="20"/>
        </w:rPr>
        <w:instrText xml:space="preserve"> REF _Ref265802 \r \h </w:instrText>
      </w:r>
      <w:r w:rsidR="008F1E75">
        <w:rPr>
          <w:rFonts w:asciiTheme="minorHAnsi" w:hAnsiTheme="minorHAnsi" w:cs="Arial"/>
          <w:sz w:val="20"/>
        </w:rPr>
      </w:r>
      <w:r w:rsidR="008F1E75">
        <w:rPr>
          <w:rFonts w:asciiTheme="minorHAnsi" w:hAnsiTheme="minorHAnsi" w:cs="Arial"/>
          <w:sz w:val="20"/>
        </w:rPr>
        <w:fldChar w:fldCharType="separate"/>
      </w:r>
      <w:r w:rsidR="00DB5242">
        <w:rPr>
          <w:rFonts w:asciiTheme="minorHAnsi" w:hAnsiTheme="minorHAnsi" w:cs="Arial"/>
          <w:sz w:val="20"/>
        </w:rPr>
        <w:t>2.7.22</w:t>
      </w:r>
      <w:r w:rsidR="008F1E75">
        <w:rPr>
          <w:rFonts w:asciiTheme="minorHAnsi" w:hAnsiTheme="minorHAnsi" w:cs="Arial"/>
          <w:sz w:val="20"/>
        </w:rPr>
        <w:fldChar w:fldCharType="end"/>
      </w:r>
      <w:r w:rsidR="007B1B95" w:rsidRPr="007B1B95">
        <w:rPr>
          <w:rFonts w:asciiTheme="minorHAnsi" w:hAnsiTheme="minorHAnsi" w:cs="Arial"/>
          <w:sz w:val="20"/>
        </w:rPr>
        <w:t>.</w:t>
      </w:r>
    </w:p>
    <w:p w:rsidR="004B2524" w:rsidRPr="00E12A6A" w:rsidRDefault="004B2524" w:rsidP="00D33B7B">
      <w:pPr>
        <w:pStyle w:val="Textvbloku"/>
        <w:numPr>
          <w:ilvl w:val="2"/>
          <w:numId w:val="10"/>
        </w:numPr>
        <w:tabs>
          <w:tab w:val="clear" w:pos="1072"/>
        </w:tabs>
        <w:ind w:left="1276" w:hanging="709"/>
        <w:rPr>
          <w:rFonts w:asciiTheme="minorHAnsi" w:hAnsiTheme="minorHAnsi" w:cs="Arial"/>
          <w:b/>
          <w:sz w:val="20"/>
        </w:rPr>
      </w:pPr>
      <w:r w:rsidRPr="00E12A6A">
        <w:rPr>
          <w:rFonts w:asciiTheme="minorHAnsi" w:hAnsiTheme="minorHAnsi" w:cs="Arial"/>
          <w:sz w:val="20"/>
        </w:rPr>
        <w:t xml:space="preserve">Takto zpracovanou a zhotovitelem podepsanou dokumentaci skutečného provedení stavby předá zhotovitel objednateli </w:t>
      </w:r>
      <w:r w:rsidR="00674545">
        <w:rPr>
          <w:rFonts w:asciiTheme="minorHAnsi" w:hAnsiTheme="minorHAnsi" w:cs="Arial"/>
          <w:sz w:val="20"/>
        </w:rPr>
        <w:t xml:space="preserve">nejpozději </w:t>
      </w:r>
      <w:r w:rsidRPr="00E12A6A">
        <w:rPr>
          <w:rFonts w:asciiTheme="minorHAnsi" w:hAnsiTheme="minorHAnsi" w:cs="Arial"/>
          <w:sz w:val="20"/>
        </w:rPr>
        <w:t>při předání a převzetí díla.</w:t>
      </w:r>
    </w:p>
    <w:p w:rsidR="00294AC2" w:rsidRPr="00294AC2" w:rsidRDefault="002F2A06" w:rsidP="00294AC2">
      <w:pPr>
        <w:pStyle w:val="Textvbloku"/>
        <w:numPr>
          <w:ilvl w:val="1"/>
          <w:numId w:val="10"/>
        </w:numPr>
        <w:rPr>
          <w:rFonts w:asciiTheme="minorHAnsi" w:hAnsiTheme="minorHAnsi" w:cs="Arial"/>
          <w:sz w:val="20"/>
        </w:rPr>
      </w:pPr>
      <w:bookmarkStart w:id="15" w:name="_Ref1399536"/>
      <w:r w:rsidRPr="00294AC2">
        <w:rPr>
          <w:rFonts w:asciiTheme="minorHAnsi" w:hAnsiTheme="minorHAnsi" w:cs="Arial"/>
          <w:b/>
          <w:bCs/>
          <w:sz w:val="20"/>
        </w:rPr>
        <w:t xml:space="preserve">Geodetické </w:t>
      </w:r>
      <w:r w:rsidR="004B2524" w:rsidRPr="00294AC2">
        <w:rPr>
          <w:rFonts w:asciiTheme="minorHAnsi" w:hAnsiTheme="minorHAnsi" w:cs="Arial"/>
          <w:b/>
          <w:bCs/>
          <w:sz w:val="20"/>
        </w:rPr>
        <w:t>zaměření skutečného provedení stavby</w:t>
      </w:r>
      <w:r w:rsidR="004B2524" w:rsidRPr="00294AC2">
        <w:rPr>
          <w:rFonts w:asciiTheme="minorHAnsi" w:hAnsiTheme="minorHAnsi" w:cs="Arial"/>
          <w:sz w:val="20"/>
        </w:rPr>
        <w:t xml:space="preserve"> bude provedeno a ověřeno oprávněným zeměměřičským inženýrem a bude předáno včetně geometrického plánu pro zápis stavby do katastru nemovitostí ve třech vyhotoveních v tištěné formě</w:t>
      </w:r>
      <w:r w:rsidR="002C2ABF" w:rsidRPr="00294AC2">
        <w:rPr>
          <w:rFonts w:asciiTheme="minorHAnsi" w:hAnsiTheme="minorHAnsi" w:cs="Arial"/>
          <w:sz w:val="20"/>
        </w:rPr>
        <w:t xml:space="preserve"> a 1x v digitální formě na CD. </w:t>
      </w:r>
      <w:r w:rsidR="004B2524" w:rsidRPr="00294AC2">
        <w:rPr>
          <w:rFonts w:asciiTheme="minorHAnsi" w:hAnsiTheme="minorHAnsi" w:cs="Arial"/>
          <w:sz w:val="20"/>
        </w:rPr>
        <w:t>Zhotovitel odpovídá za přesné a správné vyměření a vytýčení stavby, poloh, úrovní, rozměrů a vzájemné uspořádání všech částí stavby.</w:t>
      </w:r>
      <w:bookmarkEnd w:id="15"/>
      <w:r w:rsidR="00C5661A" w:rsidRPr="00294AC2">
        <w:rPr>
          <w:rFonts w:asciiTheme="minorHAnsi" w:hAnsiTheme="minorHAnsi" w:cs="Arial"/>
          <w:sz w:val="20"/>
        </w:rPr>
        <w:t xml:space="preserve"> Zhotovitel je povinen předložit </w:t>
      </w:r>
      <w:r w:rsidR="0070675B">
        <w:rPr>
          <w:rFonts w:asciiTheme="minorHAnsi" w:hAnsiTheme="minorHAnsi" w:cs="Arial"/>
          <w:sz w:val="20"/>
        </w:rPr>
        <w:t xml:space="preserve">zástupci </w:t>
      </w:r>
      <w:r w:rsidR="00C5661A" w:rsidRPr="00294AC2">
        <w:rPr>
          <w:rFonts w:asciiTheme="minorHAnsi" w:hAnsiTheme="minorHAnsi" w:cs="Arial"/>
          <w:sz w:val="20"/>
        </w:rPr>
        <w:t>objednatel</w:t>
      </w:r>
      <w:r w:rsidR="0070675B">
        <w:rPr>
          <w:rFonts w:asciiTheme="minorHAnsi" w:hAnsiTheme="minorHAnsi" w:cs="Arial"/>
          <w:sz w:val="20"/>
        </w:rPr>
        <w:t>e</w:t>
      </w:r>
      <w:r w:rsidR="00C5661A" w:rsidRPr="00294AC2">
        <w:rPr>
          <w:rFonts w:asciiTheme="minorHAnsi" w:hAnsiTheme="minorHAnsi" w:cs="Arial"/>
          <w:sz w:val="20"/>
        </w:rPr>
        <w:t xml:space="preserve"> návrh Geodetického zaměření </w:t>
      </w:r>
      <w:r w:rsidR="00C5661A" w:rsidRPr="00294AC2">
        <w:rPr>
          <w:rFonts w:asciiTheme="minorHAnsi" w:hAnsiTheme="minorHAnsi" w:cs="Arial"/>
          <w:b/>
          <w:sz w:val="20"/>
        </w:rPr>
        <w:t>ke konzultaci</w:t>
      </w:r>
      <w:r w:rsidR="009501BC" w:rsidRPr="00294AC2">
        <w:rPr>
          <w:rFonts w:asciiTheme="minorHAnsi" w:hAnsiTheme="minorHAnsi" w:cs="Arial"/>
          <w:b/>
          <w:sz w:val="20"/>
        </w:rPr>
        <w:t xml:space="preserve"> před jeho odevzdáním</w:t>
      </w:r>
      <w:r w:rsidR="003B684A" w:rsidRPr="00294AC2">
        <w:rPr>
          <w:rFonts w:asciiTheme="minorHAnsi" w:hAnsiTheme="minorHAnsi" w:cs="Arial"/>
          <w:b/>
          <w:sz w:val="20"/>
        </w:rPr>
        <w:t>,</w:t>
      </w:r>
      <w:r w:rsidR="000A04CD" w:rsidRPr="00294AC2">
        <w:rPr>
          <w:rFonts w:asciiTheme="minorHAnsi" w:hAnsiTheme="minorHAnsi" w:cs="Arial"/>
          <w:b/>
          <w:sz w:val="20"/>
        </w:rPr>
        <w:t xml:space="preserve"> a to </w:t>
      </w:r>
      <w:r w:rsidR="000A04CD" w:rsidRPr="00294AC2">
        <w:rPr>
          <w:rFonts w:asciiTheme="minorHAnsi" w:hAnsiTheme="minorHAnsi" w:cs="Arial"/>
          <w:sz w:val="20"/>
        </w:rPr>
        <w:t>v takovém termínu</w:t>
      </w:r>
      <w:r w:rsidR="008F1E75">
        <w:rPr>
          <w:rFonts w:asciiTheme="minorHAnsi" w:hAnsiTheme="minorHAnsi" w:cs="Arial"/>
          <w:sz w:val="20"/>
        </w:rPr>
        <w:t>,</w:t>
      </w:r>
      <w:r w:rsidR="000A04CD" w:rsidRPr="00294AC2">
        <w:rPr>
          <w:rFonts w:asciiTheme="minorHAnsi" w:hAnsiTheme="minorHAnsi" w:cs="Arial"/>
          <w:sz w:val="20"/>
        </w:rPr>
        <w:t xml:space="preserve"> aby nebyl ohrožen termín předání </w:t>
      </w:r>
      <w:r w:rsidR="00294AC2" w:rsidRPr="00294AC2">
        <w:rPr>
          <w:rFonts w:asciiTheme="minorHAnsi" w:hAnsiTheme="minorHAnsi" w:cs="Arial"/>
          <w:sz w:val="20"/>
        </w:rPr>
        <w:t xml:space="preserve">dle odst. </w:t>
      </w:r>
      <w:r w:rsidR="007126C9">
        <w:rPr>
          <w:rFonts w:asciiTheme="minorHAnsi" w:hAnsiTheme="minorHAnsi" w:cs="Arial"/>
          <w:sz w:val="20"/>
        </w:rPr>
        <w:fldChar w:fldCharType="begin"/>
      </w:r>
      <w:r w:rsidR="007126C9">
        <w:rPr>
          <w:rFonts w:asciiTheme="minorHAnsi" w:hAnsiTheme="minorHAnsi" w:cs="Arial"/>
          <w:sz w:val="20"/>
        </w:rPr>
        <w:instrText xml:space="preserve"> REF _Ref2076199 \r \h </w:instrText>
      </w:r>
      <w:r w:rsidR="007126C9">
        <w:rPr>
          <w:rFonts w:asciiTheme="minorHAnsi" w:hAnsiTheme="minorHAnsi" w:cs="Arial"/>
          <w:sz w:val="20"/>
        </w:rPr>
      </w:r>
      <w:r w:rsidR="007126C9">
        <w:rPr>
          <w:rFonts w:asciiTheme="minorHAnsi" w:hAnsiTheme="minorHAnsi" w:cs="Arial"/>
          <w:sz w:val="20"/>
        </w:rPr>
        <w:fldChar w:fldCharType="separate"/>
      </w:r>
      <w:r w:rsidR="00DB5242">
        <w:rPr>
          <w:rFonts w:asciiTheme="minorHAnsi" w:hAnsiTheme="minorHAnsi" w:cs="Arial"/>
          <w:sz w:val="20"/>
        </w:rPr>
        <w:t>4.3</w:t>
      </w:r>
      <w:r w:rsidR="007126C9">
        <w:rPr>
          <w:rFonts w:asciiTheme="minorHAnsi" w:hAnsiTheme="minorHAnsi" w:cs="Arial"/>
          <w:sz w:val="20"/>
        </w:rPr>
        <w:fldChar w:fldCharType="end"/>
      </w:r>
      <w:r w:rsidR="00294AC2" w:rsidRPr="00294AC2">
        <w:rPr>
          <w:rFonts w:asciiTheme="minorHAnsi" w:hAnsiTheme="minorHAnsi" w:cs="Arial"/>
          <w:sz w:val="20"/>
        </w:rPr>
        <w:t>.</w:t>
      </w:r>
      <w:r w:rsidR="00A12C71">
        <w:rPr>
          <w:rFonts w:asciiTheme="minorHAnsi" w:hAnsiTheme="minorHAnsi" w:cs="Arial"/>
          <w:sz w:val="20"/>
        </w:rPr>
        <w:t xml:space="preserve"> Samostatně bude rovněž předáno geodetické zaměření  nově vybudovaných inženýrských sítí včetně kanalizačních šachet jako součást dokumentace skutečného provedení. </w:t>
      </w:r>
    </w:p>
    <w:p w:rsidR="00294AC2" w:rsidRPr="00294AC2" w:rsidRDefault="00BE6DCB" w:rsidP="00294AC2">
      <w:pPr>
        <w:pStyle w:val="Textvbloku"/>
        <w:numPr>
          <w:ilvl w:val="1"/>
          <w:numId w:val="10"/>
        </w:numPr>
        <w:rPr>
          <w:rFonts w:asciiTheme="minorHAnsi" w:hAnsiTheme="minorHAnsi" w:cs="Arial"/>
          <w:bCs/>
          <w:sz w:val="20"/>
        </w:rPr>
      </w:pPr>
      <w:r w:rsidRPr="00294AC2">
        <w:rPr>
          <w:rFonts w:asciiTheme="minorHAnsi" w:hAnsiTheme="minorHAnsi" w:cs="Arial"/>
          <w:bCs/>
          <w:sz w:val="20"/>
        </w:rPr>
        <w:t>P</w:t>
      </w:r>
      <w:r w:rsidR="004F123C" w:rsidRPr="00294AC2">
        <w:rPr>
          <w:rFonts w:asciiTheme="minorHAnsi" w:hAnsiTheme="minorHAnsi" w:cs="Arial"/>
          <w:bCs/>
          <w:sz w:val="20"/>
        </w:rPr>
        <w:t xml:space="preserve">rovádět následnou péči </w:t>
      </w:r>
      <w:r w:rsidRPr="00294AC2">
        <w:rPr>
          <w:rFonts w:asciiTheme="minorHAnsi" w:hAnsiTheme="minorHAnsi" w:cs="Arial"/>
          <w:bCs/>
          <w:sz w:val="20"/>
        </w:rPr>
        <w:t>dle stavebního povolení.</w:t>
      </w:r>
      <w:r w:rsidR="00C36915" w:rsidRPr="00294AC2">
        <w:rPr>
          <w:rFonts w:asciiTheme="minorHAnsi" w:hAnsiTheme="minorHAnsi" w:cs="Arial"/>
          <w:bCs/>
          <w:sz w:val="20"/>
        </w:rPr>
        <w:t xml:space="preserve"> Následná péče musí byt prováděna tak</w:t>
      </w:r>
      <w:r w:rsidR="00625F77" w:rsidRPr="00294AC2">
        <w:rPr>
          <w:rFonts w:asciiTheme="minorHAnsi" w:hAnsiTheme="minorHAnsi" w:cs="Arial"/>
          <w:bCs/>
          <w:sz w:val="20"/>
        </w:rPr>
        <w:t>,</w:t>
      </w:r>
      <w:r w:rsidR="00C36915" w:rsidRPr="00294AC2">
        <w:rPr>
          <w:rFonts w:asciiTheme="minorHAnsi" w:hAnsiTheme="minorHAnsi" w:cs="Arial"/>
          <w:bCs/>
          <w:sz w:val="20"/>
        </w:rPr>
        <w:t xml:space="preserve"> aby bylo zamezeno</w:t>
      </w:r>
      <w:r w:rsidR="00511E04" w:rsidRPr="00294AC2">
        <w:rPr>
          <w:rFonts w:asciiTheme="minorHAnsi" w:hAnsiTheme="minorHAnsi" w:cs="Arial"/>
          <w:bCs/>
          <w:sz w:val="20"/>
        </w:rPr>
        <w:t xml:space="preserve"> </w:t>
      </w:r>
      <w:r w:rsidR="00C36915" w:rsidRPr="00294AC2">
        <w:rPr>
          <w:rFonts w:asciiTheme="minorHAnsi" w:hAnsiTheme="minorHAnsi" w:cs="Arial"/>
          <w:bCs/>
          <w:sz w:val="20"/>
        </w:rPr>
        <w:t xml:space="preserve">uhynutí prvků náhradní výsadby. </w:t>
      </w:r>
      <w:r w:rsidR="00511E04" w:rsidRPr="00294AC2">
        <w:rPr>
          <w:rFonts w:asciiTheme="minorHAnsi" w:hAnsiTheme="minorHAnsi" w:cs="Arial"/>
          <w:bCs/>
          <w:sz w:val="20"/>
        </w:rPr>
        <w:t>V případě zjištění uhynutí prvků náhradní výsadby provede zhotovitel opětovnou výsadbu dle stavebního povolení a to bez nutnosti reklamace</w:t>
      </w:r>
      <w:r w:rsidR="00625F77" w:rsidRPr="00294AC2">
        <w:rPr>
          <w:rFonts w:asciiTheme="minorHAnsi" w:hAnsiTheme="minorHAnsi" w:cs="Arial"/>
          <w:bCs/>
          <w:sz w:val="20"/>
        </w:rPr>
        <w:t xml:space="preserve"> objednatelem</w:t>
      </w:r>
      <w:r w:rsidR="00511E04" w:rsidRPr="00294AC2">
        <w:rPr>
          <w:rFonts w:asciiTheme="minorHAnsi" w:hAnsiTheme="minorHAnsi" w:cs="Arial"/>
          <w:bCs/>
          <w:sz w:val="20"/>
        </w:rPr>
        <w:t>.</w:t>
      </w:r>
      <w:r w:rsidR="00625F77" w:rsidRPr="00294AC2">
        <w:rPr>
          <w:rFonts w:asciiTheme="minorHAnsi" w:hAnsiTheme="minorHAnsi" w:cs="Arial"/>
          <w:bCs/>
          <w:sz w:val="20"/>
        </w:rPr>
        <w:t xml:space="preserve"> </w:t>
      </w:r>
      <w:r w:rsidR="00511E04" w:rsidRPr="00294AC2">
        <w:rPr>
          <w:rFonts w:asciiTheme="minorHAnsi" w:hAnsiTheme="minorHAnsi" w:cs="Arial"/>
          <w:bCs/>
          <w:sz w:val="20"/>
        </w:rPr>
        <w:t xml:space="preserve">V případě že zhotovitel nebude provádět následnou péči dle stavebního povolení je objednatel oprávněn zajistit následnou péči na své náklady a tato náklady následně čerpat z bankovní záruky dle </w:t>
      </w:r>
      <w:r w:rsidR="00294AC2" w:rsidRPr="00294AC2">
        <w:rPr>
          <w:rFonts w:asciiTheme="minorHAnsi" w:hAnsiTheme="minorHAnsi" w:cs="Arial"/>
          <w:bCs/>
          <w:sz w:val="20"/>
        </w:rPr>
        <w:t xml:space="preserve">odst. </w:t>
      </w:r>
      <w:r w:rsidR="007126C9">
        <w:rPr>
          <w:rFonts w:asciiTheme="minorHAnsi" w:hAnsiTheme="minorHAnsi" w:cs="Arial"/>
          <w:bCs/>
          <w:sz w:val="20"/>
        </w:rPr>
        <w:fldChar w:fldCharType="begin"/>
      </w:r>
      <w:r w:rsidR="007126C9">
        <w:rPr>
          <w:rFonts w:asciiTheme="minorHAnsi" w:hAnsiTheme="minorHAnsi" w:cs="Arial"/>
          <w:bCs/>
          <w:sz w:val="20"/>
        </w:rPr>
        <w:instrText xml:space="preserve"> REF _Ref8899259 \r \h </w:instrText>
      </w:r>
      <w:r w:rsidR="007126C9">
        <w:rPr>
          <w:rFonts w:asciiTheme="minorHAnsi" w:hAnsiTheme="minorHAnsi" w:cs="Arial"/>
          <w:bCs/>
          <w:sz w:val="20"/>
        </w:rPr>
      </w:r>
      <w:r w:rsidR="007126C9">
        <w:rPr>
          <w:rFonts w:asciiTheme="minorHAnsi" w:hAnsiTheme="minorHAnsi" w:cs="Arial"/>
          <w:bCs/>
          <w:sz w:val="20"/>
        </w:rPr>
        <w:fldChar w:fldCharType="separate"/>
      </w:r>
      <w:r w:rsidR="00DB5242">
        <w:rPr>
          <w:rFonts w:asciiTheme="minorHAnsi" w:hAnsiTheme="minorHAnsi" w:cs="Arial"/>
          <w:bCs/>
          <w:sz w:val="20"/>
        </w:rPr>
        <w:t>6.11.3</w:t>
      </w:r>
      <w:r w:rsidR="007126C9">
        <w:rPr>
          <w:rFonts w:asciiTheme="minorHAnsi" w:hAnsiTheme="minorHAnsi" w:cs="Arial"/>
          <w:bCs/>
          <w:sz w:val="20"/>
        </w:rPr>
        <w:fldChar w:fldCharType="end"/>
      </w:r>
      <w:r w:rsidR="00294AC2" w:rsidRPr="00294AC2">
        <w:rPr>
          <w:rFonts w:asciiTheme="minorHAnsi" w:hAnsiTheme="minorHAnsi" w:cs="Arial"/>
          <w:bCs/>
          <w:sz w:val="20"/>
        </w:rPr>
        <w:t>.</w:t>
      </w:r>
    </w:p>
    <w:p w:rsidR="004B2524" w:rsidRPr="00294AC2" w:rsidRDefault="00294AC2" w:rsidP="008F5F7D">
      <w:pPr>
        <w:pStyle w:val="Odstavecseseznamem"/>
        <w:numPr>
          <w:ilvl w:val="1"/>
          <w:numId w:val="10"/>
        </w:numPr>
        <w:rPr>
          <w:rFonts w:asciiTheme="minorHAnsi" w:hAnsiTheme="minorHAnsi" w:cs="Arial"/>
          <w:b/>
        </w:rPr>
      </w:pPr>
      <w:r w:rsidRPr="00294AC2">
        <w:rPr>
          <w:rFonts w:asciiTheme="minorHAnsi" w:hAnsiTheme="minorHAnsi" w:cs="Arial"/>
          <w:bCs/>
        </w:rPr>
        <w:t>Zasílání pravidelných zpráv o provádění následné péče. Pravidelné zpráv o provádění následné péče budou objednateli zasílány písemně min. jednou ročně od doby předání díla dle odst. 4.4.</w:t>
      </w:r>
    </w:p>
    <w:p w:rsidR="00AA6D37" w:rsidRPr="00937FAF" w:rsidRDefault="004B2524" w:rsidP="004379E9">
      <w:pPr>
        <w:pStyle w:val="Textvbloku"/>
        <w:numPr>
          <w:ilvl w:val="1"/>
          <w:numId w:val="10"/>
        </w:numPr>
        <w:rPr>
          <w:rFonts w:asciiTheme="minorHAnsi" w:hAnsiTheme="minorHAnsi" w:cs="Arial"/>
          <w:b/>
          <w:sz w:val="20"/>
        </w:rPr>
      </w:pPr>
      <w:bookmarkStart w:id="16" w:name="_Ref2603896"/>
      <w:r w:rsidRPr="00937FAF">
        <w:rPr>
          <w:rFonts w:asciiTheme="minorHAnsi" w:hAnsiTheme="minorHAnsi" w:cs="Arial"/>
          <w:sz w:val="20"/>
        </w:rPr>
        <w:t xml:space="preserve">Zhotovitel je oprávněn použít pro provádění stavebních prací, </w:t>
      </w:r>
      <w:r w:rsidR="00413425" w:rsidRPr="00937FAF">
        <w:rPr>
          <w:rFonts w:asciiTheme="minorHAnsi" w:hAnsiTheme="minorHAnsi" w:cs="Arial"/>
          <w:sz w:val="20"/>
        </w:rPr>
        <w:t xml:space="preserve">dodávek </w:t>
      </w:r>
      <w:r w:rsidRPr="00937FAF">
        <w:rPr>
          <w:rFonts w:asciiTheme="minorHAnsi" w:hAnsiTheme="minorHAnsi" w:cs="Arial"/>
          <w:sz w:val="20"/>
        </w:rPr>
        <w:t xml:space="preserve">a </w:t>
      </w:r>
      <w:r w:rsidR="00413425" w:rsidRPr="00937FAF">
        <w:rPr>
          <w:rFonts w:asciiTheme="minorHAnsi" w:hAnsiTheme="minorHAnsi" w:cs="Arial"/>
          <w:sz w:val="20"/>
        </w:rPr>
        <w:t xml:space="preserve">služeb </w:t>
      </w:r>
      <w:r w:rsidR="00F14A09" w:rsidRPr="00937FAF">
        <w:rPr>
          <w:rFonts w:asciiTheme="minorHAnsi" w:hAnsiTheme="minorHAnsi" w:cs="Arial"/>
          <w:b/>
          <w:sz w:val="20"/>
        </w:rPr>
        <w:t>pod</w:t>
      </w:r>
      <w:r w:rsidRPr="00937FAF">
        <w:rPr>
          <w:rFonts w:asciiTheme="minorHAnsi" w:hAnsiTheme="minorHAnsi" w:cs="Arial"/>
          <w:b/>
          <w:sz w:val="20"/>
        </w:rPr>
        <w:t>dodavatele.</w:t>
      </w:r>
      <w:bookmarkEnd w:id="16"/>
    </w:p>
    <w:p w:rsidR="009736F8" w:rsidRPr="00C301DA" w:rsidRDefault="009736F8" w:rsidP="009161BA">
      <w:pPr>
        <w:pStyle w:val="Textvbloku"/>
        <w:numPr>
          <w:ilvl w:val="2"/>
          <w:numId w:val="10"/>
        </w:numPr>
        <w:tabs>
          <w:tab w:val="clear" w:pos="1072"/>
          <w:tab w:val="num" w:pos="1276"/>
        </w:tabs>
        <w:ind w:left="1276" w:hanging="708"/>
        <w:rPr>
          <w:rFonts w:asciiTheme="minorHAnsi" w:hAnsiTheme="minorHAnsi" w:cs="Arial"/>
          <w:sz w:val="20"/>
        </w:rPr>
      </w:pPr>
      <w:r w:rsidRPr="00C301DA">
        <w:rPr>
          <w:rFonts w:asciiTheme="minorHAnsi" w:hAnsiTheme="minorHAnsi" w:cs="Arial"/>
          <w:sz w:val="20"/>
        </w:rPr>
        <w:t xml:space="preserve">Za </w:t>
      </w:r>
      <w:r w:rsidR="00F14A09" w:rsidRPr="00C301DA">
        <w:rPr>
          <w:rFonts w:asciiTheme="minorHAnsi" w:hAnsiTheme="minorHAnsi" w:cs="Arial"/>
          <w:sz w:val="20"/>
        </w:rPr>
        <w:t>poddodávku</w:t>
      </w:r>
      <w:r w:rsidR="00195C09" w:rsidRPr="00C301DA">
        <w:rPr>
          <w:rFonts w:asciiTheme="minorHAnsi" w:hAnsiTheme="minorHAnsi" w:cs="Arial"/>
          <w:sz w:val="20"/>
        </w:rPr>
        <w:t xml:space="preserve"> je pro tento účel považována realizace dílčích zakázek stavebních prací jinými subjekty pro zhotovitele.</w:t>
      </w:r>
    </w:p>
    <w:p w:rsidR="007B2297" w:rsidRPr="00FB7381" w:rsidRDefault="007B2297" w:rsidP="00FB7381">
      <w:pPr>
        <w:pStyle w:val="Textvbloku"/>
        <w:numPr>
          <w:ilvl w:val="2"/>
          <w:numId w:val="10"/>
        </w:numPr>
        <w:tabs>
          <w:tab w:val="clear" w:pos="1072"/>
          <w:tab w:val="num" w:pos="1276"/>
        </w:tabs>
        <w:ind w:left="1276" w:hanging="708"/>
        <w:rPr>
          <w:rFonts w:asciiTheme="minorHAnsi" w:hAnsiTheme="minorHAnsi" w:cs="Arial"/>
          <w:sz w:val="20"/>
        </w:rPr>
      </w:pPr>
      <w:bookmarkStart w:id="17" w:name="_Ref954130"/>
      <w:r w:rsidRPr="00FB7381">
        <w:rPr>
          <w:rFonts w:asciiTheme="minorHAnsi" w:hAnsiTheme="minorHAnsi" w:cs="Arial"/>
          <w:sz w:val="20"/>
        </w:rPr>
        <w:t xml:space="preserve">Zhotovitel předloží </w:t>
      </w:r>
      <w:r w:rsidR="0070675B">
        <w:rPr>
          <w:rFonts w:asciiTheme="minorHAnsi" w:hAnsiTheme="minorHAnsi" w:cs="Arial"/>
          <w:sz w:val="20"/>
        </w:rPr>
        <w:t xml:space="preserve">zástupci </w:t>
      </w:r>
      <w:r w:rsidRPr="00FB7381">
        <w:rPr>
          <w:rFonts w:asciiTheme="minorHAnsi" w:hAnsiTheme="minorHAnsi" w:cs="Arial"/>
          <w:sz w:val="20"/>
        </w:rPr>
        <w:t>objednatel</w:t>
      </w:r>
      <w:r w:rsidR="0070675B">
        <w:rPr>
          <w:rFonts w:asciiTheme="minorHAnsi" w:hAnsiTheme="minorHAnsi" w:cs="Arial"/>
          <w:sz w:val="20"/>
        </w:rPr>
        <w:t>e</w:t>
      </w:r>
      <w:r w:rsidRPr="00FB7381">
        <w:rPr>
          <w:rFonts w:asciiTheme="minorHAnsi" w:hAnsiTheme="minorHAnsi" w:cs="Arial"/>
          <w:sz w:val="20"/>
        </w:rPr>
        <w:t xml:space="preserve"> poddodavatelský systém realizace stavby. Poddodavatelský systém bude</w:t>
      </w:r>
      <w:r w:rsidRPr="00367CBC">
        <w:rPr>
          <w:rFonts w:asciiTheme="minorHAnsi" w:hAnsiTheme="minorHAnsi" w:cs="Arial"/>
          <w:sz w:val="20"/>
        </w:rPr>
        <w:t xml:space="preserve"> obsahovat seznam poddodavatelů podílejících se na realizaci díla.  </w:t>
      </w:r>
      <w:r w:rsidRPr="00FB7381">
        <w:rPr>
          <w:rFonts w:asciiTheme="minorHAnsi" w:hAnsiTheme="minorHAnsi" w:cs="Arial"/>
          <w:sz w:val="20"/>
        </w:rPr>
        <w:t>Poddodavatelský systém</w:t>
      </w:r>
      <w:r w:rsidRPr="00367CBC">
        <w:rPr>
          <w:rFonts w:asciiTheme="minorHAnsi" w:hAnsiTheme="minorHAnsi" w:cs="Arial"/>
          <w:sz w:val="20"/>
        </w:rPr>
        <w:t xml:space="preserve"> bude zahrnovat zejména poddodavatele:</w:t>
      </w:r>
      <w:bookmarkEnd w:id="17"/>
      <w:r>
        <w:rPr>
          <w:rFonts w:asciiTheme="minorHAnsi" w:hAnsiTheme="minorHAnsi" w:cs="Arial"/>
          <w:sz w:val="20"/>
        </w:rPr>
        <w:t xml:space="preserve"> </w:t>
      </w:r>
    </w:p>
    <w:p w:rsidR="007B2297" w:rsidRPr="000F29DC" w:rsidRDefault="007B2297" w:rsidP="007B2297">
      <w:pPr>
        <w:pStyle w:val="Textvbloku"/>
        <w:numPr>
          <w:ilvl w:val="3"/>
          <w:numId w:val="10"/>
        </w:numPr>
        <w:rPr>
          <w:rFonts w:asciiTheme="minorHAnsi" w:hAnsiTheme="minorHAnsi" w:cs="Arial"/>
          <w:sz w:val="20"/>
        </w:rPr>
      </w:pPr>
      <w:r w:rsidRPr="000F29DC">
        <w:rPr>
          <w:rFonts w:asciiTheme="minorHAnsi" w:hAnsiTheme="minorHAnsi" w:cs="Arial"/>
          <w:sz w:val="20"/>
        </w:rPr>
        <w:t>pilot</w:t>
      </w:r>
      <w:r>
        <w:rPr>
          <w:rFonts w:asciiTheme="minorHAnsi" w:hAnsiTheme="minorHAnsi" w:cs="Arial"/>
          <w:sz w:val="20"/>
        </w:rPr>
        <w:t>,</w:t>
      </w:r>
    </w:p>
    <w:p w:rsidR="007B2297" w:rsidRPr="00367CBC" w:rsidRDefault="007B2297" w:rsidP="007B2297">
      <w:pPr>
        <w:pStyle w:val="Textvbloku"/>
        <w:numPr>
          <w:ilvl w:val="3"/>
          <w:numId w:val="10"/>
        </w:numPr>
        <w:rPr>
          <w:rFonts w:asciiTheme="minorHAnsi" w:hAnsiTheme="minorHAnsi" w:cs="Arial"/>
          <w:sz w:val="20"/>
        </w:rPr>
      </w:pPr>
      <w:r>
        <w:rPr>
          <w:rFonts w:asciiTheme="minorHAnsi" w:hAnsiTheme="minorHAnsi" w:cs="Arial"/>
          <w:sz w:val="20"/>
        </w:rPr>
        <w:t>základových konstrukcí,</w:t>
      </w:r>
    </w:p>
    <w:p w:rsidR="007B2297" w:rsidRPr="00367CBC" w:rsidRDefault="007B2297" w:rsidP="007B2297">
      <w:pPr>
        <w:pStyle w:val="Textvbloku"/>
        <w:numPr>
          <w:ilvl w:val="3"/>
          <w:numId w:val="10"/>
        </w:numPr>
        <w:rPr>
          <w:rFonts w:asciiTheme="minorHAnsi" w:hAnsiTheme="minorHAnsi" w:cs="Arial"/>
          <w:sz w:val="20"/>
        </w:rPr>
      </w:pPr>
      <w:r>
        <w:rPr>
          <w:rFonts w:asciiTheme="minorHAnsi" w:hAnsiTheme="minorHAnsi" w:cs="Arial"/>
          <w:sz w:val="20"/>
        </w:rPr>
        <w:t xml:space="preserve">izolace </w:t>
      </w:r>
      <w:r w:rsidR="00016A16">
        <w:rPr>
          <w:rFonts w:asciiTheme="minorHAnsi" w:hAnsiTheme="minorHAnsi" w:cs="Arial"/>
          <w:sz w:val="20"/>
        </w:rPr>
        <w:t xml:space="preserve">proti </w:t>
      </w:r>
      <w:r>
        <w:rPr>
          <w:rFonts w:asciiTheme="minorHAnsi" w:hAnsiTheme="minorHAnsi" w:cs="Arial"/>
          <w:sz w:val="20"/>
        </w:rPr>
        <w:t>vodě (asfaltový pás),</w:t>
      </w:r>
    </w:p>
    <w:p w:rsidR="007B2297" w:rsidRDefault="007B2297" w:rsidP="007B2297">
      <w:pPr>
        <w:pStyle w:val="Textvbloku"/>
        <w:numPr>
          <w:ilvl w:val="3"/>
          <w:numId w:val="10"/>
        </w:numPr>
        <w:rPr>
          <w:rFonts w:asciiTheme="minorHAnsi" w:hAnsiTheme="minorHAnsi" w:cs="Arial"/>
          <w:sz w:val="20"/>
        </w:rPr>
      </w:pPr>
      <w:r>
        <w:rPr>
          <w:rFonts w:asciiTheme="minorHAnsi" w:hAnsiTheme="minorHAnsi" w:cs="Arial"/>
          <w:sz w:val="20"/>
        </w:rPr>
        <w:t>svislých zděných konstrukcí,</w:t>
      </w:r>
    </w:p>
    <w:p w:rsidR="002863CA" w:rsidRDefault="002863CA" w:rsidP="007B2297">
      <w:pPr>
        <w:pStyle w:val="Textvbloku"/>
        <w:numPr>
          <w:ilvl w:val="3"/>
          <w:numId w:val="10"/>
        </w:numPr>
        <w:rPr>
          <w:rFonts w:asciiTheme="minorHAnsi" w:hAnsiTheme="minorHAnsi" w:cs="Arial"/>
          <w:sz w:val="20"/>
        </w:rPr>
      </w:pPr>
      <w:r>
        <w:rPr>
          <w:rFonts w:asciiTheme="minorHAnsi" w:hAnsiTheme="minorHAnsi" w:cs="Arial"/>
          <w:sz w:val="20"/>
        </w:rPr>
        <w:t xml:space="preserve">sádrokartonových příček </w:t>
      </w:r>
      <w:proofErr w:type="spellStart"/>
      <w:r>
        <w:rPr>
          <w:rFonts w:asciiTheme="minorHAnsi" w:hAnsiTheme="minorHAnsi" w:cs="Arial"/>
          <w:sz w:val="20"/>
        </w:rPr>
        <w:t>tl</w:t>
      </w:r>
      <w:proofErr w:type="spellEnd"/>
      <w:r>
        <w:rPr>
          <w:rFonts w:asciiTheme="minorHAnsi" w:hAnsiTheme="minorHAnsi" w:cs="Arial"/>
          <w:sz w:val="20"/>
        </w:rPr>
        <w:t xml:space="preserve">. 150mm </w:t>
      </w:r>
      <w:r w:rsidR="004F7A3D">
        <w:rPr>
          <w:rFonts w:asciiTheme="minorHAnsi" w:hAnsiTheme="minorHAnsi" w:cs="Arial"/>
          <w:sz w:val="20"/>
        </w:rPr>
        <w:t xml:space="preserve">se standartních desek, </w:t>
      </w:r>
      <w:r>
        <w:rPr>
          <w:rFonts w:asciiTheme="minorHAnsi" w:hAnsiTheme="minorHAnsi" w:cs="Arial"/>
          <w:sz w:val="20"/>
        </w:rPr>
        <w:t xml:space="preserve">s požární odolností EI 60 </w:t>
      </w:r>
      <w:r w:rsidR="00C10FD1">
        <w:rPr>
          <w:rFonts w:asciiTheme="minorHAnsi" w:hAnsiTheme="minorHAnsi" w:cs="Arial"/>
          <w:sz w:val="20"/>
        </w:rPr>
        <w:t>,</w:t>
      </w:r>
    </w:p>
    <w:p w:rsidR="002863CA" w:rsidRDefault="002863CA" w:rsidP="002863CA">
      <w:pPr>
        <w:pStyle w:val="Textvbloku"/>
        <w:numPr>
          <w:ilvl w:val="3"/>
          <w:numId w:val="10"/>
        </w:numPr>
        <w:rPr>
          <w:rFonts w:asciiTheme="minorHAnsi" w:hAnsiTheme="minorHAnsi" w:cs="Arial"/>
          <w:sz w:val="20"/>
        </w:rPr>
      </w:pPr>
      <w:r>
        <w:rPr>
          <w:rFonts w:asciiTheme="minorHAnsi" w:hAnsiTheme="minorHAnsi" w:cs="Arial"/>
          <w:sz w:val="20"/>
        </w:rPr>
        <w:t xml:space="preserve">sádrokartonových příček </w:t>
      </w:r>
      <w:proofErr w:type="spellStart"/>
      <w:r>
        <w:rPr>
          <w:rFonts w:asciiTheme="minorHAnsi" w:hAnsiTheme="minorHAnsi" w:cs="Arial"/>
          <w:sz w:val="20"/>
        </w:rPr>
        <w:t>tl</w:t>
      </w:r>
      <w:proofErr w:type="spellEnd"/>
      <w:r>
        <w:rPr>
          <w:rFonts w:asciiTheme="minorHAnsi" w:hAnsiTheme="minorHAnsi" w:cs="Arial"/>
          <w:sz w:val="20"/>
        </w:rPr>
        <w:t>. 150mm</w:t>
      </w:r>
      <w:r w:rsidR="004F7A3D" w:rsidRPr="004F7A3D">
        <w:rPr>
          <w:rFonts w:asciiTheme="minorHAnsi" w:hAnsiTheme="minorHAnsi" w:cs="Arial"/>
          <w:sz w:val="20"/>
        </w:rPr>
        <w:t xml:space="preserve"> </w:t>
      </w:r>
      <w:r w:rsidR="004F7A3D">
        <w:rPr>
          <w:rFonts w:asciiTheme="minorHAnsi" w:hAnsiTheme="minorHAnsi" w:cs="Arial"/>
          <w:sz w:val="20"/>
        </w:rPr>
        <w:t xml:space="preserve">s protipožárních desek </w:t>
      </w:r>
      <w:r>
        <w:rPr>
          <w:rFonts w:asciiTheme="minorHAnsi" w:hAnsiTheme="minorHAnsi" w:cs="Arial"/>
          <w:sz w:val="20"/>
        </w:rPr>
        <w:t>s požární odolností EI 90</w:t>
      </w:r>
      <w:r w:rsidR="00C10FD1">
        <w:rPr>
          <w:rFonts w:asciiTheme="minorHAnsi" w:hAnsiTheme="minorHAnsi" w:cs="Arial"/>
          <w:sz w:val="20"/>
        </w:rPr>
        <w:t>,</w:t>
      </w:r>
      <w:r>
        <w:rPr>
          <w:rFonts w:asciiTheme="minorHAnsi" w:hAnsiTheme="minorHAnsi" w:cs="Arial"/>
          <w:sz w:val="20"/>
        </w:rPr>
        <w:t xml:space="preserve"> </w:t>
      </w:r>
    </w:p>
    <w:p w:rsidR="004F7A3D" w:rsidRDefault="004F7A3D" w:rsidP="004F7A3D">
      <w:pPr>
        <w:pStyle w:val="Textvbloku"/>
        <w:numPr>
          <w:ilvl w:val="3"/>
          <w:numId w:val="10"/>
        </w:numPr>
        <w:rPr>
          <w:rFonts w:asciiTheme="minorHAnsi" w:hAnsiTheme="minorHAnsi" w:cs="Arial"/>
          <w:sz w:val="20"/>
        </w:rPr>
      </w:pPr>
      <w:r>
        <w:rPr>
          <w:rFonts w:asciiTheme="minorHAnsi" w:hAnsiTheme="minorHAnsi" w:cs="Arial"/>
          <w:sz w:val="20"/>
        </w:rPr>
        <w:t xml:space="preserve">sádrokartonových příček </w:t>
      </w:r>
      <w:proofErr w:type="spellStart"/>
      <w:r>
        <w:rPr>
          <w:rFonts w:asciiTheme="minorHAnsi" w:hAnsiTheme="minorHAnsi" w:cs="Arial"/>
          <w:sz w:val="20"/>
        </w:rPr>
        <w:t>tl</w:t>
      </w:r>
      <w:proofErr w:type="spellEnd"/>
      <w:r>
        <w:rPr>
          <w:rFonts w:asciiTheme="minorHAnsi" w:hAnsiTheme="minorHAnsi" w:cs="Arial"/>
          <w:sz w:val="20"/>
        </w:rPr>
        <w:t xml:space="preserve">. 150mm s impregnovaných desek, s požární odolností EI 60 </w:t>
      </w:r>
      <w:r w:rsidR="00C10FD1">
        <w:rPr>
          <w:rFonts w:asciiTheme="minorHAnsi" w:hAnsiTheme="minorHAnsi" w:cs="Arial"/>
          <w:sz w:val="20"/>
        </w:rPr>
        <w:t>,</w:t>
      </w:r>
    </w:p>
    <w:p w:rsidR="002863CA" w:rsidRDefault="002863CA" w:rsidP="007B2297">
      <w:pPr>
        <w:pStyle w:val="Textvbloku"/>
        <w:numPr>
          <w:ilvl w:val="3"/>
          <w:numId w:val="10"/>
        </w:numPr>
        <w:rPr>
          <w:rFonts w:asciiTheme="minorHAnsi" w:hAnsiTheme="minorHAnsi" w:cs="Arial"/>
          <w:sz w:val="20"/>
        </w:rPr>
      </w:pPr>
      <w:r>
        <w:rPr>
          <w:rFonts w:asciiTheme="minorHAnsi" w:hAnsiTheme="minorHAnsi" w:cs="Arial"/>
          <w:sz w:val="20"/>
        </w:rPr>
        <w:t xml:space="preserve">Rastrových podhledů </w:t>
      </w:r>
      <w:r w:rsidR="004F7A3D">
        <w:rPr>
          <w:rFonts w:asciiTheme="minorHAnsi" w:hAnsiTheme="minorHAnsi" w:cs="Arial"/>
          <w:sz w:val="20"/>
        </w:rPr>
        <w:t>P1</w:t>
      </w:r>
      <w:r w:rsidR="00C10FD1">
        <w:rPr>
          <w:rFonts w:asciiTheme="minorHAnsi" w:hAnsiTheme="minorHAnsi" w:cs="Arial"/>
          <w:sz w:val="20"/>
        </w:rPr>
        <w:t>,</w:t>
      </w:r>
      <w:r>
        <w:rPr>
          <w:rFonts w:asciiTheme="minorHAnsi" w:hAnsiTheme="minorHAnsi" w:cs="Arial"/>
          <w:sz w:val="20"/>
        </w:rPr>
        <w:t xml:space="preserve"> </w:t>
      </w:r>
    </w:p>
    <w:p w:rsidR="004F7A3D" w:rsidRDefault="004F7A3D" w:rsidP="004F7A3D">
      <w:pPr>
        <w:pStyle w:val="Textvbloku"/>
        <w:numPr>
          <w:ilvl w:val="3"/>
          <w:numId w:val="10"/>
        </w:numPr>
        <w:ind w:left="4395" w:hanging="850"/>
        <w:rPr>
          <w:rFonts w:asciiTheme="minorHAnsi" w:hAnsiTheme="minorHAnsi" w:cs="Arial"/>
          <w:sz w:val="20"/>
        </w:rPr>
      </w:pPr>
      <w:r>
        <w:rPr>
          <w:rFonts w:asciiTheme="minorHAnsi" w:hAnsiTheme="minorHAnsi" w:cs="Arial"/>
          <w:sz w:val="20"/>
        </w:rPr>
        <w:t>Rastrových podhledů P2</w:t>
      </w:r>
      <w:r w:rsidR="00C10FD1">
        <w:rPr>
          <w:rFonts w:asciiTheme="minorHAnsi" w:hAnsiTheme="minorHAnsi" w:cs="Arial"/>
          <w:sz w:val="20"/>
        </w:rPr>
        <w:t>,</w:t>
      </w:r>
    </w:p>
    <w:p w:rsidR="007B2297" w:rsidRPr="00367CBC" w:rsidRDefault="007B2297" w:rsidP="004F7A3D">
      <w:pPr>
        <w:pStyle w:val="Textvbloku"/>
        <w:numPr>
          <w:ilvl w:val="3"/>
          <w:numId w:val="10"/>
        </w:numPr>
        <w:tabs>
          <w:tab w:val="clear" w:pos="4265"/>
          <w:tab w:val="num" w:pos="4395"/>
        </w:tabs>
        <w:rPr>
          <w:rFonts w:asciiTheme="minorHAnsi" w:hAnsiTheme="minorHAnsi" w:cs="Arial"/>
          <w:sz w:val="20"/>
        </w:rPr>
      </w:pPr>
      <w:r>
        <w:rPr>
          <w:rFonts w:asciiTheme="minorHAnsi" w:hAnsiTheme="minorHAnsi" w:cs="Arial"/>
          <w:sz w:val="20"/>
        </w:rPr>
        <w:t>svislých železobetonových konstrukcí,</w:t>
      </w:r>
    </w:p>
    <w:p w:rsidR="007B2297" w:rsidRPr="00367CBC" w:rsidRDefault="007B2297" w:rsidP="004F7A3D">
      <w:pPr>
        <w:pStyle w:val="Textvbloku"/>
        <w:numPr>
          <w:ilvl w:val="3"/>
          <w:numId w:val="10"/>
        </w:numPr>
        <w:tabs>
          <w:tab w:val="clear" w:pos="4265"/>
          <w:tab w:val="num" w:pos="4395"/>
        </w:tabs>
        <w:rPr>
          <w:rFonts w:asciiTheme="minorHAnsi" w:hAnsiTheme="minorHAnsi" w:cs="Arial"/>
          <w:sz w:val="20"/>
        </w:rPr>
      </w:pPr>
      <w:r>
        <w:rPr>
          <w:rFonts w:asciiTheme="minorHAnsi" w:hAnsiTheme="minorHAnsi" w:cs="Arial"/>
          <w:sz w:val="20"/>
        </w:rPr>
        <w:t>vodorovných konstrukcí,</w:t>
      </w:r>
    </w:p>
    <w:p w:rsidR="007B2297" w:rsidRPr="00367CBC" w:rsidRDefault="007B2297" w:rsidP="004F7A3D">
      <w:pPr>
        <w:pStyle w:val="Textvbloku"/>
        <w:numPr>
          <w:ilvl w:val="3"/>
          <w:numId w:val="10"/>
        </w:numPr>
        <w:tabs>
          <w:tab w:val="clear" w:pos="4265"/>
          <w:tab w:val="num" w:pos="4395"/>
        </w:tabs>
        <w:rPr>
          <w:rFonts w:asciiTheme="minorHAnsi" w:hAnsiTheme="minorHAnsi" w:cs="Arial"/>
          <w:sz w:val="20"/>
        </w:rPr>
      </w:pPr>
      <w:r>
        <w:rPr>
          <w:rFonts w:asciiTheme="minorHAnsi" w:hAnsiTheme="minorHAnsi" w:cs="Arial"/>
          <w:sz w:val="20"/>
        </w:rPr>
        <w:t>vnitřních štukové omítky</w:t>
      </w:r>
      <w:r w:rsidR="002863CA">
        <w:rPr>
          <w:rFonts w:asciiTheme="minorHAnsi" w:hAnsiTheme="minorHAnsi" w:cs="Arial"/>
          <w:sz w:val="20"/>
        </w:rPr>
        <w:t xml:space="preserve"> stěn a stropů</w:t>
      </w:r>
      <w:r>
        <w:rPr>
          <w:rFonts w:asciiTheme="minorHAnsi" w:hAnsiTheme="minorHAnsi" w:cs="Arial"/>
          <w:sz w:val="20"/>
        </w:rPr>
        <w:t>,</w:t>
      </w:r>
    </w:p>
    <w:p w:rsidR="007B2297" w:rsidRPr="00367CBC"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vnitřních obkladů,</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sidRPr="001A305E">
        <w:rPr>
          <w:rFonts w:asciiTheme="minorHAnsi" w:hAnsiTheme="minorHAnsi" w:cs="Arial"/>
          <w:sz w:val="20"/>
        </w:rPr>
        <w:t>povlakové kr</w:t>
      </w:r>
      <w:r>
        <w:rPr>
          <w:rFonts w:asciiTheme="minorHAnsi" w:hAnsiTheme="minorHAnsi" w:cs="Arial"/>
          <w:sz w:val="20"/>
        </w:rPr>
        <w:t>y</w:t>
      </w:r>
      <w:r w:rsidRPr="001A305E">
        <w:rPr>
          <w:rFonts w:asciiTheme="minorHAnsi" w:hAnsiTheme="minorHAnsi" w:cs="Arial"/>
          <w:sz w:val="20"/>
        </w:rPr>
        <w:t>tiny střechy</w:t>
      </w:r>
      <w:r>
        <w:rPr>
          <w:rFonts w:asciiTheme="minorHAnsi" w:hAnsiTheme="minorHAnsi" w:cs="Arial"/>
          <w:sz w:val="20"/>
        </w:rPr>
        <w:t>,</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kontaktního zateplovacího systému,</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 xml:space="preserve">podlahy povlakové, </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podlahy syntetické,</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lastRenderedPageBreak/>
        <w:t>podlahy keramické,</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kročejová izolace podlah,</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jádrového vrtání prostupů,</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samonivelačních potěrů,</w:t>
      </w:r>
    </w:p>
    <w:p w:rsidR="007B2297" w:rsidRDefault="007B2297" w:rsidP="00016A16">
      <w:pPr>
        <w:pStyle w:val="Textvbloku"/>
        <w:numPr>
          <w:ilvl w:val="3"/>
          <w:numId w:val="10"/>
        </w:numPr>
        <w:tabs>
          <w:tab w:val="clear" w:pos="4265"/>
          <w:tab w:val="left" w:pos="4395"/>
        </w:tabs>
        <w:rPr>
          <w:rFonts w:asciiTheme="minorHAnsi" w:hAnsiTheme="minorHAnsi" w:cs="Arial"/>
          <w:sz w:val="20"/>
        </w:rPr>
      </w:pPr>
      <w:proofErr w:type="spellStart"/>
      <w:r>
        <w:rPr>
          <w:rFonts w:asciiTheme="minorHAnsi" w:hAnsiTheme="minorHAnsi" w:cs="Arial"/>
          <w:sz w:val="20"/>
        </w:rPr>
        <w:t>pískocementových</w:t>
      </w:r>
      <w:proofErr w:type="spellEnd"/>
      <w:r>
        <w:rPr>
          <w:rFonts w:asciiTheme="minorHAnsi" w:hAnsiTheme="minorHAnsi" w:cs="Arial"/>
          <w:sz w:val="20"/>
        </w:rPr>
        <w:t xml:space="preserve"> </w:t>
      </w:r>
      <w:r w:rsidR="00016A16">
        <w:rPr>
          <w:rFonts w:asciiTheme="minorHAnsi" w:hAnsiTheme="minorHAnsi" w:cs="Arial"/>
          <w:sz w:val="20"/>
        </w:rPr>
        <w:t>potěrů</w:t>
      </w:r>
      <w:r>
        <w:rPr>
          <w:rFonts w:asciiTheme="minorHAnsi" w:hAnsiTheme="minorHAnsi" w:cs="Arial"/>
          <w:sz w:val="20"/>
        </w:rPr>
        <w:t>,</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 xml:space="preserve">prvků Z/1, Z/3, Z/4, Z/5 ,Z/6, </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madel Z/2,</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 xml:space="preserve">koupelnové sestavy Z/21 až Z/23, </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vnitřní</w:t>
      </w:r>
      <w:r w:rsidR="00016A16">
        <w:rPr>
          <w:rFonts w:asciiTheme="minorHAnsi" w:hAnsiTheme="minorHAnsi" w:cs="Arial"/>
          <w:sz w:val="20"/>
        </w:rPr>
        <w:t>ch</w:t>
      </w:r>
      <w:r>
        <w:rPr>
          <w:rFonts w:asciiTheme="minorHAnsi" w:hAnsiTheme="minorHAnsi" w:cs="Arial"/>
          <w:sz w:val="20"/>
        </w:rPr>
        <w:t xml:space="preserve"> schodišťov</w:t>
      </w:r>
      <w:r w:rsidR="00016A16">
        <w:rPr>
          <w:rFonts w:asciiTheme="minorHAnsi" w:hAnsiTheme="minorHAnsi" w:cs="Arial"/>
          <w:sz w:val="20"/>
        </w:rPr>
        <w:t>ých</w:t>
      </w:r>
      <w:r>
        <w:rPr>
          <w:rFonts w:asciiTheme="minorHAnsi" w:hAnsiTheme="minorHAnsi" w:cs="Arial"/>
          <w:sz w:val="20"/>
        </w:rPr>
        <w:t xml:space="preserve"> zábradlí</w:t>
      </w:r>
      <w:r w:rsidR="00E457F7">
        <w:rPr>
          <w:rFonts w:asciiTheme="minorHAnsi" w:hAnsiTheme="minorHAnsi" w:cs="Arial"/>
          <w:sz w:val="20"/>
        </w:rPr>
        <w:t xml:space="preserve"> Z/26</w:t>
      </w:r>
      <w:r>
        <w:rPr>
          <w:rFonts w:asciiTheme="minorHAnsi" w:hAnsiTheme="minorHAnsi" w:cs="Arial"/>
          <w:sz w:val="20"/>
        </w:rPr>
        <w:t>,</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čistící</w:t>
      </w:r>
      <w:r w:rsidR="00016A16">
        <w:rPr>
          <w:rFonts w:asciiTheme="minorHAnsi" w:hAnsiTheme="minorHAnsi" w:cs="Arial"/>
          <w:sz w:val="20"/>
        </w:rPr>
        <w:t>ch</w:t>
      </w:r>
      <w:r>
        <w:rPr>
          <w:rFonts w:asciiTheme="minorHAnsi" w:hAnsiTheme="minorHAnsi" w:cs="Arial"/>
          <w:sz w:val="20"/>
        </w:rPr>
        <w:t xml:space="preserve"> rohož</w:t>
      </w:r>
      <w:r w:rsidR="00016A16">
        <w:rPr>
          <w:rFonts w:asciiTheme="minorHAnsi" w:hAnsiTheme="minorHAnsi" w:cs="Arial"/>
          <w:sz w:val="20"/>
        </w:rPr>
        <w:t>í</w:t>
      </w:r>
      <w:r w:rsidR="00E457F7">
        <w:rPr>
          <w:rFonts w:asciiTheme="minorHAnsi" w:hAnsiTheme="minorHAnsi" w:cs="Arial"/>
          <w:sz w:val="20"/>
        </w:rPr>
        <w:t xml:space="preserve"> Z/29 až Z/44</w:t>
      </w:r>
      <w:r w:rsidR="00C10FD1">
        <w:rPr>
          <w:rFonts w:asciiTheme="minorHAnsi" w:hAnsiTheme="minorHAnsi" w:cs="Arial"/>
          <w:sz w:val="20"/>
        </w:rPr>
        <w:t>,</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ok</w:t>
      </w:r>
      <w:r w:rsidR="00016A16">
        <w:rPr>
          <w:rFonts w:asciiTheme="minorHAnsi" w:hAnsiTheme="minorHAnsi" w:cs="Arial"/>
          <w:sz w:val="20"/>
        </w:rPr>
        <w:t>e</w:t>
      </w:r>
      <w:r>
        <w:rPr>
          <w:rFonts w:asciiTheme="minorHAnsi" w:hAnsiTheme="minorHAnsi" w:cs="Arial"/>
          <w:sz w:val="20"/>
        </w:rPr>
        <w:t>n plastov</w:t>
      </w:r>
      <w:r w:rsidR="00016A16">
        <w:rPr>
          <w:rFonts w:asciiTheme="minorHAnsi" w:hAnsiTheme="minorHAnsi" w:cs="Arial"/>
          <w:sz w:val="20"/>
        </w:rPr>
        <w:t>ých</w:t>
      </w:r>
      <w:r>
        <w:rPr>
          <w:rFonts w:asciiTheme="minorHAnsi" w:hAnsiTheme="minorHAnsi" w:cs="Arial"/>
          <w:sz w:val="20"/>
        </w:rPr>
        <w:t xml:space="preserve"> </w:t>
      </w:r>
      <w:r w:rsidR="005112EE">
        <w:rPr>
          <w:rFonts w:asciiTheme="minorHAnsi" w:hAnsiTheme="minorHAnsi" w:cs="Arial"/>
          <w:sz w:val="20"/>
        </w:rPr>
        <w:t>a dveří PL/1 až PL/5</w:t>
      </w:r>
      <w:r w:rsidR="00C10FD1">
        <w:rPr>
          <w:rFonts w:asciiTheme="minorHAnsi" w:hAnsiTheme="minorHAnsi" w:cs="Arial"/>
          <w:sz w:val="20"/>
        </w:rPr>
        <w:t>,</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výpln</w:t>
      </w:r>
      <w:r w:rsidR="00016A16">
        <w:rPr>
          <w:rFonts w:asciiTheme="minorHAnsi" w:hAnsiTheme="minorHAnsi" w:cs="Arial"/>
          <w:sz w:val="20"/>
        </w:rPr>
        <w:t>í</w:t>
      </w:r>
      <w:r>
        <w:rPr>
          <w:rFonts w:asciiTheme="minorHAnsi" w:hAnsiTheme="minorHAnsi" w:cs="Arial"/>
          <w:sz w:val="20"/>
        </w:rPr>
        <w:t xml:space="preserve"> otvorů </w:t>
      </w:r>
      <w:r w:rsidR="00C44A37">
        <w:rPr>
          <w:rFonts w:asciiTheme="minorHAnsi" w:hAnsiTheme="minorHAnsi" w:cs="Arial"/>
          <w:sz w:val="20"/>
        </w:rPr>
        <w:t>hliníkových HL/1 až HL/3</w:t>
      </w:r>
      <w:r w:rsidR="003D7C84">
        <w:rPr>
          <w:rFonts w:asciiTheme="minorHAnsi" w:hAnsiTheme="minorHAnsi" w:cs="Arial"/>
          <w:sz w:val="20"/>
        </w:rPr>
        <w:t>, HL/19  až HL/23</w:t>
      </w:r>
      <w:r w:rsidR="00C10FD1">
        <w:rPr>
          <w:rFonts w:asciiTheme="minorHAnsi" w:hAnsiTheme="minorHAnsi" w:cs="Arial"/>
          <w:sz w:val="20"/>
        </w:rPr>
        <w:t>,</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posuvn</w:t>
      </w:r>
      <w:r w:rsidR="00016A16">
        <w:rPr>
          <w:rFonts w:asciiTheme="minorHAnsi" w:hAnsiTheme="minorHAnsi" w:cs="Arial"/>
          <w:sz w:val="20"/>
        </w:rPr>
        <w:t>ých</w:t>
      </w:r>
      <w:r>
        <w:rPr>
          <w:rFonts w:asciiTheme="minorHAnsi" w:hAnsiTheme="minorHAnsi" w:cs="Arial"/>
          <w:sz w:val="20"/>
        </w:rPr>
        <w:t xml:space="preserve"> dveře </w:t>
      </w:r>
      <w:r w:rsidR="003D7C84">
        <w:rPr>
          <w:rFonts w:asciiTheme="minorHAnsi" w:hAnsiTheme="minorHAnsi" w:cs="Arial"/>
          <w:sz w:val="20"/>
        </w:rPr>
        <w:t>HL/4, HL/5, HL/7, HL/12</w:t>
      </w:r>
      <w:r w:rsidR="00C10FD1">
        <w:rPr>
          <w:rFonts w:asciiTheme="minorHAnsi" w:hAnsiTheme="minorHAnsi" w:cs="Arial"/>
          <w:sz w:val="20"/>
        </w:rPr>
        <w:t>,</w:t>
      </w:r>
      <w:r w:rsidR="003D7C84">
        <w:rPr>
          <w:rFonts w:asciiTheme="minorHAnsi" w:hAnsiTheme="minorHAnsi" w:cs="Arial"/>
          <w:sz w:val="20"/>
        </w:rPr>
        <w:t xml:space="preserve">  </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posuvn</w:t>
      </w:r>
      <w:r w:rsidR="00016A16">
        <w:rPr>
          <w:rFonts w:asciiTheme="minorHAnsi" w:hAnsiTheme="minorHAnsi" w:cs="Arial"/>
          <w:sz w:val="20"/>
        </w:rPr>
        <w:t>ých</w:t>
      </w:r>
      <w:r>
        <w:rPr>
          <w:rFonts w:asciiTheme="minorHAnsi" w:hAnsiTheme="minorHAnsi" w:cs="Arial"/>
          <w:sz w:val="20"/>
        </w:rPr>
        <w:t xml:space="preserve"> </w:t>
      </w:r>
      <w:r w:rsidR="003D7C84">
        <w:rPr>
          <w:rFonts w:asciiTheme="minorHAnsi" w:hAnsiTheme="minorHAnsi" w:cs="Arial"/>
          <w:sz w:val="20"/>
        </w:rPr>
        <w:t>HL/10, HL/11</w:t>
      </w:r>
      <w:r w:rsidR="00C10FD1">
        <w:rPr>
          <w:rFonts w:asciiTheme="minorHAnsi" w:hAnsiTheme="minorHAnsi" w:cs="Arial"/>
          <w:sz w:val="20"/>
        </w:rPr>
        <w:t>,</w:t>
      </w:r>
    </w:p>
    <w:p w:rsidR="00B14AE2" w:rsidRDefault="007B2297" w:rsidP="00016A16">
      <w:pPr>
        <w:pStyle w:val="Textvbloku"/>
        <w:numPr>
          <w:ilvl w:val="3"/>
          <w:numId w:val="10"/>
        </w:numPr>
        <w:tabs>
          <w:tab w:val="clear" w:pos="4265"/>
          <w:tab w:val="left" w:pos="4395"/>
        </w:tabs>
        <w:rPr>
          <w:rFonts w:asciiTheme="minorHAnsi" w:hAnsiTheme="minorHAnsi" w:cs="Arial"/>
          <w:sz w:val="20"/>
        </w:rPr>
      </w:pPr>
      <w:r w:rsidRPr="00B14AE2">
        <w:rPr>
          <w:rFonts w:asciiTheme="minorHAnsi" w:hAnsiTheme="minorHAnsi" w:cs="Arial"/>
          <w:sz w:val="20"/>
        </w:rPr>
        <w:t>kuchyňských linek</w:t>
      </w:r>
      <w:r w:rsidR="00CD574F">
        <w:rPr>
          <w:rFonts w:asciiTheme="minorHAnsi" w:hAnsiTheme="minorHAnsi" w:cs="Arial"/>
          <w:sz w:val="20"/>
        </w:rPr>
        <w:t xml:space="preserve"> T/50 až T/92</w:t>
      </w:r>
      <w:r w:rsidR="00C10FD1">
        <w:rPr>
          <w:rFonts w:asciiTheme="minorHAnsi" w:hAnsiTheme="minorHAnsi" w:cs="Arial"/>
          <w:sz w:val="20"/>
        </w:rPr>
        <w:t>,</w:t>
      </w:r>
      <w:r w:rsidR="00CD574F">
        <w:rPr>
          <w:rFonts w:asciiTheme="minorHAnsi" w:hAnsiTheme="minorHAnsi" w:cs="Arial"/>
          <w:sz w:val="20"/>
        </w:rPr>
        <w:t xml:space="preserve"> </w:t>
      </w:r>
    </w:p>
    <w:p w:rsidR="007B2297" w:rsidRDefault="00CD574F"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pultu centrální evidence T/13</w:t>
      </w:r>
      <w:r w:rsidR="00C10FD1">
        <w:rPr>
          <w:rFonts w:asciiTheme="minorHAnsi" w:hAnsiTheme="minorHAnsi" w:cs="Arial"/>
          <w:sz w:val="20"/>
        </w:rPr>
        <w:t>,</w:t>
      </w:r>
    </w:p>
    <w:p w:rsidR="00C10FD1" w:rsidRPr="00B14AE2" w:rsidRDefault="00C10FD1"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pultu recepční T/14,</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silnoproudu</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 xml:space="preserve">slaboproudu </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vzduchotechniky</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sidRPr="00B535B7">
        <w:rPr>
          <w:rFonts w:asciiTheme="minorHAnsi" w:hAnsiTheme="minorHAnsi" w:cs="Arial"/>
          <w:sz w:val="20"/>
        </w:rPr>
        <w:t>měření a regulace</w:t>
      </w:r>
    </w:p>
    <w:p w:rsidR="007B2297" w:rsidRPr="00B535B7" w:rsidRDefault="007B2297" w:rsidP="00016A16">
      <w:pPr>
        <w:pStyle w:val="Textvbloku"/>
        <w:numPr>
          <w:ilvl w:val="3"/>
          <w:numId w:val="10"/>
        </w:numPr>
        <w:tabs>
          <w:tab w:val="clear" w:pos="4265"/>
          <w:tab w:val="left" w:pos="4395"/>
        </w:tabs>
        <w:rPr>
          <w:rFonts w:asciiTheme="minorHAnsi" w:hAnsiTheme="minorHAnsi" w:cs="Arial"/>
          <w:sz w:val="20"/>
        </w:rPr>
      </w:pPr>
      <w:r w:rsidRPr="00B535B7">
        <w:rPr>
          <w:rFonts w:asciiTheme="minorHAnsi" w:hAnsiTheme="minorHAnsi" w:cs="Arial"/>
          <w:sz w:val="20"/>
        </w:rPr>
        <w:t xml:space="preserve">ústředního topení </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zdravotechniky</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Pr>
          <w:rFonts w:asciiTheme="minorHAnsi" w:hAnsiTheme="minorHAnsi" w:cs="Arial"/>
          <w:sz w:val="20"/>
        </w:rPr>
        <w:t>potrubní pošty</w:t>
      </w:r>
    </w:p>
    <w:p w:rsidR="007B2297" w:rsidRDefault="007B2297" w:rsidP="00016A16">
      <w:pPr>
        <w:pStyle w:val="Textvbloku"/>
        <w:numPr>
          <w:ilvl w:val="3"/>
          <w:numId w:val="10"/>
        </w:numPr>
        <w:tabs>
          <w:tab w:val="clear" w:pos="4265"/>
          <w:tab w:val="left" w:pos="4395"/>
        </w:tabs>
        <w:rPr>
          <w:rFonts w:asciiTheme="minorHAnsi" w:hAnsiTheme="minorHAnsi" w:cs="Arial"/>
          <w:sz w:val="20"/>
        </w:rPr>
      </w:pPr>
      <w:r w:rsidRPr="00B535B7">
        <w:rPr>
          <w:rFonts w:asciiTheme="minorHAnsi" w:hAnsiTheme="minorHAnsi" w:cs="Arial"/>
          <w:sz w:val="20"/>
        </w:rPr>
        <w:t>výtahů</w:t>
      </w:r>
    </w:p>
    <w:p w:rsidR="0022287A" w:rsidRDefault="0022287A" w:rsidP="007B2297">
      <w:pPr>
        <w:pStyle w:val="Textvbloku"/>
        <w:ind w:left="567"/>
        <w:rPr>
          <w:rFonts w:asciiTheme="minorHAnsi" w:hAnsiTheme="minorHAnsi" w:cs="Arial"/>
          <w:sz w:val="20"/>
        </w:rPr>
      </w:pPr>
    </w:p>
    <w:p w:rsidR="007B2297" w:rsidRDefault="007B2297" w:rsidP="007B2297">
      <w:pPr>
        <w:pStyle w:val="Textvbloku"/>
        <w:ind w:left="567"/>
        <w:rPr>
          <w:rFonts w:asciiTheme="minorHAnsi" w:hAnsiTheme="minorHAnsi" w:cs="Arial"/>
          <w:sz w:val="20"/>
        </w:rPr>
      </w:pPr>
      <w:r>
        <w:rPr>
          <w:rFonts w:asciiTheme="minorHAnsi" w:hAnsiTheme="minorHAnsi" w:cs="Arial"/>
          <w:sz w:val="20"/>
        </w:rPr>
        <w:t xml:space="preserve">Pokud poddodavatelský systém dle výše uvedeného bude obsahovat více poddodavatelů, zahrne do předloženého poddodavatelského systému </w:t>
      </w:r>
      <w:r w:rsidR="00016A16">
        <w:rPr>
          <w:rFonts w:asciiTheme="minorHAnsi" w:hAnsiTheme="minorHAnsi" w:cs="Arial"/>
          <w:sz w:val="20"/>
        </w:rPr>
        <w:t xml:space="preserve">převažující </w:t>
      </w:r>
      <w:r>
        <w:rPr>
          <w:rFonts w:asciiTheme="minorHAnsi" w:hAnsiTheme="minorHAnsi" w:cs="Arial"/>
          <w:sz w:val="20"/>
        </w:rPr>
        <w:t>část dané části. Předaný poddodavatelský systém je pro zhotovitele závazný. Poddodavatelský systém lze měnit pouze za závažných důvodů výrazného zhoršení ekonomické činnosti</w:t>
      </w:r>
      <w:r w:rsidR="00F76092">
        <w:rPr>
          <w:rFonts w:asciiTheme="minorHAnsi" w:hAnsiTheme="minorHAnsi" w:cs="Arial"/>
          <w:sz w:val="20"/>
        </w:rPr>
        <w:t xml:space="preserve"> nebo </w:t>
      </w:r>
      <w:r w:rsidR="00C301DA">
        <w:rPr>
          <w:rFonts w:asciiTheme="minorHAnsi" w:hAnsiTheme="minorHAnsi" w:cs="Arial"/>
          <w:sz w:val="20"/>
        </w:rPr>
        <w:t xml:space="preserve">na základě </w:t>
      </w:r>
      <w:r w:rsidR="00F76092" w:rsidRPr="00054869">
        <w:rPr>
          <w:rFonts w:asciiTheme="minorHAnsi" w:hAnsiTheme="minorHAnsi" w:cs="Arial"/>
          <w:sz w:val="20"/>
        </w:rPr>
        <w:t>subjektivní</w:t>
      </w:r>
      <w:r w:rsidR="00C301DA">
        <w:rPr>
          <w:rFonts w:asciiTheme="minorHAnsi" w:hAnsiTheme="minorHAnsi" w:cs="Arial"/>
          <w:sz w:val="20"/>
        </w:rPr>
        <w:t>ch</w:t>
      </w:r>
      <w:r w:rsidR="00F76092" w:rsidRPr="00054869">
        <w:rPr>
          <w:rFonts w:asciiTheme="minorHAnsi" w:hAnsiTheme="minorHAnsi" w:cs="Arial"/>
          <w:sz w:val="20"/>
        </w:rPr>
        <w:t xml:space="preserve"> okolnostmi na straně </w:t>
      </w:r>
      <w:r>
        <w:rPr>
          <w:rFonts w:asciiTheme="minorHAnsi" w:hAnsiTheme="minorHAnsi" w:cs="Arial"/>
          <w:sz w:val="20"/>
        </w:rPr>
        <w:t xml:space="preserve">předloženého poddodavatele. Případně závažných důvodu dle předchozí věty předloží zhotovitel objednateli podepsané prohlášení daného podavatele s čestným prohlášením prokazujícím nemožnost plnění v rámci realizaci díla. Zhotovitel předloží nového podavatele. Tento nový podavatel muže být vyměněn pouze za splnění výše uvedených podmínek. </w:t>
      </w:r>
    </w:p>
    <w:p w:rsidR="007B2297" w:rsidRDefault="007B2297" w:rsidP="007B2297">
      <w:pPr>
        <w:pStyle w:val="Textvbloku"/>
        <w:ind w:left="567"/>
        <w:rPr>
          <w:rFonts w:asciiTheme="minorHAnsi" w:hAnsiTheme="minorHAnsi" w:cs="Arial"/>
          <w:sz w:val="20"/>
        </w:rPr>
      </w:pPr>
      <w:r>
        <w:rPr>
          <w:rFonts w:asciiTheme="minorHAnsi" w:hAnsiTheme="minorHAnsi" w:cs="Arial"/>
          <w:sz w:val="20"/>
        </w:rPr>
        <w:t xml:space="preserve">U poddodavatelů bude vždy uvedené jméno firmy, platné telefonní číslo, emailová adresa a jakou část bude poddodavatelsky realizovat. </w:t>
      </w:r>
      <w:r w:rsidR="00CB443C">
        <w:rPr>
          <w:rFonts w:asciiTheme="minorHAnsi" w:hAnsiTheme="minorHAnsi" w:cs="Arial"/>
          <w:sz w:val="20"/>
        </w:rPr>
        <w:t>Zástupce o</w:t>
      </w:r>
      <w:r>
        <w:rPr>
          <w:rFonts w:asciiTheme="minorHAnsi" w:hAnsiTheme="minorHAnsi" w:cs="Arial"/>
          <w:sz w:val="20"/>
        </w:rPr>
        <w:t>bjednatel</w:t>
      </w:r>
      <w:r w:rsidR="00CB443C">
        <w:rPr>
          <w:rFonts w:asciiTheme="minorHAnsi" w:hAnsiTheme="minorHAnsi" w:cs="Arial"/>
          <w:sz w:val="20"/>
        </w:rPr>
        <w:t>e</w:t>
      </w:r>
      <w:r>
        <w:rPr>
          <w:rFonts w:asciiTheme="minorHAnsi" w:hAnsiTheme="minorHAnsi" w:cs="Arial"/>
          <w:sz w:val="20"/>
        </w:rPr>
        <w:t xml:space="preserve"> je oprávněn požadovat účast poddodavatelů na kontrolních dnech stavby a </w:t>
      </w:r>
      <w:r w:rsidR="0070675B">
        <w:rPr>
          <w:rFonts w:asciiTheme="minorHAnsi" w:hAnsiTheme="minorHAnsi" w:cs="Arial"/>
          <w:sz w:val="20"/>
        </w:rPr>
        <w:t xml:space="preserve">zhotovitel </w:t>
      </w:r>
      <w:r>
        <w:rPr>
          <w:rFonts w:asciiTheme="minorHAnsi" w:hAnsiTheme="minorHAnsi" w:cs="Arial"/>
          <w:sz w:val="20"/>
        </w:rPr>
        <w:t>je povinen zabezpečit účast poddodavatelů.</w:t>
      </w:r>
    </w:p>
    <w:p w:rsidR="00937FAF" w:rsidRPr="00A22307" w:rsidRDefault="00CB443C">
      <w:pPr>
        <w:pStyle w:val="Textvbloku"/>
        <w:numPr>
          <w:ilvl w:val="2"/>
          <w:numId w:val="10"/>
        </w:numPr>
        <w:rPr>
          <w:rFonts w:asciiTheme="minorHAnsi" w:hAnsiTheme="minorHAnsi" w:cs="Arial"/>
          <w:b/>
          <w:sz w:val="20"/>
        </w:rPr>
      </w:pPr>
      <w:r>
        <w:rPr>
          <w:rFonts w:asciiTheme="minorHAnsi" w:hAnsiTheme="minorHAnsi" w:cs="Arial"/>
          <w:sz w:val="20"/>
        </w:rPr>
        <w:t>Zástupce o</w:t>
      </w:r>
      <w:r w:rsidR="007B2297" w:rsidRPr="0022287A">
        <w:rPr>
          <w:rFonts w:asciiTheme="minorHAnsi" w:hAnsiTheme="minorHAnsi" w:cs="Arial"/>
          <w:sz w:val="20"/>
        </w:rPr>
        <w:t>bjednatel</w:t>
      </w:r>
      <w:r>
        <w:rPr>
          <w:rFonts w:asciiTheme="minorHAnsi" w:hAnsiTheme="minorHAnsi" w:cs="Arial"/>
          <w:sz w:val="20"/>
        </w:rPr>
        <w:t>e</w:t>
      </w:r>
      <w:r w:rsidR="007B2297" w:rsidRPr="0022287A">
        <w:rPr>
          <w:rFonts w:asciiTheme="minorHAnsi" w:hAnsiTheme="minorHAnsi" w:cs="Arial"/>
          <w:sz w:val="20"/>
        </w:rPr>
        <w:t xml:space="preserve"> </w:t>
      </w:r>
      <w:r w:rsidR="00A37DDF" w:rsidRPr="0022287A">
        <w:rPr>
          <w:rFonts w:asciiTheme="minorHAnsi" w:hAnsiTheme="minorHAnsi" w:cs="Arial"/>
          <w:sz w:val="20"/>
        </w:rPr>
        <w:t xml:space="preserve">může </w:t>
      </w:r>
      <w:r w:rsidR="007B2297" w:rsidRPr="0022287A">
        <w:rPr>
          <w:rFonts w:asciiTheme="minorHAnsi" w:hAnsiTheme="minorHAnsi" w:cs="Arial"/>
          <w:sz w:val="20"/>
        </w:rPr>
        <w:t>požadovat účast vybraných poddodavatelů a měněných poddodavatelů na jednáních v místě sídla objednatele. Tento požadavek může být vznesen přímo na poddodavatele bez vědomí zhotovitel</w:t>
      </w:r>
      <w:r w:rsidR="0022287A">
        <w:rPr>
          <w:rFonts w:asciiTheme="minorHAnsi" w:hAnsiTheme="minorHAnsi" w:cs="Arial"/>
          <w:sz w:val="20"/>
        </w:rPr>
        <w:t>e</w:t>
      </w:r>
      <w:r w:rsidR="007B2297" w:rsidRPr="0022287A">
        <w:rPr>
          <w:rFonts w:asciiTheme="minorHAnsi" w:hAnsiTheme="minorHAnsi" w:cs="Arial"/>
          <w:sz w:val="20"/>
        </w:rPr>
        <w:t>.</w:t>
      </w:r>
    </w:p>
    <w:p w:rsidR="00617DAA" w:rsidRDefault="00617DAA" w:rsidP="008F5F7D">
      <w:pPr>
        <w:pStyle w:val="Textvbloku"/>
        <w:numPr>
          <w:ilvl w:val="2"/>
          <w:numId w:val="10"/>
        </w:numPr>
        <w:rPr>
          <w:rFonts w:asciiTheme="minorHAnsi" w:hAnsiTheme="minorHAnsi" w:cs="Arial"/>
          <w:sz w:val="20"/>
        </w:rPr>
      </w:pPr>
      <w:r w:rsidRPr="009247E2">
        <w:rPr>
          <w:rFonts w:asciiTheme="minorHAnsi" w:hAnsiTheme="minorHAnsi" w:cs="Arial"/>
          <w:sz w:val="20"/>
        </w:rPr>
        <w:t>Zhotovitel</w:t>
      </w:r>
      <w:r w:rsidRPr="00CF617A">
        <w:rPr>
          <w:rFonts w:asciiTheme="minorHAnsi" w:hAnsiTheme="minorHAnsi" w:cs="Arial"/>
          <w:sz w:val="20"/>
        </w:rPr>
        <w:t xml:space="preserve"> je povinen po podpisu smlouvy </w:t>
      </w:r>
      <w:r w:rsidRPr="008F5F7D">
        <w:rPr>
          <w:rFonts w:asciiTheme="minorHAnsi" w:hAnsiTheme="minorHAnsi" w:cs="Arial"/>
          <w:sz w:val="20"/>
        </w:rPr>
        <w:t xml:space="preserve">informovat </w:t>
      </w:r>
      <w:r w:rsidRPr="00CF617A">
        <w:rPr>
          <w:rFonts w:asciiTheme="minorHAnsi" w:hAnsiTheme="minorHAnsi" w:cs="Arial"/>
          <w:sz w:val="20"/>
        </w:rPr>
        <w:t>objednatele o poddodavatelích, kteří budou zapojeni do realizace díla</w:t>
      </w:r>
      <w:r>
        <w:rPr>
          <w:rFonts w:asciiTheme="minorHAnsi" w:hAnsiTheme="minorHAnsi" w:cs="Arial"/>
          <w:sz w:val="20"/>
        </w:rPr>
        <w:t xml:space="preserve"> a kteří nejsou uvedeni v poddodavatelském systému</w:t>
      </w:r>
      <w:r w:rsidRPr="00CF617A">
        <w:rPr>
          <w:rFonts w:asciiTheme="minorHAnsi" w:hAnsiTheme="minorHAnsi" w:cs="Arial"/>
          <w:sz w:val="20"/>
        </w:rPr>
        <w:t xml:space="preserve">, a to předložením identifikačních údajů takových poddodavatelů. </w:t>
      </w:r>
    </w:p>
    <w:p w:rsidR="00B63112" w:rsidRPr="00316A30" w:rsidRDefault="00B63112" w:rsidP="008F5F7D">
      <w:pPr>
        <w:pStyle w:val="Textvbloku"/>
        <w:numPr>
          <w:ilvl w:val="2"/>
          <w:numId w:val="10"/>
        </w:numPr>
        <w:rPr>
          <w:rFonts w:asciiTheme="minorHAnsi" w:hAnsiTheme="minorHAnsi" w:cs="Arial"/>
          <w:sz w:val="20"/>
        </w:rPr>
      </w:pPr>
      <w:r w:rsidRPr="006C6AF5">
        <w:rPr>
          <w:rFonts w:asciiTheme="minorHAnsi" w:hAnsiTheme="minorHAnsi" w:cs="Arial"/>
          <w:sz w:val="20"/>
        </w:rPr>
        <w:t xml:space="preserve">Zhotovitel je </w:t>
      </w:r>
      <w:r w:rsidRPr="006C6AF5">
        <w:rPr>
          <w:rFonts w:asciiTheme="minorHAnsi" w:hAnsiTheme="minorHAnsi" w:cs="Arial"/>
          <w:b/>
          <w:sz w:val="20"/>
        </w:rPr>
        <w:t xml:space="preserve">povinen </w:t>
      </w:r>
      <w:r w:rsidRPr="006C6AF5">
        <w:rPr>
          <w:rFonts w:asciiTheme="minorHAnsi" w:hAnsiTheme="minorHAnsi" w:cs="Arial"/>
          <w:sz w:val="20"/>
        </w:rPr>
        <w:t>objednatele</w:t>
      </w:r>
      <w:r w:rsidRPr="006C6AF5">
        <w:rPr>
          <w:rFonts w:asciiTheme="minorHAnsi" w:hAnsiTheme="minorHAnsi" w:cs="Arial"/>
          <w:b/>
          <w:sz w:val="20"/>
        </w:rPr>
        <w:t xml:space="preserve"> o každé změně</w:t>
      </w:r>
      <w:r w:rsidRPr="006C6AF5">
        <w:rPr>
          <w:rFonts w:asciiTheme="minorHAnsi" w:hAnsiTheme="minorHAnsi" w:cs="Arial"/>
          <w:sz w:val="20"/>
        </w:rPr>
        <w:t xml:space="preserve"> v poddodavatelském systému neprodleně </w:t>
      </w:r>
      <w:r w:rsidRPr="006C6AF5">
        <w:rPr>
          <w:rFonts w:asciiTheme="minorHAnsi" w:hAnsiTheme="minorHAnsi" w:cs="Arial"/>
          <w:b/>
          <w:sz w:val="20"/>
        </w:rPr>
        <w:t>informovat</w:t>
      </w:r>
      <w:r w:rsidRPr="006C6AF5">
        <w:rPr>
          <w:rFonts w:asciiTheme="minorHAnsi" w:hAnsiTheme="minorHAnsi" w:cs="Arial"/>
          <w:sz w:val="20"/>
        </w:rPr>
        <w:t>.</w:t>
      </w:r>
    </w:p>
    <w:p w:rsidR="005703EC" w:rsidRPr="00FB7381" w:rsidRDefault="005703EC" w:rsidP="00837725">
      <w:pPr>
        <w:pStyle w:val="Textvbloku"/>
        <w:numPr>
          <w:ilvl w:val="1"/>
          <w:numId w:val="48"/>
        </w:numPr>
        <w:rPr>
          <w:rFonts w:asciiTheme="minorHAnsi" w:hAnsiTheme="minorHAnsi" w:cs="Arial"/>
          <w:b/>
          <w:sz w:val="20"/>
        </w:rPr>
      </w:pPr>
      <w:bookmarkStart w:id="18" w:name="_Ref2604923"/>
      <w:r w:rsidRPr="00FB7381">
        <w:rPr>
          <w:rFonts w:asciiTheme="minorHAnsi" w:hAnsiTheme="minorHAnsi" w:cs="Arial"/>
          <w:sz w:val="20"/>
        </w:rPr>
        <w:t xml:space="preserve">Pokud v průběhu provádění díla dojde k potřebě změny </w:t>
      </w:r>
      <w:r w:rsidR="00D663B0" w:rsidRPr="00FB7381">
        <w:rPr>
          <w:rFonts w:asciiTheme="minorHAnsi" w:hAnsiTheme="minorHAnsi" w:cs="Arial"/>
          <w:sz w:val="20"/>
        </w:rPr>
        <w:t>pod</w:t>
      </w:r>
      <w:r w:rsidRPr="00FB7381">
        <w:rPr>
          <w:rFonts w:asciiTheme="minorHAnsi" w:hAnsiTheme="minorHAnsi" w:cs="Arial"/>
          <w:sz w:val="20"/>
        </w:rPr>
        <w:t>dodavatele, prostřednictvím kterého zhotovitel prokazoval v zadávacím řízení kvalifikaci, je zhotovitel povinen tuto potřebu oznámit na nejbližším KD objednateli s uvedením důvodu změny</w:t>
      </w:r>
      <w:r w:rsidR="00EF46D9" w:rsidRPr="00FB7381">
        <w:rPr>
          <w:rFonts w:asciiTheme="minorHAnsi" w:hAnsiTheme="minorHAnsi" w:cs="Arial"/>
          <w:sz w:val="20"/>
        </w:rPr>
        <w:t xml:space="preserve"> a s prokázáním splnění příslušné části kvalifikace tímto novým </w:t>
      </w:r>
      <w:r w:rsidR="00D663B0" w:rsidRPr="00FB7381">
        <w:rPr>
          <w:rFonts w:asciiTheme="minorHAnsi" w:hAnsiTheme="minorHAnsi" w:cs="Arial"/>
          <w:sz w:val="20"/>
        </w:rPr>
        <w:t>pod</w:t>
      </w:r>
      <w:r w:rsidR="00EF46D9" w:rsidRPr="00FB7381">
        <w:rPr>
          <w:rFonts w:asciiTheme="minorHAnsi" w:hAnsiTheme="minorHAnsi" w:cs="Arial"/>
          <w:sz w:val="20"/>
        </w:rPr>
        <w:t>dodavatelem</w:t>
      </w:r>
      <w:r w:rsidRPr="00FB7381">
        <w:rPr>
          <w:rFonts w:asciiTheme="minorHAnsi" w:hAnsiTheme="minorHAnsi" w:cs="Arial"/>
          <w:sz w:val="20"/>
        </w:rPr>
        <w:t xml:space="preserve">. </w:t>
      </w:r>
      <w:r w:rsidR="00EF46D9" w:rsidRPr="00FB7381">
        <w:rPr>
          <w:rFonts w:asciiTheme="minorHAnsi" w:hAnsiTheme="minorHAnsi" w:cs="Arial"/>
          <w:sz w:val="20"/>
        </w:rPr>
        <w:t>D</w:t>
      </w:r>
      <w:r w:rsidRPr="00FB7381">
        <w:rPr>
          <w:rFonts w:asciiTheme="minorHAnsi" w:hAnsiTheme="minorHAnsi" w:cs="Arial"/>
          <w:sz w:val="20"/>
        </w:rPr>
        <w:t xml:space="preserve">ůvod </w:t>
      </w:r>
      <w:r w:rsidR="00EF46D9" w:rsidRPr="00FB7381">
        <w:rPr>
          <w:rFonts w:asciiTheme="minorHAnsi" w:hAnsiTheme="minorHAnsi" w:cs="Arial"/>
          <w:sz w:val="20"/>
        </w:rPr>
        <w:t>změny bude zaznamenán v zápise z KD a doklady předložené k prokázání splnění příslušné části kvalifikace budou tvořit přílohu tohoto zápisu</w:t>
      </w:r>
      <w:r w:rsidRPr="00FB7381">
        <w:rPr>
          <w:rFonts w:asciiTheme="minorHAnsi" w:hAnsiTheme="minorHAnsi" w:cs="Arial"/>
          <w:sz w:val="20"/>
        </w:rPr>
        <w:t>.</w:t>
      </w:r>
      <w:bookmarkEnd w:id="18"/>
      <w:r w:rsidRPr="00FB7381">
        <w:rPr>
          <w:rFonts w:asciiTheme="minorHAnsi" w:hAnsiTheme="minorHAnsi" w:cs="Arial"/>
          <w:sz w:val="20"/>
        </w:rPr>
        <w:t xml:space="preserve"> </w:t>
      </w:r>
    </w:p>
    <w:p w:rsidR="005703EC" w:rsidRPr="00FB7381" w:rsidRDefault="005703EC" w:rsidP="00920CDE">
      <w:pPr>
        <w:pStyle w:val="Textvbloku"/>
        <w:numPr>
          <w:ilvl w:val="2"/>
          <w:numId w:val="49"/>
        </w:numPr>
        <w:rPr>
          <w:rFonts w:asciiTheme="minorHAnsi" w:hAnsiTheme="minorHAnsi" w:cs="Arial"/>
          <w:b/>
          <w:sz w:val="20"/>
        </w:rPr>
      </w:pPr>
      <w:r w:rsidRPr="00FB7381">
        <w:rPr>
          <w:rFonts w:asciiTheme="minorHAnsi" w:hAnsiTheme="minorHAnsi" w:cs="Arial"/>
          <w:sz w:val="20"/>
        </w:rPr>
        <w:t xml:space="preserve">Je-li potřeba změny </w:t>
      </w:r>
      <w:r w:rsidR="00D663B0" w:rsidRPr="00FB7381">
        <w:rPr>
          <w:rFonts w:asciiTheme="minorHAnsi" w:hAnsiTheme="minorHAnsi" w:cs="Arial"/>
          <w:sz w:val="20"/>
        </w:rPr>
        <w:t>pod</w:t>
      </w:r>
      <w:r w:rsidRPr="00FB7381">
        <w:rPr>
          <w:rFonts w:asciiTheme="minorHAnsi" w:hAnsiTheme="minorHAnsi" w:cs="Arial"/>
          <w:sz w:val="20"/>
        </w:rPr>
        <w:t xml:space="preserve">dodavatele, kterým zhotovitel prokazoval kvalifikaci, vyvolána objektivními okolnostmi na straně </w:t>
      </w:r>
      <w:r w:rsidR="00D663B0" w:rsidRPr="00FB7381">
        <w:rPr>
          <w:rFonts w:asciiTheme="minorHAnsi" w:hAnsiTheme="minorHAnsi" w:cs="Arial"/>
          <w:sz w:val="20"/>
        </w:rPr>
        <w:t>pod</w:t>
      </w:r>
      <w:r w:rsidRPr="00FB7381">
        <w:rPr>
          <w:rFonts w:asciiTheme="minorHAnsi" w:hAnsiTheme="minorHAnsi" w:cs="Arial"/>
          <w:sz w:val="20"/>
        </w:rPr>
        <w:t xml:space="preserve">dodavatele, je zhotovitel povinen objednateli tyto skutečnosti prokázat. Pokud má objednatel tyto okolnosti za prokázané, uvede své stanovisko k této skutečnosti v zápise z KD. Pokud </w:t>
      </w:r>
      <w:r w:rsidRPr="00FB7381">
        <w:rPr>
          <w:rFonts w:asciiTheme="minorHAnsi" w:hAnsiTheme="minorHAnsi" w:cs="Arial"/>
          <w:sz w:val="20"/>
        </w:rPr>
        <w:lastRenderedPageBreak/>
        <w:t>objednatel z vážných příčin se změnou v </w:t>
      </w:r>
      <w:r w:rsidR="00CE4B84" w:rsidRPr="00FB7381">
        <w:rPr>
          <w:rFonts w:asciiTheme="minorHAnsi" w:hAnsiTheme="minorHAnsi" w:cs="Arial"/>
          <w:sz w:val="20"/>
        </w:rPr>
        <w:t>pod</w:t>
      </w:r>
      <w:r w:rsidRPr="00FB7381">
        <w:rPr>
          <w:rFonts w:asciiTheme="minorHAnsi" w:hAnsiTheme="minorHAnsi" w:cs="Arial"/>
          <w:sz w:val="20"/>
        </w:rPr>
        <w:t>dodavatelském systému zhotovitele nesouhlasí, není tato změna možná. Tyto příčiny budou uvedeny v zápise z KD.</w:t>
      </w:r>
    </w:p>
    <w:p w:rsidR="00F16D80" w:rsidRPr="0098174F" w:rsidRDefault="005703EC" w:rsidP="00920CDE">
      <w:pPr>
        <w:pStyle w:val="Textvbloku"/>
        <w:numPr>
          <w:ilvl w:val="2"/>
          <w:numId w:val="49"/>
        </w:numPr>
        <w:rPr>
          <w:rFonts w:asciiTheme="minorHAnsi" w:hAnsiTheme="minorHAnsi"/>
          <w:b/>
          <w:sz w:val="20"/>
        </w:rPr>
      </w:pPr>
      <w:r w:rsidRPr="00FB7381">
        <w:rPr>
          <w:rFonts w:asciiTheme="minorHAnsi" w:hAnsiTheme="minorHAnsi" w:cs="Arial"/>
          <w:sz w:val="20"/>
        </w:rPr>
        <w:t>Je-li potřeba změny</w:t>
      </w:r>
      <w:r w:rsidRPr="00FB7381">
        <w:rPr>
          <w:rFonts w:asciiTheme="minorHAnsi" w:hAnsiTheme="minorHAnsi" w:cs="Arial"/>
          <w:b/>
          <w:sz w:val="20"/>
        </w:rPr>
        <w:t xml:space="preserve"> </w:t>
      </w:r>
      <w:r w:rsidR="00CE4B84" w:rsidRPr="00FB7381">
        <w:rPr>
          <w:rFonts w:asciiTheme="minorHAnsi" w:hAnsiTheme="minorHAnsi" w:cs="Arial"/>
          <w:sz w:val="20"/>
        </w:rPr>
        <w:t>pod</w:t>
      </w:r>
      <w:r w:rsidRPr="00FB7381">
        <w:rPr>
          <w:rFonts w:asciiTheme="minorHAnsi" w:hAnsiTheme="minorHAnsi" w:cs="Arial"/>
          <w:sz w:val="20"/>
        </w:rPr>
        <w:t xml:space="preserve">dodavatele, kterým zhotovitel prokazoval kvalifikaci, vyvolána subjektivními okolnostmi na straně </w:t>
      </w:r>
      <w:r w:rsidR="00CE4B84" w:rsidRPr="00FB7381">
        <w:rPr>
          <w:rFonts w:asciiTheme="minorHAnsi" w:hAnsiTheme="minorHAnsi" w:cs="Arial"/>
          <w:sz w:val="20"/>
        </w:rPr>
        <w:t>pod</w:t>
      </w:r>
      <w:r w:rsidRPr="00FB7381">
        <w:rPr>
          <w:rFonts w:asciiTheme="minorHAnsi" w:hAnsiTheme="minorHAnsi" w:cs="Arial"/>
          <w:sz w:val="20"/>
        </w:rPr>
        <w:t>dodavatele, je zhotovitel povinen požádat objednatele o souhlas se změnou. Bez udělení souhlasu není změna v </w:t>
      </w:r>
      <w:r w:rsidR="00CE4B84" w:rsidRPr="00FB7381">
        <w:rPr>
          <w:rFonts w:asciiTheme="minorHAnsi" w:hAnsiTheme="minorHAnsi" w:cs="Arial"/>
          <w:sz w:val="20"/>
        </w:rPr>
        <w:t>pod</w:t>
      </w:r>
      <w:r w:rsidRPr="00FB7381">
        <w:rPr>
          <w:rFonts w:asciiTheme="minorHAnsi" w:hAnsiTheme="minorHAnsi" w:cs="Arial"/>
          <w:sz w:val="20"/>
        </w:rPr>
        <w:t xml:space="preserve">dodavatelském systému zhotovitele možná. </w:t>
      </w:r>
    </w:p>
    <w:p w:rsidR="006C6AF5" w:rsidRPr="00212438" w:rsidRDefault="003B684A" w:rsidP="00920CDE">
      <w:pPr>
        <w:pStyle w:val="Textvbloku"/>
        <w:numPr>
          <w:ilvl w:val="2"/>
          <w:numId w:val="49"/>
        </w:numPr>
        <w:rPr>
          <w:rFonts w:asciiTheme="minorHAnsi" w:hAnsiTheme="minorHAnsi" w:cs="Arial"/>
          <w:b/>
          <w:sz w:val="20"/>
        </w:rPr>
      </w:pPr>
      <w:r>
        <w:rPr>
          <w:rFonts w:asciiTheme="minorHAnsi" w:hAnsiTheme="minorHAnsi" w:cs="Arial"/>
          <w:sz w:val="20"/>
        </w:rPr>
        <w:t>Zhotovitel plně odpovídá za veškerou činnost svých poddodavatelů a je povinen kontrolovat u nich plnění všech podmínek</w:t>
      </w:r>
      <w:r w:rsidR="000C5F76">
        <w:rPr>
          <w:rFonts w:asciiTheme="minorHAnsi" w:hAnsiTheme="minorHAnsi" w:cs="Arial"/>
          <w:sz w:val="20"/>
        </w:rPr>
        <w:t xml:space="preserve"> a povinností, stanovených </w:t>
      </w:r>
      <w:r w:rsidR="00A1314A">
        <w:rPr>
          <w:rFonts w:asciiTheme="minorHAnsi" w:hAnsiTheme="minorHAnsi" w:cs="Arial"/>
          <w:sz w:val="20"/>
        </w:rPr>
        <w:t xml:space="preserve">mu jako zhotoviteli </w:t>
      </w:r>
      <w:r w:rsidR="000C5F76">
        <w:rPr>
          <w:rFonts w:asciiTheme="minorHAnsi" w:hAnsiTheme="minorHAnsi" w:cs="Arial"/>
          <w:sz w:val="20"/>
        </w:rPr>
        <w:t>touto smlouvou,</w:t>
      </w:r>
      <w:r>
        <w:rPr>
          <w:rFonts w:asciiTheme="minorHAnsi" w:hAnsiTheme="minorHAnsi" w:cs="Arial"/>
          <w:sz w:val="20"/>
        </w:rPr>
        <w:t xml:space="preserve"> vůči objednateli, případně zajišťovat jejich nápravu</w:t>
      </w:r>
      <w:r w:rsidR="006C6AF5">
        <w:rPr>
          <w:rFonts w:asciiTheme="minorHAnsi" w:hAnsiTheme="minorHAnsi" w:cs="Arial"/>
          <w:sz w:val="20"/>
        </w:rPr>
        <w:t>.</w:t>
      </w:r>
    </w:p>
    <w:p w:rsidR="003B684A" w:rsidRPr="00315683" w:rsidRDefault="006C6AF5" w:rsidP="00920CDE">
      <w:pPr>
        <w:pStyle w:val="Textvbloku"/>
        <w:numPr>
          <w:ilvl w:val="1"/>
          <w:numId w:val="49"/>
        </w:numPr>
        <w:rPr>
          <w:rFonts w:asciiTheme="minorHAnsi" w:hAnsiTheme="minorHAnsi" w:cs="Arial"/>
          <w:sz w:val="20"/>
        </w:rPr>
      </w:pPr>
      <w:r w:rsidRPr="006C6AF5">
        <w:rPr>
          <w:rFonts w:asciiTheme="minorHAnsi" w:hAnsiTheme="minorHAnsi" w:cs="Arial"/>
          <w:sz w:val="20"/>
        </w:rPr>
        <w:t xml:space="preserve">U běžných nepříznivých klimatických podmínek je povinen zhotovitel zajistit a provést na své náklady takové opatření, které uvede podmínky </w:t>
      </w:r>
      <w:r>
        <w:rPr>
          <w:rFonts w:asciiTheme="minorHAnsi" w:hAnsiTheme="minorHAnsi" w:cs="Arial"/>
          <w:sz w:val="20"/>
        </w:rPr>
        <w:t xml:space="preserve">provádění díla </w:t>
      </w:r>
      <w:r w:rsidRPr="006C6AF5">
        <w:rPr>
          <w:rFonts w:asciiTheme="minorHAnsi" w:hAnsiTheme="minorHAnsi" w:cs="Arial"/>
          <w:sz w:val="20"/>
        </w:rPr>
        <w:t>do souladu s předepsanými technologickými postupy</w:t>
      </w:r>
      <w:r>
        <w:rPr>
          <w:rFonts w:asciiTheme="minorHAnsi" w:hAnsiTheme="minorHAnsi" w:cs="Arial"/>
          <w:sz w:val="20"/>
        </w:rPr>
        <w:t xml:space="preserve"> jednotlivých prací</w:t>
      </w:r>
      <w:r w:rsidRPr="006C6AF5">
        <w:rPr>
          <w:rFonts w:asciiTheme="minorHAnsi" w:hAnsiTheme="minorHAnsi" w:cs="Arial"/>
          <w:sz w:val="20"/>
        </w:rPr>
        <w:t>.</w:t>
      </w:r>
    </w:p>
    <w:p w:rsidR="00F16D80" w:rsidRDefault="002842E1" w:rsidP="00FE370C">
      <w:pPr>
        <w:pStyle w:val="Textvbloku"/>
        <w:keepNext/>
        <w:numPr>
          <w:ilvl w:val="0"/>
          <w:numId w:val="22"/>
        </w:numPr>
        <w:spacing w:before="480" w:after="160"/>
        <w:jc w:val="center"/>
        <w:rPr>
          <w:rFonts w:asciiTheme="minorHAnsi" w:hAnsiTheme="minorHAnsi" w:cs="Arial"/>
          <w:b/>
          <w:sz w:val="20"/>
        </w:rPr>
      </w:pPr>
      <w:bookmarkStart w:id="19" w:name="_Ref8039226"/>
      <w:bookmarkStart w:id="20" w:name="_Ref1570752"/>
      <w:r>
        <w:rPr>
          <w:rFonts w:asciiTheme="minorHAnsi" w:hAnsiTheme="minorHAnsi" w:cs="Arial"/>
          <w:b/>
          <w:sz w:val="20"/>
        </w:rPr>
        <w:t>ZMĚNA SMLOUVY</w:t>
      </w:r>
      <w:bookmarkEnd w:id="19"/>
    </w:p>
    <w:p w:rsidR="002842E1" w:rsidRDefault="002842E1" w:rsidP="00D709DA">
      <w:pPr>
        <w:pStyle w:val="Textvbloku"/>
        <w:numPr>
          <w:ilvl w:val="1"/>
          <w:numId w:val="22"/>
        </w:numPr>
        <w:rPr>
          <w:rFonts w:asciiTheme="minorHAnsi" w:hAnsiTheme="minorHAnsi" w:cs="Arial"/>
          <w:b/>
          <w:bCs/>
          <w:sz w:val="20"/>
        </w:rPr>
      </w:pPr>
      <w:r>
        <w:rPr>
          <w:rFonts w:asciiTheme="minorHAnsi" w:hAnsiTheme="minorHAnsi" w:cs="Arial"/>
          <w:b/>
          <w:bCs/>
          <w:sz w:val="20"/>
        </w:rPr>
        <w:t>Forma změny smlouvy</w:t>
      </w:r>
    </w:p>
    <w:p w:rsidR="00292E9E" w:rsidRPr="00D709DA" w:rsidRDefault="002842E1" w:rsidP="00D709DA">
      <w:pPr>
        <w:pStyle w:val="Textvbloku"/>
        <w:numPr>
          <w:ilvl w:val="2"/>
          <w:numId w:val="44"/>
        </w:numPr>
        <w:rPr>
          <w:rFonts w:asciiTheme="minorHAnsi" w:hAnsiTheme="minorHAnsi" w:cs="Arial"/>
          <w:bCs/>
          <w:sz w:val="20"/>
        </w:rPr>
      </w:pPr>
      <w:r w:rsidRPr="00D709DA">
        <w:rPr>
          <w:rFonts w:asciiTheme="minorHAnsi" w:hAnsiTheme="minorHAnsi" w:cs="Arial"/>
          <w:bCs/>
          <w:sz w:val="20"/>
        </w:rPr>
        <w:t xml:space="preserve">Každá </w:t>
      </w:r>
      <w:r w:rsidRPr="00F15597">
        <w:rPr>
          <w:rFonts w:asciiTheme="minorHAnsi" w:hAnsiTheme="minorHAnsi" w:cs="Arial"/>
          <w:b/>
          <w:bCs/>
          <w:sz w:val="20"/>
        </w:rPr>
        <w:t>změna</w:t>
      </w:r>
      <w:r w:rsidRPr="00D709DA">
        <w:rPr>
          <w:rFonts w:asciiTheme="minorHAnsi" w:hAnsiTheme="minorHAnsi" w:cs="Arial"/>
          <w:bCs/>
          <w:sz w:val="20"/>
        </w:rPr>
        <w:t xml:space="preserve"> této smlouvy musí mít </w:t>
      </w:r>
      <w:r w:rsidRPr="00F15597">
        <w:rPr>
          <w:rFonts w:asciiTheme="minorHAnsi" w:hAnsiTheme="minorHAnsi" w:cs="Arial"/>
          <w:b/>
          <w:bCs/>
          <w:sz w:val="20"/>
        </w:rPr>
        <w:t>písemnou formu</w:t>
      </w:r>
      <w:r w:rsidRPr="00D709DA">
        <w:rPr>
          <w:rFonts w:asciiTheme="minorHAnsi" w:hAnsiTheme="minorHAnsi" w:cs="Arial"/>
          <w:bCs/>
          <w:sz w:val="20"/>
        </w:rPr>
        <w:t xml:space="preserve"> a musí být podepsána osobami oprávněnými jednat a podepisovat za Objednatele a Zhotovitele, nebo osobami jimi zmocněnými.</w:t>
      </w:r>
    </w:p>
    <w:p w:rsidR="00B14AB4" w:rsidRDefault="00B14AB4" w:rsidP="00D709DA">
      <w:pPr>
        <w:pStyle w:val="Textvbloku"/>
        <w:numPr>
          <w:ilvl w:val="2"/>
          <w:numId w:val="44"/>
        </w:numPr>
        <w:rPr>
          <w:rFonts w:asciiTheme="minorHAnsi" w:hAnsiTheme="minorHAnsi" w:cs="Arial"/>
          <w:bCs/>
          <w:sz w:val="20"/>
        </w:rPr>
      </w:pPr>
      <w:r w:rsidRPr="00D709DA">
        <w:rPr>
          <w:rFonts w:asciiTheme="minorHAnsi" w:hAnsiTheme="minorHAnsi" w:cs="Arial"/>
          <w:bCs/>
          <w:sz w:val="20"/>
        </w:rPr>
        <w:t xml:space="preserve">Jakákoliv </w:t>
      </w:r>
      <w:r w:rsidRPr="00F15597">
        <w:rPr>
          <w:rFonts w:asciiTheme="minorHAnsi" w:hAnsiTheme="minorHAnsi" w:cs="Arial"/>
          <w:b/>
          <w:bCs/>
          <w:sz w:val="20"/>
        </w:rPr>
        <w:t>změna smlouvy</w:t>
      </w:r>
      <w:r w:rsidRPr="00D709DA">
        <w:rPr>
          <w:rFonts w:asciiTheme="minorHAnsi" w:hAnsiTheme="minorHAnsi" w:cs="Arial"/>
          <w:bCs/>
          <w:sz w:val="20"/>
        </w:rPr>
        <w:t xml:space="preserve"> musí být sjednána jako </w:t>
      </w:r>
      <w:r w:rsidRPr="00F15597">
        <w:rPr>
          <w:rFonts w:asciiTheme="minorHAnsi" w:hAnsiTheme="minorHAnsi" w:cs="Arial"/>
          <w:b/>
          <w:bCs/>
          <w:sz w:val="20"/>
        </w:rPr>
        <w:t>dodatek</w:t>
      </w:r>
      <w:r w:rsidRPr="00D709DA">
        <w:rPr>
          <w:rFonts w:asciiTheme="minorHAnsi" w:hAnsiTheme="minorHAnsi" w:cs="Arial"/>
          <w:bCs/>
          <w:sz w:val="20"/>
        </w:rPr>
        <w:t xml:space="preserve"> ke smlouvě s číselným </w:t>
      </w:r>
      <w:r w:rsidRPr="00B14AB4">
        <w:rPr>
          <w:rFonts w:asciiTheme="minorHAnsi" w:hAnsiTheme="minorHAnsi" w:cs="Arial"/>
          <w:bCs/>
          <w:sz w:val="20"/>
        </w:rPr>
        <w:t>označením podle pořadov</w:t>
      </w:r>
      <w:r w:rsidRPr="00D709DA">
        <w:rPr>
          <w:rFonts w:asciiTheme="minorHAnsi" w:hAnsiTheme="minorHAnsi" w:cs="Arial"/>
          <w:bCs/>
          <w:sz w:val="20"/>
        </w:rPr>
        <w:t>ého čísla příslušné změny smlouvy</w:t>
      </w:r>
      <w:r>
        <w:rPr>
          <w:rFonts w:asciiTheme="minorHAnsi" w:hAnsiTheme="minorHAnsi" w:cs="Arial"/>
          <w:bCs/>
          <w:sz w:val="20"/>
        </w:rPr>
        <w:t>.</w:t>
      </w:r>
    </w:p>
    <w:p w:rsidR="00B14AB4" w:rsidRPr="00D709DA" w:rsidRDefault="00B14AB4" w:rsidP="00D709DA">
      <w:pPr>
        <w:pStyle w:val="Textvbloku"/>
        <w:numPr>
          <w:ilvl w:val="2"/>
          <w:numId w:val="44"/>
        </w:numPr>
        <w:rPr>
          <w:rFonts w:asciiTheme="minorHAnsi" w:hAnsiTheme="minorHAnsi" w:cs="Arial"/>
          <w:bCs/>
          <w:sz w:val="20"/>
        </w:rPr>
      </w:pPr>
      <w:r>
        <w:rPr>
          <w:rFonts w:asciiTheme="minorHAnsi" w:hAnsiTheme="minorHAnsi" w:cs="Arial"/>
          <w:bCs/>
          <w:sz w:val="20"/>
        </w:rPr>
        <w:t>Zápisy ve stavebním deníku se nepovažují za změnu smlouvy, ale slouží jako podklad pro vypracování příslušných dodatků ke smlouvě</w:t>
      </w:r>
      <w:r w:rsidR="0059291E">
        <w:rPr>
          <w:rFonts w:asciiTheme="minorHAnsi" w:hAnsiTheme="minorHAnsi" w:cs="Arial"/>
          <w:bCs/>
          <w:sz w:val="20"/>
        </w:rPr>
        <w:t>.</w:t>
      </w:r>
    </w:p>
    <w:p w:rsidR="00292E9E" w:rsidRPr="00315683" w:rsidRDefault="00292E9E" w:rsidP="00D709DA">
      <w:pPr>
        <w:pStyle w:val="Textvbloku"/>
        <w:numPr>
          <w:ilvl w:val="1"/>
          <w:numId w:val="22"/>
        </w:numPr>
        <w:rPr>
          <w:rFonts w:asciiTheme="minorHAnsi" w:hAnsiTheme="minorHAnsi" w:cs="Arial"/>
          <w:b/>
          <w:bCs/>
          <w:sz w:val="20"/>
        </w:rPr>
      </w:pPr>
      <w:r w:rsidRPr="00292E9E">
        <w:rPr>
          <w:rFonts w:asciiTheme="minorHAnsi" w:hAnsiTheme="minorHAnsi" w:cs="Arial"/>
          <w:sz w:val="20"/>
        </w:rPr>
        <w:t xml:space="preserve">Veškeré změny díla musí být provedeny v souladu zejména s ustanoveními této smlouvy a zákonem </w:t>
      </w:r>
      <w:r w:rsidRPr="00292E9E">
        <w:rPr>
          <w:rFonts w:asciiTheme="minorHAnsi" w:hAnsiTheme="minorHAnsi" w:cs="Arial"/>
          <w:b/>
          <w:sz w:val="20"/>
        </w:rPr>
        <w:t>č. 134/2016 Sb</w:t>
      </w:r>
      <w:r w:rsidRPr="00292E9E">
        <w:rPr>
          <w:rFonts w:asciiTheme="minorHAnsi" w:hAnsiTheme="minorHAnsi" w:cs="Arial"/>
          <w:sz w:val="20"/>
        </w:rPr>
        <w:t>., o zadávání veřejných zakázek, ve znění pozdějších předpisů (dále jen „Zákon 134/2016 Sb.“</w:t>
      </w:r>
      <w:r w:rsidR="00711639">
        <w:rPr>
          <w:rFonts w:asciiTheme="minorHAnsi" w:hAnsiTheme="minorHAnsi" w:cs="Arial"/>
          <w:sz w:val="20"/>
        </w:rPr>
        <w:t>)</w:t>
      </w:r>
      <w:r w:rsidR="00315683">
        <w:rPr>
          <w:rFonts w:asciiTheme="minorHAnsi" w:hAnsiTheme="minorHAnsi" w:cs="Arial"/>
          <w:sz w:val="20"/>
        </w:rPr>
        <w:t>.</w:t>
      </w:r>
    </w:p>
    <w:p w:rsidR="00315683" w:rsidRDefault="00315683" w:rsidP="00315683">
      <w:pPr>
        <w:pStyle w:val="Textvbloku"/>
        <w:ind w:left="454"/>
        <w:rPr>
          <w:rFonts w:asciiTheme="minorHAnsi" w:hAnsiTheme="minorHAnsi" w:cs="Arial"/>
          <w:b/>
          <w:bCs/>
          <w:sz w:val="20"/>
        </w:rPr>
      </w:pPr>
    </w:p>
    <w:p w:rsidR="002842E1" w:rsidRDefault="002842E1" w:rsidP="00D709DA">
      <w:pPr>
        <w:pStyle w:val="Textvbloku"/>
        <w:numPr>
          <w:ilvl w:val="1"/>
          <w:numId w:val="22"/>
        </w:numPr>
        <w:rPr>
          <w:rFonts w:asciiTheme="minorHAnsi" w:hAnsiTheme="minorHAnsi" w:cs="Arial"/>
          <w:b/>
          <w:bCs/>
          <w:sz w:val="20"/>
        </w:rPr>
      </w:pPr>
      <w:r>
        <w:rPr>
          <w:rFonts w:asciiTheme="minorHAnsi" w:hAnsiTheme="minorHAnsi" w:cs="Arial"/>
          <w:b/>
          <w:bCs/>
          <w:sz w:val="20"/>
        </w:rPr>
        <w:t>Vyhrazené změny závazku</w:t>
      </w:r>
    </w:p>
    <w:p w:rsidR="00B14AB4" w:rsidRDefault="00B14AB4" w:rsidP="00D709DA">
      <w:pPr>
        <w:pStyle w:val="Textvbloku"/>
        <w:rPr>
          <w:rFonts w:asciiTheme="minorHAnsi" w:hAnsiTheme="minorHAnsi" w:cs="Arial"/>
          <w:bCs/>
          <w:sz w:val="20"/>
        </w:rPr>
      </w:pPr>
      <w:r w:rsidRPr="00D709DA">
        <w:rPr>
          <w:rFonts w:asciiTheme="minorHAnsi" w:hAnsiTheme="minorHAnsi" w:cs="Arial"/>
          <w:bCs/>
          <w:sz w:val="20"/>
        </w:rPr>
        <w:t>Objednatel si vyhrazuje následující změny závazku z této smlouvy:</w:t>
      </w:r>
    </w:p>
    <w:p w:rsidR="00B14AB4" w:rsidRPr="00D709DA" w:rsidRDefault="00B14AB4" w:rsidP="00B14AB4">
      <w:pPr>
        <w:pStyle w:val="Textvbloku"/>
        <w:numPr>
          <w:ilvl w:val="2"/>
          <w:numId w:val="22"/>
        </w:numPr>
        <w:rPr>
          <w:rFonts w:asciiTheme="minorHAnsi" w:hAnsiTheme="minorHAnsi" w:cs="Arial"/>
          <w:b/>
          <w:bCs/>
          <w:sz w:val="20"/>
        </w:rPr>
      </w:pPr>
      <w:r w:rsidRPr="00D709DA">
        <w:rPr>
          <w:rFonts w:asciiTheme="minorHAnsi" w:hAnsiTheme="minorHAnsi" w:cs="Arial"/>
          <w:b/>
          <w:bCs/>
          <w:sz w:val="20"/>
        </w:rPr>
        <w:t>Změna ceny plnění</w:t>
      </w:r>
    </w:p>
    <w:p w:rsidR="00D709DA" w:rsidRDefault="00B14AB4" w:rsidP="00D709DA">
      <w:pPr>
        <w:pStyle w:val="Textvbloku"/>
        <w:ind w:left="1072"/>
        <w:rPr>
          <w:rFonts w:asciiTheme="minorHAnsi" w:hAnsiTheme="minorHAnsi" w:cs="Arial"/>
          <w:bCs/>
          <w:sz w:val="20"/>
        </w:rPr>
      </w:pPr>
      <w:r>
        <w:rPr>
          <w:rFonts w:asciiTheme="minorHAnsi" w:hAnsiTheme="minorHAnsi" w:cs="Arial"/>
          <w:bCs/>
          <w:sz w:val="20"/>
        </w:rPr>
        <w:t>Cenu je možné měnit v případě změny sazby DPH. V takovém případě Zhotovitel fakturuje cenu s DPH dle sazby DPH platné v době uskutečnění zdanitelného plně</w:t>
      </w:r>
      <w:r w:rsidR="00D709DA">
        <w:rPr>
          <w:rFonts w:asciiTheme="minorHAnsi" w:hAnsiTheme="minorHAnsi" w:cs="Arial"/>
          <w:bCs/>
          <w:sz w:val="20"/>
        </w:rPr>
        <w:t>ní. Cenu je možné rovněž měnit v případě uvedeném v </w:t>
      </w:r>
      <w:r w:rsidR="002C2B38">
        <w:rPr>
          <w:rFonts w:asciiTheme="minorHAnsi" w:hAnsiTheme="minorHAnsi" w:cs="Arial"/>
          <w:bCs/>
          <w:sz w:val="20"/>
        </w:rPr>
        <w:t>odst</w:t>
      </w:r>
      <w:r w:rsidR="00D709DA" w:rsidRPr="006F6DDF">
        <w:rPr>
          <w:rFonts w:asciiTheme="minorHAnsi" w:hAnsiTheme="minorHAnsi" w:cs="Arial"/>
          <w:bCs/>
          <w:sz w:val="20"/>
        </w:rPr>
        <w:t xml:space="preserve">. </w:t>
      </w:r>
      <w:r w:rsidR="008F5F7D">
        <w:rPr>
          <w:rFonts w:asciiTheme="minorHAnsi" w:hAnsiTheme="minorHAnsi" w:cs="Arial"/>
          <w:bCs/>
          <w:sz w:val="20"/>
        </w:rPr>
        <w:t>5.5.</w:t>
      </w:r>
    </w:p>
    <w:p w:rsidR="00B14AB4" w:rsidRPr="00A93FF2" w:rsidRDefault="00B14AB4" w:rsidP="00D709DA">
      <w:pPr>
        <w:pStyle w:val="Textvbloku"/>
        <w:numPr>
          <w:ilvl w:val="2"/>
          <w:numId w:val="22"/>
        </w:numPr>
        <w:rPr>
          <w:rFonts w:asciiTheme="minorHAnsi" w:hAnsiTheme="minorHAnsi" w:cs="Arial"/>
          <w:bCs/>
          <w:sz w:val="20"/>
        </w:rPr>
      </w:pPr>
      <w:r w:rsidRPr="00D709DA">
        <w:rPr>
          <w:rFonts w:asciiTheme="minorHAnsi" w:hAnsiTheme="minorHAnsi" w:cs="Arial"/>
          <w:b/>
          <w:bCs/>
          <w:sz w:val="20"/>
        </w:rPr>
        <w:t>Změna termínu plnění</w:t>
      </w:r>
    </w:p>
    <w:p w:rsidR="00B14AB4" w:rsidRDefault="00B14AB4" w:rsidP="00D709DA">
      <w:pPr>
        <w:pStyle w:val="Textvbloku"/>
        <w:ind w:left="1072"/>
        <w:rPr>
          <w:rFonts w:asciiTheme="minorHAnsi" w:hAnsiTheme="minorHAnsi" w:cs="Arial"/>
          <w:bCs/>
          <w:sz w:val="20"/>
        </w:rPr>
      </w:pPr>
      <w:r>
        <w:rPr>
          <w:rFonts w:asciiTheme="minorHAnsi" w:hAnsiTheme="minorHAnsi" w:cs="Arial"/>
          <w:bCs/>
          <w:sz w:val="20"/>
        </w:rPr>
        <w:t>Zhotovitel je oprávněn podat návrh na prodloužení doby pro dokončení jednotlivých částí díla v případě, že nastala některá z níže uvedených skutečností:</w:t>
      </w:r>
    </w:p>
    <w:p w:rsidR="00B14AB4" w:rsidRDefault="00B14AB4" w:rsidP="00D709DA">
      <w:pPr>
        <w:pStyle w:val="Textvbloku"/>
        <w:numPr>
          <w:ilvl w:val="0"/>
          <w:numId w:val="45"/>
        </w:numPr>
        <w:rPr>
          <w:rFonts w:asciiTheme="minorHAnsi" w:hAnsiTheme="minorHAnsi" w:cs="Arial"/>
          <w:bCs/>
          <w:sz w:val="20"/>
        </w:rPr>
      </w:pPr>
      <w:r>
        <w:rPr>
          <w:rFonts w:asciiTheme="minorHAnsi" w:hAnsiTheme="minorHAnsi" w:cs="Arial"/>
          <w:bCs/>
          <w:sz w:val="20"/>
        </w:rPr>
        <w:t>Změna povahy či rozsahu díla</w:t>
      </w:r>
      <w:r w:rsidR="006D4351">
        <w:rPr>
          <w:rFonts w:asciiTheme="minorHAnsi" w:hAnsiTheme="minorHAnsi" w:cs="Arial"/>
          <w:bCs/>
          <w:sz w:val="20"/>
        </w:rPr>
        <w:t xml:space="preserve"> mající </w:t>
      </w:r>
      <w:r w:rsidR="0059291E">
        <w:rPr>
          <w:rFonts w:asciiTheme="minorHAnsi" w:hAnsiTheme="minorHAnsi" w:cs="Arial"/>
          <w:bCs/>
          <w:sz w:val="20"/>
        </w:rPr>
        <w:t xml:space="preserve">objektivně </w:t>
      </w:r>
      <w:r w:rsidR="006D4351">
        <w:rPr>
          <w:rFonts w:asciiTheme="minorHAnsi" w:hAnsiTheme="minorHAnsi" w:cs="Arial"/>
          <w:bCs/>
          <w:sz w:val="20"/>
        </w:rPr>
        <w:t>vliv na délku plnění díla</w:t>
      </w:r>
      <w:r w:rsidR="002E4F4A">
        <w:rPr>
          <w:rFonts w:asciiTheme="minorHAnsi" w:hAnsiTheme="minorHAnsi" w:cs="Arial"/>
          <w:bCs/>
          <w:sz w:val="20"/>
        </w:rPr>
        <w:t>.</w:t>
      </w:r>
    </w:p>
    <w:p w:rsidR="00B14AB4" w:rsidRDefault="00B14AB4" w:rsidP="00D709DA">
      <w:pPr>
        <w:pStyle w:val="Textvbloku"/>
        <w:numPr>
          <w:ilvl w:val="0"/>
          <w:numId w:val="45"/>
        </w:numPr>
        <w:rPr>
          <w:rFonts w:asciiTheme="minorHAnsi" w:hAnsiTheme="minorHAnsi" w:cs="Arial"/>
          <w:bCs/>
          <w:sz w:val="20"/>
        </w:rPr>
      </w:pPr>
      <w:r>
        <w:rPr>
          <w:rFonts w:asciiTheme="minorHAnsi" w:hAnsiTheme="minorHAnsi" w:cs="Arial"/>
          <w:bCs/>
          <w:sz w:val="20"/>
        </w:rPr>
        <w:t>Zpoždění, překážka nebo zabránění způsobené nebo přičitatelné Objednateli, Objednatelovým konzultantům nebo třetím osobám</w:t>
      </w:r>
      <w:r w:rsidR="002E4F4A">
        <w:rPr>
          <w:rFonts w:asciiTheme="minorHAnsi" w:hAnsiTheme="minorHAnsi" w:cs="Arial"/>
          <w:bCs/>
          <w:sz w:val="20"/>
        </w:rPr>
        <w:t>.</w:t>
      </w:r>
    </w:p>
    <w:p w:rsidR="00B14AB4" w:rsidRDefault="00B14AB4" w:rsidP="00D709DA">
      <w:pPr>
        <w:pStyle w:val="Textvbloku"/>
        <w:numPr>
          <w:ilvl w:val="0"/>
          <w:numId w:val="45"/>
        </w:numPr>
        <w:rPr>
          <w:rFonts w:asciiTheme="minorHAnsi" w:hAnsiTheme="minorHAnsi" w:cs="Arial"/>
          <w:bCs/>
          <w:sz w:val="20"/>
        </w:rPr>
      </w:pPr>
      <w:r>
        <w:rPr>
          <w:rFonts w:asciiTheme="minorHAnsi" w:hAnsiTheme="minorHAnsi" w:cs="Arial"/>
          <w:bCs/>
          <w:sz w:val="20"/>
        </w:rPr>
        <w:t>Vyšší moc</w:t>
      </w:r>
      <w:r w:rsidR="006D4351">
        <w:rPr>
          <w:rFonts w:asciiTheme="minorHAnsi" w:hAnsiTheme="minorHAnsi" w:cs="Arial"/>
          <w:bCs/>
          <w:sz w:val="20"/>
        </w:rPr>
        <w:t>, nepříznivé klimatické podmínky objektivně bránící provádění díla či dodržení technologických postupů.</w:t>
      </w:r>
    </w:p>
    <w:p w:rsidR="00E66931" w:rsidRDefault="00913BFD" w:rsidP="00D709DA">
      <w:pPr>
        <w:pStyle w:val="Textvbloku"/>
        <w:numPr>
          <w:ilvl w:val="3"/>
          <w:numId w:val="22"/>
        </w:numPr>
        <w:rPr>
          <w:rFonts w:asciiTheme="minorHAnsi" w:hAnsiTheme="minorHAnsi" w:cs="Arial"/>
          <w:bCs/>
          <w:sz w:val="20"/>
        </w:rPr>
      </w:pPr>
      <w:r>
        <w:rPr>
          <w:rFonts w:asciiTheme="minorHAnsi" w:hAnsiTheme="minorHAnsi" w:cs="Arial"/>
          <w:bCs/>
          <w:sz w:val="20"/>
        </w:rPr>
        <w:t>Každé prodloužení doby dokončení díla musí být zohledněno v časovém harmonogramu.</w:t>
      </w:r>
      <w:r w:rsidR="006D4351">
        <w:rPr>
          <w:rFonts w:asciiTheme="minorHAnsi" w:hAnsiTheme="minorHAnsi" w:cs="Arial"/>
          <w:bCs/>
          <w:sz w:val="20"/>
        </w:rPr>
        <w:t xml:space="preserve"> Délka prodloužení doby plnění bude stanovena objektivně a popsána </w:t>
      </w:r>
      <w:r w:rsidR="00317414">
        <w:rPr>
          <w:rFonts w:asciiTheme="minorHAnsi" w:hAnsiTheme="minorHAnsi" w:cs="Arial"/>
          <w:bCs/>
          <w:sz w:val="20"/>
        </w:rPr>
        <w:t xml:space="preserve">a zdůvodněna </w:t>
      </w:r>
      <w:r w:rsidR="006D4351">
        <w:rPr>
          <w:rFonts w:asciiTheme="minorHAnsi" w:hAnsiTheme="minorHAnsi" w:cs="Arial"/>
          <w:bCs/>
          <w:sz w:val="20"/>
        </w:rPr>
        <w:t>ve stavebním deníku. Zápis bude podkladem pro dodatek smlouvy.</w:t>
      </w:r>
    </w:p>
    <w:p w:rsidR="00913BFD" w:rsidRPr="00837725" w:rsidRDefault="00913BFD" w:rsidP="006F6DDF">
      <w:pPr>
        <w:pStyle w:val="Textvbloku"/>
        <w:ind w:left="1080"/>
        <w:rPr>
          <w:rFonts w:asciiTheme="minorHAnsi" w:hAnsiTheme="minorHAnsi" w:cs="Arial"/>
          <w:bCs/>
          <w:strike/>
          <w:sz w:val="20"/>
          <w:highlight w:val="yellow"/>
        </w:rPr>
      </w:pPr>
    </w:p>
    <w:p w:rsidR="008F6B86" w:rsidRPr="00292E9E" w:rsidRDefault="008F6B86" w:rsidP="00D709DA">
      <w:pPr>
        <w:pStyle w:val="Textvbloku"/>
        <w:numPr>
          <w:ilvl w:val="2"/>
          <w:numId w:val="22"/>
        </w:numPr>
        <w:rPr>
          <w:rFonts w:asciiTheme="minorHAnsi" w:hAnsiTheme="minorHAnsi" w:cs="Arial"/>
          <w:b/>
          <w:bCs/>
          <w:sz w:val="20"/>
        </w:rPr>
      </w:pPr>
      <w:r w:rsidRPr="00292E9E">
        <w:rPr>
          <w:rFonts w:asciiTheme="minorHAnsi" w:hAnsiTheme="minorHAnsi" w:cs="Arial"/>
          <w:b/>
          <w:bCs/>
          <w:sz w:val="20"/>
        </w:rPr>
        <w:t>O</w:t>
      </w:r>
      <w:r w:rsidRPr="00292E9E">
        <w:rPr>
          <w:rFonts w:asciiTheme="minorHAnsi" w:hAnsiTheme="minorHAnsi" w:cs="Arial"/>
          <w:b/>
          <w:sz w:val="20"/>
        </w:rPr>
        <w:t>bjednatel si vyhrazuje právo</w:t>
      </w:r>
      <w:r w:rsidRPr="00292E9E">
        <w:rPr>
          <w:rFonts w:asciiTheme="minorHAnsi" w:hAnsiTheme="minorHAnsi" w:cs="Arial"/>
          <w:sz w:val="20"/>
        </w:rPr>
        <w:t xml:space="preserve"> před realizací díla nebo v průběhu realizace </w:t>
      </w:r>
      <w:r w:rsidRPr="00D709DA">
        <w:rPr>
          <w:rFonts w:asciiTheme="minorHAnsi" w:hAnsiTheme="minorHAnsi" w:cs="Arial"/>
          <w:b/>
          <w:sz w:val="20"/>
        </w:rPr>
        <w:t>upravit rozsah, nebo předmět díla, případně také délku realizace a s tím související změnu ceny díla a to zejména z důvodů</w:t>
      </w:r>
      <w:r w:rsidRPr="00292E9E">
        <w:rPr>
          <w:rFonts w:asciiTheme="minorHAnsi" w:hAnsiTheme="minorHAnsi" w:cs="Arial"/>
          <w:sz w:val="20"/>
        </w:rPr>
        <w:t>:</w:t>
      </w:r>
    </w:p>
    <w:p w:rsidR="008F6B86" w:rsidRPr="00E12A6A" w:rsidRDefault="008F6B86" w:rsidP="008F6B86">
      <w:pPr>
        <w:pStyle w:val="Textvbloku"/>
        <w:numPr>
          <w:ilvl w:val="3"/>
          <w:numId w:val="22"/>
        </w:numPr>
        <w:rPr>
          <w:rFonts w:asciiTheme="minorHAnsi" w:hAnsiTheme="minorHAnsi" w:cs="Arial"/>
          <w:sz w:val="20"/>
        </w:rPr>
      </w:pPr>
      <w:r w:rsidRPr="00E12A6A">
        <w:rPr>
          <w:rFonts w:asciiTheme="minorHAnsi" w:hAnsiTheme="minorHAnsi" w:cs="Arial"/>
          <w:sz w:val="20"/>
        </w:rPr>
        <w:t xml:space="preserve">neprovedení dohodnutých stavebních prací, dodávek a služeb, které byly obsaženy v zadávacích podmínkách a změnou dojde k zúžení předmětu díla </w:t>
      </w:r>
      <w:r w:rsidRPr="00E12A6A">
        <w:rPr>
          <w:rFonts w:asciiTheme="minorHAnsi" w:hAnsiTheme="minorHAnsi" w:cs="Arial"/>
          <w:b/>
          <w:sz w:val="20"/>
        </w:rPr>
        <w:t>(</w:t>
      </w:r>
      <w:proofErr w:type="spellStart"/>
      <w:r w:rsidRPr="00E12A6A">
        <w:rPr>
          <w:rFonts w:asciiTheme="minorHAnsi" w:hAnsiTheme="minorHAnsi" w:cs="Arial"/>
          <w:b/>
          <w:sz w:val="20"/>
        </w:rPr>
        <w:t>méněpráce</w:t>
      </w:r>
      <w:proofErr w:type="spellEnd"/>
      <w:r w:rsidRPr="00E12A6A">
        <w:rPr>
          <w:rFonts w:asciiTheme="minorHAnsi" w:hAnsiTheme="minorHAnsi" w:cs="Arial"/>
          <w:b/>
          <w:sz w:val="20"/>
        </w:rPr>
        <w:t>),</w:t>
      </w:r>
    </w:p>
    <w:p w:rsidR="008F6B86" w:rsidRPr="00E12A6A" w:rsidRDefault="008F6B86" w:rsidP="008F6B86">
      <w:pPr>
        <w:pStyle w:val="Textvbloku"/>
        <w:numPr>
          <w:ilvl w:val="3"/>
          <w:numId w:val="22"/>
        </w:numPr>
        <w:rPr>
          <w:rFonts w:asciiTheme="minorHAnsi" w:hAnsiTheme="minorHAnsi" w:cs="Arial"/>
          <w:sz w:val="20"/>
        </w:rPr>
      </w:pPr>
      <w:r w:rsidRPr="00E12A6A">
        <w:rPr>
          <w:rFonts w:asciiTheme="minorHAnsi" w:hAnsiTheme="minorHAnsi" w:cs="Arial"/>
          <w:sz w:val="20"/>
        </w:rPr>
        <w:t xml:space="preserve">provedení dodatečných </w:t>
      </w:r>
      <w:r w:rsidR="00D220CB">
        <w:rPr>
          <w:rFonts w:asciiTheme="minorHAnsi" w:hAnsiTheme="minorHAnsi" w:cs="Arial"/>
          <w:sz w:val="20"/>
        </w:rPr>
        <w:t xml:space="preserve">nebo nepředvídaných </w:t>
      </w:r>
      <w:r w:rsidRPr="00E12A6A">
        <w:rPr>
          <w:rFonts w:asciiTheme="minorHAnsi" w:hAnsiTheme="minorHAnsi" w:cs="Arial"/>
          <w:sz w:val="20"/>
        </w:rPr>
        <w:t>stavebních pr</w:t>
      </w:r>
      <w:r>
        <w:rPr>
          <w:rFonts w:asciiTheme="minorHAnsi" w:hAnsiTheme="minorHAnsi" w:cs="Arial"/>
          <w:sz w:val="20"/>
        </w:rPr>
        <w:t>a</w:t>
      </w:r>
      <w:r w:rsidRPr="00E12A6A">
        <w:rPr>
          <w:rFonts w:asciiTheme="minorHAnsi" w:hAnsiTheme="minorHAnsi" w:cs="Arial"/>
          <w:sz w:val="20"/>
        </w:rPr>
        <w:t>cí, dodávek a služeb, které nebyly obsaženy v zadávacích podmínkách a</w:t>
      </w:r>
      <w:r>
        <w:rPr>
          <w:rFonts w:asciiTheme="minorHAnsi" w:hAnsiTheme="minorHAnsi" w:cs="Arial"/>
          <w:sz w:val="20"/>
        </w:rPr>
        <w:t xml:space="preserve"> které jsou nezbytné pro realizaci díla a </w:t>
      </w:r>
      <w:r w:rsidRPr="00E12A6A">
        <w:rPr>
          <w:rFonts w:asciiTheme="minorHAnsi" w:hAnsiTheme="minorHAnsi" w:cs="Arial"/>
          <w:sz w:val="20"/>
        </w:rPr>
        <w:t xml:space="preserve">změnou dojde k rozšíření předmětu díla </w:t>
      </w:r>
      <w:r w:rsidRPr="00E12A6A">
        <w:rPr>
          <w:rFonts w:asciiTheme="minorHAnsi" w:hAnsiTheme="minorHAnsi" w:cs="Arial"/>
          <w:b/>
          <w:sz w:val="20"/>
        </w:rPr>
        <w:t>(vícepráce),</w:t>
      </w:r>
    </w:p>
    <w:p w:rsidR="008F6B86" w:rsidRPr="00E12A6A" w:rsidRDefault="008F6B86" w:rsidP="008F6B86">
      <w:pPr>
        <w:pStyle w:val="Textvbloku"/>
        <w:numPr>
          <w:ilvl w:val="3"/>
          <w:numId w:val="22"/>
        </w:numPr>
        <w:rPr>
          <w:rFonts w:asciiTheme="minorHAnsi" w:hAnsiTheme="minorHAnsi" w:cs="Arial"/>
          <w:sz w:val="20"/>
        </w:rPr>
      </w:pPr>
      <w:r w:rsidRPr="00E12A6A">
        <w:rPr>
          <w:rFonts w:asciiTheme="minorHAnsi" w:hAnsiTheme="minorHAnsi" w:cs="Arial"/>
          <w:b/>
          <w:sz w:val="20"/>
        </w:rPr>
        <w:t>požadavků správců</w:t>
      </w:r>
      <w:r w:rsidRPr="00E12A6A">
        <w:rPr>
          <w:rFonts w:asciiTheme="minorHAnsi" w:hAnsiTheme="minorHAnsi" w:cs="Arial"/>
          <w:sz w:val="20"/>
        </w:rPr>
        <w:t xml:space="preserve"> technické infrastruktury</w:t>
      </w:r>
      <w:r>
        <w:rPr>
          <w:rFonts w:asciiTheme="minorHAnsi" w:hAnsiTheme="minorHAnsi" w:cs="Arial"/>
          <w:sz w:val="20"/>
        </w:rPr>
        <w:t xml:space="preserve"> </w:t>
      </w:r>
      <w:r w:rsidR="001F7B48">
        <w:rPr>
          <w:rFonts w:asciiTheme="minorHAnsi" w:hAnsiTheme="minorHAnsi" w:cs="Arial"/>
          <w:sz w:val="20"/>
        </w:rPr>
        <w:t>na úpravu rozsahu</w:t>
      </w:r>
      <w:r w:rsidR="00175583">
        <w:rPr>
          <w:rFonts w:asciiTheme="minorHAnsi" w:hAnsiTheme="minorHAnsi" w:cs="Arial"/>
          <w:sz w:val="20"/>
        </w:rPr>
        <w:t xml:space="preserve"> a obsahu technické infrastruktury na základě nově zjištěných skutečností </w:t>
      </w:r>
      <w:r w:rsidR="00175583" w:rsidRPr="00E12A6A">
        <w:rPr>
          <w:rFonts w:asciiTheme="minorHAnsi" w:hAnsiTheme="minorHAnsi" w:cs="Arial"/>
          <w:b/>
          <w:sz w:val="20"/>
        </w:rPr>
        <w:t>správců</w:t>
      </w:r>
      <w:r w:rsidR="00175583" w:rsidRPr="00E12A6A">
        <w:rPr>
          <w:rFonts w:asciiTheme="minorHAnsi" w:hAnsiTheme="minorHAnsi" w:cs="Arial"/>
          <w:sz w:val="20"/>
        </w:rPr>
        <w:t xml:space="preserve"> technické infrastruktury</w:t>
      </w:r>
      <w:r w:rsidR="00175583">
        <w:rPr>
          <w:rFonts w:asciiTheme="minorHAnsi" w:hAnsiTheme="minorHAnsi" w:cs="Arial"/>
          <w:sz w:val="20"/>
        </w:rPr>
        <w:t xml:space="preserve"> související </w:t>
      </w:r>
      <w:r w:rsidR="00175583">
        <w:rPr>
          <w:rFonts w:asciiTheme="minorHAnsi" w:hAnsiTheme="minorHAnsi" w:cs="Arial"/>
          <w:sz w:val="20"/>
        </w:rPr>
        <w:lastRenderedPageBreak/>
        <w:t xml:space="preserve">s realizací akce. Např. jiné trasy vedení, jiné hloubky vedení, jiné </w:t>
      </w:r>
      <w:proofErr w:type="spellStart"/>
      <w:r w:rsidR="00175583">
        <w:rPr>
          <w:rFonts w:asciiTheme="minorHAnsi" w:hAnsiTheme="minorHAnsi" w:cs="Arial"/>
          <w:sz w:val="20"/>
        </w:rPr>
        <w:t>odstupové</w:t>
      </w:r>
      <w:proofErr w:type="spellEnd"/>
      <w:r w:rsidR="00175583">
        <w:rPr>
          <w:rFonts w:asciiTheme="minorHAnsi" w:hAnsiTheme="minorHAnsi" w:cs="Arial"/>
          <w:sz w:val="20"/>
        </w:rPr>
        <w:t xml:space="preserve"> vzdálenosti, jiné technické parametry vedení, </w:t>
      </w:r>
      <w:r w:rsidR="00D220CB">
        <w:rPr>
          <w:rFonts w:asciiTheme="minorHAnsi" w:hAnsiTheme="minorHAnsi" w:cs="Arial"/>
          <w:sz w:val="20"/>
        </w:rPr>
        <w:t>apod.,</w:t>
      </w:r>
      <w:r w:rsidR="00175583">
        <w:rPr>
          <w:rFonts w:asciiTheme="minorHAnsi" w:hAnsiTheme="minorHAnsi" w:cs="Arial"/>
          <w:sz w:val="20"/>
        </w:rPr>
        <w:t xml:space="preserve"> než bylo původně sděleno správci technické infrastruktury  v rámci jejich vyjádření při povolování stavby. </w:t>
      </w:r>
    </w:p>
    <w:p w:rsidR="008F6B86" w:rsidRPr="00837725" w:rsidRDefault="008F6B86" w:rsidP="008F6B86">
      <w:pPr>
        <w:pStyle w:val="Textvbloku"/>
        <w:numPr>
          <w:ilvl w:val="3"/>
          <w:numId w:val="22"/>
        </w:numPr>
        <w:rPr>
          <w:rFonts w:asciiTheme="minorHAnsi" w:hAnsiTheme="minorHAnsi" w:cs="Arial"/>
          <w:sz w:val="20"/>
        </w:rPr>
      </w:pPr>
      <w:r w:rsidRPr="00A8399E">
        <w:rPr>
          <w:rFonts w:asciiTheme="minorHAnsi" w:hAnsiTheme="minorHAnsi" w:cs="Arial"/>
          <w:b/>
          <w:sz w:val="20"/>
        </w:rPr>
        <w:t>zlepšení ekonomie provozu</w:t>
      </w:r>
      <w:r w:rsidRPr="00A8399E">
        <w:rPr>
          <w:rFonts w:asciiTheme="minorHAnsi" w:hAnsiTheme="minorHAnsi" w:cs="Arial"/>
          <w:sz w:val="20"/>
        </w:rPr>
        <w:t xml:space="preserve"> budovy</w:t>
      </w:r>
      <w:r>
        <w:rPr>
          <w:rFonts w:asciiTheme="minorHAnsi" w:hAnsiTheme="minorHAnsi" w:cs="Arial"/>
          <w:sz w:val="20"/>
        </w:rPr>
        <w:t xml:space="preserve"> (</w:t>
      </w:r>
      <w:r w:rsidR="00A87DC2">
        <w:rPr>
          <w:rFonts w:asciiTheme="minorHAnsi" w:hAnsiTheme="minorHAnsi" w:cs="Arial"/>
          <w:sz w:val="20"/>
        </w:rPr>
        <w:t>snížení energetických nákladů na provoz budovy,</w:t>
      </w:r>
      <w:r w:rsidR="00305A59">
        <w:rPr>
          <w:rFonts w:asciiTheme="minorHAnsi" w:hAnsiTheme="minorHAnsi" w:cs="Arial"/>
          <w:sz w:val="20"/>
        </w:rPr>
        <w:t xml:space="preserve"> </w:t>
      </w:r>
      <w:r w:rsidR="00214ADA">
        <w:rPr>
          <w:rFonts w:asciiTheme="minorHAnsi" w:hAnsiTheme="minorHAnsi" w:cs="Arial"/>
          <w:sz w:val="20"/>
        </w:rPr>
        <w:t>menší četnost kontrol, menší četnost revizi, rychlejší detekce problému chodu budovy,</w:t>
      </w:r>
      <w:r w:rsidR="00214ADA" w:rsidRPr="00305A59">
        <w:rPr>
          <w:rFonts w:asciiTheme="minorHAnsi" w:hAnsiTheme="minorHAnsi" w:cs="Arial"/>
          <w:sz w:val="20"/>
        </w:rPr>
        <w:t xml:space="preserve"> </w:t>
      </w:r>
      <w:r w:rsidR="00214ADA">
        <w:rPr>
          <w:rFonts w:asciiTheme="minorHAnsi" w:hAnsiTheme="minorHAnsi" w:cs="Arial"/>
          <w:sz w:val="20"/>
        </w:rPr>
        <w:t xml:space="preserve">snížení nákladů na spotřebu energii </w:t>
      </w:r>
      <w:r w:rsidR="00214ADA" w:rsidRPr="00FC7EAC">
        <w:rPr>
          <w:rFonts w:asciiTheme="minorHAnsi" w:hAnsiTheme="minorHAnsi" w:cs="Arial"/>
          <w:sz w:val="20"/>
        </w:rPr>
        <w:t>apod</w:t>
      </w:r>
      <w:r w:rsidR="00FC7EAC" w:rsidRPr="00FC7EAC">
        <w:rPr>
          <w:rFonts w:asciiTheme="minorHAnsi" w:hAnsiTheme="minorHAnsi" w:cs="Arial"/>
          <w:sz w:val="20"/>
        </w:rPr>
        <w:t>.</w:t>
      </w:r>
      <w:r w:rsidRPr="00837725">
        <w:rPr>
          <w:rFonts w:asciiTheme="minorHAnsi" w:hAnsiTheme="minorHAnsi" w:cs="Arial"/>
          <w:sz w:val="20"/>
        </w:rPr>
        <w:t>)</w:t>
      </w:r>
    </w:p>
    <w:p w:rsidR="008F6B86" w:rsidRPr="00837725" w:rsidRDefault="008F6B86" w:rsidP="008F6B86">
      <w:pPr>
        <w:pStyle w:val="Textvbloku"/>
        <w:numPr>
          <w:ilvl w:val="3"/>
          <w:numId w:val="22"/>
        </w:numPr>
        <w:rPr>
          <w:rFonts w:asciiTheme="minorHAnsi" w:hAnsiTheme="minorHAnsi" w:cs="Arial"/>
          <w:sz w:val="20"/>
        </w:rPr>
      </w:pPr>
      <w:r w:rsidRPr="00E77BF3">
        <w:rPr>
          <w:rFonts w:asciiTheme="minorHAnsi" w:hAnsiTheme="minorHAnsi" w:cs="Arial"/>
          <w:b/>
          <w:sz w:val="20"/>
        </w:rPr>
        <w:t>zlepšení ekonomie provozu</w:t>
      </w:r>
      <w:r w:rsidRPr="00E77BF3">
        <w:rPr>
          <w:rFonts w:asciiTheme="minorHAnsi" w:hAnsiTheme="minorHAnsi" w:cs="Arial"/>
          <w:sz w:val="20"/>
        </w:rPr>
        <w:t xml:space="preserve"> uživatele (</w:t>
      </w:r>
      <w:r w:rsidR="00214ADA" w:rsidRPr="00E77BF3">
        <w:rPr>
          <w:rFonts w:asciiTheme="minorHAnsi" w:hAnsiTheme="minorHAnsi" w:cs="Arial"/>
          <w:sz w:val="20"/>
        </w:rPr>
        <w:t>menší náklady na ošetření</w:t>
      </w:r>
      <w:r w:rsidR="00FC7EAC" w:rsidRPr="006F03C7">
        <w:rPr>
          <w:rFonts w:asciiTheme="minorHAnsi" w:hAnsiTheme="minorHAnsi" w:cs="Arial"/>
          <w:sz w:val="20"/>
        </w:rPr>
        <w:t xml:space="preserve"> a vyšetření</w:t>
      </w:r>
      <w:r w:rsidR="00214ADA" w:rsidRPr="006F03C7">
        <w:rPr>
          <w:rFonts w:asciiTheme="minorHAnsi" w:hAnsiTheme="minorHAnsi" w:cs="Arial"/>
          <w:sz w:val="20"/>
        </w:rPr>
        <w:t xml:space="preserve"> pacienta nemocníce,</w:t>
      </w:r>
      <w:r w:rsidR="00180039" w:rsidRPr="006F03C7">
        <w:rPr>
          <w:rFonts w:asciiTheme="minorHAnsi" w:hAnsiTheme="minorHAnsi" w:cs="Arial"/>
          <w:sz w:val="20"/>
        </w:rPr>
        <w:t xml:space="preserve"> nižší náklady za hospitalizaci pacienta</w:t>
      </w:r>
      <w:r w:rsidR="00FC7EAC" w:rsidRPr="006F03C7">
        <w:rPr>
          <w:rFonts w:asciiTheme="minorHAnsi" w:hAnsiTheme="minorHAnsi" w:cs="Arial"/>
          <w:sz w:val="20"/>
        </w:rPr>
        <w:t>,</w:t>
      </w:r>
      <w:r w:rsidR="00214ADA" w:rsidRPr="006F03C7">
        <w:rPr>
          <w:rFonts w:asciiTheme="minorHAnsi" w:hAnsiTheme="minorHAnsi" w:cs="Arial"/>
          <w:sz w:val="20"/>
        </w:rPr>
        <w:t xml:space="preserve"> </w:t>
      </w:r>
      <w:r w:rsidR="00FC7EAC" w:rsidRPr="006F03C7">
        <w:rPr>
          <w:rFonts w:asciiTheme="minorHAnsi" w:hAnsiTheme="minorHAnsi" w:cs="Arial"/>
          <w:sz w:val="20"/>
        </w:rPr>
        <w:t xml:space="preserve">menší četnost očisty povrchů, menší náklad za odpadové hospodářství provozu, </w:t>
      </w:r>
      <w:r w:rsidR="00305A59" w:rsidRPr="006F03C7">
        <w:rPr>
          <w:rFonts w:asciiTheme="minorHAnsi" w:hAnsiTheme="minorHAnsi" w:cs="Arial"/>
          <w:sz w:val="20"/>
        </w:rPr>
        <w:t>apod</w:t>
      </w:r>
      <w:r w:rsidR="00FC7EAC" w:rsidRPr="006F03C7">
        <w:rPr>
          <w:rFonts w:asciiTheme="minorHAnsi" w:hAnsiTheme="minorHAnsi" w:cs="Arial"/>
          <w:sz w:val="20"/>
        </w:rPr>
        <w:t>.</w:t>
      </w:r>
      <w:r w:rsidRPr="00837725">
        <w:rPr>
          <w:rFonts w:asciiTheme="minorHAnsi" w:hAnsiTheme="minorHAnsi" w:cs="Arial"/>
          <w:sz w:val="20"/>
        </w:rPr>
        <w:t>)</w:t>
      </w:r>
    </w:p>
    <w:p w:rsidR="008F6B86" w:rsidRPr="00097776" w:rsidRDefault="008F6B86" w:rsidP="008F6B86">
      <w:pPr>
        <w:pStyle w:val="Textvbloku"/>
        <w:numPr>
          <w:ilvl w:val="3"/>
          <w:numId w:val="22"/>
        </w:numPr>
        <w:rPr>
          <w:rFonts w:asciiTheme="minorHAnsi" w:hAnsiTheme="minorHAnsi" w:cs="Arial"/>
          <w:sz w:val="20"/>
        </w:rPr>
      </w:pPr>
      <w:r w:rsidRPr="00097776">
        <w:rPr>
          <w:rFonts w:asciiTheme="minorHAnsi" w:hAnsiTheme="minorHAnsi" w:cs="Arial"/>
          <w:sz w:val="20"/>
        </w:rPr>
        <w:t xml:space="preserve">změny právních předpisů, technických norem, nařízení vlády, </w:t>
      </w:r>
    </w:p>
    <w:p w:rsidR="008F6B86" w:rsidRPr="00097776" w:rsidRDefault="008F6B86" w:rsidP="008F6B86">
      <w:pPr>
        <w:pStyle w:val="Textvbloku"/>
        <w:numPr>
          <w:ilvl w:val="3"/>
          <w:numId w:val="22"/>
        </w:numPr>
        <w:rPr>
          <w:rFonts w:asciiTheme="minorHAnsi" w:hAnsiTheme="minorHAnsi" w:cs="Arial"/>
          <w:sz w:val="20"/>
        </w:rPr>
      </w:pPr>
      <w:r w:rsidRPr="00097776">
        <w:rPr>
          <w:rFonts w:asciiTheme="minorHAnsi" w:hAnsiTheme="minorHAnsi" w:cs="Arial"/>
          <w:sz w:val="20"/>
        </w:rPr>
        <w:t>možnosti použití materiálů s lepšími technickými parametry za prokazatelně nižší jednotkovou cenu, než je uvedena soupisech prací</w:t>
      </w:r>
      <w:r w:rsidR="00097776">
        <w:rPr>
          <w:rFonts w:asciiTheme="minorHAnsi" w:hAnsiTheme="minorHAnsi" w:cs="Arial"/>
          <w:sz w:val="20"/>
        </w:rPr>
        <w:t>,</w:t>
      </w:r>
    </w:p>
    <w:p w:rsidR="008F6B86" w:rsidRPr="00097776" w:rsidRDefault="008F6B86" w:rsidP="008F6B86">
      <w:pPr>
        <w:pStyle w:val="Textvbloku"/>
        <w:numPr>
          <w:ilvl w:val="3"/>
          <w:numId w:val="22"/>
        </w:numPr>
        <w:rPr>
          <w:rFonts w:asciiTheme="minorHAnsi" w:hAnsiTheme="minorHAnsi" w:cs="Arial"/>
          <w:sz w:val="20"/>
        </w:rPr>
      </w:pPr>
      <w:r w:rsidRPr="00097776">
        <w:rPr>
          <w:rFonts w:asciiTheme="minorHAnsi" w:hAnsiTheme="minorHAnsi" w:cs="Arial"/>
          <w:sz w:val="20"/>
        </w:rPr>
        <w:t>zjištění jiného stavu stávajících konstrukcí budovy než je uvažováno v projektové dokumentaci,</w:t>
      </w:r>
    </w:p>
    <w:p w:rsidR="008F6B86" w:rsidRDefault="008F6B86" w:rsidP="008F6B86">
      <w:pPr>
        <w:pStyle w:val="Textvbloku"/>
        <w:numPr>
          <w:ilvl w:val="3"/>
          <w:numId w:val="22"/>
        </w:numPr>
        <w:rPr>
          <w:rFonts w:asciiTheme="minorHAnsi" w:hAnsiTheme="minorHAnsi" w:cs="Arial"/>
          <w:sz w:val="20"/>
        </w:rPr>
      </w:pPr>
      <w:r w:rsidRPr="00097776">
        <w:rPr>
          <w:rFonts w:asciiTheme="minorHAnsi" w:hAnsiTheme="minorHAnsi" w:cs="Arial"/>
          <w:sz w:val="20"/>
        </w:rPr>
        <w:t>zjištění jiného stavu a vedení stávajících inženýrských sítí než je navrženo v projektové</w:t>
      </w:r>
      <w:r>
        <w:rPr>
          <w:rFonts w:asciiTheme="minorHAnsi" w:hAnsiTheme="minorHAnsi" w:cs="Arial"/>
          <w:sz w:val="20"/>
        </w:rPr>
        <w:t xml:space="preserve"> dokumentaci,</w:t>
      </w:r>
    </w:p>
    <w:p w:rsidR="008F6B86" w:rsidRPr="002B1959" w:rsidRDefault="008F6B86" w:rsidP="008F6B86">
      <w:pPr>
        <w:pStyle w:val="Textvbloku"/>
        <w:numPr>
          <w:ilvl w:val="3"/>
          <w:numId w:val="22"/>
        </w:numPr>
        <w:rPr>
          <w:rFonts w:asciiTheme="minorHAnsi" w:hAnsiTheme="minorHAnsi" w:cs="Arial"/>
          <w:sz w:val="20"/>
        </w:rPr>
      </w:pPr>
      <w:r w:rsidRPr="0090154D">
        <w:rPr>
          <w:rFonts w:asciiTheme="minorHAnsi" w:hAnsiTheme="minorHAnsi" w:cs="Arial"/>
          <w:sz w:val="20"/>
        </w:rPr>
        <w:t>zjištění jiných základových podmínek než</w:t>
      </w:r>
      <w:r w:rsidRPr="002B1959">
        <w:rPr>
          <w:rFonts w:asciiTheme="minorHAnsi" w:hAnsiTheme="minorHAnsi" w:cs="Arial"/>
          <w:sz w:val="20"/>
        </w:rPr>
        <w:t xml:space="preserve"> je uvažováno v projektové dokumentaci, </w:t>
      </w:r>
    </w:p>
    <w:p w:rsidR="008F6B86" w:rsidRPr="002B1959" w:rsidRDefault="008F6B86" w:rsidP="008F6B86">
      <w:pPr>
        <w:pStyle w:val="Textvbloku"/>
        <w:numPr>
          <w:ilvl w:val="3"/>
          <w:numId w:val="22"/>
        </w:numPr>
        <w:rPr>
          <w:rFonts w:asciiTheme="minorHAnsi" w:hAnsiTheme="minorHAnsi" w:cs="Arial"/>
          <w:sz w:val="20"/>
        </w:rPr>
      </w:pPr>
      <w:r w:rsidRPr="0090154D">
        <w:rPr>
          <w:rFonts w:asciiTheme="minorHAnsi" w:hAnsiTheme="minorHAnsi" w:cs="Arial"/>
          <w:sz w:val="20"/>
        </w:rPr>
        <w:t>vady projektové dokumentace, spočívá-li vada projektové dokumentace v nesprávném stanovení množství měrné jednotky položky soupisu prací</w:t>
      </w:r>
      <w:r w:rsidR="00097776" w:rsidRPr="0090154D">
        <w:rPr>
          <w:rFonts w:asciiTheme="minorHAnsi" w:hAnsiTheme="minorHAnsi" w:cs="Arial"/>
          <w:sz w:val="20"/>
        </w:rPr>
        <w:t xml:space="preserve">, </w:t>
      </w:r>
      <w:r w:rsidR="00097776" w:rsidRPr="002B1959">
        <w:rPr>
          <w:rFonts w:asciiTheme="minorHAnsi" w:hAnsiTheme="minorHAnsi" w:cs="Arial"/>
          <w:sz w:val="20"/>
        </w:rPr>
        <w:t xml:space="preserve">nebudou </w:t>
      </w:r>
      <w:r w:rsidR="002B1959">
        <w:rPr>
          <w:rFonts w:asciiTheme="minorHAnsi" w:hAnsiTheme="minorHAnsi" w:cs="Arial"/>
          <w:sz w:val="20"/>
        </w:rPr>
        <w:t>ne</w:t>
      </w:r>
      <w:r w:rsidR="00097776" w:rsidRPr="002B1959">
        <w:rPr>
          <w:rFonts w:asciiTheme="minorHAnsi" w:hAnsiTheme="minorHAnsi" w:cs="Arial"/>
          <w:sz w:val="20"/>
        </w:rPr>
        <w:t>uved</w:t>
      </w:r>
      <w:r w:rsidR="00097776" w:rsidRPr="0090154D">
        <w:rPr>
          <w:rFonts w:asciiTheme="minorHAnsi" w:hAnsiTheme="minorHAnsi" w:cs="Arial"/>
          <w:sz w:val="20"/>
        </w:rPr>
        <w:t>ení</w:t>
      </w:r>
      <w:r w:rsidR="00097776" w:rsidRPr="002B1959">
        <w:rPr>
          <w:rFonts w:asciiTheme="minorHAnsi" w:hAnsiTheme="minorHAnsi" w:cs="Arial"/>
          <w:sz w:val="20"/>
        </w:rPr>
        <w:t xml:space="preserve"> polož</w:t>
      </w:r>
      <w:r w:rsidR="00097776" w:rsidRPr="0090154D">
        <w:rPr>
          <w:rFonts w:asciiTheme="minorHAnsi" w:hAnsiTheme="minorHAnsi" w:cs="Arial"/>
          <w:sz w:val="20"/>
        </w:rPr>
        <w:t>e</w:t>
      </w:r>
      <w:r w:rsidR="00097776" w:rsidRPr="002B1959">
        <w:rPr>
          <w:rFonts w:asciiTheme="minorHAnsi" w:hAnsiTheme="minorHAnsi" w:cs="Arial"/>
          <w:sz w:val="20"/>
        </w:rPr>
        <w:t xml:space="preserve">k </w:t>
      </w:r>
      <w:r w:rsidR="00097776" w:rsidRPr="0090154D">
        <w:rPr>
          <w:rFonts w:asciiTheme="minorHAnsi" w:hAnsiTheme="minorHAnsi" w:cs="Arial"/>
          <w:sz w:val="20"/>
        </w:rPr>
        <w:t xml:space="preserve">soupisů prací vyplývajících </w:t>
      </w:r>
      <w:r w:rsidR="00097776" w:rsidRPr="002B1959">
        <w:rPr>
          <w:rFonts w:asciiTheme="minorHAnsi" w:hAnsiTheme="minorHAnsi" w:cs="Arial"/>
          <w:sz w:val="20"/>
        </w:rPr>
        <w:t>z projektové dokumentace</w:t>
      </w:r>
      <w:r w:rsidR="00097776" w:rsidRPr="0090154D">
        <w:rPr>
          <w:rFonts w:asciiTheme="minorHAnsi" w:hAnsiTheme="minorHAnsi" w:cs="Arial"/>
          <w:sz w:val="20"/>
        </w:rPr>
        <w:t xml:space="preserve"> a nezbytných </w:t>
      </w:r>
      <w:r w:rsidR="00097776" w:rsidRPr="002B1959">
        <w:rPr>
          <w:rFonts w:asciiTheme="minorHAnsi" w:hAnsiTheme="minorHAnsi" w:cs="Arial"/>
          <w:sz w:val="20"/>
        </w:rPr>
        <w:t>pro dokončení díla</w:t>
      </w:r>
      <w:r w:rsidRPr="002B1959">
        <w:rPr>
          <w:rFonts w:asciiTheme="minorHAnsi" w:hAnsiTheme="minorHAnsi" w:cs="Arial"/>
          <w:sz w:val="20"/>
        </w:rPr>
        <w:t>,</w:t>
      </w:r>
      <w:r w:rsidR="002B1959">
        <w:rPr>
          <w:rFonts w:asciiTheme="minorHAnsi" w:hAnsiTheme="minorHAnsi" w:cs="Arial"/>
          <w:sz w:val="20"/>
        </w:rPr>
        <w:t xml:space="preserve"> nebo </w:t>
      </w:r>
      <w:r w:rsidR="00EB1F16">
        <w:rPr>
          <w:rFonts w:asciiTheme="minorHAnsi" w:hAnsiTheme="minorHAnsi" w:cs="Arial"/>
          <w:sz w:val="20"/>
        </w:rPr>
        <w:t xml:space="preserve">neúplným </w:t>
      </w:r>
      <w:r w:rsidR="002B1959">
        <w:rPr>
          <w:rFonts w:asciiTheme="minorHAnsi" w:hAnsiTheme="minorHAnsi" w:cs="Arial"/>
          <w:sz w:val="20"/>
        </w:rPr>
        <w:t xml:space="preserve">popisem položek soupisu prací, </w:t>
      </w:r>
    </w:p>
    <w:p w:rsidR="008F6B86" w:rsidRDefault="008F6B86" w:rsidP="008F6B86">
      <w:pPr>
        <w:pStyle w:val="Textvbloku"/>
        <w:numPr>
          <w:ilvl w:val="3"/>
          <w:numId w:val="22"/>
        </w:numPr>
        <w:rPr>
          <w:rFonts w:asciiTheme="minorHAnsi" w:hAnsiTheme="minorHAnsi" w:cs="Arial"/>
          <w:sz w:val="20"/>
        </w:rPr>
      </w:pPr>
      <w:r>
        <w:rPr>
          <w:rFonts w:asciiTheme="minorHAnsi" w:hAnsiTheme="minorHAnsi" w:cs="Arial"/>
          <w:sz w:val="20"/>
        </w:rPr>
        <w:t xml:space="preserve">dodatečných požadavků zástupců dotčených orgánů </w:t>
      </w:r>
      <w:r w:rsidR="00F76D24">
        <w:rPr>
          <w:rFonts w:asciiTheme="minorHAnsi" w:hAnsiTheme="minorHAnsi" w:cs="Arial"/>
          <w:sz w:val="20"/>
        </w:rPr>
        <w:t>jejich závazná stanoviska, stanoviska a další opatření jsou uveden</w:t>
      </w:r>
      <w:r w:rsidR="00606EE1">
        <w:rPr>
          <w:rFonts w:asciiTheme="minorHAnsi" w:hAnsiTheme="minorHAnsi" w:cs="Arial"/>
          <w:sz w:val="20"/>
        </w:rPr>
        <w:t>a</w:t>
      </w:r>
      <w:r w:rsidR="00F76D24">
        <w:rPr>
          <w:rFonts w:asciiTheme="minorHAnsi" w:hAnsiTheme="minorHAnsi" w:cs="Arial"/>
          <w:sz w:val="20"/>
        </w:rPr>
        <w:t xml:space="preserve"> v</w:t>
      </w:r>
      <w:r w:rsidR="00606EE1">
        <w:rPr>
          <w:rFonts w:asciiTheme="minorHAnsi" w:hAnsiTheme="minorHAnsi" w:cs="Arial"/>
          <w:sz w:val="20"/>
        </w:rPr>
        <w:t>e</w:t>
      </w:r>
      <w:r w:rsidR="00F76D24">
        <w:rPr>
          <w:rFonts w:asciiTheme="minorHAnsi" w:hAnsiTheme="minorHAnsi" w:cs="Arial"/>
          <w:sz w:val="20"/>
        </w:rPr>
        <w:t> stavební</w:t>
      </w:r>
      <w:r w:rsidR="00606EE1">
        <w:rPr>
          <w:rFonts w:asciiTheme="minorHAnsi" w:hAnsiTheme="minorHAnsi" w:cs="Arial"/>
          <w:sz w:val="20"/>
        </w:rPr>
        <w:t>ch</w:t>
      </w:r>
      <w:r w:rsidR="00F76D24">
        <w:rPr>
          <w:rFonts w:asciiTheme="minorHAnsi" w:hAnsiTheme="minorHAnsi" w:cs="Arial"/>
          <w:sz w:val="20"/>
        </w:rPr>
        <w:t xml:space="preserve"> povolení</w:t>
      </w:r>
      <w:r w:rsidR="00606EE1">
        <w:rPr>
          <w:rFonts w:asciiTheme="minorHAnsi" w:hAnsiTheme="minorHAnsi" w:cs="Arial"/>
          <w:sz w:val="20"/>
        </w:rPr>
        <w:t>ch</w:t>
      </w:r>
      <w:r w:rsidR="00202DC0">
        <w:rPr>
          <w:rFonts w:asciiTheme="minorHAnsi" w:hAnsiTheme="minorHAnsi" w:cs="Arial"/>
          <w:sz w:val="20"/>
        </w:rPr>
        <w:t>,</w:t>
      </w:r>
    </w:p>
    <w:p w:rsidR="008F6B86" w:rsidRDefault="00FA7612" w:rsidP="008F6B86">
      <w:pPr>
        <w:pStyle w:val="Textvbloku"/>
        <w:numPr>
          <w:ilvl w:val="3"/>
          <w:numId w:val="22"/>
        </w:numPr>
        <w:rPr>
          <w:rFonts w:asciiTheme="minorHAnsi" w:hAnsiTheme="minorHAnsi" w:cs="Arial"/>
          <w:sz w:val="20"/>
        </w:rPr>
      </w:pPr>
      <w:r>
        <w:rPr>
          <w:rFonts w:asciiTheme="minorHAnsi" w:hAnsiTheme="minorHAnsi" w:cs="Arial"/>
          <w:sz w:val="20"/>
        </w:rPr>
        <w:t xml:space="preserve">dodatečných </w:t>
      </w:r>
      <w:r w:rsidR="008F6B86">
        <w:rPr>
          <w:rFonts w:asciiTheme="minorHAnsi" w:hAnsiTheme="minorHAnsi" w:cs="Arial"/>
          <w:sz w:val="20"/>
        </w:rPr>
        <w:t>požadavk</w:t>
      </w:r>
      <w:r>
        <w:rPr>
          <w:rFonts w:asciiTheme="minorHAnsi" w:hAnsiTheme="minorHAnsi" w:cs="Arial"/>
          <w:sz w:val="20"/>
        </w:rPr>
        <w:t>ů</w:t>
      </w:r>
      <w:r w:rsidR="008F6B86">
        <w:rPr>
          <w:rFonts w:asciiTheme="minorHAnsi" w:hAnsiTheme="minorHAnsi" w:cs="Arial"/>
          <w:sz w:val="20"/>
        </w:rPr>
        <w:t xml:space="preserve"> uživatele na úpravu dispozičního řešení zejména z důvodu </w:t>
      </w:r>
      <w:r w:rsidR="00F76D24">
        <w:rPr>
          <w:rFonts w:asciiTheme="minorHAnsi" w:hAnsiTheme="minorHAnsi" w:cs="Arial"/>
          <w:sz w:val="20"/>
        </w:rPr>
        <w:t xml:space="preserve">výběru konkrétních dodavatelů přístrojů </w:t>
      </w:r>
      <w:r w:rsidR="008F6B86">
        <w:rPr>
          <w:rFonts w:asciiTheme="minorHAnsi" w:hAnsiTheme="minorHAnsi" w:cs="Arial"/>
          <w:sz w:val="20"/>
        </w:rPr>
        <w:t>zdravotnické technologie</w:t>
      </w:r>
      <w:r w:rsidR="00F76D24">
        <w:rPr>
          <w:rFonts w:asciiTheme="minorHAnsi" w:hAnsiTheme="minorHAnsi" w:cs="Arial"/>
          <w:sz w:val="20"/>
        </w:rPr>
        <w:t xml:space="preserve"> a prvků</w:t>
      </w:r>
      <w:r w:rsidR="000377D5">
        <w:rPr>
          <w:rFonts w:asciiTheme="minorHAnsi" w:hAnsiTheme="minorHAnsi" w:cs="Arial"/>
          <w:sz w:val="20"/>
        </w:rPr>
        <w:t xml:space="preserve"> interiéru</w:t>
      </w:r>
      <w:r w:rsidR="00A7560E">
        <w:rPr>
          <w:rFonts w:asciiTheme="minorHAnsi" w:hAnsiTheme="minorHAnsi" w:cs="Arial"/>
          <w:sz w:val="20"/>
        </w:rPr>
        <w:t xml:space="preserve"> (stavební připravenost, napojení na infrastrukturu budovy</w:t>
      </w:r>
      <w:r>
        <w:rPr>
          <w:rFonts w:asciiTheme="minorHAnsi" w:hAnsiTheme="minorHAnsi" w:cs="Arial"/>
          <w:sz w:val="20"/>
        </w:rPr>
        <w:t>,</w:t>
      </w:r>
      <w:r w:rsidR="00A7560E">
        <w:rPr>
          <w:rFonts w:asciiTheme="minorHAnsi" w:hAnsiTheme="minorHAnsi" w:cs="Arial"/>
          <w:sz w:val="20"/>
        </w:rPr>
        <w:t xml:space="preserve"> způsob uchycení přístrojů, propojení souvisejících technologií při uvádění přístrojů do provozu atp.)</w:t>
      </w:r>
      <w:r w:rsidR="00202DC0">
        <w:rPr>
          <w:rFonts w:asciiTheme="minorHAnsi" w:hAnsiTheme="minorHAnsi" w:cs="Arial"/>
          <w:sz w:val="20"/>
        </w:rPr>
        <w:t>,</w:t>
      </w:r>
    </w:p>
    <w:p w:rsidR="001A615D" w:rsidRDefault="003B684A" w:rsidP="008F6B86">
      <w:pPr>
        <w:pStyle w:val="Textvbloku"/>
        <w:numPr>
          <w:ilvl w:val="3"/>
          <w:numId w:val="22"/>
        </w:numPr>
        <w:rPr>
          <w:rFonts w:asciiTheme="minorHAnsi" w:hAnsiTheme="minorHAnsi" w:cs="Arial"/>
          <w:sz w:val="20"/>
        </w:rPr>
      </w:pPr>
      <w:r>
        <w:rPr>
          <w:rFonts w:asciiTheme="minorHAnsi" w:hAnsiTheme="minorHAnsi" w:cs="Arial"/>
          <w:sz w:val="20"/>
        </w:rPr>
        <w:t xml:space="preserve">výrazně </w:t>
      </w:r>
      <w:r w:rsidR="008F6B86" w:rsidRPr="00FC5E50">
        <w:rPr>
          <w:rFonts w:asciiTheme="minorHAnsi" w:hAnsiTheme="minorHAnsi" w:cs="Arial"/>
          <w:sz w:val="20"/>
        </w:rPr>
        <w:t>nepříznivých klimatických podmínek</w:t>
      </w:r>
      <w:r w:rsidR="008F6B86">
        <w:rPr>
          <w:rFonts w:asciiTheme="minorHAnsi" w:hAnsiTheme="minorHAnsi" w:cs="Arial"/>
          <w:sz w:val="20"/>
        </w:rPr>
        <w:t xml:space="preserve"> majících vliv na dodržení nutných technologických postupů v rámci realizaci díla</w:t>
      </w:r>
      <w:r w:rsidR="001A615D">
        <w:rPr>
          <w:rFonts w:asciiTheme="minorHAnsi" w:hAnsiTheme="minorHAnsi" w:cs="Arial"/>
          <w:sz w:val="20"/>
        </w:rPr>
        <w:t>,</w:t>
      </w:r>
    </w:p>
    <w:p w:rsidR="008F6B86" w:rsidRPr="00FC5E50" w:rsidRDefault="001A615D" w:rsidP="008F6B86">
      <w:pPr>
        <w:pStyle w:val="Textvbloku"/>
        <w:numPr>
          <w:ilvl w:val="3"/>
          <w:numId w:val="22"/>
        </w:numPr>
        <w:rPr>
          <w:rFonts w:asciiTheme="minorHAnsi" w:hAnsiTheme="minorHAnsi" w:cs="Arial"/>
          <w:sz w:val="20"/>
        </w:rPr>
      </w:pPr>
      <w:r>
        <w:rPr>
          <w:rFonts w:asciiTheme="minorHAnsi" w:hAnsiTheme="minorHAnsi" w:cs="Arial"/>
          <w:sz w:val="20"/>
        </w:rPr>
        <w:t xml:space="preserve">zajištění finančních prostředků z dotačních programů na realizaci </w:t>
      </w:r>
      <w:proofErr w:type="spellStart"/>
      <w:r>
        <w:rPr>
          <w:rFonts w:asciiTheme="minorHAnsi" w:hAnsiTheme="minorHAnsi" w:cs="Arial"/>
          <w:sz w:val="20"/>
        </w:rPr>
        <w:t>fotovoltaických</w:t>
      </w:r>
      <w:proofErr w:type="spellEnd"/>
      <w:r>
        <w:rPr>
          <w:rFonts w:asciiTheme="minorHAnsi" w:hAnsiTheme="minorHAnsi" w:cs="Arial"/>
          <w:sz w:val="20"/>
        </w:rPr>
        <w:t xml:space="preserve"> panelů a s tím souvisejících stavebních prací</w:t>
      </w:r>
      <w:r w:rsidR="001276A0">
        <w:rPr>
          <w:rFonts w:asciiTheme="minorHAnsi" w:hAnsiTheme="minorHAnsi" w:cs="Arial"/>
          <w:sz w:val="20"/>
        </w:rPr>
        <w:t xml:space="preserve"> včetně </w:t>
      </w:r>
      <w:r w:rsidR="00904D16">
        <w:rPr>
          <w:rFonts w:asciiTheme="minorHAnsi" w:hAnsiTheme="minorHAnsi" w:cs="Arial"/>
          <w:sz w:val="20"/>
        </w:rPr>
        <w:t xml:space="preserve">úpravy </w:t>
      </w:r>
      <w:r w:rsidR="001276A0">
        <w:rPr>
          <w:rFonts w:asciiTheme="minorHAnsi" w:hAnsiTheme="minorHAnsi" w:cs="Arial"/>
          <w:sz w:val="20"/>
        </w:rPr>
        <w:t>jímací soustavy</w:t>
      </w:r>
      <w:r w:rsidR="008F6B86" w:rsidRPr="00FC5E50">
        <w:rPr>
          <w:rFonts w:asciiTheme="minorHAnsi" w:hAnsiTheme="minorHAnsi" w:cs="Arial"/>
          <w:sz w:val="20"/>
        </w:rPr>
        <w:t>.</w:t>
      </w:r>
    </w:p>
    <w:p w:rsidR="00292E9E" w:rsidRDefault="00FD7662" w:rsidP="00FD7662">
      <w:pPr>
        <w:pStyle w:val="Textvbloku"/>
        <w:numPr>
          <w:ilvl w:val="2"/>
          <w:numId w:val="22"/>
        </w:numPr>
        <w:rPr>
          <w:rFonts w:asciiTheme="minorHAnsi" w:hAnsiTheme="minorHAnsi" w:cs="Arial"/>
          <w:b/>
          <w:bCs/>
          <w:sz w:val="20"/>
        </w:rPr>
      </w:pPr>
      <w:bookmarkStart w:id="21" w:name="_Ref10553730"/>
      <w:r>
        <w:rPr>
          <w:rFonts w:asciiTheme="minorHAnsi" w:hAnsiTheme="minorHAnsi" w:cs="Arial"/>
          <w:b/>
          <w:bCs/>
          <w:sz w:val="20"/>
        </w:rPr>
        <w:t>Z</w:t>
      </w:r>
      <w:r w:rsidR="00292E9E">
        <w:rPr>
          <w:rFonts w:asciiTheme="minorHAnsi" w:hAnsiTheme="minorHAnsi" w:cs="Arial"/>
          <w:b/>
          <w:bCs/>
          <w:sz w:val="20"/>
        </w:rPr>
        <w:t>měna zhotovitele v průběhu plnění dle této smlouvy</w:t>
      </w:r>
      <w:bookmarkEnd w:id="21"/>
    </w:p>
    <w:p w:rsidR="00292E9E" w:rsidRPr="00FF0F9F" w:rsidRDefault="00292E9E" w:rsidP="00FF0F9F">
      <w:pPr>
        <w:pStyle w:val="Textvbloku"/>
        <w:ind w:left="1072"/>
        <w:rPr>
          <w:rFonts w:asciiTheme="minorHAnsi" w:hAnsiTheme="minorHAnsi" w:cs="Arial"/>
          <w:bCs/>
          <w:sz w:val="20"/>
        </w:rPr>
      </w:pPr>
      <w:r w:rsidRPr="00FF0F9F">
        <w:rPr>
          <w:rFonts w:asciiTheme="minorHAnsi" w:hAnsiTheme="minorHAnsi" w:cs="Arial"/>
          <w:bCs/>
          <w:sz w:val="20"/>
        </w:rPr>
        <w:t>Objednatel je oprávněn změnit</w:t>
      </w:r>
      <w:r w:rsidR="002F0D2A">
        <w:rPr>
          <w:rFonts w:asciiTheme="minorHAnsi" w:hAnsiTheme="minorHAnsi" w:cs="Arial"/>
          <w:bCs/>
          <w:sz w:val="20"/>
        </w:rPr>
        <w:t xml:space="preserve"> (nahradit)</w:t>
      </w:r>
      <w:r w:rsidRPr="00FF0F9F">
        <w:rPr>
          <w:rFonts w:asciiTheme="minorHAnsi" w:hAnsiTheme="minorHAnsi" w:cs="Arial"/>
          <w:bCs/>
          <w:sz w:val="20"/>
        </w:rPr>
        <w:t xml:space="preserve"> zhotovitele v průběhu plnění dle smlouvy</w:t>
      </w:r>
      <w:r w:rsidR="002F0D2A">
        <w:rPr>
          <w:rFonts w:asciiTheme="minorHAnsi" w:hAnsiTheme="minorHAnsi" w:cs="Arial"/>
          <w:bCs/>
          <w:sz w:val="20"/>
        </w:rPr>
        <w:t xml:space="preserve"> </w:t>
      </w:r>
      <w:r w:rsidR="00FD7399">
        <w:rPr>
          <w:rFonts w:asciiTheme="minorHAnsi" w:hAnsiTheme="minorHAnsi" w:cs="Arial"/>
          <w:bCs/>
          <w:sz w:val="20"/>
        </w:rPr>
        <w:t xml:space="preserve">pouze </w:t>
      </w:r>
      <w:r w:rsidR="002F0D2A">
        <w:rPr>
          <w:rFonts w:asciiTheme="minorHAnsi" w:hAnsiTheme="minorHAnsi" w:cs="Arial"/>
          <w:bCs/>
          <w:sz w:val="20"/>
        </w:rPr>
        <w:t xml:space="preserve">za podmínek § 222 odst. 10 </w:t>
      </w:r>
      <w:r w:rsidR="002F0D2A" w:rsidRPr="00FF0F9F">
        <w:rPr>
          <w:rFonts w:asciiTheme="minorHAnsi" w:hAnsiTheme="minorHAnsi" w:cs="Arial"/>
          <w:bCs/>
          <w:sz w:val="20"/>
        </w:rPr>
        <w:t>Zákona č. 134/2016 Sb.</w:t>
      </w:r>
      <w:r w:rsidRPr="00FF0F9F">
        <w:rPr>
          <w:rFonts w:asciiTheme="minorHAnsi" w:hAnsiTheme="minorHAnsi" w:cs="Arial"/>
          <w:bCs/>
          <w:sz w:val="20"/>
        </w:rPr>
        <w:t>, a to v případě, že smlouva bude ukončena:</w:t>
      </w:r>
    </w:p>
    <w:p w:rsidR="00292E9E" w:rsidRPr="00FF0F9F" w:rsidRDefault="004923F9" w:rsidP="00FF0F9F">
      <w:pPr>
        <w:pStyle w:val="Textvbloku"/>
        <w:numPr>
          <w:ilvl w:val="3"/>
          <w:numId w:val="22"/>
        </w:numPr>
        <w:rPr>
          <w:rFonts w:asciiTheme="minorHAnsi" w:hAnsiTheme="minorHAnsi" w:cs="Arial"/>
          <w:bCs/>
          <w:sz w:val="20"/>
        </w:rPr>
      </w:pPr>
      <w:r>
        <w:rPr>
          <w:rFonts w:asciiTheme="minorHAnsi" w:hAnsiTheme="minorHAnsi" w:cs="Arial"/>
          <w:bCs/>
          <w:sz w:val="20"/>
        </w:rPr>
        <w:t xml:space="preserve">předčasně </w:t>
      </w:r>
      <w:r w:rsidR="00292E9E" w:rsidRPr="00FF0F9F">
        <w:rPr>
          <w:rFonts w:asciiTheme="minorHAnsi" w:hAnsiTheme="minorHAnsi" w:cs="Arial"/>
          <w:bCs/>
          <w:sz w:val="20"/>
        </w:rPr>
        <w:t>dohodou smluvních stran</w:t>
      </w:r>
      <w:r>
        <w:rPr>
          <w:rFonts w:asciiTheme="minorHAnsi" w:hAnsiTheme="minorHAnsi" w:cs="Arial"/>
          <w:bCs/>
          <w:sz w:val="20"/>
        </w:rPr>
        <w:t xml:space="preserve"> z důvodu porušení povinností či nemožnosti plnění povinností na straně zhotovitele,</w:t>
      </w:r>
    </w:p>
    <w:p w:rsidR="00292E9E" w:rsidRPr="00FF0F9F" w:rsidRDefault="00FA7612" w:rsidP="00FF0F9F">
      <w:pPr>
        <w:pStyle w:val="Textvbloku"/>
        <w:numPr>
          <w:ilvl w:val="3"/>
          <w:numId w:val="22"/>
        </w:numPr>
        <w:rPr>
          <w:rFonts w:asciiTheme="minorHAnsi" w:hAnsiTheme="minorHAnsi" w:cs="Arial"/>
          <w:bCs/>
          <w:sz w:val="20"/>
        </w:rPr>
      </w:pPr>
      <w:r w:rsidRPr="001603FB">
        <w:rPr>
          <w:rFonts w:asciiTheme="minorHAnsi" w:hAnsiTheme="minorHAnsi" w:cs="Arial"/>
          <w:bCs/>
          <w:sz w:val="20"/>
        </w:rPr>
        <w:t>v</w:t>
      </w:r>
      <w:r w:rsidR="00292E9E" w:rsidRPr="00FF0F9F">
        <w:rPr>
          <w:rFonts w:asciiTheme="minorHAnsi" w:hAnsiTheme="minorHAnsi" w:cs="Arial"/>
          <w:bCs/>
          <w:sz w:val="20"/>
        </w:rPr>
        <w:t>ýpovědí</w:t>
      </w:r>
      <w:r w:rsidR="004923F9">
        <w:rPr>
          <w:rFonts w:asciiTheme="minorHAnsi" w:hAnsiTheme="minorHAnsi" w:cs="Arial"/>
          <w:bCs/>
          <w:sz w:val="20"/>
        </w:rPr>
        <w:t xml:space="preserve"> zhotovitele nebo objednatele</w:t>
      </w:r>
      <w:r w:rsidR="004923F9" w:rsidRPr="004923F9">
        <w:rPr>
          <w:rFonts w:asciiTheme="minorHAnsi" w:hAnsiTheme="minorHAnsi" w:cs="Arial"/>
          <w:bCs/>
          <w:sz w:val="20"/>
        </w:rPr>
        <w:t xml:space="preserve"> </w:t>
      </w:r>
      <w:r w:rsidR="004923F9">
        <w:rPr>
          <w:rFonts w:asciiTheme="minorHAnsi" w:hAnsiTheme="minorHAnsi" w:cs="Arial"/>
          <w:bCs/>
          <w:sz w:val="20"/>
        </w:rPr>
        <w:t>z důvodu porušení povinností či nemožnosti plnění povinností na straně zhotovitele</w:t>
      </w:r>
      <w:r w:rsidR="007375CA">
        <w:rPr>
          <w:rFonts w:asciiTheme="minorHAnsi" w:hAnsiTheme="minorHAnsi" w:cs="Arial"/>
          <w:bCs/>
          <w:sz w:val="20"/>
        </w:rPr>
        <w:t>,</w:t>
      </w:r>
    </w:p>
    <w:p w:rsidR="00292E9E" w:rsidRDefault="00292E9E" w:rsidP="00FF0F9F">
      <w:pPr>
        <w:pStyle w:val="Textvbloku"/>
        <w:numPr>
          <w:ilvl w:val="3"/>
          <w:numId w:val="22"/>
        </w:numPr>
        <w:rPr>
          <w:rFonts w:asciiTheme="minorHAnsi" w:hAnsiTheme="minorHAnsi" w:cs="Arial"/>
          <w:bCs/>
          <w:sz w:val="20"/>
        </w:rPr>
      </w:pPr>
      <w:r w:rsidRPr="00FF0F9F">
        <w:rPr>
          <w:rFonts w:asciiTheme="minorHAnsi" w:hAnsiTheme="minorHAnsi" w:cs="Arial"/>
          <w:bCs/>
          <w:sz w:val="20"/>
        </w:rPr>
        <w:t>odstoupením od smlouvy z důvodů dle § 223 Zákona č. 134/2016 Sb.</w:t>
      </w:r>
      <w:r w:rsidR="007375CA">
        <w:rPr>
          <w:rFonts w:asciiTheme="minorHAnsi" w:hAnsiTheme="minorHAnsi" w:cs="Arial"/>
          <w:bCs/>
          <w:sz w:val="20"/>
        </w:rPr>
        <w:t>,</w:t>
      </w:r>
    </w:p>
    <w:p w:rsidR="00292E9E" w:rsidRDefault="00292E9E" w:rsidP="00FF0F9F">
      <w:pPr>
        <w:pStyle w:val="Textvbloku"/>
        <w:numPr>
          <w:ilvl w:val="3"/>
          <w:numId w:val="22"/>
        </w:numPr>
        <w:rPr>
          <w:rFonts w:asciiTheme="minorHAnsi" w:hAnsiTheme="minorHAnsi" w:cs="Arial"/>
          <w:bCs/>
          <w:sz w:val="20"/>
        </w:rPr>
      </w:pPr>
      <w:r>
        <w:rPr>
          <w:rFonts w:asciiTheme="minorHAnsi" w:hAnsiTheme="minorHAnsi" w:cs="Arial"/>
          <w:bCs/>
          <w:sz w:val="20"/>
        </w:rPr>
        <w:t>z důvodu zániku závazku pro následnou nemožnost plnění</w:t>
      </w:r>
      <w:r w:rsidR="007375CA">
        <w:rPr>
          <w:rFonts w:asciiTheme="minorHAnsi" w:hAnsiTheme="minorHAnsi" w:cs="Arial"/>
          <w:bCs/>
          <w:sz w:val="20"/>
        </w:rPr>
        <w:t>,</w:t>
      </w:r>
    </w:p>
    <w:p w:rsidR="00292E9E" w:rsidRDefault="00292E9E" w:rsidP="00FF0F9F">
      <w:pPr>
        <w:pStyle w:val="Textvbloku"/>
        <w:numPr>
          <w:ilvl w:val="3"/>
          <w:numId w:val="22"/>
        </w:numPr>
        <w:rPr>
          <w:rFonts w:asciiTheme="minorHAnsi" w:hAnsiTheme="minorHAnsi" w:cs="Arial"/>
          <w:bCs/>
          <w:sz w:val="20"/>
        </w:rPr>
      </w:pPr>
      <w:r>
        <w:rPr>
          <w:rFonts w:asciiTheme="minorHAnsi" w:hAnsiTheme="minorHAnsi" w:cs="Arial"/>
          <w:bCs/>
          <w:sz w:val="20"/>
        </w:rPr>
        <w:t>zánikem právnické osoby bez právního nástupce</w:t>
      </w:r>
      <w:r w:rsidR="007375CA">
        <w:rPr>
          <w:rFonts w:asciiTheme="minorHAnsi" w:hAnsiTheme="minorHAnsi" w:cs="Arial"/>
          <w:bCs/>
          <w:sz w:val="20"/>
        </w:rPr>
        <w:t>,</w:t>
      </w:r>
    </w:p>
    <w:p w:rsidR="00292E9E" w:rsidRDefault="00654AF8" w:rsidP="00FF0F9F">
      <w:pPr>
        <w:pStyle w:val="Textvbloku"/>
        <w:numPr>
          <w:ilvl w:val="3"/>
          <w:numId w:val="22"/>
        </w:numPr>
        <w:rPr>
          <w:rFonts w:asciiTheme="minorHAnsi" w:hAnsiTheme="minorHAnsi" w:cs="Arial"/>
          <w:bCs/>
          <w:sz w:val="20"/>
        </w:rPr>
      </w:pPr>
      <w:r>
        <w:rPr>
          <w:rFonts w:asciiTheme="minorHAnsi" w:hAnsiTheme="minorHAnsi" w:cs="Arial"/>
          <w:bCs/>
          <w:sz w:val="20"/>
        </w:rPr>
        <w:t xml:space="preserve">v důsledku právního nástupnictví v souvislosti s přeměnou zhotovitele, jeho smrti nebo </w:t>
      </w:r>
      <w:r w:rsidRPr="001603FB">
        <w:rPr>
          <w:rFonts w:asciiTheme="minorHAnsi" w:hAnsiTheme="minorHAnsi" w:cs="Arial"/>
          <w:bCs/>
          <w:sz w:val="20"/>
        </w:rPr>
        <w:t>převodem jeho závodu, popřípadě části závodu</w:t>
      </w:r>
      <w:r w:rsidR="007375CA">
        <w:rPr>
          <w:rFonts w:asciiTheme="minorHAnsi" w:hAnsiTheme="minorHAnsi" w:cs="Arial"/>
          <w:bCs/>
          <w:sz w:val="20"/>
        </w:rPr>
        <w:t>,</w:t>
      </w:r>
    </w:p>
    <w:p w:rsidR="001603FB" w:rsidRDefault="001603FB" w:rsidP="00FF0F9F">
      <w:pPr>
        <w:pStyle w:val="Textvbloku"/>
        <w:numPr>
          <w:ilvl w:val="3"/>
          <w:numId w:val="22"/>
        </w:numPr>
        <w:rPr>
          <w:rFonts w:asciiTheme="minorHAnsi" w:hAnsiTheme="minorHAnsi" w:cs="Arial"/>
          <w:bCs/>
          <w:sz w:val="20"/>
        </w:rPr>
      </w:pPr>
      <w:r>
        <w:rPr>
          <w:rFonts w:asciiTheme="minorHAnsi" w:hAnsiTheme="minorHAnsi" w:cs="Arial"/>
          <w:bCs/>
          <w:sz w:val="20"/>
        </w:rPr>
        <w:t>v případě zániku účasti některého z dodavatelů v případě společné účasti dodavatelů dle § 82 Zákona č.</w:t>
      </w:r>
      <w:r w:rsidR="00711639">
        <w:rPr>
          <w:rFonts w:asciiTheme="minorHAnsi" w:hAnsiTheme="minorHAnsi" w:cs="Arial"/>
          <w:bCs/>
          <w:sz w:val="20"/>
        </w:rPr>
        <w:t xml:space="preserve"> </w:t>
      </w:r>
      <w:r>
        <w:rPr>
          <w:rFonts w:asciiTheme="minorHAnsi" w:hAnsiTheme="minorHAnsi" w:cs="Arial"/>
          <w:bCs/>
          <w:sz w:val="20"/>
        </w:rPr>
        <w:t>134/2016 Sb.</w:t>
      </w:r>
      <w:r w:rsidR="007375CA">
        <w:rPr>
          <w:rFonts w:asciiTheme="minorHAnsi" w:hAnsiTheme="minorHAnsi" w:cs="Arial"/>
          <w:bCs/>
          <w:sz w:val="20"/>
        </w:rPr>
        <w:t>,</w:t>
      </w:r>
    </w:p>
    <w:p w:rsidR="001603FB" w:rsidRDefault="001603FB" w:rsidP="00FF0F9F">
      <w:pPr>
        <w:pStyle w:val="Textvbloku"/>
        <w:numPr>
          <w:ilvl w:val="3"/>
          <w:numId w:val="22"/>
        </w:numPr>
        <w:rPr>
          <w:rFonts w:asciiTheme="minorHAnsi" w:hAnsiTheme="minorHAnsi" w:cs="Arial"/>
          <w:bCs/>
          <w:sz w:val="20"/>
        </w:rPr>
      </w:pPr>
      <w:r>
        <w:rPr>
          <w:rFonts w:asciiTheme="minorHAnsi" w:hAnsiTheme="minorHAnsi" w:cs="Arial"/>
          <w:bCs/>
          <w:sz w:val="20"/>
        </w:rPr>
        <w:t>v případě prohlášení insolvence na Zhotovitele, vstupu Zhotovitele do likvidace, vydání rozhodnutím o úpadku Zhotovitele, nařízení nucené správy podle jiného právního předpisu na Zhotovitele nebo nastane-li Zhotovitele obdobná situace podle právního řádu země jeho sídla,</w:t>
      </w:r>
    </w:p>
    <w:p w:rsidR="00563497" w:rsidRDefault="001603FB" w:rsidP="00FF0F9F">
      <w:pPr>
        <w:pStyle w:val="Textvbloku"/>
        <w:numPr>
          <w:ilvl w:val="3"/>
          <w:numId w:val="22"/>
        </w:numPr>
        <w:rPr>
          <w:rFonts w:asciiTheme="minorHAnsi" w:hAnsiTheme="minorHAnsi" w:cs="Arial"/>
          <w:bCs/>
          <w:sz w:val="20"/>
        </w:rPr>
      </w:pPr>
      <w:r>
        <w:rPr>
          <w:rFonts w:asciiTheme="minorHAnsi" w:hAnsiTheme="minorHAnsi" w:cs="Arial"/>
          <w:bCs/>
          <w:sz w:val="20"/>
        </w:rPr>
        <w:t xml:space="preserve">v důsledku zániku právnické osoby nebo smrti fyzické osoby, která je jinou osobou, prostřednictvím níž prokazoval Zhotovitel splnění kvalifikace dle </w:t>
      </w:r>
      <w:proofErr w:type="spellStart"/>
      <w:r>
        <w:rPr>
          <w:rFonts w:asciiTheme="minorHAnsi" w:hAnsiTheme="minorHAnsi" w:cs="Arial"/>
          <w:bCs/>
          <w:sz w:val="20"/>
        </w:rPr>
        <w:t>ust</w:t>
      </w:r>
      <w:proofErr w:type="spellEnd"/>
      <w:r>
        <w:rPr>
          <w:rFonts w:asciiTheme="minorHAnsi" w:hAnsiTheme="minorHAnsi" w:cs="Arial"/>
          <w:bCs/>
          <w:sz w:val="20"/>
        </w:rPr>
        <w:t>. § 83 Zákona č.</w:t>
      </w:r>
      <w:r w:rsidR="00711639">
        <w:rPr>
          <w:rFonts w:asciiTheme="minorHAnsi" w:hAnsiTheme="minorHAnsi" w:cs="Arial"/>
          <w:bCs/>
          <w:sz w:val="20"/>
        </w:rPr>
        <w:t xml:space="preserve"> </w:t>
      </w:r>
      <w:r>
        <w:rPr>
          <w:rFonts w:asciiTheme="minorHAnsi" w:hAnsiTheme="minorHAnsi" w:cs="Arial"/>
          <w:bCs/>
          <w:sz w:val="20"/>
        </w:rPr>
        <w:t>134/2016 Sb.</w:t>
      </w:r>
      <w:r w:rsidR="007375CA">
        <w:rPr>
          <w:rFonts w:asciiTheme="minorHAnsi" w:hAnsiTheme="minorHAnsi" w:cs="Arial"/>
          <w:bCs/>
          <w:sz w:val="20"/>
        </w:rPr>
        <w:t>,</w:t>
      </w:r>
      <w:r w:rsidR="00DF61CD" w:rsidRPr="00DF61CD">
        <w:rPr>
          <w:rFonts w:asciiTheme="minorHAnsi" w:hAnsiTheme="minorHAnsi" w:cs="Arial"/>
          <w:bCs/>
          <w:color w:val="2F5496" w:themeColor="accent5" w:themeShade="BF"/>
        </w:rPr>
        <w:t xml:space="preserve"> </w:t>
      </w:r>
      <w:r w:rsidR="00DF61CD" w:rsidRPr="00FE33BA">
        <w:rPr>
          <w:rFonts w:asciiTheme="minorHAnsi" w:hAnsiTheme="minorHAnsi" w:cs="Arial"/>
          <w:bCs/>
          <w:sz w:val="20"/>
        </w:rPr>
        <w:t xml:space="preserve">nezvolil-li zhotovitel bez zbytečného odkladu postup dle </w:t>
      </w:r>
      <w:r w:rsidR="00DF61CD" w:rsidRPr="00FE33BA">
        <w:rPr>
          <w:rFonts w:asciiTheme="minorHAnsi" w:hAnsiTheme="minorHAnsi" w:cs="Arial"/>
          <w:bCs/>
          <w:sz w:val="20"/>
        </w:rPr>
        <w:fldChar w:fldCharType="begin"/>
      </w:r>
      <w:r w:rsidR="00DF61CD" w:rsidRPr="00FE33BA">
        <w:rPr>
          <w:rFonts w:asciiTheme="minorHAnsi" w:hAnsiTheme="minorHAnsi" w:cs="Arial"/>
          <w:bCs/>
          <w:sz w:val="20"/>
        </w:rPr>
        <w:instrText xml:space="preserve"> REF _Ref2604923 \r \h </w:instrText>
      </w:r>
      <w:r w:rsidR="00DF61CD">
        <w:rPr>
          <w:rFonts w:asciiTheme="minorHAnsi" w:hAnsiTheme="minorHAnsi" w:cs="Arial"/>
          <w:bCs/>
          <w:sz w:val="20"/>
        </w:rPr>
        <w:instrText xml:space="preserve"> \* MERGEFORMAT </w:instrText>
      </w:r>
      <w:r w:rsidR="00DF61CD" w:rsidRPr="00FE33BA">
        <w:rPr>
          <w:rFonts w:asciiTheme="minorHAnsi" w:hAnsiTheme="minorHAnsi" w:cs="Arial"/>
          <w:bCs/>
          <w:sz w:val="20"/>
        </w:rPr>
      </w:r>
      <w:r w:rsidR="00DF61CD" w:rsidRPr="00FE33BA">
        <w:rPr>
          <w:rFonts w:asciiTheme="minorHAnsi" w:hAnsiTheme="minorHAnsi" w:cs="Arial"/>
          <w:bCs/>
          <w:sz w:val="20"/>
        </w:rPr>
        <w:fldChar w:fldCharType="separate"/>
      </w:r>
      <w:r w:rsidR="00DB5242">
        <w:rPr>
          <w:rFonts w:asciiTheme="minorHAnsi" w:hAnsiTheme="minorHAnsi" w:cs="Arial"/>
          <w:bCs/>
          <w:sz w:val="20"/>
        </w:rPr>
        <w:t>2.16</w:t>
      </w:r>
      <w:r w:rsidR="00DF61CD" w:rsidRPr="00FE33BA">
        <w:rPr>
          <w:rFonts w:asciiTheme="minorHAnsi" w:hAnsiTheme="minorHAnsi" w:cs="Arial"/>
          <w:bCs/>
          <w:sz w:val="20"/>
        </w:rPr>
        <w:fldChar w:fldCharType="end"/>
      </w:r>
      <w:r w:rsidR="00DF61CD" w:rsidRPr="00FE33BA">
        <w:rPr>
          <w:rFonts w:asciiTheme="minorHAnsi" w:hAnsiTheme="minorHAnsi" w:cs="Arial"/>
          <w:bCs/>
          <w:sz w:val="20"/>
        </w:rPr>
        <w:t xml:space="preserve"> smlouvy</w:t>
      </w:r>
    </w:p>
    <w:p w:rsidR="00CE5A62" w:rsidRPr="00563497" w:rsidRDefault="00CE5A62" w:rsidP="00FF0F9F">
      <w:pPr>
        <w:pStyle w:val="Textvbloku"/>
        <w:numPr>
          <w:ilvl w:val="3"/>
          <w:numId w:val="22"/>
        </w:numPr>
        <w:rPr>
          <w:rFonts w:asciiTheme="minorHAnsi" w:hAnsiTheme="minorHAnsi" w:cs="Arial"/>
          <w:bCs/>
          <w:sz w:val="20"/>
        </w:rPr>
      </w:pPr>
      <w:r w:rsidRPr="00563497">
        <w:rPr>
          <w:rFonts w:asciiTheme="minorHAnsi" w:hAnsiTheme="minorHAnsi" w:cs="Arial"/>
          <w:bCs/>
          <w:sz w:val="20"/>
        </w:rPr>
        <w:t>Nastane-li některý z případů popsaných v </w:t>
      </w:r>
      <w:r w:rsidR="000377D5">
        <w:rPr>
          <w:rFonts w:asciiTheme="minorHAnsi" w:hAnsiTheme="minorHAnsi" w:cs="Arial"/>
          <w:bCs/>
          <w:sz w:val="20"/>
        </w:rPr>
        <w:t>odst</w:t>
      </w:r>
      <w:r w:rsidRPr="00563497">
        <w:rPr>
          <w:rFonts w:asciiTheme="minorHAnsi" w:hAnsiTheme="minorHAnsi" w:cs="Arial"/>
          <w:bCs/>
          <w:sz w:val="20"/>
        </w:rPr>
        <w:t>.</w:t>
      </w:r>
      <w:r w:rsidR="00FD7399">
        <w:rPr>
          <w:rFonts w:asciiTheme="minorHAnsi" w:hAnsiTheme="minorHAnsi" w:cs="Arial"/>
          <w:bCs/>
          <w:sz w:val="20"/>
        </w:rPr>
        <w:t xml:space="preserve"> </w:t>
      </w:r>
      <w:r w:rsidR="00977597">
        <w:rPr>
          <w:rFonts w:asciiTheme="minorHAnsi" w:hAnsiTheme="minorHAnsi" w:cs="Arial"/>
          <w:bCs/>
          <w:sz w:val="20"/>
        </w:rPr>
        <w:t>3.3.4</w:t>
      </w:r>
      <w:r w:rsidRPr="00563497">
        <w:rPr>
          <w:rFonts w:asciiTheme="minorHAnsi" w:hAnsiTheme="minorHAnsi" w:cs="Arial"/>
          <w:bCs/>
          <w:sz w:val="20"/>
        </w:rPr>
        <w:t xml:space="preserve">. této smlouvy, je Objednatel oprávněn uzavřít smlouvu na plnění veřejné zakázky s novým dodavatelem za podmínek uvedených níže </w:t>
      </w:r>
      <w:r w:rsidRPr="00563497">
        <w:rPr>
          <w:rFonts w:asciiTheme="minorHAnsi" w:hAnsiTheme="minorHAnsi" w:cs="Arial"/>
          <w:bCs/>
          <w:sz w:val="20"/>
        </w:rPr>
        <w:lastRenderedPageBreak/>
        <w:t>v </w:t>
      </w:r>
      <w:r w:rsidR="000377D5">
        <w:rPr>
          <w:rFonts w:asciiTheme="minorHAnsi" w:hAnsiTheme="minorHAnsi" w:cs="Arial"/>
          <w:bCs/>
          <w:sz w:val="20"/>
        </w:rPr>
        <w:t>odst</w:t>
      </w:r>
      <w:r w:rsidR="008A28DC" w:rsidRPr="00FF0F9F">
        <w:rPr>
          <w:rFonts w:asciiTheme="minorHAnsi" w:hAnsiTheme="minorHAnsi" w:cs="Arial"/>
          <w:bCs/>
          <w:sz w:val="20"/>
        </w:rPr>
        <w:t xml:space="preserve">. </w:t>
      </w:r>
      <w:r w:rsidR="00977597">
        <w:rPr>
          <w:rFonts w:asciiTheme="minorHAnsi" w:hAnsiTheme="minorHAnsi" w:cs="Arial"/>
          <w:bCs/>
          <w:sz w:val="20"/>
        </w:rPr>
        <w:t>3.3.5.</w:t>
      </w:r>
      <w:r w:rsidR="000377D5">
        <w:rPr>
          <w:rFonts w:asciiTheme="minorHAnsi" w:hAnsiTheme="minorHAnsi" w:cs="Arial"/>
          <w:bCs/>
          <w:sz w:val="20"/>
        </w:rPr>
        <w:t xml:space="preserve"> </w:t>
      </w:r>
      <w:r w:rsidR="008A28DC" w:rsidRPr="00FF0F9F">
        <w:rPr>
          <w:rFonts w:asciiTheme="minorHAnsi" w:hAnsiTheme="minorHAnsi" w:cs="Arial"/>
          <w:bCs/>
          <w:sz w:val="20"/>
        </w:rPr>
        <w:t xml:space="preserve">a </w:t>
      </w:r>
      <w:r w:rsidR="00977597">
        <w:rPr>
          <w:rFonts w:asciiTheme="minorHAnsi" w:hAnsiTheme="minorHAnsi" w:cs="Arial"/>
          <w:bCs/>
          <w:sz w:val="20"/>
        </w:rPr>
        <w:t>3.3.6.</w:t>
      </w:r>
      <w:r w:rsidR="008A28DC" w:rsidRPr="00FF0F9F">
        <w:rPr>
          <w:rFonts w:asciiTheme="minorHAnsi" w:hAnsiTheme="minorHAnsi" w:cs="Arial"/>
          <w:bCs/>
          <w:sz w:val="20"/>
        </w:rPr>
        <w:t xml:space="preserve"> smlouvy </w:t>
      </w:r>
      <w:r w:rsidRPr="00FF0F9F">
        <w:rPr>
          <w:rFonts w:asciiTheme="minorHAnsi" w:hAnsiTheme="minorHAnsi" w:cs="Arial"/>
          <w:bCs/>
          <w:sz w:val="20"/>
        </w:rPr>
        <w:t>a za předpokladu, že s touto změnou bude nový dodavatel souhlasit a vstoupí</w:t>
      </w:r>
      <w:r w:rsidRPr="00563497">
        <w:rPr>
          <w:rFonts w:asciiTheme="minorHAnsi" w:hAnsiTheme="minorHAnsi" w:cs="Arial"/>
          <w:bCs/>
          <w:sz w:val="20"/>
        </w:rPr>
        <w:t xml:space="preserve"> do práv a povinností plynoucích ze smlouvy s původním dodavatelem. V případě změny dodavatele může dojít ke změně složení realizačního týmu v souladu s nabídkou nového dodavatele a údajů vztahujících se k osobě dodavatele (např. kontaktní osoby, kontaktní údaje, dále jen „povolené změny smlouvy“)</w:t>
      </w:r>
    </w:p>
    <w:p w:rsidR="00796401" w:rsidRPr="00FF0F9F" w:rsidRDefault="00796401" w:rsidP="00563497">
      <w:pPr>
        <w:pStyle w:val="Textvbloku"/>
        <w:numPr>
          <w:ilvl w:val="2"/>
          <w:numId w:val="22"/>
        </w:numPr>
        <w:rPr>
          <w:rFonts w:asciiTheme="minorHAnsi" w:hAnsiTheme="minorHAnsi" w:cs="Arial"/>
          <w:b/>
          <w:bCs/>
          <w:sz w:val="20"/>
        </w:rPr>
      </w:pPr>
      <w:bookmarkStart w:id="22" w:name="_Ref10553771"/>
      <w:r w:rsidRPr="00FF0F9F">
        <w:rPr>
          <w:rFonts w:asciiTheme="minorHAnsi" w:hAnsiTheme="minorHAnsi" w:cs="Arial"/>
          <w:b/>
          <w:bCs/>
          <w:sz w:val="20"/>
        </w:rPr>
        <w:t>Změna zhotovitele v případě společné účasti dodavatelů</w:t>
      </w:r>
      <w:bookmarkEnd w:id="22"/>
    </w:p>
    <w:p w:rsidR="00796401" w:rsidRDefault="00796401" w:rsidP="00FF0F9F">
      <w:pPr>
        <w:pStyle w:val="Textvbloku"/>
        <w:ind w:left="1134"/>
        <w:rPr>
          <w:rFonts w:asciiTheme="minorHAnsi" w:hAnsiTheme="minorHAnsi" w:cs="Arial"/>
          <w:bCs/>
          <w:sz w:val="20"/>
        </w:rPr>
      </w:pPr>
      <w:r>
        <w:rPr>
          <w:rFonts w:asciiTheme="minorHAnsi" w:hAnsiTheme="minorHAnsi" w:cs="Arial"/>
          <w:bCs/>
          <w:sz w:val="20"/>
        </w:rPr>
        <w:t>V případě zániku účasti některého z dodavatelů v případě společné účasti dodavatelů dle § 82 Zákona č. 134/2016 Sb. 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dle hodnocení nabídek.</w:t>
      </w:r>
    </w:p>
    <w:p w:rsidR="00796401" w:rsidRDefault="00796401" w:rsidP="00563497">
      <w:pPr>
        <w:pStyle w:val="Textvbloku"/>
        <w:numPr>
          <w:ilvl w:val="2"/>
          <w:numId w:val="22"/>
        </w:numPr>
        <w:rPr>
          <w:rFonts w:asciiTheme="minorHAnsi" w:hAnsiTheme="minorHAnsi" w:cs="Arial"/>
          <w:b/>
          <w:bCs/>
          <w:sz w:val="20"/>
        </w:rPr>
      </w:pPr>
      <w:bookmarkStart w:id="23" w:name="_Ref10553777"/>
      <w:r w:rsidRPr="00FF0F9F">
        <w:rPr>
          <w:rFonts w:asciiTheme="minorHAnsi" w:hAnsiTheme="minorHAnsi" w:cs="Arial"/>
          <w:b/>
          <w:bCs/>
          <w:sz w:val="20"/>
        </w:rPr>
        <w:t xml:space="preserve">Změna dodavatele v ostatních </w:t>
      </w:r>
      <w:r w:rsidRPr="00796401">
        <w:rPr>
          <w:rFonts w:asciiTheme="minorHAnsi" w:hAnsiTheme="minorHAnsi" w:cs="Arial"/>
          <w:b/>
          <w:bCs/>
          <w:sz w:val="20"/>
        </w:rPr>
        <w:t>případe</w:t>
      </w:r>
      <w:r w:rsidRPr="00FF0F9F">
        <w:rPr>
          <w:rFonts w:asciiTheme="minorHAnsi" w:hAnsiTheme="minorHAnsi" w:cs="Arial"/>
          <w:b/>
          <w:bCs/>
          <w:sz w:val="20"/>
        </w:rPr>
        <w:t>ch</w:t>
      </w:r>
      <w:bookmarkEnd w:id="23"/>
    </w:p>
    <w:p w:rsidR="00796401" w:rsidRDefault="00796401" w:rsidP="00FF0F9F">
      <w:pPr>
        <w:pStyle w:val="Textvbloku"/>
        <w:ind w:left="1134"/>
        <w:rPr>
          <w:rFonts w:asciiTheme="minorHAnsi" w:hAnsiTheme="minorHAnsi" w:cs="Arial"/>
          <w:bCs/>
          <w:sz w:val="20"/>
        </w:rPr>
      </w:pPr>
      <w:r w:rsidRPr="00FF0F9F">
        <w:rPr>
          <w:rFonts w:asciiTheme="minorHAnsi" w:hAnsiTheme="minorHAnsi" w:cs="Arial"/>
          <w:bCs/>
          <w:sz w:val="20"/>
        </w:rPr>
        <w:t xml:space="preserve">V případě ukončení smlouvy dle </w:t>
      </w:r>
      <w:r w:rsidR="00F15597">
        <w:rPr>
          <w:rFonts w:asciiTheme="minorHAnsi" w:hAnsiTheme="minorHAnsi" w:cs="Arial"/>
          <w:bCs/>
          <w:sz w:val="20"/>
        </w:rPr>
        <w:t>odst</w:t>
      </w:r>
      <w:r w:rsidR="00977597">
        <w:rPr>
          <w:rFonts w:asciiTheme="minorHAnsi" w:hAnsiTheme="minorHAnsi" w:cs="Arial"/>
          <w:bCs/>
          <w:sz w:val="20"/>
        </w:rPr>
        <w:t>. 3.3.4.1</w:t>
      </w:r>
      <w:r w:rsidR="00563497">
        <w:rPr>
          <w:rFonts w:asciiTheme="minorHAnsi" w:hAnsiTheme="minorHAnsi" w:cs="Arial"/>
          <w:bCs/>
          <w:sz w:val="20"/>
        </w:rPr>
        <w:t xml:space="preserve">. až </w:t>
      </w:r>
      <w:r w:rsidR="00977597">
        <w:rPr>
          <w:rFonts w:asciiTheme="minorHAnsi" w:hAnsiTheme="minorHAnsi" w:cs="Arial"/>
          <w:bCs/>
          <w:sz w:val="20"/>
        </w:rPr>
        <w:t>3.3.4.6.</w:t>
      </w:r>
      <w:r>
        <w:rPr>
          <w:rFonts w:asciiTheme="minorHAnsi" w:hAnsiTheme="minorHAnsi" w:cs="Arial"/>
          <w:bCs/>
          <w:sz w:val="20"/>
        </w:rPr>
        <w:t xml:space="preserve"> a </w:t>
      </w:r>
      <w:r w:rsidR="00F15597">
        <w:rPr>
          <w:rFonts w:asciiTheme="minorHAnsi" w:hAnsiTheme="minorHAnsi" w:cs="Arial"/>
          <w:bCs/>
          <w:sz w:val="20"/>
        </w:rPr>
        <w:t>odst</w:t>
      </w:r>
      <w:r w:rsidR="00C27B0E">
        <w:rPr>
          <w:rFonts w:asciiTheme="minorHAnsi" w:hAnsiTheme="minorHAnsi" w:cs="Arial"/>
          <w:bCs/>
          <w:sz w:val="20"/>
        </w:rPr>
        <w:t xml:space="preserve">. </w:t>
      </w:r>
      <w:r w:rsidR="00563497">
        <w:rPr>
          <w:rFonts w:asciiTheme="minorHAnsi" w:hAnsiTheme="minorHAnsi" w:cs="Arial"/>
          <w:bCs/>
          <w:sz w:val="20"/>
        </w:rPr>
        <w:t>3.3.4</w:t>
      </w:r>
      <w:r>
        <w:rPr>
          <w:rFonts w:asciiTheme="minorHAnsi" w:hAnsiTheme="minorHAnsi" w:cs="Arial"/>
          <w:bCs/>
          <w:sz w:val="20"/>
        </w:rPr>
        <w:t xml:space="preserve">.8. </w:t>
      </w:r>
      <w:r w:rsidR="00C27B0E">
        <w:rPr>
          <w:rFonts w:asciiTheme="minorHAnsi" w:hAnsiTheme="minorHAnsi" w:cs="Arial"/>
          <w:bCs/>
          <w:sz w:val="20"/>
        </w:rPr>
        <w:t xml:space="preserve">této smlouvy je Objednatel oprávněn vyzvat k uzavření smlouvy </w:t>
      </w:r>
      <w:r w:rsidR="00FD7399">
        <w:rPr>
          <w:rFonts w:asciiTheme="minorHAnsi" w:hAnsiTheme="minorHAnsi" w:cs="Arial"/>
          <w:bCs/>
          <w:sz w:val="20"/>
        </w:rPr>
        <w:t xml:space="preserve">nejbližšího </w:t>
      </w:r>
      <w:r w:rsidR="00C27B0E">
        <w:rPr>
          <w:rFonts w:asciiTheme="minorHAnsi" w:hAnsiTheme="minorHAnsi" w:cs="Arial"/>
          <w:bCs/>
          <w:sz w:val="20"/>
        </w:rPr>
        <w:t xml:space="preserve">dalšího účastníka v pořadí dle hodnocení nabídek v tomto zadávacím řízení. Objednatel </w:t>
      </w:r>
      <w:r w:rsidR="002F0D2A">
        <w:rPr>
          <w:rFonts w:asciiTheme="minorHAnsi" w:hAnsiTheme="minorHAnsi" w:cs="Arial"/>
          <w:bCs/>
          <w:sz w:val="20"/>
        </w:rPr>
        <w:t xml:space="preserve">není povinen </w:t>
      </w:r>
      <w:r w:rsidR="00C27B0E">
        <w:rPr>
          <w:rFonts w:asciiTheme="minorHAnsi" w:hAnsiTheme="minorHAnsi" w:cs="Arial"/>
          <w:bCs/>
          <w:sz w:val="20"/>
        </w:rPr>
        <w:t>provádět nové hodnocení nabídek, ale bude vycházet z pořadí nabídek v původním zadávacím řízení. Objednatel však provede posouzení splnění podmínek účasti, pokud tak neučinil v zadávacím řízení s ohledem na § 39 Zákona č. 134/2016 Sb. a posoudí, zda u tohoto účastníka nejsou naplněny důvody pro vyloučení vybraného dodavatele dle § 48 Zákona č. 134/2016 Sb., (dále jen „</w:t>
      </w:r>
      <w:r w:rsidR="002842E1">
        <w:rPr>
          <w:rFonts w:asciiTheme="minorHAnsi" w:hAnsiTheme="minorHAnsi" w:cs="Arial"/>
          <w:bCs/>
          <w:sz w:val="20"/>
        </w:rPr>
        <w:t>důvody</w:t>
      </w:r>
      <w:r w:rsidR="00C27B0E">
        <w:rPr>
          <w:rFonts w:asciiTheme="minorHAnsi" w:hAnsiTheme="minorHAnsi" w:cs="Arial"/>
          <w:bCs/>
          <w:sz w:val="20"/>
        </w:rPr>
        <w:t>, pro které by nebylo možno uzavřít smlouvu s druhým v pořadí“). Pokud jsou naplněny důvody, pro které by nebylo možno uzavřít smlouvu s druhým účastníkem v pořadí v původním zadávacím řízení, může Objednatel oslovit dodavatele, který se umístil jako další v pořadí. Každý z takto vyzvaných účastníků je povinen splnit další podmínky uzavření</w:t>
      </w:r>
      <w:r w:rsidR="002842E1">
        <w:rPr>
          <w:rFonts w:asciiTheme="minorHAnsi" w:hAnsiTheme="minorHAnsi" w:cs="Arial"/>
          <w:bCs/>
          <w:sz w:val="20"/>
        </w:rPr>
        <w:t xml:space="preserve"> smlouvy </w:t>
      </w:r>
      <w:r w:rsidR="002842E1" w:rsidRPr="00E068F8">
        <w:rPr>
          <w:rFonts w:asciiTheme="minorHAnsi" w:hAnsiTheme="minorHAnsi"/>
          <w:sz w:val="20"/>
        </w:rPr>
        <w:t>dle</w:t>
      </w:r>
      <w:r w:rsidR="00606EE1" w:rsidRPr="00E068F8" w:rsidDel="00606EE1">
        <w:rPr>
          <w:rFonts w:asciiTheme="minorHAnsi" w:hAnsiTheme="minorHAnsi"/>
          <w:sz w:val="20"/>
        </w:rPr>
        <w:t xml:space="preserve"> </w:t>
      </w:r>
      <w:r w:rsidR="00606EE1" w:rsidRPr="00E068F8">
        <w:rPr>
          <w:rFonts w:asciiTheme="minorHAnsi" w:hAnsiTheme="minorHAnsi"/>
          <w:sz w:val="20"/>
        </w:rPr>
        <w:t>z</w:t>
      </w:r>
      <w:r w:rsidR="002842E1" w:rsidRPr="00E068F8">
        <w:rPr>
          <w:rFonts w:asciiTheme="minorHAnsi" w:hAnsiTheme="minorHAnsi"/>
          <w:sz w:val="20"/>
        </w:rPr>
        <w:t>adávací dokumentace</w:t>
      </w:r>
      <w:r w:rsidR="002842E1">
        <w:rPr>
          <w:rFonts w:asciiTheme="minorHAnsi" w:hAnsiTheme="minorHAnsi" w:cs="Arial"/>
          <w:bCs/>
          <w:sz w:val="20"/>
        </w:rPr>
        <w:t>. Smlouva musí odpovídat původní smlouvě</w:t>
      </w:r>
      <w:r w:rsidR="00166340">
        <w:rPr>
          <w:rFonts w:asciiTheme="minorHAnsi" w:hAnsiTheme="minorHAnsi" w:cs="Arial"/>
          <w:bCs/>
          <w:sz w:val="20"/>
        </w:rPr>
        <w:t xml:space="preserve"> předložené v nabídce nově vstupujícího dodavatele (zhotovitele) v původním zadávacím řízení</w:t>
      </w:r>
      <w:r w:rsidR="002842E1">
        <w:rPr>
          <w:rFonts w:asciiTheme="minorHAnsi" w:hAnsiTheme="minorHAnsi" w:cs="Arial"/>
          <w:bCs/>
          <w:sz w:val="20"/>
        </w:rPr>
        <w:t>, která bude zohledňovat pouze změny, které se přímo váží na změnu dodavatele</w:t>
      </w:r>
      <w:r w:rsidR="00166340">
        <w:rPr>
          <w:rFonts w:asciiTheme="minorHAnsi" w:hAnsiTheme="minorHAnsi" w:cs="Arial"/>
          <w:bCs/>
          <w:sz w:val="20"/>
        </w:rPr>
        <w:t xml:space="preserve"> a k rozsahu již provedených prací</w:t>
      </w:r>
      <w:r w:rsidR="003E7F2D">
        <w:rPr>
          <w:rFonts w:asciiTheme="minorHAnsi" w:hAnsiTheme="minorHAnsi" w:cs="Arial"/>
          <w:bCs/>
          <w:sz w:val="20"/>
        </w:rPr>
        <w:t xml:space="preserve"> (např. úprava ceny, výše objednatelem požadovaných záruk apod. dle poměru již provedených prací)</w:t>
      </w:r>
      <w:r w:rsidR="002842E1">
        <w:rPr>
          <w:rFonts w:asciiTheme="minorHAnsi" w:hAnsiTheme="minorHAnsi" w:cs="Arial"/>
          <w:bCs/>
          <w:sz w:val="20"/>
        </w:rPr>
        <w:t xml:space="preserve">. V případě, že </w:t>
      </w:r>
      <w:r w:rsidR="00AB2E0C">
        <w:rPr>
          <w:rFonts w:asciiTheme="minorHAnsi" w:hAnsiTheme="minorHAnsi" w:cs="Arial"/>
          <w:bCs/>
          <w:sz w:val="20"/>
        </w:rPr>
        <w:t xml:space="preserve">původní </w:t>
      </w:r>
      <w:r w:rsidR="002842E1">
        <w:rPr>
          <w:rFonts w:asciiTheme="minorHAnsi" w:hAnsiTheme="minorHAnsi" w:cs="Arial"/>
          <w:bCs/>
          <w:sz w:val="20"/>
        </w:rPr>
        <w:t>účastník</w:t>
      </w:r>
      <w:r w:rsidR="00AB2E0C">
        <w:rPr>
          <w:rFonts w:asciiTheme="minorHAnsi" w:hAnsiTheme="minorHAnsi" w:cs="Arial"/>
          <w:bCs/>
          <w:sz w:val="20"/>
        </w:rPr>
        <w:t xml:space="preserve"> (zhotovitel)</w:t>
      </w:r>
      <w:r w:rsidR="002842E1">
        <w:rPr>
          <w:rFonts w:asciiTheme="minorHAnsi" w:hAnsiTheme="minorHAnsi" w:cs="Arial"/>
          <w:bCs/>
          <w:sz w:val="20"/>
        </w:rPr>
        <w:t xml:space="preserve">  předmět veřejné zakázky již zčásti splnil a ukončení smlouvy nemá dopad na tuto část poskytnutého plnění, lze s druhým účastníkem v pořadí uzavřít smlouvu jen na zbylou část předmětu plnění veřejné zakázky, pokud je tato část oddělitelná a z nabídky tohoto účastníka lze </w:t>
      </w:r>
      <w:r w:rsidR="00AB2E0C">
        <w:rPr>
          <w:rFonts w:asciiTheme="minorHAnsi" w:hAnsiTheme="minorHAnsi" w:cs="Arial"/>
          <w:bCs/>
          <w:sz w:val="20"/>
        </w:rPr>
        <w:t xml:space="preserve">stanovit </w:t>
      </w:r>
      <w:r w:rsidR="002842E1">
        <w:rPr>
          <w:rFonts w:asciiTheme="minorHAnsi" w:hAnsiTheme="minorHAnsi" w:cs="Arial"/>
          <w:bCs/>
          <w:sz w:val="20"/>
        </w:rPr>
        <w:t>její poměrnou cenu.</w:t>
      </w:r>
      <w:r w:rsidR="00B26D5C">
        <w:rPr>
          <w:rFonts w:asciiTheme="minorHAnsi" w:hAnsiTheme="minorHAnsi" w:cs="Arial"/>
          <w:bCs/>
          <w:sz w:val="20"/>
        </w:rPr>
        <w:t xml:space="preserve"> O </w:t>
      </w:r>
      <w:r w:rsidR="006071E0">
        <w:rPr>
          <w:rFonts w:asciiTheme="minorHAnsi" w:hAnsiTheme="minorHAnsi" w:cs="Arial"/>
          <w:bCs/>
          <w:sz w:val="20"/>
        </w:rPr>
        <w:t xml:space="preserve">rozsahu rozpracovaných a </w:t>
      </w:r>
      <w:r w:rsidR="00B26D5C">
        <w:rPr>
          <w:rFonts w:asciiTheme="minorHAnsi" w:hAnsiTheme="minorHAnsi" w:cs="Arial"/>
          <w:bCs/>
          <w:sz w:val="20"/>
        </w:rPr>
        <w:t>nedokončených</w:t>
      </w:r>
      <w:r w:rsidR="006071E0">
        <w:rPr>
          <w:rFonts w:asciiTheme="minorHAnsi" w:hAnsiTheme="minorHAnsi" w:cs="Arial"/>
          <w:bCs/>
          <w:sz w:val="20"/>
        </w:rPr>
        <w:t xml:space="preserve"> částí</w:t>
      </w:r>
      <w:r w:rsidR="00B26D5C">
        <w:rPr>
          <w:rFonts w:asciiTheme="minorHAnsi" w:hAnsiTheme="minorHAnsi" w:cs="Arial"/>
          <w:bCs/>
          <w:sz w:val="20"/>
        </w:rPr>
        <w:t xml:space="preserve"> plnění, na které má dopad ukončení smlouvy a případná změna dodavatele, </w:t>
      </w:r>
      <w:r w:rsidR="006071E0">
        <w:rPr>
          <w:rFonts w:asciiTheme="minorHAnsi" w:hAnsiTheme="minorHAnsi" w:cs="Arial"/>
          <w:bCs/>
          <w:sz w:val="20"/>
        </w:rPr>
        <w:t>bude vyhotoven protokol s určením podílu dodaných materiálů a poskytnutých prací na takto nedokončených částech plnění</w:t>
      </w:r>
      <w:r w:rsidR="004F6BBA">
        <w:rPr>
          <w:rFonts w:asciiTheme="minorHAnsi" w:hAnsiTheme="minorHAnsi" w:cs="Arial"/>
          <w:bCs/>
          <w:sz w:val="20"/>
        </w:rPr>
        <w:t xml:space="preserve"> dle položkového rozpočtu</w:t>
      </w:r>
      <w:r w:rsidR="006071E0">
        <w:rPr>
          <w:rFonts w:asciiTheme="minorHAnsi" w:hAnsiTheme="minorHAnsi" w:cs="Arial"/>
          <w:bCs/>
          <w:sz w:val="20"/>
        </w:rPr>
        <w:t>. Sporné položky lze určit znaleckým posudkem.</w:t>
      </w:r>
    </w:p>
    <w:p w:rsidR="00563497" w:rsidRDefault="00563497" w:rsidP="008A28DC">
      <w:pPr>
        <w:pStyle w:val="Textvbloku"/>
        <w:numPr>
          <w:ilvl w:val="1"/>
          <w:numId w:val="22"/>
        </w:numPr>
        <w:rPr>
          <w:rFonts w:asciiTheme="minorHAnsi" w:hAnsiTheme="minorHAnsi" w:cs="Arial"/>
          <w:bCs/>
          <w:sz w:val="20"/>
        </w:rPr>
      </w:pPr>
      <w:r w:rsidRPr="008A28DC">
        <w:rPr>
          <w:rFonts w:asciiTheme="minorHAnsi" w:hAnsiTheme="minorHAnsi" w:cs="Arial"/>
          <w:bCs/>
          <w:sz w:val="20"/>
        </w:rPr>
        <w:t xml:space="preserve">Postup podle </w:t>
      </w:r>
      <w:r w:rsidR="00F15597">
        <w:rPr>
          <w:rFonts w:asciiTheme="minorHAnsi" w:hAnsiTheme="minorHAnsi" w:cs="Arial"/>
          <w:bCs/>
          <w:sz w:val="20"/>
        </w:rPr>
        <w:t>odst</w:t>
      </w:r>
      <w:r w:rsidRPr="008A28DC">
        <w:rPr>
          <w:rFonts w:asciiTheme="minorHAnsi" w:hAnsiTheme="minorHAnsi" w:cs="Arial"/>
          <w:bCs/>
          <w:sz w:val="20"/>
        </w:rPr>
        <w:t xml:space="preserve">. </w:t>
      </w:r>
      <w:r w:rsidR="008A28DC" w:rsidRPr="008A28DC">
        <w:rPr>
          <w:rFonts w:asciiTheme="minorHAnsi" w:hAnsiTheme="minorHAnsi" w:cs="Arial"/>
          <w:bCs/>
          <w:sz w:val="20"/>
        </w:rPr>
        <w:t>3.3.2 až 3.3.6. je právem objednatele, nikoliv jeho povinností, a nelze se jej právně domáhat.</w:t>
      </w:r>
    </w:p>
    <w:p w:rsidR="00AB2E0C" w:rsidRPr="008A28DC" w:rsidRDefault="00AB2E0C" w:rsidP="008A28DC">
      <w:pPr>
        <w:pStyle w:val="Textvbloku"/>
        <w:numPr>
          <w:ilvl w:val="1"/>
          <w:numId w:val="22"/>
        </w:numPr>
        <w:rPr>
          <w:rFonts w:asciiTheme="minorHAnsi" w:hAnsiTheme="minorHAnsi" w:cs="Arial"/>
          <w:bCs/>
          <w:sz w:val="20"/>
        </w:rPr>
      </w:pPr>
      <w:r>
        <w:rPr>
          <w:rFonts w:asciiTheme="minorHAnsi" w:hAnsiTheme="minorHAnsi" w:cs="Arial"/>
          <w:bCs/>
          <w:sz w:val="20"/>
        </w:rPr>
        <w:t>Původní zhotovitel díla je v případě, že nastane změna dodavatele za podmínek odst. 3.3.4., povinen poskytnout objednateli a novému zhotoviteli nezbytnou součinnost při předávání již provedeného plnění.</w:t>
      </w:r>
    </w:p>
    <w:p w:rsidR="002842E1" w:rsidRPr="008A28DC" w:rsidRDefault="002842E1" w:rsidP="002842E1">
      <w:pPr>
        <w:pStyle w:val="Textvbloku"/>
        <w:numPr>
          <w:ilvl w:val="1"/>
          <w:numId w:val="22"/>
        </w:numPr>
        <w:rPr>
          <w:rFonts w:asciiTheme="minorHAnsi" w:hAnsiTheme="minorHAnsi" w:cs="Arial"/>
          <w:b/>
          <w:bCs/>
          <w:sz w:val="20"/>
        </w:rPr>
      </w:pPr>
      <w:r w:rsidRPr="008A28DC">
        <w:rPr>
          <w:rFonts w:asciiTheme="minorHAnsi" w:hAnsiTheme="minorHAnsi" w:cs="Arial"/>
          <w:b/>
          <w:bCs/>
          <w:sz w:val="20"/>
        </w:rPr>
        <w:t xml:space="preserve">Každá změna </w:t>
      </w:r>
      <w:r w:rsidRPr="008A28DC">
        <w:rPr>
          <w:rFonts w:asciiTheme="minorHAnsi" w:hAnsiTheme="minorHAnsi" w:cs="Arial"/>
          <w:bCs/>
          <w:sz w:val="20"/>
        </w:rPr>
        <w:t>díla oproti projektové a zadávací dokumentaci bude řešena dle této smlouvy.</w:t>
      </w:r>
    </w:p>
    <w:p w:rsidR="002842E1" w:rsidRPr="00412ECA" w:rsidRDefault="002842E1" w:rsidP="002842E1">
      <w:pPr>
        <w:pStyle w:val="Textvbloku"/>
        <w:numPr>
          <w:ilvl w:val="1"/>
          <w:numId w:val="22"/>
        </w:numPr>
        <w:rPr>
          <w:rFonts w:asciiTheme="minorHAnsi" w:hAnsiTheme="minorHAnsi" w:cs="Arial"/>
          <w:b/>
          <w:bCs/>
          <w:sz w:val="20"/>
        </w:rPr>
      </w:pPr>
      <w:r w:rsidRPr="00DB1926">
        <w:rPr>
          <w:rFonts w:asciiTheme="minorHAnsi" w:hAnsiTheme="minorHAnsi" w:cs="Arial"/>
          <w:sz w:val="20"/>
        </w:rPr>
        <w:t xml:space="preserve">Veškeré změny díla musí být provedeny v souladu zejména s ustanoveními této smlouvy a zákonem </w:t>
      </w:r>
      <w:r w:rsidRPr="00DB1926">
        <w:rPr>
          <w:rFonts w:asciiTheme="minorHAnsi" w:hAnsiTheme="minorHAnsi" w:cs="Arial"/>
          <w:b/>
          <w:sz w:val="20"/>
        </w:rPr>
        <w:t>č. 134/2016 Sb</w:t>
      </w:r>
      <w:r w:rsidR="00711639">
        <w:rPr>
          <w:rFonts w:asciiTheme="minorHAnsi" w:hAnsiTheme="minorHAnsi" w:cs="Arial"/>
          <w:b/>
          <w:sz w:val="20"/>
        </w:rPr>
        <w:t>.</w:t>
      </w:r>
      <w:r w:rsidRPr="00412ECA">
        <w:rPr>
          <w:rFonts w:asciiTheme="minorHAnsi" w:hAnsiTheme="minorHAnsi" w:cs="Arial"/>
          <w:bCs/>
          <w:sz w:val="20"/>
        </w:rPr>
        <w:t xml:space="preserve"> </w:t>
      </w:r>
    </w:p>
    <w:p w:rsidR="00DB1926" w:rsidRDefault="00292E9E" w:rsidP="00837725">
      <w:pPr>
        <w:pStyle w:val="Textvbloku"/>
        <w:numPr>
          <w:ilvl w:val="1"/>
          <w:numId w:val="22"/>
        </w:numPr>
        <w:rPr>
          <w:rFonts w:asciiTheme="minorHAnsi" w:hAnsiTheme="minorHAnsi" w:cs="Arial"/>
          <w:sz w:val="20"/>
        </w:rPr>
      </w:pPr>
      <w:r w:rsidRPr="003E4ED4">
        <w:rPr>
          <w:rFonts w:asciiTheme="minorHAnsi" w:hAnsiTheme="minorHAnsi" w:cs="Arial"/>
          <w:sz w:val="20"/>
        </w:rPr>
        <w:t xml:space="preserve">Pokud objednatel právo na změnu díla uplatní, je </w:t>
      </w:r>
      <w:r w:rsidRPr="003E4ED4">
        <w:rPr>
          <w:rFonts w:asciiTheme="minorHAnsi" w:hAnsiTheme="minorHAnsi" w:cs="Arial"/>
          <w:b/>
          <w:sz w:val="20"/>
        </w:rPr>
        <w:t>zhotovitel povinen na změnu rozsahu díla přistoupit</w:t>
      </w:r>
      <w:r w:rsidRPr="003E4ED4">
        <w:rPr>
          <w:rFonts w:asciiTheme="minorHAnsi" w:hAnsiTheme="minorHAnsi" w:cs="Arial"/>
          <w:sz w:val="20"/>
        </w:rPr>
        <w:t xml:space="preserve"> a to bez změny termínu dokončení díla, pokud rozsah změny díla respektuje limity stanovené zejména v § 222 </w:t>
      </w:r>
      <w:r>
        <w:rPr>
          <w:rFonts w:asciiTheme="minorHAnsi" w:hAnsiTheme="minorHAnsi" w:cs="Arial"/>
          <w:sz w:val="20"/>
        </w:rPr>
        <w:t>Z</w:t>
      </w:r>
      <w:r w:rsidRPr="003E4ED4">
        <w:rPr>
          <w:rFonts w:asciiTheme="minorHAnsi" w:hAnsiTheme="minorHAnsi" w:cs="Arial"/>
          <w:sz w:val="20"/>
        </w:rPr>
        <w:t>ákona č. 134/2016 Sb., nedohodnou-li se smluvní strany na KD jinak</w:t>
      </w:r>
      <w:r w:rsidR="009C237C">
        <w:rPr>
          <w:rFonts w:asciiTheme="minorHAnsi" w:hAnsiTheme="minorHAnsi" w:cs="Arial"/>
          <w:sz w:val="20"/>
        </w:rPr>
        <w:t xml:space="preserve"> nebo nejde-li o vyhrazené změny uvedené v </w:t>
      </w:r>
      <w:r w:rsidR="00C600D7" w:rsidRPr="002A55AC">
        <w:rPr>
          <w:rFonts w:asciiTheme="minorHAnsi" w:hAnsiTheme="minorHAnsi" w:cs="Arial"/>
          <w:sz w:val="20"/>
        </w:rPr>
        <w:t>odst</w:t>
      </w:r>
      <w:r w:rsidR="009C237C" w:rsidRPr="002A55AC">
        <w:rPr>
          <w:rFonts w:asciiTheme="minorHAnsi" w:hAnsiTheme="minorHAnsi" w:cs="Arial"/>
          <w:sz w:val="20"/>
        </w:rPr>
        <w:t>. 3.3. této smlouvy</w:t>
      </w:r>
      <w:r w:rsidR="009C237C">
        <w:rPr>
          <w:rFonts w:asciiTheme="minorHAnsi" w:hAnsiTheme="minorHAnsi" w:cs="Arial"/>
          <w:sz w:val="20"/>
        </w:rPr>
        <w:t>.</w:t>
      </w:r>
    </w:p>
    <w:p w:rsidR="00412ECA" w:rsidRDefault="00DB1926" w:rsidP="000A1BFC">
      <w:pPr>
        <w:pStyle w:val="Textvbloku"/>
        <w:numPr>
          <w:ilvl w:val="1"/>
          <w:numId w:val="22"/>
        </w:numPr>
        <w:rPr>
          <w:rFonts w:asciiTheme="minorHAnsi" w:hAnsiTheme="minorHAnsi" w:cs="Arial"/>
          <w:sz w:val="20"/>
        </w:rPr>
      </w:pPr>
      <w:r w:rsidRPr="00DB1926">
        <w:rPr>
          <w:rFonts w:asciiTheme="minorHAnsi" w:hAnsiTheme="minorHAnsi" w:cs="Arial"/>
          <w:sz w:val="20"/>
        </w:rPr>
        <w:t>Po</w:t>
      </w:r>
      <w:r w:rsidR="00292E9E" w:rsidRPr="00DB1926">
        <w:rPr>
          <w:rFonts w:asciiTheme="minorHAnsi" w:hAnsiTheme="minorHAnsi" w:cs="Arial"/>
          <w:sz w:val="20"/>
        </w:rPr>
        <w:t>kud objednatel uplatní své právo a zhotovitel zjistí, že realizace stavby vyžaduje provedení prací, které nebyly obsaženy v zadávací dokumentaci a které jsou nezbytné k bezvadnému provedení díla dle čl. 2.</w:t>
      </w:r>
      <w:r w:rsidR="00292E9E" w:rsidRPr="00DB1926">
        <w:rPr>
          <w:rFonts w:asciiTheme="minorHAnsi" w:hAnsiTheme="minorHAnsi" w:cs="Arial"/>
          <w:b/>
          <w:sz w:val="20"/>
        </w:rPr>
        <w:t xml:space="preserve"> (vícepráce), </w:t>
      </w:r>
      <w:r w:rsidR="00292E9E" w:rsidRPr="00DB1926">
        <w:rPr>
          <w:rFonts w:asciiTheme="minorHAnsi" w:hAnsiTheme="minorHAnsi" w:cs="Arial"/>
          <w:bCs/>
          <w:sz w:val="20"/>
        </w:rPr>
        <w:t xml:space="preserve">nebo </w:t>
      </w:r>
      <w:r w:rsidR="00292E9E" w:rsidRPr="00412ECA">
        <w:rPr>
          <w:rFonts w:asciiTheme="minorHAnsi" w:hAnsiTheme="minorHAnsi" w:cs="Arial"/>
          <w:sz w:val="20"/>
        </w:rPr>
        <w:t xml:space="preserve">že zadávací dokumentace obsahuje práce, které nesouvisí s předmětem díla, nebo je lze provést levněji a v menším rozsahu </w:t>
      </w:r>
      <w:r w:rsidR="00292E9E" w:rsidRPr="00412ECA">
        <w:rPr>
          <w:rFonts w:asciiTheme="minorHAnsi" w:hAnsiTheme="minorHAnsi" w:cs="Arial"/>
          <w:b/>
          <w:sz w:val="20"/>
        </w:rPr>
        <w:t>(</w:t>
      </w:r>
      <w:proofErr w:type="spellStart"/>
      <w:r w:rsidR="00292E9E" w:rsidRPr="00412ECA">
        <w:rPr>
          <w:rFonts w:asciiTheme="minorHAnsi" w:hAnsiTheme="minorHAnsi" w:cs="Arial"/>
          <w:b/>
          <w:sz w:val="20"/>
        </w:rPr>
        <w:t>méněpráce</w:t>
      </w:r>
      <w:proofErr w:type="spellEnd"/>
      <w:r w:rsidR="00292E9E" w:rsidRPr="00412ECA">
        <w:rPr>
          <w:rFonts w:asciiTheme="minorHAnsi" w:hAnsiTheme="minorHAnsi" w:cs="Arial"/>
          <w:b/>
          <w:sz w:val="20"/>
        </w:rPr>
        <w:t xml:space="preserve">), </w:t>
      </w:r>
      <w:r w:rsidR="00292E9E" w:rsidRPr="00412ECA">
        <w:rPr>
          <w:rFonts w:asciiTheme="minorHAnsi" w:hAnsiTheme="minorHAnsi" w:cs="Arial"/>
          <w:sz w:val="20"/>
        </w:rPr>
        <w:t>předloží neprodleně návrh změnového listu nejpozději na nejbližším KD k projednání.</w:t>
      </w:r>
      <w:r w:rsidR="00361685">
        <w:rPr>
          <w:rFonts w:asciiTheme="minorHAnsi" w:hAnsiTheme="minorHAnsi" w:cs="Arial"/>
          <w:sz w:val="20"/>
        </w:rPr>
        <w:t xml:space="preserve"> Toto ujednání se nevztahuje na </w:t>
      </w:r>
      <w:r w:rsidR="00361685" w:rsidRPr="00300A29">
        <w:rPr>
          <w:rFonts w:asciiTheme="minorHAnsi" w:hAnsiTheme="minorHAnsi" w:cs="Arial"/>
          <w:sz w:val="20"/>
        </w:rPr>
        <w:t>vyhrazené změny, uvedené v </w:t>
      </w:r>
      <w:r w:rsidR="00C600D7" w:rsidRPr="00300A29">
        <w:rPr>
          <w:rFonts w:asciiTheme="minorHAnsi" w:hAnsiTheme="minorHAnsi" w:cs="Arial"/>
          <w:sz w:val="20"/>
        </w:rPr>
        <w:t>odst</w:t>
      </w:r>
      <w:r w:rsidR="00361685" w:rsidRPr="00300A29">
        <w:rPr>
          <w:rFonts w:asciiTheme="minorHAnsi" w:hAnsiTheme="minorHAnsi" w:cs="Arial"/>
          <w:sz w:val="20"/>
        </w:rPr>
        <w:t>. 3.3 a</w:t>
      </w:r>
      <w:r w:rsidR="006F5430" w:rsidRPr="00300A29">
        <w:rPr>
          <w:rFonts w:asciiTheme="minorHAnsi" w:hAnsiTheme="minorHAnsi" w:cs="Arial"/>
          <w:sz w:val="20"/>
        </w:rPr>
        <w:t xml:space="preserve"> </w:t>
      </w:r>
      <w:r w:rsidR="00361685" w:rsidRPr="00300A29">
        <w:rPr>
          <w:rFonts w:asciiTheme="minorHAnsi" w:hAnsiTheme="minorHAnsi" w:cs="Arial"/>
          <w:sz w:val="20"/>
        </w:rPr>
        <w:t>této smlouvy</w:t>
      </w:r>
      <w:r w:rsidR="00361685">
        <w:rPr>
          <w:rFonts w:asciiTheme="minorHAnsi" w:hAnsiTheme="minorHAnsi" w:cs="Arial"/>
          <w:sz w:val="20"/>
        </w:rPr>
        <w:t>.</w:t>
      </w:r>
    </w:p>
    <w:p w:rsidR="00412ECA" w:rsidRDefault="00292E9E" w:rsidP="000A1BFC">
      <w:pPr>
        <w:pStyle w:val="Textvbloku"/>
        <w:numPr>
          <w:ilvl w:val="1"/>
          <w:numId w:val="22"/>
        </w:numPr>
        <w:rPr>
          <w:rFonts w:asciiTheme="minorHAnsi" w:hAnsiTheme="minorHAnsi" w:cs="Arial"/>
          <w:sz w:val="20"/>
        </w:rPr>
      </w:pPr>
      <w:r w:rsidRPr="00412ECA">
        <w:rPr>
          <w:rFonts w:asciiTheme="minorHAnsi" w:hAnsiTheme="minorHAnsi" w:cs="Arial"/>
          <w:b/>
          <w:sz w:val="20"/>
        </w:rPr>
        <w:t>Změnový list</w:t>
      </w:r>
    </w:p>
    <w:p w:rsidR="00412ECA" w:rsidRDefault="00292E9E" w:rsidP="000A1BFC">
      <w:pPr>
        <w:pStyle w:val="Textvbloku"/>
        <w:numPr>
          <w:ilvl w:val="2"/>
          <w:numId w:val="22"/>
        </w:numPr>
        <w:rPr>
          <w:rFonts w:asciiTheme="minorHAnsi" w:hAnsiTheme="minorHAnsi" w:cs="Arial"/>
          <w:sz w:val="20"/>
        </w:rPr>
      </w:pPr>
      <w:r w:rsidRPr="00412ECA">
        <w:rPr>
          <w:rFonts w:asciiTheme="minorHAnsi" w:hAnsiTheme="minorHAnsi" w:cs="Arial"/>
          <w:bCs/>
          <w:sz w:val="20"/>
        </w:rPr>
        <w:t xml:space="preserve">Před vlastním provedením změny oproti projektové dokumentaci musí být každá vícepráce, dodávka a služba technicky </w:t>
      </w:r>
      <w:r w:rsidR="008D411C">
        <w:rPr>
          <w:rFonts w:asciiTheme="minorHAnsi" w:hAnsiTheme="minorHAnsi" w:cs="Arial"/>
          <w:bCs/>
          <w:sz w:val="20"/>
        </w:rPr>
        <w:t>přesně popsána i ve vztahu k projektu a rozpočtu</w:t>
      </w:r>
      <w:r w:rsidR="008D411C" w:rsidRPr="00412ECA">
        <w:rPr>
          <w:rFonts w:asciiTheme="minorHAnsi" w:hAnsiTheme="minorHAnsi" w:cs="Arial"/>
          <w:bCs/>
          <w:sz w:val="20"/>
        </w:rPr>
        <w:t xml:space="preserve"> </w:t>
      </w:r>
      <w:r w:rsidRPr="00412ECA">
        <w:rPr>
          <w:rFonts w:asciiTheme="minorHAnsi" w:hAnsiTheme="minorHAnsi" w:cs="Arial"/>
          <w:bCs/>
          <w:sz w:val="20"/>
        </w:rPr>
        <w:t>a cenově specifikována ve Změnovém listě</w:t>
      </w:r>
      <w:r w:rsidR="008D411C">
        <w:rPr>
          <w:rFonts w:asciiTheme="minorHAnsi" w:hAnsiTheme="minorHAnsi" w:cs="Arial"/>
          <w:bCs/>
          <w:sz w:val="20"/>
        </w:rPr>
        <w:t>,</w:t>
      </w:r>
      <w:r w:rsidRPr="00412ECA">
        <w:rPr>
          <w:rFonts w:asciiTheme="minorHAnsi" w:hAnsiTheme="minorHAnsi" w:cs="Arial"/>
          <w:bCs/>
          <w:sz w:val="20"/>
        </w:rPr>
        <w:t xml:space="preserve"> a ten odsouhlasen technickým dozorem stavebníka a AD.</w:t>
      </w:r>
    </w:p>
    <w:p w:rsidR="00412ECA" w:rsidRDefault="00292E9E" w:rsidP="000A1BFC">
      <w:pPr>
        <w:pStyle w:val="Textvbloku"/>
        <w:numPr>
          <w:ilvl w:val="2"/>
          <w:numId w:val="22"/>
        </w:numPr>
        <w:rPr>
          <w:rFonts w:asciiTheme="minorHAnsi" w:hAnsiTheme="minorHAnsi" w:cs="Arial"/>
          <w:sz w:val="20"/>
        </w:rPr>
      </w:pPr>
      <w:r w:rsidRPr="00412ECA">
        <w:rPr>
          <w:rFonts w:asciiTheme="minorHAnsi" w:hAnsiTheme="minorHAnsi" w:cs="Arial"/>
          <w:bCs/>
          <w:sz w:val="20"/>
        </w:rPr>
        <w:t xml:space="preserve">Návrh změnového listu bude zpracován dle vzoru předaného zhotoviteli dle odst. </w:t>
      </w:r>
      <w:r w:rsidR="00977597">
        <w:rPr>
          <w:rFonts w:asciiTheme="minorHAnsi" w:hAnsiTheme="minorHAnsi" w:cs="Arial"/>
          <w:bCs/>
          <w:sz w:val="20"/>
        </w:rPr>
        <w:t>7.1.7.</w:t>
      </w:r>
      <w:r w:rsidRPr="00412ECA">
        <w:rPr>
          <w:rFonts w:asciiTheme="minorHAnsi" w:hAnsiTheme="minorHAnsi" w:cs="Arial"/>
          <w:bCs/>
          <w:sz w:val="20"/>
        </w:rPr>
        <w:t xml:space="preserve"> Za úplnost a </w:t>
      </w:r>
      <w:r w:rsidRPr="00412ECA">
        <w:rPr>
          <w:rFonts w:asciiTheme="minorHAnsi" w:hAnsiTheme="minorHAnsi" w:cs="Arial"/>
          <w:bCs/>
          <w:sz w:val="20"/>
        </w:rPr>
        <w:lastRenderedPageBreak/>
        <w:t>evidenci schválených a číslovaných změnových listů díla odpovídá zhotovitel.</w:t>
      </w:r>
    </w:p>
    <w:p w:rsidR="00412ECA" w:rsidRDefault="00292E9E" w:rsidP="00412ECA">
      <w:pPr>
        <w:pStyle w:val="Textvbloku"/>
        <w:numPr>
          <w:ilvl w:val="2"/>
          <w:numId w:val="22"/>
        </w:numPr>
        <w:rPr>
          <w:rFonts w:asciiTheme="minorHAnsi" w:hAnsiTheme="minorHAnsi" w:cs="Arial"/>
          <w:sz w:val="20"/>
        </w:rPr>
      </w:pPr>
      <w:r w:rsidRPr="00412ECA">
        <w:rPr>
          <w:rFonts w:asciiTheme="minorHAnsi" w:hAnsiTheme="minorHAnsi" w:cs="Arial"/>
          <w:sz w:val="20"/>
        </w:rPr>
        <w:t>Změnové listy budou odsouhlaseny objednatelem formou schválení</w:t>
      </w:r>
      <w:r w:rsidRPr="00412ECA">
        <w:rPr>
          <w:rFonts w:asciiTheme="minorHAnsi" w:hAnsiTheme="minorHAnsi" w:cs="Arial"/>
          <w:b/>
          <w:sz w:val="20"/>
        </w:rPr>
        <w:t xml:space="preserve"> dodatku ke smlouvě</w:t>
      </w:r>
      <w:r w:rsidRPr="00412ECA">
        <w:rPr>
          <w:rFonts w:asciiTheme="minorHAnsi" w:hAnsiTheme="minorHAnsi" w:cs="Arial"/>
          <w:sz w:val="20"/>
        </w:rPr>
        <w:t xml:space="preserve"> orgány objednatele. Práce mohou být </w:t>
      </w:r>
      <w:r w:rsidRPr="00412ECA">
        <w:rPr>
          <w:rFonts w:asciiTheme="minorHAnsi" w:hAnsiTheme="minorHAnsi" w:cs="Arial"/>
          <w:b/>
          <w:sz w:val="20"/>
        </w:rPr>
        <w:t>zahájeny až po tomto odsouhlasení</w:t>
      </w:r>
      <w:r w:rsidRPr="00412ECA">
        <w:rPr>
          <w:rFonts w:asciiTheme="minorHAnsi" w:hAnsiTheme="minorHAnsi" w:cs="Arial"/>
          <w:sz w:val="20"/>
        </w:rPr>
        <w:t> objednatelem.</w:t>
      </w:r>
    </w:p>
    <w:p w:rsidR="00412ECA" w:rsidRDefault="00292E9E" w:rsidP="000A1BFC">
      <w:pPr>
        <w:pStyle w:val="Textvbloku"/>
        <w:numPr>
          <w:ilvl w:val="1"/>
          <w:numId w:val="22"/>
        </w:numPr>
        <w:rPr>
          <w:rFonts w:asciiTheme="minorHAnsi" w:hAnsiTheme="minorHAnsi" w:cs="Arial"/>
          <w:sz w:val="20"/>
        </w:rPr>
      </w:pPr>
      <w:r w:rsidRPr="00412ECA">
        <w:rPr>
          <w:rFonts w:asciiTheme="minorHAnsi" w:hAnsiTheme="minorHAnsi" w:cs="Arial"/>
          <w:b/>
          <w:bCs/>
          <w:sz w:val="20"/>
        </w:rPr>
        <w:t xml:space="preserve">Ocenění víceprací a </w:t>
      </w:r>
      <w:proofErr w:type="spellStart"/>
      <w:r w:rsidRPr="00412ECA">
        <w:rPr>
          <w:rFonts w:asciiTheme="minorHAnsi" w:hAnsiTheme="minorHAnsi" w:cs="Arial"/>
          <w:b/>
          <w:bCs/>
          <w:sz w:val="20"/>
        </w:rPr>
        <w:t>méněprací</w:t>
      </w:r>
      <w:proofErr w:type="spellEnd"/>
    </w:p>
    <w:p w:rsidR="00412ECA" w:rsidRPr="000A1BFC" w:rsidRDefault="00292E9E" w:rsidP="000A1BFC">
      <w:pPr>
        <w:pStyle w:val="Textvbloku"/>
        <w:numPr>
          <w:ilvl w:val="2"/>
          <w:numId w:val="22"/>
        </w:numPr>
        <w:rPr>
          <w:rFonts w:asciiTheme="minorHAnsi" w:hAnsiTheme="minorHAnsi" w:cs="Arial"/>
          <w:sz w:val="20"/>
        </w:rPr>
      </w:pPr>
      <w:r w:rsidRPr="00412ECA">
        <w:rPr>
          <w:rFonts w:asciiTheme="minorHAnsi" w:hAnsiTheme="minorHAnsi" w:cs="Arial"/>
          <w:bCs/>
          <w:sz w:val="20"/>
        </w:rPr>
        <w:t xml:space="preserve">Ocenění víceprací a </w:t>
      </w:r>
      <w:proofErr w:type="spellStart"/>
      <w:r w:rsidRPr="00412ECA">
        <w:rPr>
          <w:rFonts w:asciiTheme="minorHAnsi" w:hAnsiTheme="minorHAnsi" w:cs="Arial"/>
          <w:bCs/>
          <w:sz w:val="20"/>
        </w:rPr>
        <w:t>méněprací</w:t>
      </w:r>
      <w:proofErr w:type="spellEnd"/>
      <w:r w:rsidRPr="00412ECA">
        <w:rPr>
          <w:rFonts w:asciiTheme="minorHAnsi" w:hAnsiTheme="minorHAnsi" w:cs="Arial"/>
          <w:bCs/>
          <w:sz w:val="20"/>
        </w:rPr>
        <w:t xml:space="preserve"> (prací, dodávek a služeb) bude provedeno s použitím položkových cen oceněného soupisu prací (příloha č. 2 této smlouvy).</w:t>
      </w:r>
    </w:p>
    <w:p w:rsidR="00412ECA" w:rsidRDefault="00292E9E" w:rsidP="000A1BFC">
      <w:pPr>
        <w:pStyle w:val="Textvbloku"/>
        <w:numPr>
          <w:ilvl w:val="2"/>
          <w:numId w:val="22"/>
        </w:numPr>
        <w:rPr>
          <w:rFonts w:asciiTheme="minorHAnsi" w:hAnsiTheme="minorHAnsi" w:cs="Arial"/>
          <w:bCs/>
          <w:sz w:val="20"/>
        </w:rPr>
      </w:pPr>
      <w:r w:rsidRPr="000A1BFC">
        <w:rPr>
          <w:rFonts w:asciiTheme="minorHAnsi" w:hAnsiTheme="minorHAnsi" w:cs="Arial"/>
          <w:bCs/>
          <w:sz w:val="20"/>
        </w:rPr>
        <w:t>Soupis prací</w:t>
      </w:r>
      <w:r w:rsidR="00E068F8">
        <w:rPr>
          <w:rFonts w:asciiTheme="minorHAnsi" w:hAnsiTheme="minorHAnsi" w:cs="Arial"/>
          <w:bCs/>
          <w:sz w:val="20"/>
        </w:rPr>
        <w:t xml:space="preserve"> (víceprací)</w:t>
      </w:r>
      <w:r w:rsidRPr="000A1BFC">
        <w:rPr>
          <w:rFonts w:asciiTheme="minorHAnsi" w:hAnsiTheme="minorHAnsi" w:cs="Arial"/>
          <w:bCs/>
          <w:sz w:val="20"/>
        </w:rPr>
        <w:t xml:space="preserve"> jednoho stavebního nebo inženýrského objektu, případně provozního souboru, musí splňovat podmínky vyhlášky č. 169/2016 Sb., o stanovení rozsahu dokumentace veřejné zakázky na stavební práce a soupisu stavebních prací, dodávek a služeb s výkazem výměr,</w:t>
      </w:r>
      <w:r w:rsidR="00FF13DD">
        <w:rPr>
          <w:rFonts w:asciiTheme="minorHAnsi" w:hAnsiTheme="minorHAnsi" w:cs="Arial"/>
          <w:bCs/>
          <w:sz w:val="20"/>
        </w:rPr>
        <w:t xml:space="preserve"> v platném znění, </w:t>
      </w:r>
      <w:r w:rsidRPr="000A1BFC">
        <w:rPr>
          <w:rFonts w:asciiTheme="minorHAnsi" w:hAnsiTheme="minorHAnsi" w:cs="Arial"/>
          <w:bCs/>
          <w:sz w:val="20"/>
        </w:rPr>
        <w:t>tzn. mj., může odkazovat pouze na jednu cenovou soustavu pro období, ve kterém mají být vícepráce (</w:t>
      </w:r>
      <w:proofErr w:type="spellStart"/>
      <w:r w:rsidRPr="000A1BFC">
        <w:rPr>
          <w:rFonts w:asciiTheme="minorHAnsi" w:hAnsiTheme="minorHAnsi" w:cs="Arial"/>
          <w:bCs/>
          <w:sz w:val="20"/>
        </w:rPr>
        <w:t>méněpráce</w:t>
      </w:r>
      <w:proofErr w:type="spellEnd"/>
      <w:r w:rsidRPr="000A1BFC">
        <w:rPr>
          <w:rFonts w:asciiTheme="minorHAnsi" w:hAnsiTheme="minorHAnsi" w:cs="Arial"/>
          <w:bCs/>
          <w:sz w:val="20"/>
        </w:rPr>
        <w:t>) realizovány, a to na takovou cenovou soustavu, která byla použita v zadávací dokumentaci. Výběr cenové soustavy pro ocenění soupisu prací musí být odsouhlasen objednatelem.</w:t>
      </w:r>
    </w:p>
    <w:p w:rsidR="00412ECA" w:rsidRPr="00E068F8" w:rsidRDefault="00412ECA" w:rsidP="000A1BFC">
      <w:pPr>
        <w:pStyle w:val="Textvbloku"/>
        <w:numPr>
          <w:ilvl w:val="2"/>
          <w:numId w:val="22"/>
        </w:numPr>
        <w:rPr>
          <w:rFonts w:asciiTheme="minorHAnsi" w:hAnsiTheme="minorHAnsi" w:cs="Arial"/>
          <w:bCs/>
          <w:sz w:val="20"/>
        </w:rPr>
      </w:pPr>
      <w:r w:rsidRPr="000A1BFC">
        <w:rPr>
          <w:rFonts w:asciiTheme="minorHAnsi" w:hAnsiTheme="minorHAnsi" w:cs="Arial"/>
          <w:sz w:val="20"/>
        </w:rPr>
        <w:t>P</w:t>
      </w:r>
      <w:r w:rsidR="00292E9E" w:rsidRPr="000A1BFC">
        <w:rPr>
          <w:rFonts w:asciiTheme="minorHAnsi" w:hAnsiTheme="minorHAnsi" w:cs="Arial"/>
          <w:sz w:val="20"/>
        </w:rPr>
        <w:t>okud práce a dodávky tvořící vícepráce nebudou v položkovém rozpočtu obsaženy, pak zhotovitel použije</w:t>
      </w:r>
      <w:r w:rsidR="009A0FC4">
        <w:rPr>
          <w:rFonts w:asciiTheme="minorHAnsi" w:hAnsiTheme="minorHAnsi" w:cs="Arial"/>
          <w:sz w:val="20"/>
        </w:rPr>
        <w:t xml:space="preserve"> položky a</w:t>
      </w:r>
      <w:r w:rsidR="00292E9E" w:rsidRPr="000A1BFC">
        <w:rPr>
          <w:rFonts w:asciiTheme="minorHAnsi" w:hAnsiTheme="minorHAnsi" w:cs="Arial"/>
          <w:sz w:val="20"/>
        </w:rPr>
        <w:t xml:space="preserve"> jednotkové ceny ve výši odpovídající cenám v ceníku RTS nebo ÚRS platn</w:t>
      </w:r>
      <w:r w:rsidR="00B959B0">
        <w:rPr>
          <w:rFonts w:asciiTheme="minorHAnsi" w:hAnsiTheme="minorHAnsi" w:cs="Arial"/>
          <w:sz w:val="20"/>
        </w:rPr>
        <w:t>ého v době realizace víceprací.</w:t>
      </w:r>
    </w:p>
    <w:p w:rsidR="004411DB" w:rsidRPr="009A0FC4" w:rsidRDefault="00292E9E" w:rsidP="009A0FC4">
      <w:pPr>
        <w:pStyle w:val="Textvbloku"/>
        <w:numPr>
          <w:ilvl w:val="2"/>
          <w:numId w:val="22"/>
        </w:numPr>
        <w:rPr>
          <w:rFonts w:asciiTheme="minorHAnsi" w:hAnsiTheme="minorHAnsi" w:cs="Arial"/>
          <w:bCs/>
          <w:sz w:val="20"/>
        </w:rPr>
      </w:pPr>
      <w:r w:rsidRPr="009A0FC4">
        <w:rPr>
          <w:rFonts w:asciiTheme="minorHAnsi" w:hAnsiTheme="minorHAnsi" w:cs="Arial"/>
          <w:bCs/>
          <w:sz w:val="20"/>
        </w:rPr>
        <w:t>Pro práce a dodávky neuvedené v cenových soustavách bude dohodnuta individuální kalkulace. Zhotovitel je povinen v případě požadavku doložit zhotoviteli podrobný výpočet individuální kalkulace zahrnující zejména cenu materiálů, strojů, prací, režií</w:t>
      </w:r>
      <w:r w:rsidR="007375CA" w:rsidRPr="009A0FC4">
        <w:rPr>
          <w:rFonts w:asciiTheme="minorHAnsi" w:hAnsiTheme="minorHAnsi" w:cs="Arial"/>
          <w:bCs/>
          <w:sz w:val="20"/>
        </w:rPr>
        <w:t>, zisk, od</w:t>
      </w:r>
      <w:r w:rsidR="00304FE6" w:rsidRPr="009A0FC4">
        <w:rPr>
          <w:rFonts w:asciiTheme="minorHAnsi" w:hAnsiTheme="minorHAnsi" w:cs="Arial"/>
          <w:bCs/>
          <w:sz w:val="20"/>
        </w:rPr>
        <w:t>v</w:t>
      </w:r>
      <w:r w:rsidR="007375CA" w:rsidRPr="009A0FC4">
        <w:rPr>
          <w:rFonts w:asciiTheme="minorHAnsi" w:hAnsiTheme="minorHAnsi" w:cs="Arial"/>
          <w:bCs/>
          <w:sz w:val="20"/>
        </w:rPr>
        <w:t>ody</w:t>
      </w:r>
      <w:r w:rsidRPr="009A0FC4">
        <w:rPr>
          <w:rFonts w:asciiTheme="minorHAnsi" w:hAnsiTheme="minorHAnsi" w:cs="Arial"/>
          <w:bCs/>
          <w:sz w:val="20"/>
        </w:rPr>
        <w:t xml:space="preserve"> apod.</w:t>
      </w:r>
    </w:p>
    <w:p w:rsidR="00412ECA" w:rsidRPr="004411DB" w:rsidRDefault="009A0FC4" w:rsidP="009A0FC4">
      <w:pPr>
        <w:pStyle w:val="Textvbloku"/>
        <w:numPr>
          <w:ilvl w:val="2"/>
          <w:numId w:val="22"/>
        </w:numPr>
        <w:rPr>
          <w:rFonts w:asciiTheme="minorHAnsi" w:hAnsiTheme="minorHAnsi" w:cs="Arial"/>
          <w:bCs/>
          <w:sz w:val="20"/>
        </w:rPr>
      </w:pPr>
      <w:r w:rsidRPr="009A0FC4">
        <w:rPr>
          <w:rFonts w:asciiTheme="minorHAnsi" w:hAnsiTheme="minorHAnsi" w:cs="Arial"/>
          <w:bCs/>
          <w:sz w:val="20"/>
        </w:rPr>
        <w:t>Každá položka soupisu víceprací musí obsahovat jednoznačný popis materiálu nebo výrobku s odkazem na příslušnou část projektové dokumentace tak</w:t>
      </w:r>
      <w:r>
        <w:rPr>
          <w:rFonts w:asciiTheme="minorHAnsi" w:hAnsiTheme="minorHAnsi" w:cs="Arial"/>
          <w:bCs/>
          <w:sz w:val="20"/>
        </w:rPr>
        <w:t xml:space="preserve">, </w:t>
      </w:r>
      <w:r w:rsidRPr="009A0FC4">
        <w:rPr>
          <w:rFonts w:asciiTheme="minorHAnsi" w:hAnsiTheme="minorHAnsi" w:cs="Arial"/>
          <w:bCs/>
          <w:sz w:val="20"/>
        </w:rPr>
        <w:t xml:space="preserve">aby bylo možné provést kontrolu výměry dané </w:t>
      </w:r>
      <w:r w:rsidR="00C637FC">
        <w:rPr>
          <w:rFonts w:asciiTheme="minorHAnsi" w:hAnsiTheme="minorHAnsi" w:cs="Arial"/>
          <w:bCs/>
          <w:sz w:val="20"/>
        </w:rPr>
        <w:t xml:space="preserve">měrné </w:t>
      </w:r>
      <w:r w:rsidRPr="009A0FC4">
        <w:rPr>
          <w:rFonts w:asciiTheme="minorHAnsi" w:hAnsiTheme="minorHAnsi" w:cs="Arial"/>
          <w:bCs/>
          <w:sz w:val="20"/>
        </w:rPr>
        <w:t>jednotk</w:t>
      </w:r>
      <w:r w:rsidR="00C637FC">
        <w:rPr>
          <w:rFonts w:asciiTheme="minorHAnsi" w:hAnsiTheme="minorHAnsi" w:cs="Arial"/>
          <w:bCs/>
          <w:sz w:val="20"/>
        </w:rPr>
        <w:t>y</w:t>
      </w:r>
      <w:r w:rsidRPr="009A0FC4">
        <w:rPr>
          <w:rFonts w:asciiTheme="minorHAnsi" w:hAnsiTheme="minorHAnsi" w:cs="Arial"/>
          <w:bCs/>
          <w:sz w:val="20"/>
        </w:rPr>
        <w:t>. Každá položka soupisu prací musí být jednoznačně měřitelná. Z</w:t>
      </w:r>
      <w:r w:rsidR="00E068F8" w:rsidRPr="009A0FC4">
        <w:rPr>
          <w:rFonts w:asciiTheme="minorHAnsi" w:hAnsiTheme="minorHAnsi" w:cs="Arial"/>
          <w:bCs/>
          <w:sz w:val="20"/>
        </w:rPr>
        <w:t>hotovitel není oprávněn používat</w:t>
      </w:r>
      <w:r w:rsidRPr="009A0FC4">
        <w:rPr>
          <w:rFonts w:asciiTheme="minorHAnsi" w:hAnsiTheme="minorHAnsi" w:cs="Arial"/>
          <w:bCs/>
          <w:sz w:val="20"/>
        </w:rPr>
        <w:t xml:space="preserve"> měrné jednotky </w:t>
      </w:r>
      <w:r w:rsidR="00E068F8" w:rsidRPr="009A0FC4">
        <w:rPr>
          <w:rFonts w:asciiTheme="minorHAnsi" w:hAnsiTheme="minorHAnsi" w:cs="Arial"/>
          <w:bCs/>
          <w:sz w:val="20"/>
        </w:rPr>
        <w:t>typu komplet nebo soubor</w:t>
      </w:r>
      <w:r w:rsidR="00C637FC">
        <w:rPr>
          <w:rFonts w:asciiTheme="minorHAnsi" w:hAnsiTheme="minorHAnsi" w:cs="Arial"/>
          <w:bCs/>
          <w:sz w:val="20"/>
        </w:rPr>
        <w:t xml:space="preserve"> p</w:t>
      </w:r>
      <w:r w:rsidR="00E068F8" w:rsidRPr="009A0FC4">
        <w:rPr>
          <w:rFonts w:asciiTheme="minorHAnsi" w:hAnsiTheme="minorHAnsi" w:cs="Arial"/>
          <w:bCs/>
          <w:sz w:val="20"/>
        </w:rPr>
        <w:t>okud lze jednotlivé obsažené práce a dodávky rozdělit do jednotlivých položek</w:t>
      </w:r>
      <w:r w:rsidR="00C637FC">
        <w:rPr>
          <w:rFonts w:asciiTheme="minorHAnsi" w:hAnsiTheme="minorHAnsi" w:cs="Arial"/>
          <w:bCs/>
          <w:sz w:val="20"/>
        </w:rPr>
        <w:t xml:space="preserve"> (měřitelných částí)</w:t>
      </w:r>
      <w:r w:rsidR="00E068F8" w:rsidRPr="009A0FC4">
        <w:rPr>
          <w:rFonts w:asciiTheme="minorHAnsi" w:hAnsiTheme="minorHAnsi" w:cs="Arial"/>
          <w:bCs/>
          <w:sz w:val="20"/>
        </w:rPr>
        <w:t xml:space="preserve"> a tyto pak ocenit dle výše uvedených pravidel.</w:t>
      </w:r>
    </w:p>
    <w:p w:rsidR="00292E9E" w:rsidRPr="00412ECA" w:rsidRDefault="00292E9E" w:rsidP="000A1BFC">
      <w:pPr>
        <w:pStyle w:val="Textvbloku"/>
        <w:numPr>
          <w:ilvl w:val="2"/>
          <w:numId w:val="22"/>
        </w:numPr>
        <w:rPr>
          <w:rFonts w:asciiTheme="minorHAnsi" w:hAnsiTheme="minorHAnsi" w:cs="Arial"/>
          <w:bCs/>
          <w:sz w:val="20"/>
        </w:rPr>
      </w:pPr>
      <w:r w:rsidRPr="00412ECA">
        <w:rPr>
          <w:rFonts w:asciiTheme="minorHAnsi" w:hAnsiTheme="minorHAnsi" w:cs="Arial"/>
          <w:bCs/>
          <w:sz w:val="20"/>
        </w:rPr>
        <w:t>K celkovým nákladům pak bude dopočtena DPH podle předpisů platných v době vzniku zdanitelného plnění.</w:t>
      </w:r>
    </w:p>
    <w:p w:rsidR="00410191" w:rsidRPr="00AC33D4" w:rsidRDefault="004B2524" w:rsidP="00FE370C">
      <w:pPr>
        <w:pStyle w:val="Textvbloku"/>
        <w:keepNext/>
        <w:numPr>
          <w:ilvl w:val="0"/>
          <w:numId w:val="22"/>
        </w:numPr>
        <w:spacing w:before="480" w:after="160"/>
        <w:jc w:val="center"/>
        <w:rPr>
          <w:rFonts w:asciiTheme="minorHAnsi" w:hAnsiTheme="minorHAnsi" w:cs="Arial"/>
          <w:b/>
          <w:sz w:val="20"/>
        </w:rPr>
      </w:pPr>
      <w:bookmarkStart w:id="24" w:name="_Ref10642156"/>
      <w:r w:rsidRPr="00E12A6A">
        <w:rPr>
          <w:rFonts w:asciiTheme="minorHAnsi" w:hAnsiTheme="minorHAnsi" w:cs="Arial"/>
          <w:b/>
          <w:sz w:val="20"/>
        </w:rPr>
        <w:t>TER</w:t>
      </w:r>
      <w:r w:rsidR="009D1346" w:rsidRPr="00E12A6A">
        <w:rPr>
          <w:rFonts w:asciiTheme="minorHAnsi" w:hAnsiTheme="minorHAnsi" w:cs="Arial"/>
          <w:b/>
          <w:sz w:val="20"/>
        </w:rPr>
        <w:t xml:space="preserve">MÍN A </w:t>
      </w:r>
      <w:r w:rsidRPr="00E12A6A">
        <w:rPr>
          <w:rFonts w:asciiTheme="minorHAnsi" w:hAnsiTheme="minorHAnsi" w:cs="Arial"/>
          <w:b/>
          <w:sz w:val="20"/>
        </w:rPr>
        <w:t>MÍSTO PLNĚNÍ</w:t>
      </w:r>
      <w:bookmarkEnd w:id="20"/>
      <w:bookmarkEnd w:id="24"/>
    </w:p>
    <w:p w:rsidR="00980E1A" w:rsidRDefault="00990FB3" w:rsidP="007D4D71">
      <w:pPr>
        <w:pStyle w:val="Textvbloku"/>
        <w:numPr>
          <w:ilvl w:val="1"/>
          <w:numId w:val="22"/>
        </w:numPr>
        <w:rPr>
          <w:rFonts w:asciiTheme="minorHAnsi" w:hAnsiTheme="minorHAnsi" w:cs="Arial"/>
          <w:sz w:val="20"/>
        </w:rPr>
      </w:pPr>
      <w:r>
        <w:rPr>
          <w:rFonts w:asciiTheme="minorHAnsi" w:hAnsiTheme="minorHAnsi" w:cs="Arial"/>
          <w:sz w:val="20"/>
        </w:rPr>
        <w:t>T</w:t>
      </w:r>
      <w:r w:rsidR="004B2524" w:rsidRPr="00E12A6A">
        <w:rPr>
          <w:rFonts w:asciiTheme="minorHAnsi" w:hAnsiTheme="minorHAnsi" w:cs="Arial"/>
          <w:sz w:val="20"/>
        </w:rPr>
        <w:t xml:space="preserve">ermín </w:t>
      </w:r>
      <w:r w:rsidR="00775D7D" w:rsidRPr="00E12A6A">
        <w:rPr>
          <w:rFonts w:asciiTheme="minorHAnsi" w:hAnsiTheme="minorHAnsi" w:cs="Arial"/>
          <w:sz w:val="20"/>
        </w:rPr>
        <w:t>předání a převzetí staveniště</w:t>
      </w:r>
      <w:r w:rsidR="00775D7D" w:rsidRPr="00E12A6A">
        <w:rPr>
          <w:rFonts w:asciiTheme="minorHAnsi" w:hAnsiTheme="minorHAnsi" w:cs="Arial"/>
          <w:b/>
          <w:bCs/>
          <w:sz w:val="20"/>
        </w:rPr>
        <w:t xml:space="preserve"> </w:t>
      </w:r>
      <w:r w:rsidR="00852A9E" w:rsidRPr="00E12A6A">
        <w:rPr>
          <w:rFonts w:asciiTheme="minorHAnsi" w:hAnsiTheme="minorHAnsi" w:cs="Arial"/>
          <w:sz w:val="20"/>
        </w:rPr>
        <w:t>(</w:t>
      </w:r>
      <w:r w:rsidR="00775D7D" w:rsidRPr="00E12A6A">
        <w:rPr>
          <w:rFonts w:asciiTheme="minorHAnsi" w:hAnsiTheme="minorHAnsi" w:cs="Arial"/>
          <w:b/>
          <w:bCs/>
          <w:sz w:val="20"/>
        </w:rPr>
        <w:t>zahájení</w:t>
      </w:r>
      <w:r w:rsidR="00775D7D" w:rsidRPr="00E12A6A">
        <w:rPr>
          <w:rFonts w:asciiTheme="minorHAnsi" w:hAnsiTheme="minorHAnsi" w:cs="Arial"/>
          <w:sz w:val="20"/>
        </w:rPr>
        <w:t xml:space="preserve"> </w:t>
      </w:r>
      <w:r w:rsidR="00EF17F5">
        <w:rPr>
          <w:rFonts w:asciiTheme="minorHAnsi" w:hAnsiTheme="minorHAnsi" w:cs="Arial"/>
          <w:sz w:val="20"/>
        </w:rPr>
        <w:t xml:space="preserve">stavebních </w:t>
      </w:r>
      <w:r w:rsidR="008046AA">
        <w:rPr>
          <w:rFonts w:asciiTheme="minorHAnsi" w:hAnsiTheme="minorHAnsi" w:cs="Arial"/>
          <w:sz w:val="20"/>
        </w:rPr>
        <w:t>prací</w:t>
      </w:r>
      <w:r w:rsidR="00852A9E" w:rsidRPr="00E12A6A">
        <w:rPr>
          <w:rFonts w:asciiTheme="minorHAnsi" w:hAnsiTheme="minorHAnsi" w:cs="Arial"/>
          <w:sz w:val="20"/>
        </w:rPr>
        <w:t>)</w:t>
      </w:r>
      <w:r w:rsidR="007B2297">
        <w:rPr>
          <w:rFonts w:asciiTheme="minorHAnsi" w:hAnsiTheme="minorHAnsi" w:cs="Arial"/>
          <w:sz w:val="20"/>
        </w:rPr>
        <w:t xml:space="preserve"> </w:t>
      </w:r>
      <w:r w:rsidR="007B2297" w:rsidRPr="00980E1A">
        <w:rPr>
          <w:rFonts w:asciiTheme="minorHAnsi" w:hAnsiTheme="minorHAnsi" w:cs="Arial"/>
          <w:b/>
          <w:sz w:val="20"/>
        </w:rPr>
        <w:t xml:space="preserve">do </w:t>
      </w:r>
      <w:r w:rsidRPr="00980E1A">
        <w:rPr>
          <w:rFonts w:asciiTheme="minorHAnsi" w:hAnsiTheme="minorHAnsi" w:cs="Arial"/>
          <w:b/>
          <w:sz w:val="20"/>
        </w:rPr>
        <w:t xml:space="preserve">10 </w:t>
      </w:r>
      <w:r w:rsidR="007B2297" w:rsidRPr="00980E1A">
        <w:rPr>
          <w:rFonts w:asciiTheme="minorHAnsi" w:hAnsiTheme="minorHAnsi" w:cs="Arial"/>
          <w:b/>
          <w:sz w:val="20"/>
        </w:rPr>
        <w:t>dn</w:t>
      </w:r>
      <w:r w:rsidRPr="00980E1A">
        <w:rPr>
          <w:rFonts w:asciiTheme="minorHAnsi" w:hAnsiTheme="minorHAnsi" w:cs="Arial"/>
          <w:b/>
          <w:sz w:val="20"/>
        </w:rPr>
        <w:t xml:space="preserve">ů od </w:t>
      </w:r>
      <w:r w:rsidR="00C710E7" w:rsidRPr="00980E1A">
        <w:rPr>
          <w:rFonts w:asciiTheme="minorHAnsi" w:hAnsiTheme="minorHAnsi" w:cs="Arial"/>
          <w:b/>
          <w:sz w:val="20"/>
        </w:rPr>
        <w:t xml:space="preserve">doručení výzvy </w:t>
      </w:r>
      <w:r w:rsidR="00D36276" w:rsidRPr="00980E1A">
        <w:rPr>
          <w:rFonts w:asciiTheme="minorHAnsi" w:hAnsiTheme="minorHAnsi" w:cs="Arial"/>
          <w:b/>
          <w:sz w:val="20"/>
        </w:rPr>
        <w:t>objednatele</w:t>
      </w:r>
      <w:r w:rsidR="00D36276">
        <w:rPr>
          <w:rFonts w:asciiTheme="minorHAnsi" w:hAnsiTheme="minorHAnsi" w:cs="Arial"/>
          <w:sz w:val="20"/>
        </w:rPr>
        <w:t xml:space="preserve"> </w:t>
      </w:r>
      <w:r w:rsidR="00C710E7">
        <w:rPr>
          <w:rFonts w:asciiTheme="minorHAnsi" w:hAnsiTheme="minorHAnsi" w:cs="Arial"/>
          <w:sz w:val="20"/>
        </w:rPr>
        <w:t xml:space="preserve">zhotoviteli </w:t>
      </w:r>
      <w:r w:rsidR="00D36276">
        <w:rPr>
          <w:rFonts w:asciiTheme="minorHAnsi" w:hAnsiTheme="minorHAnsi" w:cs="Arial"/>
          <w:sz w:val="20"/>
        </w:rPr>
        <w:t>k</w:t>
      </w:r>
      <w:r w:rsidR="00C710E7">
        <w:rPr>
          <w:rFonts w:asciiTheme="minorHAnsi" w:hAnsiTheme="minorHAnsi" w:cs="Arial"/>
          <w:sz w:val="20"/>
        </w:rPr>
        <w:t xml:space="preserve"> před</w:t>
      </w:r>
      <w:r w:rsidR="00DA4AC7">
        <w:rPr>
          <w:rFonts w:asciiTheme="minorHAnsi" w:hAnsiTheme="minorHAnsi" w:cs="Arial"/>
          <w:sz w:val="20"/>
        </w:rPr>
        <w:t>á</w:t>
      </w:r>
      <w:r w:rsidR="00C710E7">
        <w:rPr>
          <w:rFonts w:asciiTheme="minorHAnsi" w:hAnsiTheme="minorHAnsi" w:cs="Arial"/>
          <w:sz w:val="20"/>
        </w:rPr>
        <w:t xml:space="preserve">ní a převzetí </w:t>
      </w:r>
      <w:r w:rsidR="00C710E7" w:rsidRPr="00E86723">
        <w:rPr>
          <w:rFonts w:asciiTheme="minorHAnsi" w:hAnsiTheme="minorHAnsi" w:cs="Arial"/>
          <w:sz w:val="20"/>
        </w:rPr>
        <w:t>staveniště.</w:t>
      </w:r>
      <w:r w:rsidR="00962A78" w:rsidRPr="00E86723">
        <w:rPr>
          <w:rFonts w:asciiTheme="minorHAnsi" w:hAnsiTheme="minorHAnsi" w:cs="Arial"/>
          <w:sz w:val="20"/>
        </w:rPr>
        <w:t xml:space="preserve"> Výzvu zasílá zást</w:t>
      </w:r>
      <w:r w:rsidR="00E86723" w:rsidRPr="00837725">
        <w:rPr>
          <w:rFonts w:asciiTheme="minorHAnsi" w:hAnsiTheme="minorHAnsi" w:cs="Arial"/>
          <w:sz w:val="20"/>
        </w:rPr>
        <w:t>u</w:t>
      </w:r>
      <w:r w:rsidR="00962A78" w:rsidRPr="00E86723">
        <w:rPr>
          <w:rFonts w:asciiTheme="minorHAnsi" w:hAnsiTheme="minorHAnsi" w:cs="Arial"/>
          <w:sz w:val="20"/>
        </w:rPr>
        <w:t>pce</w:t>
      </w:r>
      <w:r w:rsidR="00E86723" w:rsidRPr="00837725">
        <w:rPr>
          <w:rFonts w:asciiTheme="minorHAnsi" w:hAnsiTheme="minorHAnsi" w:cs="Arial"/>
          <w:sz w:val="20"/>
        </w:rPr>
        <w:t xml:space="preserve"> objednatele ve věcech technických</w:t>
      </w:r>
      <w:r w:rsidR="00F05F7A">
        <w:rPr>
          <w:rFonts w:asciiTheme="minorHAnsi" w:hAnsiTheme="minorHAnsi" w:cs="Arial"/>
          <w:sz w:val="20"/>
        </w:rPr>
        <w:t xml:space="preserve"> nebo administrátor objednatele</w:t>
      </w:r>
      <w:r w:rsidR="00962A78" w:rsidRPr="00E86723">
        <w:rPr>
          <w:rFonts w:asciiTheme="minorHAnsi" w:hAnsiTheme="minorHAnsi" w:cs="Arial"/>
          <w:sz w:val="20"/>
        </w:rPr>
        <w:t>.</w:t>
      </w:r>
      <w:r w:rsidR="00D36276">
        <w:rPr>
          <w:rFonts w:asciiTheme="minorHAnsi" w:hAnsiTheme="minorHAnsi" w:cs="Arial"/>
          <w:sz w:val="20"/>
        </w:rPr>
        <w:t xml:space="preserve"> L</w:t>
      </w:r>
      <w:r w:rsidR="003810AD">
        <w:rPr>
          <w:rFonts w:asciiTheme="minorHAnsi" w:hAnsiTheme="minorHAnsi" w:cs="Arial"/>
          <w:sz w:val="20"/>
        </w:rPr>
        <w:t xml:space="preserve">hůta k </w:t>
      </w:r>
      <w:r w:rsidR="00D36276">
        <w:rPr>
          <w:rFonts w:asciiTheme="minorHAnsi" w:hAnsiTheme="minorHAnsi" w:cs="Arial"/>
          <w:sz w:val="20"/>
        </w:rPr>
        <w:t>doručení</w:t>
      </w:r>
      <w:r w:rsidR="009B5D9D">
        <w:rPr>
          <w:rFonts w:asciiTheme="minorHAnsi" w:hAnsiTheme="minorHAnsi" w:cs="Arial"/>
          <w:sz w:val="20"/>
        </w:rPr>
        <w:t xml:space="preserve"> výzvy</w:t>
      </w:r>
      <w:r w:rsidR="003810AD">
        <w:rPr>
          <w:rFonts w:asciiTheme="minorHAnsi" w:hAnsiTheme="minorHAnsi" w:cs="Arial"/>
          <w:sz w:val="20"/>
        </w:rPr>
        <w:t xml:space="preserve"> ze strany objednatele </w:t>
      </w:r>
      <w:r w:rsidR="00D8127F">
        <w:rPr>
          <w:rFonts w:asciiTheme="minorHAnsi" w:hAnsiTheme="minorHAnsi" w:cs="Arial"/>
          <w:sz w:val="20"/>
        </w:rPr>
        <w:t>je stanovena na</w:t>
      </w:r>
      <w:r w:rsidR="003810AD">
        <w:rPr>
          <w:rFonts w:asciiTheme="minorHAnsi" w:hAnsiTheme="minorHAnsi" w:cs="Arial"/>
          <w:sz w:val="20"/>
        </w:rPr>
        <w:t xml:space="preserve"> maximálně </w:t>
      </w:r>
      <w:r w:rsidR="009B5D9D">
        <w:rPr>
          <w:rFonts w:asciiTheme="minorHAnsi" w:hAnsiTheme="minorHAnsi" w:cs="Arial"/>
          <w:sz w:val="20"/>
        </w:rPr>
        <w:t>35 dnů od nabytí účinnosti smlouvy</w:t>
      </w:r>
      <w:r w:rsidR="00D36276">
        <w:rPr>
          <w:rFonts w:asciiTheme="minorHAnsi" w:hAnsiTheme="minorHAnsi" w:cs="Arial"/>
          <w:sz w:val="20"/>
        </w:rPr>
        <w:t xml:space="preserve"> (lhůtu počínaje od nabytí účinnosti této smlouvy po doručení výzvy objednatele zhotoviteli k předání a převzetí staveniště si objednatel vyhrazuje </w:t>
      </w:r>
      <w:r w:rsidR="00D8127F">
        <w:rPr>
          <w:rFonts w:asciiTheme="minorHAnsi" w:hAnsiTheme="minorHAnsi" w:cs="Arial"/>
          <w:sz w:val="20"/>
        </w:rPr>
        <w:t>za účelem zajištění řádné součinnosti uživatele objektu Uherskohradišťská nemocnice a.s.)</w:t>
      </w:r>
      <w:r w:rsidR="009B5D9D">
        <w:rPr>
          <w:rFonts w:asciiTheme="minorHAnsi" w:hAnsiTheme="minorHAnsi" w:cs="Arial"/>
          <w:sz w:val="20"/>
        </w:rPr>
        <w:t>.</w:t>
      </w:r>
      <w:r w:rsidR="00D8127F">
        <w:rPr>
          <w:rFonts w:asciiTheme="minorHAnsi" w:hAnsiTheme="minorHAnsi" w:cs="Arial"/>
          <w:sz w:val="20"/>
        </w:rPr>
        <w:t xml:space="preserve"> </w:t>
      </w:r>
      <w:r w:rsidR="00E24AE7">
        <w:rPr>
          <w:rFonts w:asciiTheme="minorHAnsi" w:hAnsiTheme="minorHAnsi" w:cs="Arial"/>
          <w:sz w:val="20"/>
        </w:rPr>
        <w:t>V případě, že objednatel ve lhůtě do 35 dnů od nabytí účinnosti smlouvy výzvu k předání a převzetí staveniště nedoručí, považuje se taková výzva uplynutím 35.</w:t>
      </w:r>
      <w:r w:rsidR="00777B09">
        <w:rPr>
          <w:rFonts w:asciiTheme="minorHAnsi" w:hAnsiTheme="minorHAnsi" w:cs="Arial"/>
          <w:sz w:val="20"/>
        </w:rPr>
        <w:t xml:space="preserve"> </w:t>
      </w:r>
      <w:r w:rsidR="00E24AE7">
        <w:rPr>
          <w:rFonts w:asciiTheme="minorHAnsi" w:hAnsiTheme="minorHAnsi" w:cs="Arial"/>
          <w:sz w:val="20"/>
        </w:rPr>
        <w:t>dne za doručenou zhotoviteli.</w:t>
      </w:r>
    </w:p>
    <w:p w:rsidR="00A344FB" w:rsidRPr="00C726BA" w:rsidRDefault="007D4D71" w:rsidP="00980E1A">
      <w:pPr>
        <w:pStyle w:val="Textvbloku"/>
        <w:numPr>
          <w:ilvl w:val="2"/>
          <w:numId w:val="50"/>
        </w:numPr>
        <w:rPr>
          <w:rFonts w:asciiTheme="minorHAnsi" w:hAnsiTheme="minorHAnsi" w:cs="Arial"/>
          <w:sz w:val="20"/>
        </w:rPr>
      </w:pPr>
      <w:r w:rsidRPr="00C726BA">
        <w:rPr>
          <w:rFonts w:asciiTheme="minorHAnsi" w:hAnsiTheme="minorHAnsi" w:cs="Arial"/>
          <w:b/>
          <w:sz w:val="20"/>
        </w:rPr>
        <w:t>Práce zhotovitele na realizaci předmětu smlouvy budou zahájeny dnem protokolárního předání a převzetí staveniště.</w:t>
      </w:r>
      <w:r w:rsidRPr="00C726BA">
        <w:rPr>
          <w:rFonts w:asciiTheme="minorHAnsi" w:hAnsiTheme="minorHAnsi" w:cs="Arial"/>
          <w:sz w:val="20"/>
        </w:rPr>
        <w:t xml:space="preserve"> Součástí protokolu o přev</w:t>
      </w:r>
      <w:r w:rsidR="00E24AE7" w:rsidRPr="00C726BA">
        <w:rPr>
          <w:rFonts w:asciiTheme="minorHAnsi" w:hAnsiTheme="minorHAnsi" w:cs="Arial"/>
          <w:sz w:val="20"/>
        </w:rPr>
        <w:t xml:space="preserve">zetí staveniště bude potvrzení </w:t>
      </w:r>
      <w:r w:rsidRPr="00C726BA">
        <w:rPr>
          <w:rFonts w:asciiTheme="minorHAnsi" w:hAnsiTheme="minorHAnsi" w:cs="Arial"/>
          <w:sz w:val="20"/>
        </w:rPr>
        <w:t>povinnosti ze strany</w:t>
      </w:r>
      <w:r w:rsidR="00E24AE7" w:rsidRPr="00C726BA">
        <w:rPr>
          <w:rFonts w:asciiTheme="minorHAnsi" w:hAnsiTheme="minorHAnsi" w:cs="Arial"/>
          <w:sz w:val="20"/>
        </w:rPr>
        <w:t xml:space="preserve"> zhotovitele předložit </w:t>
      </w:r>
      <w:r w:rsidRPr="00C726BA">
        <w:rPr>
          <w:rFonts w:asciiTheme="minorHAnsi" w:hAnsiTheme="minorHAnsi" w:cs="Arial"/>
          <w:sz w:val="20"/>
        </w:rPr>
        <w:t>bankovní záruk</w:t>
      </w:r>
      <w:r w:rsidR="00DD0AEE" w:rsidRPr="00C726BA">
        <w:rPr>
          <w:rFonts w:asciiTheme="minorHAnsi" w:hAnsiTheme="minorHAnsi" w:cs="Arial"/>
          <w:sz w:val="20"/>
        </w:rPr>
        <w:t>u</w:t>
      </w:r>
      <w:r w:rsidRPr="00C726BA">
        <w:rPr>
          <w:rFonts w:asciiTheme="minorHAnsi" w:hAnsiTheme="minorHAnsi" w:cs="Arial"/>
          <w:sz w:val="20"/>
        </w:rPr>
        <w:t xml:space="preserve"> dle odst. </w:t>
      </w:r>
      <w:r w:rsidR="00DD0AEE" w:rsidRPr="00C726BA">
        <w:rPr>
          <w:rFonts w:asciiTheme="minorHAnsi" w:hAnsiTheme="minorHAnsi" w:cs="Arial"/>
          <w:sz w:val="20"/>
        </w:rPr>
        <w:t>6.11</w:t>
      </w:r>
      <w:r w:rsidRPr="00C726BA">
        <w:rPr>
          <w:rFonts w:asciiTheme="minorHAnsi" w:hAnsiTheme="minorHAnsi" w:cs="Arial"/>
          <w:sz w:val="20"/>
        </w:rPr>
        <w:t>.1 a doklad</w:t>
      </w:r>
      <w:r w:rsidR="00DD0AEE" w:rsidRPr="00C726BA">
        <w:rPr>
          <w:rFonts w:asciiTheme="minorHAnsi" w:hAnsiTheme="minorHAnsi" w:cs="Arial"/>
          <w:sz w:val="20"/>
        </w:rPr>
        <w:t>y</w:t>
      </w:r>
      <w:r w:rsidRPr="00C726BA">
        <w:rPr>
          <w:rFonts w:asciiTheme="minorHAnsi" w:hAnsiTheme="minorHAnsi" w:cs="Arial"/>
          <w:sz w:val="20"/>
        </w:rPr>
        <w:t xml:space="preserve"> o pojištění dle odst. 12.3 a 12.4 této smlouvy, a to včetně termínu, kdy zhotovitel tyto dokumenty o bankovn</w:t>
      </w:r>
      <w:r w:rsidR="00E24AE7" w:rsidRPr="00C726BA">
        <w:rPr>
          <w:rFonts w:asciiTheme="minorHAnsi" w:hAnsiTheme="minorHAnsi" w:cs="Arial"/>
          <w:sz w:val="20"/>
        </w:rPr>
        <w:t>í záruce a pojištění předložil.</w:t>
      </w:r>
    </w:p>
    <w:p w:rsidR="007D4D71" w:rsidRPr="00E86723" w:rsidRDefault="007D4D71" w:rsidP="007D4D71">
      <w:pPr>
        <w:pStyle w:val="Textvbloku"/>
        <w:ind w:left="454"/>
        <w:rPr>
          <w:rFonts w:asciiTheme="minorHAnsi" w:hAnsiTheme="minorHAnsi" w:cs="Arial"/>
          <w:sz w:val="20"/>
        </w:rPr>
      </w:pPr>
    </w:p>
    <w:p w:rsidR="004B2524" w:rsidRPr="00E12A6A" w:rsidRDefault="004B2524" w:rsidP="003E4ED4">
      <w:pPr>
        <w:pStyle w:val="Textvbloku"/>
        <w:ind w:left="454"/>
        <w:jc w:val="left"/>
        <w:rPr>
          <w:rFonts w:asciiTheme="minorHAnsi" w:hAnsiTheme="minorHAnsi" w:cs="Arial"/>
          <w:sz w:val="20"/>
        </w:rPr>
      </w:pPr>
    </w:p>
    <w:p w:rsidR="004B2524" w:rsidRPr="00E12A6A" w:rsidRDefault="004B2524" w:rsidP="00852A9E">
      <w:pPr>
        <w:pStyle w:val="Textvbloku"/>
        <w:numPr>
          <w:ilvl w:val="1"/>
          <w:numId w:val="22"/>
        </w:numPr>
        <w:jc w:val="left"/>
        <w:rPr>
          <w:rFonts w:asciiTheme="minorHAnsi" w:hAnsiTheme="minorHAnsi" w:cs="Arial"/>
          <w:sz w:val="20"/>
        </w:rPr>
      </w:pPr>
      <w:bookmarkStart w:id="25" w:name="_Ref1399117"/>
      <w:r w:rsidRPr="00E12A6A">
        <w:rPr>
          <w:rFonts w:asciiTheme="minorHAnsi" w:hAnsiTheme="minorHAnsi" w:cs="Arial"/>
          <w:b/>
          <w:sz w:val="20"/>
        </w:rPr>
        <w:t>Dílčí</w:t>
      </w:r>
      <w:r w:rsidRPr="00E12A6A">
        <w:rPr>
          <w:rFonts w:asciiTheme="minorHAnsi" w:hAnsiTheme="minorHAnsi" w:cs="Arial"/>
          <w:sz w:val="20"/>
        </w:rPr>
        <w:t xml:space="preserve"> termíny:</w:t>
      </w:r>
      <w:bookmarkEnd w:id="25"/>
    </w:p>
    <w:p w:rsidR="00C5661A" w:rsidRDefault="00C5661A" w:rsidP="004F123C">
      <w:pPr>
        <w:pStyle w:val="Textvbloku"/>
        <w:numPr>
          <w:ilvl w:val="2"/>
          <w:numId w:val="22"/>
        </w:numPr>
        <w:jc w:val="left"/>
        <w:rPr>
          <w:rFonts w:asciiTheme="minorHAnsi" w:hAnsiTheme="minorHAnsi" w:cs="Arial"/>
          <w:sz w:val="20"/>
        </w:rPr>
      </w:pPr>
      <w:r w:rsidRPr="004F123C">
        <w:rPr>
          <w:rFonts w:asciiTheme="minorHAnsi" w:hAnsiTheme="minorHAnsi" w:cs="Arial"/>
          <w:sz w:val="20"/>
        </w:rPr>
        <w:t xml:space="preserve">Předání návrhu harmonogramu předkládání vzorků dle odst. </w:t>
      </w:r>
      <w:r w:rsidR="00977597">
        <w:rPr>
          <w:rFonts w:asciiTheme="minorHAnsi" w:hAnsiTheme="minorHAnsi" w:cs="Arial"/>
          <w:sz w:val="20"/>
        </w:rPr>
        <w:t>9.15.2.4.</w:t>
      </w:r>
      <w:r w:rsidRPr="004F123C">
        <w:rPr>
          <w:rFonts w:asciiTheme="minorHAnsi" w:hAnsiTheme="minorHAnsi" w:cs="Arial"/>
          <w:sz w:val="20"/>
        </w:rPr>
        <w:t xml:space="preserve"> </w:t>
      </w:r>
      <w:r w:rsidRPr="002A11C2">
        <w:rPr>
          <w:rFonts w:asciiTheme="minorHAnsi" w:hAnsiTheme="minorHAnsi" w:cs="Arial"/>
          <w:sz w:val="20"/>
        </w:rPr>
        <w:t xml:space="preserve">do </w:t>
      </w:r>
      <w:r w:rsidR="00E14F27" w:rsidRPr="00691B23">
        <w:rPr>
          <w:rFonts w:asciiTheme="minorHAnsi" w:hAnsiTheme="minorHAnsi" w:cs="Arial"/>
          <w:sz w:val="20"/>
        </w:rPr>
        <w:t>7</w:t>
      </w:r>
      <w:r w:rsidR="000A04CD" w:rsidRPr="00691B23">
        <w:rPr>
          <w:rFonts w:asciiTheme="minorHAnsi" w:hAnsiTheme="minorHAnsi" w:cs="Arial"/>
          <w:sz w:val="20"/>
        </w:rPr>
        <w:t>0</w:t>
      </w:r>
      <w:r w:rsidR="000A04CD" w:rsidRPr="002A11C2">
        <w:rPr>
          <w:rFonts w:asciiTheme="minorHAnsi" w:hAnsiTheme="minorHAnsi" w:cs="Arial"/>
          <w:sz w:val="20"/>
        </w:rPr>
        <w:t xml:space="preserve"> </w:t>
      </w:r>
      <w:r w:rsidRPr="002A11C2">
        <w:rPr>
          <w:rFonts w:asciiTheme="minorHAnsi" w:hAnsiTheme="minorHAnsi" w:cs="Arial"/>
          <w:sz w:val="20"/>
        </w:rPr>
        <w:t>dnů</w:t>
      </w:r>
      <w:r w:rsidRPr="004F123C">
        <w:rPr>
          <w:rFonts w:asciiTheme="minorHAnsi" w:hAnsiTheme="minorHAnsi" w:cs="Arial"/>
          <w:sz w:val="20"/>
        </w:rPr>
        <w:t xml:space="preserve"> po</w:t>
      </w:r>
      <w:r w:rsidR="009A06AA">
        <w:rPr>
          <w:rFonts w:asciiTheme="minorHAnsi" w:hAnsiTheme="minorHAnsi" w:cs="Arial"/>
          <w:sz w:val="20"/>
        </w:rPr>
        <w:t xml:space="preserve"> nabytí</w:t>
      </w:r>
      <w:r w:rsidRPr="004F123C">
        <w:rPr>
          <w:rFonts w:asciiTheme="minorHAnsi" w:hAnsiTheme="minorHAnsi" w:cs="Arial"/>
          <w:sz w:val="20"/>
        </w:rPr>
        <w:t xml:space="preserve"> účinnosti smlouvy</w:t>
      </w:r>
      <w:r w:rsidR="0039273F">
        <w:rPr>
          <w:rFonts w:asciiTheme="minorHAnsi" w:hAnsiTheme="minorHAnsi" w:cs="Arial"/>
          <w:sz w:val="20"/>
        </w:rPr>
        <w:t>.</w:t>
      </w:r>
    </w:p>
    <w:p w:rsidR="00D24311" w:rsidRDefault="00D24311" w:rsidP="004F123C">
      <w:pPr>
        <w:pStyle w:val="Textvbloku"/>
        <w:numPr>
          <w:ilvl w:val="2"/>
          <w:numId w:val="22"/>
        </w:numPr>
        <w:jc w:val="left"/>
        <w:rPr>
          <w:rFonts w:asciiTheme="minorHAnsi" w:hAnsiTheme="minorHAnsi" w:cs="Arial"/>
          <w:sz w:val="20"/>
        </w:rPr>
      </w:pPr>
      <w:bookmarkStart w:id="26" w:name="_Ref1995525"/>
      <w:r w:rsidRPr="00D95F80">
        <w:rPr>
          <w:rFonts w:asciiTheme="minorHAnsi" w:hAnsiTheme="minorHAnsi" w:cs="Arial"/>
          <w:sz w:val="20"/>
        </w:rPr>
        <w:t xml:space="preserve">Předání poddodavatelského systému dle odst. </w:t>
      </w:r>
      <w:r w:rsidR="00B32E97">
        <w:rPr>
          <w:rFonts w:asciiTheme="minorHAnsi" w:hAnsiTheme="minorHAnsi" w:cs="Arial"/>
          <w:sz w:val="20"/>
        </w:rPr>
        <w:t>2.15.2</w:t>
      </w:r>
      <w:r w:rsidRPr="00D95F80">
        <w:rPr>
          <w:rFonts w:asciiTheme="minorHAnsi" w:hAnsiTheme="minorHAnsi" w:cs="Arial"/>
          <w:sz w:val="20"/>
        </w:rPr>
        <w:t xml:space="preserve">: </w:t>
      </w:r>
      <w:r w:rsidR="009A06AA">
        <w:rPr>
          <w:rFonts w:asciiTheme="minorHAnsi" w:hAnsiTheme="minorHAnsi" w:cs="Arial"/>
          <w:sz w:val="20"/>
        </w:rPr>
        <w:t>do</w:t>
      </w:r>
      <w:r w:rsidRPr="00D95F80">
        <w:rPr>
          <w:rFonts w:asciiTheme="minorHAnsi" w:hAnsiTheme="minorHAnsi" w:cs="Arial"/>
          <w:sz w:val="20"/>
        </w:rPr>
        <w:t xml:space="preserve"> </w:t>
      </w:r>
      <w:r w:rsidR="002A11C2">
        <w:rPr>
          <w:rFonts w:asciiTheme="minorHAnsi" w:hAnsiTheme="minorHAnsi" w:cs="Arial"/>
          <w:sz w:val="20"/>
        </w:rPr>
        <w:t>120</w:t>
      </w:r>
      <w:r w:rsidR="002A11C2" w:rsidRPr="00D95F80">
        <w:rPr>
          <w:rFonts w:asciiTheme="minorHAnsi" w:hAnsiTheme="minorHAnsi" w:cs="Arial"/>
          <w:sz w:val="20"/>
        </w:rPr>
        <w:t xml:space="preserve"> </w:t>
      </w:r>
      <w:r w:rsidRPr="00D95F80">
        <w:rPr>
          <w:rFonts w:asciiTheme="minorHAnsi" w:hAnsiTheme="minorHAnsi" w:cs="Arial"/>
          <w:sz w:val="20"/>
        </w:rPr>
        <w:t xml:space="preserve">dnů po </w:t>
      </w:r>
      <w:r w:rsidR="009A06AA">
        <w:rPr>
          <w:rFonts w:asciiTheme="minorHAnsi" w:hAnsiTheme="minorHAnsi" w:cs="Arial"/>
          <w:sz w:val="20"/>
        </w:rPr>
        <w:t xml:space="preserve">nabytí </w:t>
      </w:r>
      <w:r w:rsidRPr="00D95F80">
        <w:rPr>
          <w:rFonts w:asciiTheme="minorHAnsi" w:hAnsiTheme="minorHAnsi" w:cs="Arial"/>
          <w:sz w:val="20"/>
        </w:rPr>
        <w:t>účinnosti smlouvy</w:t>
      </w:r>
      <w:bookmarkEnd w:id="26"/>
      <w:r w:rsidR="000A04CD">
        <w:rPr>
          <w:rFonts w:asciiTheme="minorHAnsi" w:hAnsiTheme="minorHAnsi" w:cs="Arial"/>
          <w:sz w:val="20"/>
        </w:rPr>
        <w:t>.</w:t>
      </w:r>
    </w:p>
    <w:p w:rsidR="00706B88" w:rsidRPr="00706B88" w:rsidRDefault="00706B88" w:rsidP="00706B88">
      <w:pPr>
        <w:pStyle w:val="Textvbloku"/>
        <w:numPr>
          <w:ilvl w:val="2"/>
          <w:numId w:val="22"/>
        </w:numPr>
        <w:jc w:val="left"/>
        <w:rPr>
          <w:rFonts w:asciiTheme="minorHAnsi" w:hAnsiTheme="minorHAnsi" w:cs="Arial"/>
          <w:sz w:val="20"/>
        </w:rPr>
      </w:pPr>
      <w:bookmarkStart w:id="27" w:name="_Ref10641747"/>
      <w:r w:rsidRPr="00706B88">
        <w:rPr>
          <w:rFonts w:asciiTheme="minorHAnsi" w:hAnsiTheme="minorHAnsi" w:cs="Arial"/>
          <w:sz w:val="20"/>
        </w:rPr>
        <w:t xml:space="preserve">Předávní návrhu kontrolního a zkušebního plánu stavby dle odst. </w:t>
      </w:r>
      <w:r w:rsidR="002B2F66">
        <w:rPr>
          <w:rFonts w:asciiTheme="minorHAnsi" w:hAnsiTheme="minorHAnsi" w:cs="Arial"/>
          <w:sz w:val="20"/>
        </w:rPr>
        <w:t>9.14</w:t>
      </w:r>
      <w:r w:rsidRPr="00706B88">
        <w:rPr>
          <w:rFonts w:asciiTheme="minorHAnsi" w:hAnsiTheme="minorHAnsi" w:cs="Arial"/>
          <w:sz w:val="20"/>
        </w:rPr>
        <w:t xml:space="preserve">. do </w:t>
      </w:r>
      <w:r w:rsidRPr="00691B23">
        <w:rPr>
          <w:rFonts w:asciiTheme="minorHAnsi" w:hAnsiTheme="minorHAnsi"/>
          <w:sz w:val="20"/>
        </w:rPr>
        <w:t>60</w:t>
      </w:r>
      <w:r w:rsidRPr="002A11C2">
        <w:rPr>
          <w:rFonts w:asciiTheme="minorHAnsi" w:hAnsiTheme="minorHAnsi" w:cs="Arial"/>
          <w:sz w:val="20"/>
        </w:rPr>
        <w:t xml:space="preserve"> d</w:t>
      </w:r>
      <w:r w:rsidRPr="00706B88">
        <w:rPr>
          <w:rFonts w:asciiTheme="minorHAnsi" w:hAnsiTheme="minorHAnsi" w:cs="Arial"/>
          <w:sz w:val="20"/>
        </w:rPr>
        <w:t>nů po nabytí účinnosti smlouvy.</w:t>
      </w:r>
      <w:bookmarkEnd w:id="27"/>
    </w:p>
    <w:p w:rsidR="00012FAD" w:rsidRPr="00D95F80" w:rsidRDefault="00D24311" w:rsidP="00D95F80">
      <w:pPr>
        <w:pStyle w:val="Textvbloku"/>
        <w:numPr>
          <w:ilvl w:val="2"/>
          <w:numId w:val="22"/>
        </w:numPr>
        <w:jc w:val="left"/>
        <w:rPr>
          <w:rFonts w:asciiTheme="minorHAnsi" w:hAnsiTheme="minorHAnsi" w:cs="Arial"/>
          <w:sz w:val="20"/>
        </w:rPr>
      </w:pPr>
      <w:r w:rsidRPr="00D95F80">
        <w:rPr>
          <w:rFonts w:asciiTheme="minorHAnsi" w:hAnsiTheme="minorHAnsi" w:cs="Arial"/>
          <w:sz w:val="20"/>
        </w:rPr>
        <w:t>Před</w:t>
      </w:r>
      <w:r w:rsidR="00D220CB">
        <w:rPr>
          <w:rFonts w:asciiTheme="minorHAnsi" w:hAnsiTheme="minorHAnsi" w:cs="Arial"/>
          <w:sz w:val="20"/>
        </w:rPr>
        <w:t>á</w:t>
      </w:r>
      <w:r w:rsidRPr="00D95F80">
        <w:rPr>
          <w:rFonts w:asciiTheme="minorHAnsi" w:hAnsiTheme="minorHAnsi" w:cs="Arial"/>
          <w:sz w:val="20"/>
        </w:rPr>
        <w:t>ní pasportizace stávajícího stavu dle odst.</w:t>
      </w:r>
      <w:r w:rsidR="00F15597">
        <w:rPr>
          <w:rFonts w:asciiTheme="minorHAnsi" w:hAnsiTheme="minorHAnsi" w:cs="Arial"/>
          <w:sz w:val="20"/>
        </w:rPr>
        <w:t xml:space="preserve"> </w:t>
      </w:r>
      <w:r w:rsidR="00B32E97">
        <w:rPr>
          <w:rFonts w:asciiTheme="minorHAnsi" w:hAnsiTheme="minorHAnsi" w:cs="Arial"/>
          <w:sz w:val="20"/>
        </w:rPr>
        <w:t>2.7.42.4</w:t>
      </w:r>
      <w:bookmarkStart w:id="28" w:name="_Ref873513"/>
      <w:r w:rsidRPr="0039273F">
        <w:rPr>
          <w:rFonts w:asciiTheme="minorHAnsi" w:hAnsiTheme="minorHAnsi" w:cs="Arial"/>
          <w:sz w:val="20"/>
        </w:rPr>
        <w:t>.:</w:t>
      </w:r>
      <w:bookmarkEnd w:id="28"/>
      <w:r w:rsidRPr="00D95F80">
        <w:rPr>
          <w:rFonts w:asciiTheme="minorHAnsi" w:hAnsiTheme="minorHAnsi" w:cs="Arial"/>
          <w:sz w:val="20"/>
        </w:rPr>
        <w:t xml:space="preserve"> </w:t>
      </w:r>
      <w:r w:rsidR="009A06AA">
        <w:rPr>
          <w:rFonts w:asciiTheme="minorHAnsi" w:hAnsiTheme="minorHAnsi" w:cs="Arial"/>
          <w:sz w:val="20"/>
        </w:rPr>
        <w:t>do</w:t>
      </w:r>
      <w:r w:rsidRPr="00D95F80">
        <w:rPr>
          <w:rFonts w:asciiTheme="minorHAnsi" w:hAnsiTheme="minorHAnsi" w:cs="Arial"/>
          <w:sz w:val="20"/>
        </w:rPr>
        <w:t xml:space="preserve"> </w:t>
      </w:r>
      <w:r w:rsidR="000A04CD" w:rsidRPr="00691B23">
        <w:rPr>
          <w:rFonts w:asciiTheme="minorHAnsi" w:hAnsiTheme="minorHAnsi" w:cs="Arial"/>
          <w:sz w:val="20"/>
        </w:rPr>
        <w:t>30</w:t>
      </w:r>
      <w:r w:rsidR="000A04CD" w:rsidRPr="002A11C2">
        <w:rPr>
          <w:rFonts w:asciiTheme="minorHAnsi" w:hAnsiTheme="minorHAnsi" w:cs="Arial"/>
          <w:sz w:val="20"/>
        </w:rPr>
        <w:t xml:space="preserve"> </w:t>
      </w:r>
      <w:r w:rsidR="001533DA" w:rsidRPr="002A11C2">
        <w:rPr>
          <w:rFonts w:asciiTheme="minorHAnsi" w:hAnsiTheme="minorHAnsi" w:cs="Arial"/>
          <w:sz w:val="20"/>
        </w:rPr>
        <w:t>d</w:t>
      </w:r>
      <w:r w:rsidR="001533DA" w:rsidRPr="00D95F80">
        <w:rPr>
          <w:rFonts w:asciiTheme="minorHAnsi" w:hAnsiTheme="minorHAnsi" w:cs="Arial"/>
          <w:sz w:val="20"/>
        </w:rPr>
        <w:t>nů od předání staveniště</w:t>
      </w:r>
      <w:r w:rsidR="008B79BD">
        <w:rPr>
          <w:rFonts w:asciiTheme="minorHAnsi" w:hAnsiTheme="minorHAnsi" w:cs="Arial"/>
          <w:sz w:val="20"/>
        </w:rPr>
        <w:t xml:space="preserve"> zhotoviteli</w:t>
      </w:r>
      <w:r w:rsidR="0039273F">
        <w:rPr>
          <w:rFonts w:asciiTheme="minorHAnsi" w:hAnsiTheme="minorHAnsi" w:cs="Arial"/>
          <w:sz w:val="20"/>
        </w:rPr>
        <w:t>.</w:t>
      </w:r>
    </w:p>
    <w:p w:rsidR="00B66CA3" w:rsidRPr="000A04CD" w:rsidRDefault="00A344FB" w:rsidP="00E75963">
      <w:pPr>
        <w:pStyle w:val="Textvbloku"/>
        <w:numPr>
          <w:ilvl w:val="2"/>
          <w:numId w:val="22"/>
        </w:numPr>
        <w:jc w:val="left"/>
        <w:rPr>
          <w:rFonts w:asciiTheme="minorHAnsi" w:hAnsiTheme="minorHAnsi" w:cs="Arial"/>
          <w:sz w:val="20"/>
        </w:rPr>
      </w:pPr>
      <w:bookmarkStart w:id="29" w:name="_Ref10643795"/>
      <w:r w:rsidRPr="000A04CD">
        <w:rPr>
          <w:rFonts w:asciiTheme="minorHAnsi" w:hAnsiTheme="minorHAnsi" w:cs="Arial"/>
          <w:sz w:val="20"/>
        </w:rPr>
        <w:t>Dokončení stavebních prací</w:t>
      </w:r>
      <w:r w:rsidR="00FE30B2" w:rsidRPr="000A04CD">
        <w:rPr>
          <w:rFonts w:asciiTheme="minorHAnsi" w:hAnsiTheme="minorHAnsi" w:cs="Arial"/>
          <w:sz w:val="20"/>
        </w:rPr>
        <w:t xml:space="preserve"> pro zahájení zkušebního provozu</w:t>
      </w:r>
      <w:r w:rsidR="00974587" w:rsidRPr="000A04CD">
        <w:rPr>
          <w:rFonts w:asciiTheme="minorHAnsi" w:hAnsiTheme="minorHAnsi" w:cs="Arial"/>
          <w:sz w:val="20"/>
        </w:rPr>
        <w:t xml:space="preserve"> (kontrolní prohlídky dle stavebního </w:t>
      </w:r>
      <w:r w:rsidR="00974587" w:rsidRPr="000A04CD">
        <w:rPr>
          <w:rFonts w:asciiTheme="minorHAnsi" w:hAnsiTheme="minorHAnsi" w:cs="Arial"/>
          <w:sz w:val="20"/>
        </w:rPr>
        <w:lastRenderedPageBreak/>
        <w:t>povolení)</w:t>
      </w:r>
      <w:r w:rsidR="001533DA" w:rsidRPr="000A04CD">
        <w:rPr>
          <w:rFonts w:asciiTheme="minorHAnsi" w:hAnsiTheme="minorHAnsi" w:cs="Arial"/>
          <w:sz w:val="20"/>
        </w:rPr>
        <w:t xml:space="preserve"> a předání, vyhotovení podkladů potřebných pro zahájení zkušebního provozu dle stavebních povolení a </w:t>
      </w:r>
      <w:r w:rsidR="004D34AA">
        <w:rPr>
          <w:rFonts w:asciiTheme="minorHAnsi" w:hAnsiTheme="minorHAnsi" w:cs="Arial"/>
          <w:sz w:val="20"/>
        </w:rPr>
        <w:t xml:space="preserve">stavebního </w:t>
      </w:r>
      <w:r w:rsidR="001533DA" w:rsidRPr="000A04CD">
        <w:rPr>
          <w:rFonts w:asciiTheme="minorHAnsi" w:hAnsiTheme="minorHAnsi" w:cs="Arial"/>
          <w:sz w:val="20"/>
        </w:rPr>
        <w:t xml:space="preserve">zákona </w:t>
      </w:r>
      <w:r w:rsidR="009A06AA" w:rsidRPr="000A04CD">
        <w:rPr>
          <w:rFonts w:asciiTheme="minorHAnsi" w:hAnsiTheme="minorHAnsi" w:cs="Arial"/>
          <w:sz w:val="20"/>
        </w:rPr>
        <w:t>do</w:t>
      </w:r>
      <w:r w:rsidR="00756547" w:rsidRPr="000A04CD">
        <w:rPr>
          <w:rFonts w:asciiTheme="minorHAnsi" w:hAnsiTheme="minorHAnsi" w:cs="Arial"/>
          <w:sz w:val="20"/>
        </w:rPr>
        <w:t xml:space="preserve"> </w:t>
      </w:r>
      <w:r w:rsidR="000A04CD" w:rsidRPr="00691B23">
        <w:rPr>
          <w:rFonts w:asciiTheme="minorHAnsi" w:hAnsiTheme="minorHAnsi" w:cs="Arial"/>
          <w:sz w:val="20"/>
        </w:rPr>
        <w:t>600</w:t>
      </w:r>
      <w:r w:rsidR="000A04CD" w:rsidRPr="002A11C2">
        <w:rPr>
          <w:rFonts w:asciiTheme="minorHAnsi" w:hAnsiTheme="minorHAnsi" w:cs="Arial"/>
          <w:sz w:val="20"/>
        </w:rPr>
        <w:t xml:space="preserve"> </w:t>
      </w:r>
      <w:r w:rsidR="00756547" w:rsidRPr="002A11C2">
        <w:rPr>
          <w:rFonts w:asciiTheme="minorHAnsi" w:hAnsiTheme="minorHAnsi" w:cs="Arial"/>
          <w:sz w:val="20"/>
        </w:rPr>
        <w:t>dnů</w:t>
      </w:r>
      <w:r w:rsidR="00756547" w:rsidRPr="000A04CD">
        <w:rPr>
          <w:rFonts w:asciiTheme="minorHAnsi" w:hAnsiTheme="minorHAnsi" w:cs="Arial"/>
          <w:sz w:val="20"/>
        </w:rPr>
        <w:t xml:space="preserve"> </w:t>
      </w:r>
      <w:r w:rsidR="00E86723" w:rsidRPr="000A04CD">
        <w:rPr>
          <w:rFonts w:asciiTheme="minorHAnsi" w:hAnsiTheme="minorHAnsi" w:cs="Arial"/>
          <w:sz w:val="20"/>
        </w:rPr>
        <w:t>od předání staveniště.</w:t>
      </w:r>
      <w:bookmarkEnd w:id="29"/>
    </w:p>
    <w:p w:rsidR="008B79BD" w:rsidRPr="008B79BD" w:rsidRDefault="008B79BD" w:rsidP="008B79BD">
      <w:pPr>
        <w:pStyle w:val="Textvbloku"/>
        <w:numPr>
          <w:ilvl w:val="2"/>
          <w:numId w:val="22"/>
        </w:numPr>
        <w:rPr>
          <w:rFonts w:asciiTheme="minorHAnsi" w:hAnsiTheme="minorHAnsi" w:cs="Arial"/>
          <w:sz w:val="20"/>
        </w:rPr>
      </w:pPr>
      <w:r w:rsidRPr="00837725">
        <w:rPr>
          <w:rFonts w:asciiTheme="minorHAnsi" w:hAnsiTheme="minorHAnsi" w:cs="Arial"/>
          <w:sz w:val="20"/>
        </w:rPr>
        <w:t xml:space="preserve">Zajištění vydání a předaní kladných vyjádření orgánů nutných pro zahájení zkušebního provozu dle stavebního povolení </w:t>
      </w:r>
      <w:r>
        <w:rPr>
          <w:rFonts w:asciiTheme="minorHAnsi" w:hAnsiTheme="minorHAnsi" w:cs="Arial"/>
          <w:sz w:val="20"/>
        </w:rPr>
        <w:t xml:space="preserve">do </w:t>
      </w:r>
      <w:r w:rsidR="000A04CD" w:rsidRPr="00691B23">
        <w:rPr>
          <w:rFonts w:asciiTheme="minorHAnsi" w:hAnsiTheme="minorHAnsi" w:cs="Arial"/>
          <w:sz w:val="20"/>
        </w:rPr>
        <w:t>600</w:t>
      </w:r>
      <w:r w:rsidRPr="002A11C2">
        <w:rPr>
          <w:rFonts w:asciiTheme="minorHAnsi" w:hAnsiTheme="minorHAnsi" w:cs="Arial"/>
          <w:sz w:val="20"/>
        </w:rPr>
        <w:t xml:space="preserve"> dnů</w:t>
      </w:r>
      <w:r>
        <w:rPr>
          <w:rFonts w:asciiTheme="minorHAnsi" w:hAnsiTheme="minorHAnsi" w:cs="Arial"/>
          <w:sz w:val="20"/>
        </w:rPr>
        <w:t xml:space="preserve"> </w:t>
      </w:r>
      <w:r w:rsidR="00E86723">
        <w:rPr>
          <w:rFonts w:asciiTheme="minorHAnsi" w:hAnsiTheme="minorHAnsi" w:cs="Arial"/>
          <w:sz w:val="20"/>
        </w:rPr>
        <w:t>od předání staveniště</w:t>
      </w:r>
      <w:r w:rsidRPr="00837725">
        <w:rPr>
          <w:rFonts w:asciiTheme="minorHAnsi" w:hAnsiTheme="minorHAnsi" w:cs="Arial"/>
          <w:sz w:val="20"/>
        </w:rPr>
        <w:t>.</w:t>
      </w:r>
    </w:p>
    <w:p w:rsidR="00D95F80" w:rsidRPr="00D95F80" w:rsidRDefault="00D95F80" w:rsidP="00D95F80">
      <w:pPr>
        <w:pStyle w:val="Textvbloku"/>
        <w:numPr>
          <w:ilvl w:val="2"/>
          <w:numId w:val="22"/>
        </w:numPr>
        <w:jc w:val="left"/>
        <w:rPr>
          <w:rFonts w:asciiTheme="minorHAnsi" w:hAnsiTheme="minorHAnsi" w:cs="Arial"/>
          <w:sz w:val="20"/>
        </w:rPr>
      </w:pPr>
      <w:r w:rsidRPr="00D95F80">
        <w:rPr>
          <w:rFonts w:asciiTheme="minorHAnsi" w:hAnsiTheme="minorHAnsi" w:cs="Arial"/>
          <w:sz w:val="20"/>
        </w:rPr>
        <w:t>Předání protokolů o měření a zkoušek v době zkušebního provozu předepsaných v rámci správních řízení při povolení stavby, které prokážou splněn</w:t>
      </w:r>
      <w:r w:rsidRPr="00393F03">
        <w:rPr>
          <w:rFonts w:asciiTheme="minorHAnsi" w:hAnsiTheme="minorHAnsi" w:cs="Arial"/>
          <w:sz w:val="20"/>
        </w:rPr>
        <w:t>í požadovaných hodnot a umožní uvedení stavby do užívání:</w:t>
      </w:r>
      <w:r w:rsidR="000A04CD">
        <w:rPr>
          <w:rFonts w:asciiTheme="minorHAnsi" w:hAnsiTheme="minorHAnsi" w:cs="Arial"/>
          <w:sz w:val="20"/>
        </w:rPr>
        <w:t xml:space="preserve"> </w:t>
      </w:r>
      <w:r w:rsidR="009A06AA">
        <w:rPr>
          <w:rFonts w:asciiTheme="minorHAnsi" w:hAnsiTheme="minorHAnsi" w:cs="Arial"/>
          <w:sz w:val="20"/>
        </w:rPr>
        <w:t xml:space="preserve">do </w:t>
      </w:r>
      <w:r w:rsidR="000A04CD" w:rsidRPr="00691B23">
        <w:rPr>
          <w:rFonts w:asciiTheme="minorHAnsi" w:hAnsiTheme="minorHAnsi" w:cs="Arial"/>
          <w:sz w:val="20"/>
        </w:rPr>
        <w:t>640</w:t>
      </w:r>
      <w:r w:rsidRPr="00691B23">
        <w:rPr>
          <w:rFonts w:asciiTheme="minorHAnsi" w:hAnsiTheme="minorHAnsi" w:cs="Arial"/>
          <w:sz w:val="20"/>
        </w:rPr>
        <w:t xml:space="preserve"> </w:t>
      </w:r>
      <w:r w:rsidRPr="002A11C2">
        <w:rPr>
          <w:rFonts w:asciiTheme="minorHAnsi" w:hAnsiTheme="minorHAnsi" w:cs="Arial"/>
          <w:sz w:val="20"/>
        </w:rPr>
        <w:t>dnů</w:t>
      </w:r>
      <w:r w:rsidRPr="00393F03">
        <w:rPr>
          <w:rFonts w:asciiTheme="minorHAnsi" w:hAnsiTheme="minorHAnsi" w:cs="Arial"/>
          <w:sz w:val="20"/>
        </w:rPr>
        <w:t xml:space="preserve"> </w:t>
      </w:r>
      <w:r w:rsidR="00E86723">
        <w:rPr>
          <w:rFonts w:asciiTheme="minorHAnsi" w:hAnsiTheme="minorHAnsi" w:cs="Arial"/>
          <w:sz w:val="20"/>
        </w:rPr>
        <w:t>od předání staveniště</w:t>
      </w:r>
      <w:r w:rsidR="0039273F">
        <w:rPr>
          <w:rFonts w:asciiTheme="minorHAnsi" w:hAnsiTheme="minorHAnsi" w:cs="Arial"/>
          <w:sz w:val="20"/>
        </w:rPr>
        <w:t>.</w:t>
      </w:r>
    </w:p>
    <w:p w:rsidR="004B2524" w:rsidRDefault="004B2524" w:rsidP="00FB2E2E">
      <w:pPr>
        <w:pStyle w:val="Textvbloku"/>
        <w:jc w:val="left"/>
        <w:rPr>
          <w:rFonts w:asciiTheme="minorHAnsi" w:hAnsiTheme="minorHAnsi" w:cs="Arial"/>
          <w:sz w:val="20"/>
        </w:rPr>
      </w:pPr>
    </w:p>
    <w:p w:rsidR="007E4A06" w:rsidRPr="00E12A6A" w:rsidRDefault="007E4A06" w:rsidP="00FB2E2E">
      <w:pPr>
        <w:pStyle w:val="Textvbloku"/>
        <w:jc w:val="left"/>
        <w:rPr>
          <w:rFonts w:asciiTheme="minorHAnsi" w:hAnsiTheme="minorHAnsi" w:cs="Arial"/>
          <w:sz w:val="20"/>
        </w:rPr>
      </w:pPr>
    </w:p>
    <w:p w:rsidR="004B2524" w:rsidRPr="00DF0F7A" w:rsidRDefault="00FE30B2" w:rsidP="00FB2E2E">
      <w:pPr>
        <w:pStyle w:val="Textvbloku"/>
        <w:numPr>
          <w:ilvl w:val="1"/>
          <w:numId w:val="22"/>
        </w:numPr>
        <w:jc w:val="left"/>
        <w:rPr>
          <w:rFonts w:asciiTheme="minorHAnsi" w:hAnsiTheme="minorHAnsi" w:cs="Arial"/>
          <w:sz w:val="20"/>
        </w:rPr>
      </w:pPr>
      <w:bookmarkStart w:id="30" w:name="_Ref319912373"/>
      <w:bookmarkStart w:id="31" w:name="_Ref2076199"/>
      <w:bookmarkStart w:id="32" w:name="_Ref8894442"/>
      <w:r>
        <w:rPr>
          <w:rFonts w:asciiTheme="minorHAnsi" w:hAnsiTheme="minorHAnsi" w:cs="Arial"/>
          <w:sz w:val="20"/>
        </w:rPr>
        <w:t>T</w:t>
      </w:r>
      <w:r w:rsidR="004B2524" w:rsidRPr="00E12A6A">
        <w:rPr>
          <w:rFonts w:asciiTheme="minorHAnsi" w:hAnsiTheme="minorHAnsi" w:cs="Arial"/>
          <w:sz w:val="20"/>
        </w:rPr>
        <w:t xml:space="preserve">ermín </w:t>
      </w:r>
      <w:r w:rsidR="004B2524" w:rsidRPr="00E12A6A">
        <w:rPr>
          <w:rFonts w:asciiTheme="minorHAnsi" w:hAnsiTheme="minorHAnsi" w:cs="Arial"/>
          <w:b/>
          <w:sz w:val="20"/>
        </w:rPr>
        <w:t>dokončení</w:t>
      </w:r>
      <w:r w:rsidR="004B2524" w:rsidRPr="00E12A6A">
        <w:rPr>
          <w:rFonts w:asciiTheme="minorHAnsi" w:hAnsiTheme="minorHAnsi" w:cs="Arial"/>
          <w:sz w:val="20"/>
        </w:rPr>
        <w:t xml:space="preserve"> a protokolární</w:t>
      </w:r>
      <w:r w:rsidR="00212521" w:rsidRPr="00E12A6A">
        <w:rPr>
          <w:rFonts w:asciiTheme="minorHAnsi" w:hAnsiTheme="minorHAnsi" w:cs="Arial"/>
          <w:sz w:val="20"/>
        </w:rPr>
        <w:t>ho</w:t>
      </w:r>
      <w:r w:rsidR="004B2524" w:rsidRPr="00E12A6A">
        <w:rPr>
          <w:rFonts w:asciiTheme="minorHAnsi" w:hAnsiTheme="minorHAnsi" w:cs="Arial"/>
          <w:sz w:val="20"/>
        </w:rPr>
        <w:t xml:space="preserve"> předání a převzetí díla</w:t>
      </w:r>
      <w:r w:rsidR="009F1E95">
        <w:rPr>
          <w:rFonts w:asciiTheme="minorHAnsi" w:hAnsiTheme="minorHAnsi" w:cs="Arial"/>
          <w:sz w:val="20"/>
        </w:rPr>
        <w:t xml:space="preserve"> (bez následné péče o náhradní výsadbu)</w:t>
      </w:r>
      <w:r w:rsidR="004B2524" w:rsidRPr="00E12A6A">
        <w:rPr>
          <w:rFonts w:asciiTheme="minorHAnsi" w:hAnsiTheme="minorHAnsi" w:cs="Arial"/>
          <w:sz w:val="20"/>
        </w:rPr>
        <w:t>:</w:t>
      </w:r>
      <w:bookmarkEnd w:id="30"/>
      <w:r w:rsidRPr="002263DD">
        <w:rPr>
          <w:rFonts w:asciiTheme="minorHAnsi" w:hAnsiTheme="minorHAnsi" w:cs="Arial"/>
          <w:sz w:val="20"/>
        </w:rPr>
        <w:t xml:space="preserve"> </w:t>
      </w:r>
      <w:r w:rsidR="000A04CD" w:rsidRPr="009B76AB">
        <w:rPr>
          <w:rFonts w:asciiTheme="minorHAnsi" w:hAnsiTheme="minorHAnsi" w:cs="Arial"/>
          <w:b/>
          <w:sz w:val="20"/>
        </w:rPr>
        <w:t>640</w:t>
      </w:r>
      <w:r w:rsidRPr="009B76AB">
        <w:rPr>
          <w:rFonts w:asciiTheme="minorHAnsi" w:hAnsiTheme="minorHAnsi" w:cs="Arial"/>
          <w:b/>
          <w:sz w:val="20"/>
        </w:rPr>
        <w:t xml:space="preserve"> </w:t>
      </w:r>
      <w:r w:rsidR="009B76AB" w:rsidRPr="009B76AB">
        <w:rPr>
          <w:rFonts w:asciiTheme="minorHAnsi" w:hAnsiTheme="minorHAnsi" w:cs="Arial"/>
          <w:b/>
          <w:sz w:val="20"/>
        </w:rPr>
        <w:t>dnů</w:t>
      </w:r>
      <w:r w:rsidR="009B76AB">
        <w:rPr>
          <w:rFonts w:asciiTheme="minorHAnsi" w:hAnsiTheme="minorHAnsi" w:cs="Arial"/>
          <w:sz w:val="20"/>
        </w:rPr>
        <w:t xml:space="preserve"> </w:t>
      </w:r>
      <w:r w:rsidR="00E86723">
        <w:rPr>
          <w:rFonts w:asciiTheme="minorHAnsi" w:hAnsiTheme="minorHAnsi" w:cs="Arial"/>
          <w:sz w:val="20"/>
        </w:rPr>
        <w:t>od předání staveniště.</w:t>
      </w:r>
      <w:bookmarkEnd w:id="31"/>
      <w:bookmarkEnd w:id="32"/>
    </w:p>
    <w:p w:rsidR="00DF0F7A" w:rsidRPr="00A050FF" w:rsidRDefault="004A143B" w:rsidP="00883A6F">
      <w:pPr>
        <w:pStyle w:val="Textvbloku"/>
        <w:numPr>
          <w:ilvl w:val="1"/>
          <w:numId w:val="22"/>
        </w:numPr>
        <w:rPr>
          <w:rFonts w:asciiTheme="minorHAnsi" w:hAnsiTheme="minorHAnsi" w:cs="Arial"/>
          <w:b/>
          <w:sz w:val="20"/>
        </w:rPr>
      </w:pPr>
      <w:r w:rsidRPr="00A050FF">
        <w:rPr>
          <w:rFonts w:asciiTheme="minorHAnsi" w:hAnsiTheme="minorHAnsi" w:cs="Arial"/>
          <w:sz w:val="20"/>
        </w:rPr>
        <w:t>Objednatel je oprávněn převzít řádně zhotovené dílo i před termínem plnění</w:t>
      </w:r>
      <w:r w:rsidR="00D27553" w:rsidRPr="00A050FF">
        <w:rPr>
          <w:rFonts w:asciiTheme="minorHAnsi" w:hAnsiTheme="minorHAnsi" w:cs="Arial"/>
          <w:sz w:val="20"/>
        </w:rPr>
        <w:t xml:space="preserve">, pokud budou splněny všechny podmínky </w:t>
      </w:r>
      <w:r w:rsidR="00A1314A">
        <w:rPr>
          <w:rFonts w:asciiTheme="minorHAnsi" w:hAnsiTheme="minorHAnsi" w:cs="Arial"/>
          <w:sz w:val="20"/>
        </w:rPr>
        <w:t xml:space="preserve">pro převzetí díla, stanovené </w:t>
      </w:r>
      <w:r w:rsidR="00D27553" w:rsidRPr="00A050FF">
        <w:rPr>
          <w:rFonts w:asciiTheme="minorHAnsi" w:hAnsiTheme="minorHAnsi" w:cs="Arial"/>
          <w:sz w:val="20"/>
        </w:rPr>
        <w:t>touto smlouvou</w:t>
      </w:r>
      <w:r w:rsidR="00A050FF" w:rsidRPr="00A050FF">
        <w:rPr>
          <w:rFonts w:asciiTheme="minorHAnsi" w:hAnsiTheme="minorHAnsi" w:cs="Arial"/>
          <w:sz w:val="20"/>
        </w:rPr>
        <w:t>.</w:t>
      </w:r>
    </w:p>
    <w:p w:rsidR="009F1E95" w:rsidRPr="00DF0F7A" w:rsidRDefault="009F1E95" w:rsidP="004A143B">
      <w:pPr>
        <w:pStyle w:val="Textvbloku"/>
        <w:numPr>
          <w:ilvl w:val="1"/>
          <w:numId w:val="22"/>
        </w:numPr>
        <w:rPr>
          <w:rFonts w:asciiTheme="minorHAnsi" w:hAnsiTheme="minorHAnsi" w:cs="Arial"/>
          <w:sz w:val="20"/>
        </w:rPr>
      </w:pPr>
      <w:r w:rsidRPr="00DF0F7A">
        <w:rPr>
          <w:rFonts w:asciiTheme="minorHAnsi" w:hAnsiTheme="minorHAnsi" w:cs="Arial"/>
          <w:sz w:val="20"/>
        </w:rPr>
        <w:t>Následn</w:t>
      </w:r>
      <w:r w:rsidR="009A06AA">
        <w:rPr>
          <w:rFonts w:asciiTheme="minorHAnsi" w:hAnsiTheme="minorHAnsi" w:cs="Arial"/>
          <w:sz w:val="20"/>
        </w:rPr>
        <w:t>á</w:t>
      </w:r>
      <w:r w:rsidRPr="00DF0F7A">
        <w:rPr>
          <w:rFonts w:asciiTheme="minorHAnsi" w:hAnsiTheme="minorHAnsi" w:cs="Arial"/>
          <w:sz w:val="20"/>
        </w:rPr>
        <w:t xml:space="preserve"> péče o náhradní výsadbu</w:t>
      </w:r>
      <w:r w:rsidR="00E27AF9" w:rsidRPr="00DF0F7A">
        <w:rPr>
          <w:rFonts w:asciiTheme="minorHAnsi" w:hAnsiTheme="minorHAnsi" w:cs="Arial"/>
          <w:sz w:val="20"/>
        </w:rPr>
        <w:t xml:space="preserve"> v rozsahu soupisu prací </w:t>
      </w:r>
      <w:r w:rsidR="004F123C" w:rsidRPr="00DF0F7A">
        <w:rPr>
          <w:rFonts w:asciiTheme="minorHAnsi" w:hAnsiTheme="minorHAnsi" w:cs="Arial"/>
          <w:sz w:val="20"/>
        </w:rPr>
        <w:t>„</w:t>
      </w:r>
      <w:r w:rsidR="00E27AF9" w:rsidRPr="00DF0F7A">
        <w:rPr>
          <w:rFonts w:asciiTheme="minorHAnsi" w:hAnsiTheme="minorHAnsi" w:cs="Arial"/>
          <w:sz w:val="20"/>
        </w:rPr>
        <w:t>04 Následná péče</w:t>
      </w:r>
      <w:r w:rsidR="004F123C" w:rsidRPr="00DF0F7A">
        <w:rPr>
          <w:rFonts w:asciiTheme="minorHAnsi" w:hAnsiTheme="minorHAnsi" w:cs="Arial"/>
          <w:sz w:val="20"/>
        </w:rPr>
        <w:t xml:space="preserve"> o sadovou úpravu za 5 let“ a stavebního povolení </w:t>
      </w:r>
      <w:r w:rsidR="00E27AF9" w:rsidRPr="00DF0F7A">
        <w:rPr>
          <w:rFonts w:asciiTheme="minorHAnsi" w:hAnsiTheme="minorHAnsi" w:cs="Arial"/>
          <w:sz w:val="20"/>
        </w:rPr>
        <w:t xml:space="preserve">bude prováděna </w:t>
      </w:r>
      <w:r w:rsidR="004F123C" w:rsidRPr="00DF0F7A">
        <w:rPr>
          <w:rFonts w:asciiTheme="minorHAnsi" w:hAnsiTheme="minorHAnsi" w:cs="Arial"/>
          <w:sz w:val="20"/>
        </w:rPr>
        <w:t>po dobu 5 let od předání a převzetí díla dle o</w:t>
      </w:r>
      <w:r w:rsidR="00DF0F7A" w:rsidRPr="00DF0F7A">
        <w:rPr>
          <w:rFonts w:asciiTheme="minorHAnsi" w:hAnsiTheme="minorHAnsi" w:cs="Arial"/>
          <w:sz w:val="20"/>
        </w:rPr>
        <w:t>d</w:t>
      </w:r>
      <w:r w:rsidR="004F123C" w:rsidRPr="00DF0F7A">
        <w:rPr>
          <w:rFonts w:asciiTheme="minorHAnsi" w:hAnsiTheme="minorHAnsi" w:cs="Arial"/>
          <w:sz w:val="20"/>
        </w:rPr>
        <w:t xml:space="preserve">st. </w:t>
      </w:r>
      <w:r w:rsidR="00B32E97">
        <w:rPr>
          <w:rFonts w:asciiTheme="minorHAnsi" w:hAnsiTheme="minorHAnsi" w:cs="Arial"/>
          <w:sz w:val="20"/>
        </w:rPr>
        <w:t>4.</w:t>
      </w:r>
      <w:r w:rsidR="00493BA9">
        <w:rPr>
          <w:rFonts w:asciiTheme="minorHAnsi" w:hAnsiTheme="minorHAnsi" w:cs="Arial"/>
          <w:sz w:val="20"/>
        </w:rPr>
        <w:t>3</w:t>
      </w:r>
      <w:r w:rsidR="00B32E97">
        <w:rPr>
          <w:rFonts w:asciiTheme="minorHAnsi" w:hAnsiTheme="minorHAnsi" w:cs="Arial"/>
          <w:sz w:val="20"/>
        </w:rPr>
        <w:t>.</w:t>
      </w:r>
    </w:p>
    <w:p w:rsidR="004B2524" w:rsidRPr="00E12A6A" w:rsidRDefault="004B2524" w:rsidP="00FB7346">
      <w:pPr>
        <w:pStyle w:val="Textvbloku"/>
        <w:rPr>
          <w:rFonts w:asciiTheme="minorHAnsi" w:hAnsiTheme="minorHAnsi" w:cs="Arial"/>
          <w:b/>
          <w:sz w:val="20"/>
        </w:rPr>
      </w:pPr>
    </w:p>
    <w:p w:rsidR="004B2524" w:rsidRPr="00E12A6A" w:rsidRDefault="004B2524" w:rsidP="004379E9">
      <w:pPr>
        <w:pStyle w:val="Textvbloku"/>
        <w:numPr>
          <w:ilvl w:val="1"/>
          <w:numId w:val="22"/>
        </w:numPr>
        <w:rPr>
          <w:rFonts w:asciiTheme="minorHAnsi" w:hAnsiTheme="minorHAnsi" w:cs="Arial"/>
          <w:b/>
          <w:sz w:val="20"/>
        </w:rPr>
      </w:pPr>
      <w:r w:rsidRPr="00E12A6A">
        <w:rPr>
          <w:rFonts w:asciiTheme="minorHAnsi" w:hAnsiTheme="minorHAnsi" w:cs="Arial"/>
          <w:b/>
          <w:sz w:val="20"/>
        </w:rPr>
        <w:t>Harmonogram stavby</w:t>
      </w:r>
      <w:r w:rsidR="001D50DA" w:rsidRPr="00E12A6A">
        <w:rPr>
          <w:rFonts w:asciiTheme="minorHAnsi" w:hAnsiTheme="minorHAnsi" w:cs="Arial"/>
          <w:b/>
          <w:sz w:val="20"/>
        </w:rPr>
        <w:t>:</w:t>
      </w:r>
      <w:r w:rsidRPr="00E12A6A">
        <w:rPr>
          <w:rFonts w:asciiTheme="minorHAnsi" w:hAnsiTheme="minorHAnsi" w:cs="Arial"/>
          <w:b/>
          <w:sz w:val="20"/>
        </w:rPr>
        <w:t xml:space="preserve"> </w:t>
      </w:r>
    </w:p>
    <w:p w:rsidR="004B2524" w:rsidRPr="00E12A6A" w:rsidRDefault="00B6104D" w:rsidP="004379E9">
      <w:pPr>
        <w:pStyle w:val="Textvbloku"/>
        <w:numPr>
          <w:ilvl w:val="2"/>
          <w:numId w:val="22"/>
        </w:numPr>
        <w:ind w:left="851" w:hanging="657"/>
        <w:rPr>
          <w:rFonts w:asciiTheme="minorHAnsi" w:hAnsiTheme="minorHAnsi" w:cs="Arial"/>
          <w:bCs/>
          <w:sz w:val="20"/>
        </w:rPr>
      </w:pPr>
      <w:r>
        <w:rPr>
          <w:rFonts w:asciiTheme="minorHAnsi" w:hAnsiTheme="minorHAnsi" w:cs="Arial"/>
          <w:bCs/>
          <w:sz w:val="20"/>
        </w:rPr>
        <w:t xml:space="preserve"> </w:t>
      </w:r>
      <w:r w:rsidR="004B2524" w:rsidRPr="00E12A6A">
        <w:rPr>
          <w:rFonts w:asciiTheme="minorHAnsi" w:hAnsiTheme="minorHAnsi" w:cs="Arial"/>
          <w:bCs/>
          <w:sz w:val="20"/>
        </w:rPr>
        <w:t xml:space="preserve">harmonogram </w:t>
      </w:r>
      <w:r w:rsidR="004B2524" w:rsidRPr="00E12A6A">
        <w:rPr>
          <w:rFonts w:asciiTheme="minorHAnsi" w:hAnsiTheme="minorHAnsi" w:cs="Arial"/>
          <w:b/>
          <w:sz w:val="20"/>
        </w:rPr>
        <w:t>začíná</w:t>
      </w:r>
      <w:r w:rsidR="004B2524" w:rsidRPr="00E12A6A">
        <w:rPr>
          <w:rFonts w:asciiTheme="minorHAnsi" w:hAnsiTheme="minorHAnsi" w:cs="Arial"/>
          <w:bCs/>
          <w:sz w:val="20"/>
        </w:rPr>
        <w:t xml:space="preserve"> termínem </w:t>
      </w:r>
      <w:r w:rsidR="001D50DA" w:rsidRPr="00E12A6A">
        <w:rPr>
          <w:rFonts w:asciiTheme="minorHAnsi" w:hAnsiTheme="minorHAnsi" w:cs="Arial"/>
          <w:bCs/>
          <w:sz w:val="20"/>
        </w:rPr>
        <w:t xml:space="preserve">zahájení </w:t>
      </w:r>
      <w:r w:rsidR="00EF17F5">
        <w:rPr>
          <w:rFonts w:asciiTheme="minorHAnsi" w:hAnsiTheme="minorHAnsi" w:cs="Arial"/>
          <w:bCs/>
          <w:sz w:val="20"/>
        </w:rPr>
        <w:t>stavebních prací</w:t>
      </w:r>
      <w:r w:rsidR="001D50DA" w:rsidRPr="00E12A6A">
        <w:rPr>
          <w:rFonts w:asciiTheme="minorHAnsi" w:hAnsiTheme="minorHAnsi" w:cs="Arial"/>
          <w:bCs/>
          <w:sz w:val="20"/>
        </w:rPr>
        <w:t xml:space="preserve"> (</w:t>
      </w:r>
      <w:r w:rsidR="004B2524" w:rsidRPr="00E12A6A">
        <w:rPr>
          <w:rFonts w:asciiTheme="minorHAnsi" w:hAnsiTheme="minorHAnsi" w:cs="Arial"/>
          <w:bCs/>
          <w:sz w:val="20"/>
        </w:rPr>
        <w:t xml:space="preserve">předání a </w:t>
      </w:r>
      <w:r w:rsidR="004B2524" w:rsidRPr="00E12A6A">
        <w:rPr>
          <w:rFonts w:asciiTheme="minorHAnsi" w:hAnsiTheme="minorHAnsi" w:cs="Arial"/>
          <w:b/>
          <w:sz w:val="20"/>
        </w:rPr>
        <w:t>převzetí staveniště</w:t>
      </w:r>
      <w:r w:rsidR="001D50DA" w:rsidRPr="00E12A6A">
        <w:rPr>
          <w:rFonts w:asciiTheme="minorHAnsi" w:hAnsiTheme="minorHAnsi" w:cs="Arial"/>
          <w:b/>
          <w:sz w:val="20"/>
        </w:rPr>
        <w:t>)</w:t>
      </w:r>
      <w:r w:rsidR="004B2524" w:rsidRPr="00E12A6A">
        <w:rPr>
          <w:rFonts w:asciiTheme="minorHAnsi" w:hAnsiTheme="minorHAnsi" w:cs="Arial"/>
          <w:bCs/>
          <w:sz w:val="20"/>
        </w:rPr>
        <w:t xml:space="preserve"> a </w:t>
      </w:r>
      <w:r w:rsidR="004B2524" w:rsidRPr="00E12A6A">
        <w:rPr>
          <w:rFonts w:asciiTheme="minorHAnsi" w:hAnsiTheme="minorHAnsi" w:cs="Arial"/>
          <w:b/>
          <w:sz w:val="20"/>
        </w:rPr>
        <w:t>končí</w:t>
      </w:r>
      <w:r w:rsidR="004B2524" w:rsidRPr="00E12A6A">
        <w:rPr>
          <w:rFonts w:asciiTheme="minorHAnsi" w:hAnsiTheme="minorHAnsi" w:cs="Arial"/>
          <w:bCs/>
          <w:sz w:val="20"/>
        </w:rPr>
        <w:t xml:space="preserve"> termínem předání a</w:t>
      </w:r>
      <w:r w:rsidR="001D50DA" w:rsidRPr="00E12A6A">
        <w:rPr>
          <w:rFonts w:asciiTheme="minorHAnsi" w:hAnsiTheme="minorHAnsi" w:cs="Arial"/>
          <w:bCs/>
          <w:sz w:val="20"/>
        </w:rPr>
        <w:t xml:space="preserve"> </w:t>
      </w:r>
      <w:r w:rsidR="004B2524" w:rsidRPr="00E12A6A">
        <w:rPr>
          <w:rFonts w:asciiTheme="minorHAnsi" w:hAnsiTheme="minorHAnsi" w:cs="Arial"/>
          <w:b/>
          <w:sz w:val="20"/>
        </w:rPr>
        <w:t>převzetí</w:t>
      </w:r>
      <w:r w:rsidR="004B2524" w:rsidRPr="00E12A6A">
        <w:rPr>
          <w:rFonts w:asciiTheme="minorHAnsi" w:hAnsiTheme="minorHAnsi" w:cs="Arial"/>
          <w:bCs/>
          <w:sz w:val="20"/>
        </w:rPr>
        <w:t xml:space="preserve"> díla včetně</w:t>
      </w:r>
      <w:r w:rsidR="001D50DA" w:rsidRPr="00E12A6A">
        <w:rPr>
          <w:rFonts w:asciiTheme="minorHAnsi" w:hAnsiTheme="minorHAnsi" w:cs="Arial"/>
          <w:bCs/>
          <w:sz w:val="20"/>
        </w:rPr>
        <w:t xml:space="preserve"> lhůty pro vyklizení staveniště,</w:t>
      </w:r>
    </w:p>
    <w:p w:rsidR="004B2524" w:rsidRPr="00E12A6A" w:rsidRDefault="004B2524" w:rsidP="004379E9">
      <w:pPr>
        <w:pStyle w:val="Textvbloku"/>
        <w:numPr>
          <w:ilvl w:val="2"/>
          <w:numId w:val="22"/>
        </w:numPr>
        <w:ind w:left="851" w:hanging="657"/>
        <w:rPr>
          <w:rFonts w:asciiTheme="minorHAnsi" w:hAnsiTheme="minorHAnsi" w:cs="Arial"/>
          <w:b/>
          <w:sz w:val="20"/>
        </w:rPr>
      </w:pPr>
      <w:r w:rsidRPr="00E12A6A">
        <w:rPr>
          <w:rFonts w:asciiTheme="minorHAnsi" w:hAnsiTheme="minorHAnsi" w:cs="Arial"/>
          <w:bCs/>
          <w:sz w:val="20"/>
        </w:rPr>
        <w:t xml:space="preserve">harmonogram bude </w:t>
      </w:r>
      <w:r w:rsidRPr="00E12A6A">
        <w:rPr>
          <w:rFonts w:asciiTheme="minorHAnsi" w:hAnsiTheme="minorHAnsi" w:cs="Arial"/>
          <w:b/>
          <w:sz w:val="20"/>
        </w:rPr>
        <w:t>členěn dle SO</w:t>
      </w:r>
      <w:r w:rsidR="00CE4171">
        <w:rPr>
          <w:rFonts w:asciiTheme="minorHAnsi" w:hAnsiTheme="minorHAnsi" w:cs="Arial"/>
          <w:b/>
          <w:sz w:val="20"/>
        </w:rPr>
        <w:t xml:space="preserve"> a na </w:t>
      </w:r>
      <w:r w:rsidR="00532C89">
        <w:rPr>
          <w:rFonts w:asciiTheme="minorHAnsi" w:hAnsiTheme="minorHAnsi" w:cs="Arial"/>
          <w:b/>
          <w:sz w:val="20"/>
        </w:rPr>
        <w:t xml:space="preserve">kalendářní </w:t>
      </w:r>
      <w:r w:rsidR="00CE4171">
        <w:rPr>
          <w:rFonts w:asciiTheme="minorHAnsi" w:hAnsiTheme="minorHAnsi" w:cs="Arial"/>
          <w:b/>
          <w:sz w:val="20"/>
        </w:rPr>
        <w:t>měsíce</w:t>
      </w:r>
      <w:r w:rsidR="00DE12B7" w:rsidRPr="00E12A6A">
        <w:rPr>
          <w:rFonts w:asciiTheme="minorHAnsi" w:hAnsiTheme="minorHAnsi" w:cs="Arial"/>
          <w:b/>
          <w:sz w:val="20"/>
        </w:rPr>
        <w:t xml:space="preserve">; v případě požadavku </w:t>
      </w:r>
      <w:r w:rsidR="00CB443C">
        <w:rPr>
          <w:rFonts w:asciiTheme="minorHAnsi" w:hAnsiTheme="minorHAnsi" w:cs="Arial"/>
          <w:b/>
          <w:sz w:val="20"/>
        </w:rPr>
        <w:t xml:space="preserve">zástupce </w:t>
      </w:r>
      <w:r w:rsidR="00DE12B7" w:rsidRPr="00E12A6A">
        <w:rPr>
          <w:rFonts w:asciiTheme="minorHAnsi" w:hAnsiTheme="minorHAnsi" w:cs="Arial"/>
          <w:b/>
          <w:sz w:val="20"/>
        </w:rPr>
        <w:t>objednatele</w:t>
      </w:r>
      <w:r w:rsidR="00DE12B7" w:rsidRPr="00E12A6A">
        <w:rPr>
          <w:rFonts w:asciiTheme="minorHAnsi" w:hAnsiTheme="minorHAnsi" w:cs="Arial"/>
          <w:sz w:val="20"/>
        </w:rPr>
        <w:t xml:space="preserve"> bude harmonogram dále rozpracován na </w:t>
      </w:r>
      <w:r w:rsidR="00DE12B7" w:rsidRPr="00E12A6A">
        <w:rPr>
          <w:rFonts w:asciiTheme="minorHAnsi" w:hAnsiTheme="minorHAnsi" w:cs="Arial"/>
          <w:b/>
          <w:sz w:val="20"/>
        </w:rPr>
        <w:t>dílčí části a profese</w:t>
      </w:r>
      <w:r w:rsidR="00DE12B7" w:rsidRPr="00E12A6A">
        <w:rPr>
          <w:rFonts w:asciiTheme="minorHAnsi" w:hAnsiTheme="minorHAnsi" w:cs="Arial"/>
          <w:sz w:val="20"/>
        </w:rPr>
        <w:t xml:space="preserve"> s vyzna</w:t>
      </w:r>
      <w:r w:rsidR="003139E1" w:rsidRPr="00E12A6A">
        <w:rPr>
          <w:rFonts w:asciiTheme="minorHAnsi" w:hAnsiTheme="minorHAnsi" w:cs="Arial"/>
          <w:sz w:val="20"/>
        </w:rPr>
        <w:t>čením termínů montáží a zkoušek,</w:t>
      </w:r>
      <w:r w:rsidR="00AB2493">
        <w:rPr>
          <w:rFonts w:asciiTheme="minorHAnsi" w:hAnsiTheme="minorHAnsi" w:cs="Arial"/>
          <w:sz w:val="20"/>
        </w:rPr>
        <w:t xml:space="preserve"> dílčích termínů plnění, ukončení stavebních prací, zahájení a ukončení zkušebního provozu, kontrolní dny stavby </w:t>
      </w:r>
      <w:r w:rsidR="003139E1" w:rsidRPr="00E12A6A">
        <w:rPr>
          <w:rFonts w:asciiTheme="minorHAnsi" w:hAnsiTheme="minorHAnsi" w:cs="Arial"/>
          <w:sz w:val="20"/>
        </w:rPr>
        <w:t>popř. bude dále rozpracován do větších podrobností a bude zahrnovat i související technické a provozní návaznosti (např. vystěhování, interiér, provozní vybavení uživatele apod</w:t>
      </w:r>
      <w:r w:rsidR="007E1D80" w:rsidRPr="00E12A6A">
        <w:rPr>
          <w:rFonts w:asciiTheme="minorHAnsi" w:hAnsiTheme="minorHAnsi" w:cs="Arial"/>
          <w:sz w:val="20"/>
        </w:rPr>
        <w:t>.)</w:t>
      </w:r>
      <w:r w:rsidR="007E1D80">
        <w:rPr>
          <w:rFonts w:asciiTheme="minorHAnsi" w:hAnsiTheme="minorHAnsi" w:cs="Arial"/>
          <w:sz w:val="20"/>
        </w:rPr>
        <w:t>.</w:t>
      </w:r>
      <w:r w:rsidR="007E1D80" w:rsidRPr="00E12A6A">
        <w:rPr>
          <w:rFonts w:asciiTheme="minorHAnsi" w:hAnsiTheme="minorHAnsi" w:cs="Arial"/>
          <w:sz w:val="20"/>
        </w:rPr>
        <w:t xml:space="preserve"> </w:t>
      </w:r>
      <w:r w:rsidR="00D27553">
        <w:rPr>
          <w:rFonts w:asciiTheme="minorHAnsi" w:hAnsiTheme="minorHAnsi" w:cs="Arial"/>
          <w:sz w:val="20"/>
        </w:rPr>
        <w:t>V</w:t>
      </w:r>
      <w:r w:rsidR="00A050FF">
        <w:rPr>
          <w:rFonts w:asciiTheme="minorHAnsi" w:hAnsiTheme="minorHAnsi" w:cs="Arial"/>
          <w:sz w:val="20"/>
        </w:rPr>
        <w:t xml:space="preserve"> rozpracovaném </w:t>
      </w:r>
      <w:r w:rsidR="00D27553">
        <w:rPr>
          <w:rFonts w:asciiTheme="minorHAnsi" w:hAnsiTheme="minorHAnsi" w:cs="Arial"/>
          <w:sz w:val="20"/>
        </w:rPr>
        <w:t> harmonogramu budou také zohledněny nevyhnutelné úpravy dopravy v areálu Uherskohradišťské nemocnice a.s.</w:t>
      </w:r>
      <w:r w:rsidR="008D105B">
        <w:rPr>
          <w:rFonts w:asciiTheme="minorHAnsi" w:hAnsiTheme="minorHAnsi" w:cs="Arial"/>
          <w:sz w:val="20"/>
        </w:rPr>
        <w:t>,</w:t>
      </w:r>
      <w:r w:rsidR="00D27553">
        <w:rPr>
          <w:rFonts w:asciiTheme="minorHAnsi" w:hAnsiTheme="minorHAnsi" w:cs="Arial"/>
          <w:sz w:val="20"/>
        </w:rPr>
        <w:t xml:space="preserve"> související se stavební činností zhotovitele, stejně tak jako dopady na stávající lékařský provoz </w:t>
      </w:r>
      <w:r w:rsidR="00A050FF">
        <w:rPr>
          <w:rFonts w:asciiTheme="minorHAnsi" w:hAnsiTheme="minorHAnsi" w:cs="Arial"/>
          <w:sz w:val="20"/>
        </w:rPr>
        <w:t>uživatele</w:t>
      </w:r>
      <w:r w:rsidR="00D27553">
        <w:rPr>
          <w:rFonts w:asciiTheme="minorHAnsi" w:hAnsiTheme="minorHAnsi" w:cs="Arial"/>
          <w:sz w:val="20"/>
        </w:rPr>
        <w:t>.</w:t>
      </w:r>
    </w:p>
    <w:p w:rsidR="004B2524" w:rsidRPr="00E12A6A" w:rsidRDefault="003139E1" w:rsidP="004379E9">
      <w:pPr>
        <w:pStyle w:val="Textvbloku"/>
        <w:numPr>
          <w:ilvl w:val="2"/>
          <w:numId w:val="22"/>
        </w:numPr>
        <w:ind w:left="851" w:hanging="657"/>
        <w:rPr>
          <w:rFonts w:asciiTheme="minorHAnsi" w:hAnsiTheme="minorHAnsi" w:cs="Arial"/>
          <w:b/>
          <w:sz w:val="20"/>
        </w:rPr>
      </w:pPr>
      <w:r w:rsidRPr="00E12A6A">
        <w:rPr>
          <w:rFonts w:asciiTheme="minorHAnsi" w:hAnsiTheme="minorHAnsi" w:cs="Arial"/>
          <w:sz w:val="20"/>
        </w:rPr>
        <w:t>z</w:t>
      </w:r>
      <w:r w:rsidR="004B2524" w:rsidRPr="00E12A6A">
        <w:rPr>
          <w:rFonts w:asciiTheme="minorHAnsi" w:hAnsiTheme="minorHAnsi" w:cs="Arial"/>
          <w:sz w:val="20"/>
        </w:rPr>
        <w:t>hotovitel je povinen harmonogram stavby</w:t>
      </w:r>
      <w:r w:rsidR="004B2524" w:rsidRPr="00E12A6A">
        <w:rPr>
          <w:rFonts w:asciiTheme="minorHAnsi" w:hAnsiTheme="minorHAnsi" w:cs="Arial"/>
          <w:b/>
          <w:sz w:val="20"/>
        </w:rPr>
        <w:t xml:space="preserve"> </w:t>
      </w:r>
      <w:r w:rsidRPr="00E12A6A">
        <w:rPr>
          <w:rFonts w:asciiTheme="minorHAnsi" w:hAnsiTheme="minorHAnsi" w:cs="Arial"/>
          <w:b/>
          <w:sz w:val="20"/>
        </w:rPr>
        <w:t>průběžně aktualizovat</w:t>
      </w:r>
      <w:r w:rsidR="004B2524" w:rsidRPr="00E12A6A">
        <w:rPr>
          <w:rFonts w:asciiTheme="minorHAnsi" w:hAnsiTheme="minorHAnsi" w:cs="Arial"/>
          <w:sz w:val="20"/>
        </w:rPr>
        <w:t xml:space="preserve"> a o jeh</w:t>
      </w:r>
      <w:r w:rsidR="004B2524" w:rsidRPr="00E12A6A">
        <w:rPr>
          <w:rFonts w:asciiTheme="minorHAnsi" w:hAnsiTheme="minorHAnsi" w:cs="Arial"/>
          <w:bCs/>
          <w:sz w:val="20"/>
        </w:rPr>
        <w:t>o </w:t>
      </w:r>
      <w:r w:rsidRPr="00E12A6A">
        <w:rPr>
          <w:rFonts w:asciiTheme="minorHAnsi" w:hAnsiTheme="minorHAnsi" w:cs="Arial"/>
          <w:bCs/>
          <w:sz w:val="20"/>
        </w:rPr>
        <w:t>plnění</w:t>
      </w:r>
      <w:r w:rsidR="004B2524" w:rsidRPr="00E12A6A">
        <w:rPr>
          <w:rFonts w:asciiTheme="minorHAnsi" w:hAnsiTheme="minorHAnsi" w:cs="Arial"/>
          <w:bCs/>
          <w:sz w:val="20"/>
        </w:rPr>
        <w:t xml:space="preserve"> </w:t>
      </w:r>
      <w:r w:rsidRPr="00E12A6A">
        <w:rPr>
          <w:rFonts w:asciiTheme="minorHAnsi" w:hAnsiTheme="minorHAnsi" w:cs="Arial"/>
          <w:bCs/>
          <w:sz w:val="20"/>
        </w:rPr>
        <w:t xml:space="preserve">pravidelně </w:t>
      </w:r>
      <w:r w:rsidR="004B2524" w:rsidRPr="00E12A6A">
        <w:rPr>
          <w:rFonts w:asciiTheme="minorHAnsi" w:hAnsiTheme="minorHAnsi" w:cs="Arial"/>
          <w:bCs/>
          <w:sz w:val="20"/>
        </w:rPr>
        <w:t>informovat účastníky KD</w:t>
      </w:r>
      <w:r w:rsidR="00F771A5" w:rsidRPr="00E12A6A">
        <w:rPr>
          <w:rFonts w:asciiTheme="minorHAnsi" w:hAnsiTheme="minorHAnsi" w:cs="Arial"/>
          <w:bCs/>
          <w:sz w:val="20"/>
        </w:rPr>
        <w:t xml:space="preserve"> s tím, že </w:t>
      </w:r>
      <w:r w:rsidR="00AB2493">
        <w:rPr>
          <w:rFonts w:asciiTheme="minorHAnsi" w:hAnsiTheme="minorHAnsi" w:cs="Arial"/>
          <w:bCs/>
          <w:sz w:val="20"/>
        </w:rPr>
        <w:t xml:space="preserve">dílčí </w:t>
      </w:r>
      <w:r w:rsidR="00F771A5" w:rsidRPr="00E12A6A">
        <w:rPr>
          <w:rFonts w:asciiTheme="minorHAnsi" w:hAnsiTheme="minorHAnsi" w:cs="Arial"/>
          <w:bCs/>
          <w:sz w:val="20"/>
        </w:rPr>
        <w:t>termín</w:t>
      </w:r>
      <w:r w:rsidR="00AB2493">
        <w:rPr>
          <w:rFonts w:asciiTheme="minorHAnsi" w:hAnsiTheme="minorHAnsi" w:cs="Arial"/>
          <w:bCs/>
          <w:sz w:val="20"/>
        </w:rPr>
        <w:t>y</w:t>
      </w:r>
      <w:r w:rsidR="00F771A5" w:rsidRPr="00E12A6A">
        <w:rPr>
          <w:rFonts w:asciiTheme="minorHAnsi" w:hAnsiTheme="minorHAnsi" w:cs="Arial"/>
          <w:bCs/>
          <w:sz w:val="20"/>
        </w:rPr>
        <w:t xml:space="preserve"> </w:t>
      </w:r>
      <w:r w:rsidR="00AB2493">
        <w:rPr>
          <w:rFonts w:asciiTheme="minorHAnsi" w:hAnsiTheme="minorHAnsi" w:cs="Arial"/>
          <w:bCs/>
          <w:sz w:val="20"/>
        </w:rPr>
        <w:t xml:space="preserve">a termín </w:t>
      </w:r>
      <w:r w:rsidR="00F771A5" w:rsidRPr="00E12A6A">
        <w:rPr>
          <w:rFonts w:asciiTheme="minorHAnsi" w:hAnsiTheme="minorHAnsi" w:cs="Arial"/>
          <w:bCs/>
          <w:sz w:val="20"/>
        </w:rPr>
        <w:t>dokončení a předání díla je pro zhotovitele závazný,</w:t>
      </w:r>
    </w:p>
    <w:p w:rsidR="004B2524" w:rsidRPr="00E12A6A" w:rsidRDefault="00F771A5" w:rsidP="00F771A5">
      <w:pPr>
        <w:pStyle w:val="Textvbloku"/>
        <w:numPr>
          <w:ilvl w:val="2"/>
          <w:numId w:val="22"/>
        </w:numPr>
        <w:ind w:left="851" w:hanging="657"/>
        <w:rPr>
          <w:rFonts w:asciiTheme="minorHAnsi" w:hAnsiTheme="minorHAnsi" w:cs="Arial"/>
          <w:b/>
          <w:sz w:val="20"/>
        </w:rPr>
      </w:pPr>
      <w:r w:rsidRPr="00E12A6A">
        <w:rPr>
          <w:rFonts w:asciiTheme="minorHAnsi" w:hAnsiTheme="minorHAnsi" w:cs="Arial"/>
          <w:bCs/>
          <w:sz w:val="20"/>
        </w:rPr>
        <w:t>termín dokončení a předání díla dle odst.</w:t>
      </w:r>
      <w:r w:rsidR="00B32E97">
        <w:rPr>
          <w:rFonts w:asciiTheme="minorHAnsi" w:hAnsiTheme="minorHAnsi" w:cs="Arial"/>
          <w:bCs/>
          <w:sz w:val="20"/>
        </w:rPr>
        <w:t xml:space="preserve"> 4.</w:t>
      </w:r>
      <w:r w:rsidR="00186076">
        <w:rPr>
          <w:rFonts w:asciiTheme="minorHAnsi" w:hAnsiTheme="minorHAnsi" w:cs="Arial"/>
          <w:bCs/>
          <w:sz w:val="20"/>
        </w:rPr>
        <w:t>3</w:t>
      </w:r>
      <w:r w:rsidR="00B32E97">
        <w:rPr>
          <w:rFonts w:asciiTheme="minorHAnsi" w:hAnsiTheme="minorHAnsi" w:cs="Arial"/>
          <w:bCs/>
          <w:sz w:val="20"/>
        </w:rPr>
        <w:t>.</w:t>
      </w:r>
      <w:r w:rsidR="00AB2493">
        <w:rPr>
          <w:rFonts w:asciiTheme="minorHAnsi" w:hAnsiTheme="minorHAnsi" w:cs="Arial"/>
          <w:bCs/>
          <w:sz w:val="20"/>
        </w:rPr>
        <w:t xml:space="preserve"> a dílčí termíny dle </w:t>
      </w:r>
      <w:r w:rsidRPr="00E12A6A">
        <w:rPr>
          <w:rFonts w:asciiTheme="minorHAnsi" w:hAnsiTheme="minorHAnsi" w:cs="Arial"/>
          <w:bCs/>
          <w:sz w:val="20"/>
        </w:rPr>
        <w:t xml:space="preserve">této smlouvy a dle schváleného harmonogramu stavby je pro zhotovitele závazný </w:t>
      </w:r>
      <w:r w:rsidR="004B2524" w:rsidRPr="00E12A6A">
        <w:rPr>
          <w:rFonts w:asciiTheme="minorHAnsi" w:hAnsiTheme="minorHAnsi" w:cs="Arial"/>
          <w:bCs/>
          <w:sz w:val="20"/>
        </w:rPr>
        <w:t xml:space="preserve">a lze </w:t>
      </w:r>
      <w:r w:rsidRPr="00E12A6A">
        <w:rPr>
          <w:rFonts w:asciiTheme="minorHAnsi" w:hAnsiTheme="minorHAnsi" w:cs="Arial"/>
          <w:bCs/>
          <w:sz w:val="20"/>
        </w:rPr>
        <w:t>ho</w:t>
      </w:r>
      <w:r w:rsidR="004B2524" w:rsidRPr="00E12A6A">
        <w:rPr>
          <w:rFonts w:asciiTheme="minorHAnsi" w:hAnsiTheme="minorHAnsi" w:cs="Arial"/>
          <w:bCs/>
          <w:sz w:val="20"/>
        </w:rPr>
        <w:t xml:space="preserve"> </w:t>
      </w:r>
      <w:r w:rsidR="000F4280" w:rsidRPr="00E12A6A">
        <w:rPr>
          <w:rFonts w:asciiTheme="minorHAnsi" w:hAnsiTheme="minorHAnsi" w:cs="Arial"/>
          <w:b/>
          <w:bCs/>
          <w:sz w:val="20"/>
        </w:rPr>
        <w:t>měnit jen</w:t>
      </w:r>
      <w:r w:rsidR="004B2524" w:rsidRPr="00E12A6A">
        <w:rPr>
          <w:rFonts w:asciiTheme="minorHAnsi" w:hAnsiTheme="minorHAnsi" w:cs="Arial"/>
          <w:b/>
          <w:bCs/>
          <w:sz w:val="20"/>
        </w:rPr>
        <w:t xml:space="preserve"> dodatk</w:t>
      </w:r>
      <w:r w:rsidR="00745407" w:rsidRPr="00E12A6A">
        <w:rPr>
          <w:rFonts w:asciiTheme="minorHAnsi" w:hAnsiTheme="minorHAnsi" w:cs="Arial"/>
          <w:b/>
          <w:bCs/>
          <w:sz w:val="20"/>
        </w:rPr>
        <w:t>em</w:t>
      </w:r>
      <w:r w:rsidR="004B2524" w:rsidRPr="00E12A6A">
        <w:rPr>
          <w:rFonts w:asciiTheme="minorHAnsi" w:hAnsiTheme="minorHAnsi" w:cs="Arial"/>
          <w:bCs/>
          <w:sz w:val="20"/>
        </w:rPr>
        <w:t xml:space="preserve"> ke smlouvě</w:t>
      </w:r>
      <w:r w:rsidR="00913BFD">
        <w:rPr>
          <w:rFonts w:asciiTheme="minorHAnsi" w:hAnsiTheme="minorHAnsi" w:cs="Arial"/>
          <w:bCs/>
          <w:sz w:val="20"/>
        </w:rPr>
        <w:t>, a v souladu s </w:t>
      </w:r>
      <w:proofErr w:type="spellStart"/>
      <w:r w:rsidR="00913BFD">
        <w:rPr>
          <w:rFonts w:asciiTheme="minorHAnsi" w:hAnsiTheme="minorHAnsi" w:cs="Arial"/>
          <w:bCs/>
          <w:sz w:val="20"/>
        </w:rPr>
        <w:t>ust</w:t>
      </w:r>
      <w:proofErr w:type="spellEnd"/>
      <w:r w:rsidR="00913BFD">
        <w:rPr>
          <w:rFonts w:asciiTheme="minorHAnsi" w:hAnsiTheme="minorHAnsi" w:cs="Arial"/>
          <w:bCs/>
          <w:sz w:val="20"/>
        </w:rPr>
        <w:t xml:space="preserve">. této smlouvy (viz </w:t>
      </w:r>
      <w:r w:rsidR="00F15597">
        <w:rPr>
          <w:rFonts w:asciiTheme="minorHAnsi" w:hAnsiTheme="minorHAnsi" w:cs="Arial"/>
          <w:bCs/>
          <w:sz w:val="20"/>
        </w:rPr>
        <w:t>odst</w:t>
      </w:r>
      <w:r w:rsidR="00913BFD">
        <w:rPr>
          <w:rFonts w:asciiTheme="minorHAnsi" w:hAnsiTheme="minorHAnsi" w:cs="Arial"/>
          <w:bCs/>
          <w:sz w:val="20"/>
        </w:rPr>
        <w:t>. 3.3.2 smlouvy)</w:t>
      </w:r>
      <w:r w:rsidR="004B2524" w:rsidRPr="00E12A6A">
        <w:rPr>
          <w:rFonts w:asciiTheme="minorHAnsi" w:hAnsiTheme="minorHAnsi" w:cs="Arial"/>
          <w:bCs/>
          <w:sz w:val="20"/>
        </w:rPr>
        <w:t>.</w:t>
      </w:r>
    </w:p>
    <w:p w:rsidR="00D56708" w:rsidRPr="00AC33D4" w:rsidRDefault="004B2524" w:rsidP="004379E9">
      <w:pPr>
        <w:pStyle w:val="Textvbloku"/>
        <w:numPr>
          <w:ilvl w:val="1"/>
          <w:numId w:val="22"/>
        </w:numPr>
        <w:rPr>
          <w:rFonts w:asciiTheme="minorHAnsi" w:hAnsiTheme="minorHAnsi" w:cs="Arial"/>
          <w:b/>
          <w:sz w:val="20"/>
        </w:rPr>
      </w:pPr>
      <w:r w:rsidRPr="00E12A6A">
        <w:rPr>
          <w:rFonts w:asciiTheme="minorHAnsi" w:hAnsiTheme="minorHAnsi" w:cs="Arial"/>
          <w:sz w:val="20"/>
        </w:rPr>
        <w:t>Místem plnění je</w:t>
      </w:r>
      <w:r w:rsidR="00AB2493">
        <w:rPr>
          <w:rFonts w:asciiTheme="minorHAnsi" w:hAnsiTheme="minorHAnsi" w:cs="Arial"/>
          <w:sz w:val="20"/>
        </w:rPr>
        <w:t xml:space="preserve"> </w:t>
      </w:r>
      <w:r w:rsidR="00AB2493">
        <w:rPr>
          <w:rFonts w:asciiTheme="minorHAnsi" w:hAnsiTheme="minorHAnsi" w:cs="Arial"/>
          <w:bCs/>
          <w:sz w:val="20"/>
        </w:rPr>
        <w:t>k</w:t>
      </w:r>
      <w:r w:rsidR="00AB2493" w:rsidRPr="00695893">
        <w:rPr>
          <w:rFonts w:asciiTheme="minorHAnsi" w:hAnsiTheme="minorHAnsi" w:cs="Arial"/>
          <w:bCs/>
          <w:sz w:val="20"/>
        </w:rPr>
        <w:t>atastrální území 772844 Uherské Hradiště, parcela číslo st. 2018 (budova č.14), parcela číslo 383/1, 383/10</w:t>
      </w:r>
      <w:r w:rsidR="00AB2493" w:rsidRPr="00791A79">
        <w:rPr>
          <w:rFonts w:asciiTheme="minorHAnsi" w:hAnsiTheme="minorHAnsi" w:cs="Arial"/>
          <w:bCs/>
          <w:sz w:val="20"/>
        </w:rPr>
        <w:t xml:space="preserve"> a ostatní pozemky dotčené výstavbou</w:t>
      </w:r>
      <w:r w:rsidR="00AB2493">
        <w:rPr>
          <w:rFonts w:asciiTheme="minorHAnsi" w:hAnsiTheme="minorHAnsi" w:cs="Arial"/>
          <w:sz w:val="20"/>
        </w:rPr>
        <w:t>.</w:t>
      </w:r>
    </w:p>
    <w:p w:rsidR="0066559C" w:rsidRPr="00E12A6A" w:rsidRDefault="004B2524" w:rsidP="00FE370C">
      <w:pPr>
        <w:pStyle w:val="Zkladntext"/>
        <w:keepNext/>
        <w:numPr>
          <w:ilvl w:val="0"/>
          <w:numId w:val="22"/>
        </w:numPr>
        <w:spacing w:before="480" w:after="160"/>
        <w:ind w:left="426" w:hanging="426"/>
        <w:jc w:val="center"/>
        <w:rPr>
          <w:rFonts w:asciiTheme="minorHAnsi" w:hAnsiTheme="minorHAnsi" w:cs="Arial"/>
          <w:b/>
          <w:sz w:val="20"/>
        </w:rPr>
      </w:pPr>
      <w:r w:rsidRPr="00E12A6A">
        <w:rPr>
          <w:rFonts w:asciiTheme="minorHAnsi" w:hAnsiTheme="minorHAnsi" w:cs="Arial"/>
          <w:b/>
          <w:sz w:val="20"/>
        </w:rPr>
        <w:t>CENA DÍLA</w:t>
      </w:r>
    </w:p>
    <w:p w:rsidR="0066559C" w:rsidRPr="00E12A6A" w:rsidRDefault="0066559C" w:rsidP="004379E9">
      <w:pPr>
        <w:pStyle w:val="Zkladntext"/>
        <w:numPr>
          <w:ilvl w:val="1"/>
          <w:numId w:val="22"/>
        </w:numPr>
        <w:tabs>
          <w:tab w:val="num" w:pos="567"/>
        </w:tabs>
        <w:jc w:val="both"/>
        <w:rPr>
          <w:rFonts w:asciiTheme="minorHAnsi" w:hAnsiTheme="minorHAnsi" w:cs="Arial"/>
          <w:sz w:val="20"/>
        </w:rPr>
      </w:pPr>
      <w:r w:rsidRPr="00E12A6A">
        <w:rPr>
          <w:rFonts w:asciiTheme="minorHAnsi" w:hAnsiTheme="minorHAnsi"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4B2524" w:rsidRPr="00E12A6A" w:rsidRDefault="00A3673A" w:rsidP="004379E9">
      <w:pPr>
        <w:pStyle w:val="Zkladntext"/>
        <w:numPr>
          <w:ilvl w:val="1"/>
          <w:numId w:val="22"/>
        </w:numPr>
        <w:tabs>
          <w:tab w:val="num" w:pos="567"/>
        </w:tabs>
        <w:jc w:val="both"/>
        <w:rPr>
          <w:rFonts w:asciiTheme="minorHAnsi" w:hAnsiTheme="minorHAnsi" w:cs="Arial"/>
          <w:b/>
          <w:sz w:val="20"/>
        </w:rPr>
      </w:pPr>
      <w:bookmarkStart w:id="33" w:name="_Ref319912246"/>
      <w:r w:rsidRPr="00E12A6A">
        <w:rPr>
          <w:rFonts w:asciiTheme="minorHAnsi" w:hAnsiTheme="minorHAnsi" w:cs="Arial"/>
          <w:sz w:val="20"/>
        </w:rPr>
        <w:t>S</w:t>
      </w:r>
      <w:r w:rsidR="004B2524" w:rsidRPr="00E12A6A">
        <w:rPr>
          <w:rFonts w:asciiTheme="minorHAnsi" w:hAnsiTheme="minorHAnsi" w:cs="Arial"/>
          <w:sz w:val="20"/>
        </w:rPr>
        <w:t xml:space="preserve">mluvní strany </w:t>
      </w:r>
      <w:r w:rsidRPr="00E12A6A">
        <w:rPr>
          <w:rFonts w:asciiTheme="minorHAnsi" w:hAnsiTheme="minorHAnsi" w:cs="Arial"/>
          <w:sz w:val="20"/>
        </w:rPr>
        <w:t xml:space="preserve">se </w:t>
      </w:r>
      <w:r w:rsidR="004B2524" w:rsidRPr="00E12A6A">
        <w:rPr>
          <w:rFonts w:asciiTheme="minorHAnsi" w:hAnsiTheme="minorHAnsi" w:cs="Arial"/>
          <w:sz w:val="20"/>
        </w:rPr>
        <w:t>v souladu s us</w:t>
      </w:r>
      <w:r w:rsidR="00840997" w:rsidRPr="00E12A6A">
        <w:rPr>
          <w:rFonts w:asciiTheme="minorHAnsi" w:hAnsiTheme="minorHAnsi" w:cs="Arial"/>
          <w:sz w:val="20"/>
        </w:rPr>
        <w:t>tanovením zákona č. 526/1990 Sb., o</w:t>
      </w:r>
      <w:r w:rsidR="004B2524" w:rsidRPr="00E12A6A">
        <w:rPr>
          <w:rFonts w:asciiTheme="minorHAnsi" w:hAnsiTheme="minorHAnsi" w:cs="Arial"/>
          <w:sz w:val="20"/>
        </w:rPr>
        <w:t xml:space="preserve"> cenách</w:t>
      </w:r>
      <w:r w:rsidR="00840997" w:rsidRPr="00E12A6A">
        <w:rPr>
          <w:rFonts w:asciiTheme="minorHAnsi" w:hAnsiTheme="minorHAnsi" w:cs="Arial"/>
          <w:sz w:val="20"/>
        </w:rPr>
        <w:t>,</w:t>
      </w:r>
      <w:r w:rsidR="004B2524" w:rsidRPr="00E12A6A">
        <w:rPr>
          <w:rFonts w:asciiTheme="minorHAnsi" w:hAnsiTheme="minorHAnsi" w:cs="Arial"/>
          <w:sz w:val="20"/>
        </w:rPr>
        <w:t xml:space="preserve"> ve znění pozdějších předpisů</w:t>
      </w:r>
      <w:r w:rsidRPr="00E12A6A">
        <w:rPr>
          <w:rFonts w:asciiTheme="minorHAnsi" w:hAnsiTheme="minorHAnsi" w:cs="Arial"/>
          <w:sz w:val="20"/>
        </w:rPr>
        <w:t>,</w:t>
      </w:r>
      <w:r w:rsidR="004B2524" w:rsidRPr="00E12A6A">
        <w:rPr>
          <w:rFonts w:asciiTheme="minorHAnsi" w:hAnsiTheme="minorHAnsi" w:cs="Arial"/>
          <w:sz w:val="20"/>
        </w:rPr>
        <w:t xml:space="preserve"> dohodly na ceně</w:t>
      </w:r>
      <w:r w:rsidRPr="00E12A6A">
        <w:rPr>
          <w:rFonts w:asciiTheme="minorHAnsi" w:hAnsiTheme="minorHAnsi" w:cs="Arial"/>
          <w:sz w:val="20"/>
        </w:rPr>
        <w:t xml:space="preserve"> za řádně zhotovené a bezvadné dílo v rozsahu čl. 2. této smlouvy, která činí</w:t>
      </w:r>
      <w:r w:rsidR="004B2524" w:rsidRPr="00E12A6A">
        <w:rPr>
          <w:rFonts w:asciiTheme="minorHAnsi" w:hAnsiTheme="minorHAnsi" w:cs="Arial"/>
          <w:sz w:val="20"/>
        </w:rPr>
        <w:t>:</w:t>
      </w:r>
      <w:bookmarkEnd w:id="33"/>
    </w:p>
    <w:p w:rsidR="004B2524" w:rsidRDefault="004B2524" w:rsidP="004B2524">
      <w:pPr>
        <w:pStyle w:val="Textvbloku"/>
        <w:ind w:left="3540" w:right="-91" w:firstLine="708"/>
        <w:jc w:val="center"/>
        <w:rPr>
          <w:rFonts w:asciiTheme="minorHAnsi" w:hAnsiTheme="minorHAnsi" w:cs="Arial"/>
          <w:b/>
          <w:sz w:val="20"/>
        </w:rPr>
      </w:pPr>
    </w:p>
    <w:p w:rsidR="007E4A06" w:rsidRDefault="007E4A06" w:rsidP="004B2524">
      <w:pPr>
        <w:pStyle w:val="Textvbloku"/>
        <w:ind w:left="3540" w:right="-91" w:firstLine="708"/>
        <w:jc w:val="center"/>
        <w:rPr>
          <w:rFonts w:asciiTheme="minorHAnsi" w:hAnsiTheme="minorHAnsi" w:cs="Arial"/>
          <w:b/>
          <w:sz w:val="20"/>
        </w:rPr>
      </w:pPr>
    </w:p>
    <w:p w:rsidR="0038621D" w:rsidRPr="00E12A6A" w:rsidRDefault="0038621D" w:rsidP="004B2524">
      <w:pPr>
        <w:pStyle w:val="Textvbloku"/>
        <w:ind w:left="3540" w:right="-91" w:firstLine="708"/>
        <w:jc w:val="center"/>
        <w:rPr>
          <w:rFonts w:asciiTheme="minorHAnsi" w:hAnsiTheme="minorHAnsi" w:cs="Arial"/>
          <w:b/>
          <w:sz w:val="20"/>
        </w:rPr>
      </w:pPr>
    </w:p>
    <w:p w:rsidR="0038621D" w:rsidRPr="00E67F4A" w:rsidRDefault="0038621D" w:rsidP="0038621D">
      <w:pPr>
        <w:pStyle w:val="Textvbloku"/>
        <w:ind w:right="-91"/>
        <w:jc w:val="center"/>
        <w:rPr>
          <w:rFonts w:asciiTheme="minorHAnsi" w:hAnsiTheme="minorHAnsi" w:cs="Arial"/>
          <w:sz w:val="20"/>
        </w:rPr>
      </w:pPr>
      <w:r>
        <w:rPr>
          <w:rFonts w:asciiTheme="minorHAnsi" w:hAnsiTheme="minorHAnsi" w:cs="Arial"/>
          <w:b/>
          <w:sz w:val="20"/>
        </w:rPr>
        <w:t>191.596.752</w:t>
      </w:r>
      <w:r w:rsidRPr="00E67F4A">
        <w:rPr>
          <w:rFonts w:asciiTheme="minorHAnsi" w:hAnsiTheme="minorHAnsi" w:cs="Arial"/>
          <w:b/>
          <w:sz w:val="20"/>
        </w:rPr>
        <w:t xml:space="preserve">,- Kč </w:t>
      </w:r>
      <w:r>
        <w:rPr>
          <w:rFonts w:asciiTheme="minorHAnsi" w:hAnsiTheme="minorHAnsi" w:cs="Arial"/>
          <w:b/>
          <w:sz w:val="20"/>
        </w:rPr>
        <w:t>98</w:t>
      </w:r>
      <w:r w:rsidRPr="00E67F4A">
        <w:rPr>
          <w:rFonts w:asciiTheme="minorHAnsi" w:hAnsiTheme="minorHAnsi" w:cs="Arial"/>
          <w:b/>
          <w:sz w:val="20"/>
        </w:rPr>
        <w:t xml:space="preserve"> haléřů (bez DPH)</w:t>
      </w:r>
    </w:p>
    <w:p w:rsidR="0038621D" w:rsidRPr="00E67F4A" w:rsidRDefault="0038621D" w:rsidP="0038621D">
      <w:pPr>
        <w:pStyle w:val="Textvbloku"/>
        <w:ind w:right="-91"/>
        <w:jc w:val="center"/>
        <w:rPr>
          <w:rFonts w:asciiTheme="minorHAnsi" w:hAnsiTheme="minorHAnsi" w:cs="Arial"/>
          <w:sz w:val="20"/>
        </w:rPr>
      </w:pPr>
    </w:p>
    <w:p w:rsidR="0038621D" w:rsidRPr="0038621D" w:rsidRDefault="0038621D" w:rsidP="0038621D">
      <w:pPr>
        <w:pStyle w:val="Textvbloku"/>
        <w:ind w:right="-91"/>
        <w:jc w:val="center"/>
        <w:rPr>
          <w:rFonts w:asciiTheme="minorHAnsi" w:hAnsiTheme="minorHAnsi" w:cs="Arial"/>
          <w:b/>
          <w:sz w:val="20"/>
        </w:rPr>
      </w:pPr>
      <w:r>
        <w:rPr>
          <w:rFonts w:asciiTheme="minorHAnsi" w:hAnsiTheme="minorHAnsi" w:cs="Arial"/>
          <w:b/>
          <w:sz w:val="20"/>
        </w:rPr>
        <w:t xml:space="preserve">  </w:t>
      </w:r>
      <w:r w:rsidRPr="0038621D">
        <w:rPr>
          <w:rFonts w:asciiTheme="minorHAnsi" w:hAnsiTheme="minorHAnsi" w:cs="Arial"/>
          <w:b/>
          <w:sz w:val="20"/>
        </w:rPr>
        <w:t>40.235.318,-</w:t>
      </w:r>
      <w:r>
        <w:rPr>
          <w:rFonts w:asciiTheme="minorHAnsi" w:hAnsiTheme="minorHAnsi" w:cs="Arial"/>
          <w:b/>
          <w:sz w:val="20"/>
        </w:rPr>
        <w:t xml:space="preserve"> </w:t>
      </w:r>
      <w:r w:rsidRPr="0038621D">
        <w:rPr>
          <w:rFonts w:asciiTheme="minorHAnsi" w:hAnsiTheme="minorHAnsi" w:cs="Arial"/>
          <w:b/>
          <w:sz w:val="20"/>
        </w:rPr>
        <w:t>Kč 13 haléřů DPH 21 %</w:t>
      </w:r>
    </w:p>
    <w:p w:rsidR="0038621D" w:rsidRDefault="0038621D" w:rsidP="0038621D">
      <w:pPr>
        <w:pStyle w:val="Textvbloku"/>
        <w:ind w:left="709" w:right="-91"/>
        <w:jc w:val="center"/>
        <w:rPr>
          <w:rFonts w:asciiTheme="minorHAnsi" w:hAnsiTheme="minorHAnsi" w:cs="Arial"/>
          <w:b/>
          <w:sz w:val="20"/>
        </w:rPr>
      </w:pPr>
    </w:p>
    <w:p w:rsidR="0038621D" w:rsidRPr="00E12A6A" w:rsidRDefault="0038621D" w:rsidP="0038621D">
      <w:pPr>
        <w:pStyle w:val="Textvbloku"/>
        <w:ind w:left="709" w:right="-91"/>
        <w:rPr>
          <w:rFonts w:asciiTheme="minorHAnsi" w:hAnsiTheme="minorHAnsi" w:cs="Arial"/>
          <w:sz w:val="20"/>
        </w:rPr>
      </w:pPr>
      <w:r>
        <w:rPr>
          <w:rFonts w:asciiTheme="minorHAnsi" w:hAnsiTheme="minorHAnsi" w:cs="Arial"/>
          <w:b/>
          <w:sz w:val="20"/>
        </w:rPr>
        <w:t xml:space="preserve">                                                        231.832.071</w:t>
      </w:r>
      <w:r w:rsidRPr="00E67F4A">
        <w:rPr>
          <w:rFonts w:asciiTheme="minorHAnsi" w:hAnsiTheme="minorHAnsi" w:cs="Arial"/>
          <w:b/>
          <w:sz w:val="20"/>
        </w:rPr>
        <w:t xml:space="preserve">,- Kč </w:t>
      </w:r>
      <w:r>
        <w:rPr>
          <w:rFonts w:asciiTheme="minorHAnsi" w:hAnsiTheme="minorHAnsi" w:cs="Arial"/>
          <w:b/>
          <w:sz w:val="20"/>
        </w:rPr>
        <w:t>11</w:t>
      </w:r>
      <w:r w:rsidRPr="00E67F4A">
        <w:rPr>
          <w:rFonts w:asciiTheme="minorHAnsi" w:hAnsiTheme="minorHAnsi" w:cs="Arial"/>
          <w:b/>
          <w:sz w:val="20"/>
        </w:rPr>
        <w:t xml:space="preserve"> haléřů (včetně DPH)</w:t>
      </w:r>
    </w:p>
    <w:p w:rsidR="004B2524" w:rsidRPr="00E12A6A" w:rsidRDefault="004B2524" w:rsidP="00A3673A">
      <w:pPr>
        <w:pStyle w:val="Textvbloku"/>
        <w:ind w:right="-91"/>
        <w:jc w:val="center"/>
        <w:rPr>
          <w:rFonts w:asciiTheme="minorHAnsi" w:hAnsiTheme="minorHAnsi" w:cs="Arial"/>
          <w:sz w:val="20"/>
        </w:rPr>
      </w:pPr>
    </w:p>
    <w:p w:rsidR="004B2524" w:rsidRPr="00E12A6A" w:rsidRDefault="004B2524" w:rsidP="004B2524">
      <w:pPr>
        <w:pStyle w:val="Textvbloku"/>
        <w:ind w:right="-91" w:firstLine="709"/>
        <w:jc w:val="center"/>
        <w:rPr>
          <w:rFonts w:asciiTheme="minorHAnsi" w:hAnsiTheme="minorHAnsi" w:cs="Arial"/>
          <w:b/>
          <w:strike/>
          <w:sz w:val="20"/>
        </w:rPr>
      </w:pPr>
    </w:p>
    <w:p w:rsidR="005428FB" w:rsidRPr="00E12A6A" w:rsidRDefault="004B2524" w:rsidP="00FD444A">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b/>
          <w:sz w:val="20"/>
        </w:rPr>
        <w:t xml:space="preserve">Cena díla je stanovena </w:t>
      </w:r>
      <w:r w:rsidRPr="00E12A6A">
        <w:rPr>
          <w:rFonts w:asciiTheme="minorHAnsi" w:hAnsiTheme="minorHAnsi" w:cs="Arial"/>
          <w:sz w:val="20"/>
        </w:rPr>
        <w:t>zhotovitelem</w:t>
      </w:r>
      <w:r w:rsidRPr="00E12A6A">
        <w:rPr>
          <w:rFonts w:asciiTheme="minorHAnsi" w:hAnsiTheme="minorHAnsi" w:cs="Arial"/>
          <w:b/>
          <w:sz w:val="20"/>
        </w:rPr>
        <w:t xml:space="preserve"> na základě</w:t>
      </w:r>
      <w:r w:rsidRPr="00E12A6A">
        <w:rPr>
          <w:rFonts w:asciiTheme="minorHAnsi" w:hAnsiTheme="minorHAnsi" w:cs="Arial"/>
          <w:sz w:val="20"/>
        </w:rPr>
        <w:t xml:space="preserve"> </w:t>
      </w:r>
      <w:r w:rsidR="00922EA6">
        <w:rPr>
          <w:rFonts w:asciiTheme="minorHAnsi" w:hAnsiTheme="minorHAnsi" w:cs="Arial"/>
          <w:b/>
          <w:sz w:val="20"/>
        </w:rPr>
        <w:t>oceněného soupisu prací</w:t>
      </w:r>
      <w:r w:rsidRPr="00E12A6A">
        <w:rPr>
          <w:rFonts w:asciiTheme="minorHAnsi" w:hAnsiTheme="minorHAnsi" w:cs="Arial"/>
          <w:b/>
          <w:sz w:val="20"/>
        </w:rPr>
        <w:t>,</w:t>
      </w:r>
      <w:r w:rsidRPr="00E12A6A">
        <w:rPr>
          <w:rFonts w:asciiTheme="minorHAnsi" w:hAnsiTheme="minorHAnsi" w:cs="Arial"/>
          <w:sz w:val="20"/>
        </w:rPr>
        <w:t xml:space="preserve"> který je součástí jeho nabídky. Zjištěné odchylky, vynechání, opomnění, chyby a nedostatky </w:t>
      </w:r>
      <w:r w:rsidR="00922EA6">
        <w:rPr>
          <w:rFonts w:asciiTheme="minorHAnsi" w:hAnsiTheme="minorHAnsi" w:cs="Arial"/>
          <w:sz w:val="20"/>
        </w:rPr>
        <w:t xml:space="preserve">oceněného soupisu prací </w:t>
      </w:r>
      <w:r w:rsidR="00E32B7B" w:rsidRPr="00E12A6A">
        <w:rPr>
          <w:rFonts w:asciiTheme="minorHAnsi" w:hAnsiTheme="minorHAnsi" w:cs="Arial"/>
          <w:sz w:val="20"/>
        </w:rPr>
        <w:t xml:space="preserve">nemají vliv na smluvní cenu </w:t>
      </w:r>
      <w:r w:rsidRPr="00E12A6A">
        <w:rPr>
          <w:rFonts w:asciiTheme="minorHAnsi" w:hAnsiTheme="minorHAnsi" w:cs="Arial"/>
          <w:sz w:val="20"/>
        </w:rPr>
        <w:t xml:space="preserve">díla, na rozsah díla ani na další ujednání smluvních stran v této smlouvě. </w:t>
      </w:r>
    </w:p>
    <w:p w:rsidR="00EC2E74" w:rsidRPr="00E12A6A" w:rsidRDefault="004B2524" w:rsidP="00FD1E36">
      <w:pPr>
        <w:pStyle w:val="Zkladntext"/>
        <w:numPr>
          <w:ilvl w:val="2"/>
          <w:numId w:val="22"/>
        </w:numPr>
        <w:spacing w:before="0"/>
        <w:ind w:hanging="505"/>
        <w:jc w:val="both"/>
        <w:rPr>
          <w:rFonts w:asciiTheme="minorHAnsi" w:hAnsiTheme="minorHAnsi" w:cs="Arial"/>
          <w:b/>
          <w:sz w:val="20"/>
        </w:rPr>
      </w:pPr>
      <w:r w:rsidRPr="00E12A6A">
        <w:rPr>
          <w:rFonts w:asciiTheme="minorHAnsi" w:hAnsiTheme="minorHAnsi" w:cs="Arial"/>
          <w:sz w:val="20"/>
        </w:rPr>
        <w:t xml:space="preserve">Položkový </w:t>
      </w:r>
      <w:r w:rsidR="00922EA6">
        <w:rPr>
          <w:rFonts w:asciiTheme="minorHAnsi" w:hAnsiTheme="minorHAnsi" w:cs="Arial"/>
          <w:sz w:val="20"/>
        </w:rPr>
        <w:t>oceněn</w:t>
      </w:r>
      <w:r w:rsidR="00CB7FA9">
        <w:rPr>
          <w:rFonts w:asciiTheme="minorHAnsi" w:hAnsiTheme="minorHAnsi" w:cs="Arial"/>
          <w:sz w:val="20"/>
        </w:rPr>
        <w:t>ý</w:t>
      </w:r>
      <w:r w:rsidR="00922EA6">
        <w:rPr>
          <w:rFonts w:asciiTheme="minorHAnsi" w:hAnsiTheme="minorHAnsi" w:cs="Arial"/>
          <w:sz w:val="20"/>
        </w:rPr>
        <w:t xml:space="preserve"> soupisu prací </w:t>
      </w:r>
      <w:r w:rsidR="00EC2E74" w:rsidRPr="00E12A6A">
        <w:rPr>
          <w:rFonts w:asciiTheme="minorHAnsi" w:hAnsiTheme="minorHAnsi" w:cs="Arial"/>
          <w:sz w:val="20"/>
        </w:rPr>
        <w:t>slouží</w:t>
      </w:r>
      <w:r w:rsidRPr="00E12A6A">
        <w:rPr>
          <w:rFonts w:asciiTheme="minorHAnsi" w:hAnsiTheme="minorHAnsi" w:cs="Arial"/>
          <w:sz w:val="20"/>
        </w:rPr>
        <w:t xml:space="preserve"> k ohodnocení provedených částí díla za účelem fakturace, resp. uplatnění smluvních pokut. </w:t>
      </w:r>
    </w:p>
    <w:p w:rsidR="003554B4" w:rsidRPr="00E12A6A" w:rsidRDefault="003554B4" w:rsidP="00FD1E36">
      <w:pPr>
        <w:pStyle w:val="Zkladntext"/>
        <w:numPr>
          <w:ilvl w:val="2"/>
          <w:numId w:val="22"/>
        </w:numPr>
        <w:spacing w:before="0"/>
        <w:ind w:hanging="505"/>
        <w:jc w:val="both"/>
        <w:rPr>
          <w:rFonts w:asciiTheme="minorHAnsi" w:hAnsiTheme="minorHAnsi" w:cs="Arial"/>
          <w:b/>
          <w:sz w:val="20"/>
        </w:rPr>
      </w:pPr>
      <w:r w:rsidRPr="00E12A6A">
        <w:rPr>
          <w:rFonts w:asciiTheme="minorHAnsi" w:hAnsiTheme="minorHAnsi" w:cs="Arial"/>
          <w:snapToGrid w:val="0"/>
          <w:sz w:val="20"/>
        </w:rPr>
        <w:t xml:space="preserve">Jednotkové ceny uvedené v položkovém </w:t>
      </w:r>
      <w:r w:rsidR="00922EA6">
        <w:rPr>
          <w:rFonts w:asciiTheme="minorHAnsi" w:hAnsiTheme="minorHAnsi" w:cs="Arial"/>
          <w:sz w:val="20"/>
        </w:rPr>
        <w:t>oceněném soupisu prací</w:t>
      </w:r>
      <w:r w:rsidRPr="00E12A6A">
        <w:rPr>
          <w:rFonts w:asciiTheme="minorHAnsi" w:hAnsiTheme="minorHAnsi" w:cs="Arial"/>
          <w:snapToGrid w:val="0"/>
          <w:sz w:val="20"/>
        </w:rPr>
        <w:t xml:space="preserve"> jsou </w:t>
      </w:r>
      <w:r w:rsidRPr="00E12A6A">
        <w:rPr>
          <w:rFonts w:asciiTheme="minorHAnsi" w:hAnsiTheme="minorHAnsi" w:cs="Arial"/>
          <w:b/>
          <w:snapToGrid w:val="0"/>
          <w:sz w:val="20"/>
        </w:rPr>
        <w:t>cenami pevnými po celou dobu realizace díla</w:t>
      </w:r>
      <w:r w:rsidR="00D27553" w:rsidRPr="00883A6F">
        <w:rPr>
          <w:rFonts w:asciiTheme="minorHAnsi" w:hAnsiTheme="minorHAnsi" w:cs="Arial"/>
          <w:snapToGrid w:val="0"/>
          <w:sz w:val="20"/>
        </w:rPr>
        <w:t xml:space="preserve">, a budou aplikovány i pro případy požadavku navýšení </w:t>
      </w:r>
      <w:r w:rsidR="00A5197A" w:rsidRPr="00883A6F">
        <w:rPr>
          <w:rFonts w:asciiTheme="minorHAnsi" w:hAnsiTheme="minorHAnsi" w:cs="Arial"/>
          <w:snapToGrid w:val="0"/>
          <w:sz w:val="20"/>
        </w:rPr>
        <w:t>objemu prací objednatelem</w:t>
      </w:r>
      <w:r w:rsidRPr="00883A6F">
        <w:rPr>
          <w:rFonts w:asciiTheme="minorHAnsi" w:hAnsiTheme="minorHAnsi" w:cs="Arial"/>
          <w:snapToGrid w:val="0"/>
          <w:sz w:val="20"/>
        </w:rPr>
        <w:t>.</w:t>
      </w:r>
    </w:p>
    <w:p w:rsidR="004B2524" w:rsidRPr="00837725" w:rsidRDefault="00922EA6" w:rsidP="00FD1E36">
      <w:pPr>
        <w:pStyle w:val="Zkladntext"/>
        <w:numPr>
          <w:ilvl w:val="2"/>
          <w:numId w:val="22"/>
        </w:numPr>
        <w:spacing w:before="0"/>
        <w:ind w:hanging="505"/>
        <w:jc w:val="both"/>
        <w:rPr>
          <w:rFonts w:asciiTheme="minorHAnsi" w:hAnsiTheme="minorHAnsi" w:cs="Arial"/>
          <w:b/>
          <w:sz w:val="20"/>
        </w:rPr>
      </w:pPr>
      <w:r>
        <w:rPr>
          <w:rFonts w:asciiTheme="minorHAnsi" w:hAnsiTheme="minorHAnsi" w:cs="Arial"/>
          <w:sz w:val="20"/>
        </w:rPr>
        <w:t xml:space="preserve"> Oceněn</w:t>
      </w:r>
      <w:r w:rsidR="00CB7FA9">
        <w:rPr>
          <w:rFonts w:asciiTheme="minorHAnsi" w:hAnsiTheme="minorHAnsi" w:cs="Arial"/>
          <w:sz w:val="20"/>
        </w:rPr>
        <w:t>ý</w:t>
      </w:r>
      <w:r w:rsidR="00C47763">
        <w:rPr>
          <w:rFonts w:asciiTheme="minorHAnsi" w:hAnsiTheme="minorHAnsi" w:cs="Arial"/>
          <w:sz w:val="20"/>
        </w:rPr>
        <w:t xml:space="preserve"> </w:t>
      </w:r>
      <w:r>
        <w:rPr>
          <w:rFonts w:asciiTheme="minorHAnsi" w:hAnsiTheme="minorHAnsi" w:cs="Arial"/>
          <w:sz w:val="20"/>
        </w:rPr>
        <w:t xml:space="preserve">soupis prací </w:t>
      </w:r>
      <w:r w:rsidR="003554B4" w:rsidRPr="00E12A6A">
        <w:rPr>
          <w:rFonts w:asciiTheme="minorHAnsi" w:hAnsiTheme="minorHAnsi" w:cs="Arial"/>
          <w:sz w:val="20"/>
        </w:rPr>
        <w:t>tvoří</w:t>
      </w:r>
      <w:r w:rsidR="004B2524" w:rsidRPr="00E12A6A">
        <w:rPr>
          <w:rFonts w:asciiTheme="minorHAnsi" w:hAnsiTheme="minorHAnsi" w:cs="Arial"/>
          <w:sz w:val="20"/>
        </w:rPr>
        <w:t xml:space="preserve"> </w:t>
      </w:r>
      <w:r w:rsidR="003554B4" w:rsidRPr="00E12A6A">
        <w:rPr>
          <w:rFonts w:asciiTheme="minorHAnsi" w:hAnsiTheme="minorHAnsi" w:cs="Arial"/>
          <w:b/>
          <w:sz w:val="20"/>
        </w:rPr>
        <w:t>příloh</w:t>
      </w:r>
      <w:r w:rsidR="004B2524" w:rsidRPr="00E12A6A">
        <w:rPr>
          <w:rFonts w:asciiTheme="minorHAnsi" w:hAnsiTheme="minorHAnsi" w:cs="Arial"/>
          <w:b/>
          <w:sz w:val="20"/>
        </w:rPr>
        <w:t>u č.</w:t>
      </w:r>
      <w:r w:rsidR="00E32B7B" w:rsidRPr="00E12A6A">
        <w:rPr>
          <w:rFonts w:asciiTheme="minorHAnsi" w:hAnsiTheme="minorHAnsi" w:cs="Arial"/>
          <w:b/>
          <w:sz w:val="20"/>
        </w:rPr>
        <w:t xml:space="preserve"> </w:t>
      </w:r>
      <w:r>
        <w:rPr>
          <w:rFonts w:asciiTheme="minorHAnsi" w:hAnsiTheme="minorHAnsi" w:cs="Arial"/>
          <w:sz w:val="20"/>
        </w:rPr>
        <w:t xml:space="preserve">2 </w:t>
      </w:r>
      <w:r w:rsidR="004B2524" w:rsidRPr="00E12A6A">
        <w:rPr>
          <w:rFonts w:asciiTheme="minorHAnsi" w:hAnsiTheme="minorHAnsi" w:cs="Arial"/>
          <w:sz w:val="20"/>
        </w:rPr>
        <w:t>této smlouvy.</w:t>
      </w:r>
      <w:r w:rsidR="004B2524" w:rsidRPr="00E12A6A">
        <w:rPr>
          <w:rFonts w:asciiTheme="minorHAnsi" w:hAnsiTheme="minorHAnsi" w:cs="Arial"/>
          <w:snapToGrid w:val="0"/>
          <w:sz w:val="20"/>
        </w:rPr>
        <w:t xml:space="preserve"> </w:t>
      </w:r>
    </w:p>
    <w:p w:rsidR="004B2524" w:rsidRPr="00E12A6A" w:rsidRDefault="004B2524"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sz w:val="20"/>
        </w:rPr>
        <w:t xml:space="preserve">Příslušná sazba daně z přidané hodnoty </w:t>
      </w:r>
      <w:r w:rsidRPr="00E12A6A">
        <w:rPr>
          <w:rFonts w:asciiTheme="minorHAnsi" w:hAnsiTheme="minorHAnsi" w:cs="Arial"/>
          <w:b/>
          <w:sz w:val="20"/>
        </w:rPr>
        <w:t>(DPH)</w:t>
      </w:r>
      <w:r w:rsidRPr="00E12A6A">
        <w:rPr>
          <w:rFonts w:asciiTheme="minorHAnsi" w:hAnsiTheme="minorHAnsi" w:cs="Arial"/>
          <w:sz w:val="20"/>
        </w:rPr>
        <w:t xml:space="preserve"> bude účtována dle platných předpisů ČR v době zdanitelného plnění.</w:t>
      </w:r>
      <w:r w:rsidR="007731F3" w:rsidRPr="00E12A6A">
        <w:rPr>
          <w:rFonts w:asciiTheme="minorHAnsi" w:hAnsiTheme="minorHAnsi" w:cs="Arial"/>
          <w:sz w:val="20"/>
        </w:rPr>
        <w:t xml:space="preserve"> Za správnost stanovení příslušné sazby daně z přidané hodnoty nese veškerou odpovědnost zhotovitel.</w:t>
      </w:r>
      <w:r w:rsidR="00B344B6" w:rsidRPr="00E12A6A">
        <w:rPr>
          <w:rFonts w:asciiTheme="minorHAnsi" w:hAnsiTheme="minorHAnsi" w:cs="Arial"/>
          <w:sz w:val="20"/>
        </w:rPr>
        <w:t xml:space="preserve"> V době uzavření smlouvy činí DPH </w:t>
      </w:r>
      <w:r w:rsidR="00B5002A" w:rsidRPr="00E12A6A">
        <w:rPr>
          <w:rFonts w:asciiTheme="minorHAnsi" w:hAnsiTheme="minorHAnsi" w:cs="Arial"/>
          <w:sz w:val="20"/>
        </w:rPr>
        <w:t>21</w:t>
      </w:r>
      <w:r w:rsidR="00B344B6" w:rsidRPr="00E12A6A">
        <w:rPr>
          <w:rFonts w:asciiTheme="minorHAnsi" w:hAnsiTheme="minorHAnsi" w:cs="Arial"/>
          <w:sz w:val="20"/>
        </w:rPr>
        <w:t>%.</w:t>
      </w:r>
    </w:p>
    <w:p w:rsidR="004B2524" w:rsidRPr="00E12A6A" w:rsidRDefault="004B2524" w:rsidP="004B2524">
      <w:pPr>
        <w:pStyle w:val="Zkladntext"/>
        <w:numPr>
          <w:ilvl w:val="1"/>
          <w:numId w:val="22"/>
        </w:numPr>
        <w:tabs>
          <w:tab w:val="num" w:pos="567"/>
        </w:tabs>
        <w:jc w:val="both"/>
        <w:rPr>
          <w:rFonts w:asciiTheme="minorHAnsi" w:hAnsiTheme="minorHAnsi" w:cs="Arial"/>
          <w:b/>
          <w:sz w:val="20"/>
        </w:rPr>
      </w:pPr>
      <w:bookmarkStart w:id="34" w:name="_Ref10547382"/>
      <w:r w:rsidRPr="00E12A6A">
        <w:rPr>
          <w:rFonts w:asciiTheme="minorHAnsi" w:hAnsiTheme="minorHAnsi" w:cs="Arial"/>
          <w:b/>
          <w:sz w:val="20"/>
        </w:rPr>
        <w:t>Cena</w:t>
      </w:r>
      <w:r w:rsidRPr="00E12A6A">
        <w:rPr>
          <w:rFonts w:asciiTheme="minorHAnsi" w:hAnsiTheme="minorHAnsi" w:cs="Arial"/>
          <w:sz w:val="20"/>
        </w:rPr>
        <w:t xml:space="preserve"> díla podle odst.</w:t>
      </w:r>
      <w:r w:rsidR="0001410D" w:rsidRPr="00E12A6A">
        <w:rPr>
          <w:rFonts w:asciiTheme="minorHAnsi" w:hAnsiTheme="minorHAnsi" w:cs="Arial"/>
          <w:sz w:val="20"/>
        </w:rPr>
        <w:t xml:space="preserve"> </w:t>
      </w:r>
      <w:r w:rsidR="00B32E97">
        <w:rPr>
          <w:rFonts w:asciiTheme="minorHAnsi" w:hAnsiTheme="minorHAnsi" w:cs="Arial"/>
          <w:sz w:val="20"/>
        </w:rPr>
        <w:t>5.2</w:t>
      </w:r>
      <w:r w:rsidR="00AB2493">
        <w:rPr>
          <w:rFonts w:asciiTheme="minorHAnsi" w:hAnsiTheme="minorHAnsi" w:cs="Arial"/>
          <w:sz w:val="20"/>
        </w:rPr>
        <w:t>.</w:t>
      </w:r>
      <w:r w:rsidR="00E60C18" w:rsidRPr="00E12A6A">
        <w:rPr>
          <w:rFonts w:asciiTheme="minorHAnsi" w:hAnsiTheme="minorHAnsi" w:cs="Arial"/>
          <w:sz w:val="20"/>
        </w:rPr>
        <w:t xml:space="preserve"> </w:t>
      </w:r>
      <w:r w:rsidRPr="00E12A6A">
        <w:rPr>
          <w:rFonts w:asciiTheme="minorHAnsi" w:hAnsiTheme="minorHAnsi" w:cs="Arial"/>
          <w:sz w:val="20"/>
        </w:rPr>
        <w:t>je cenou nejvýše přípustno</w:t>
      </w:r>
      <w:r w:rsidR="0001410D" w:rsidRPr="00E12A6A">
        <w:rPr>
          <w:rFonts w:asciiTheme="minorHAnsi" w:hAnsiTheme="minorHAnsi" w:cs="Arial"/>
          <w:sz w:val="20"/>
        </w:rPr>
        <w:t xml:space="preserve">u a </w:t>
      </w:r>
      <w:r w:rsidRPr="00E12A6A">
        <w:rPr>
          <w:rFonts w:asciiTheme="minorHAnsi" w:hAnsiTheme="minorHAnsi" w:cs="Arial"/>
          <w:sz w:val="20"/>
        </w:rPr>
        <w:t>může být</w:t>
      </w:r>
      <w:r w:rsidRPr="00E12A6A">
        <w:rPr>
          <w:rFonts w:asciiTheme="minorHAnsi" w:hAnsiTheme="minorHAnsi" w:cs="Arial"/>
          <w:b/>
          <w:sz w:val="20"/>
        </w:rPr>
        <w:t xml:space="preserve"> změněna</w:t>
      </w:r>
      <w:r w:rsidRPr="00E12A6A">
        <w:rPr>
          <w:rFonts w:asciiTheme="minorHAnsi" w:hAnsiTheme="minorHAnsi" w:cs="Arial"/>
          <w:sz w:val="20"/>
        </w:rPr>
        <w:t xml:space="preserve"> </w:t>
      </w:r>
      <w:r w:rsidRPr="00E12A6A">
        <w:rPr>
          <w:rFonts w:asciiTheme="minorHAnsi" w:hAnsiTheme="minorHAnsi" w:cs="Arial"/>
          <w:b/>
          <w:sz w:val="20"/>
        </w:rPr>
        <w:t>jen dodatkem</w:t>
      </w:r>
      <w:r w:rsidRPr="00E12A6A">
        <w:rPr>
          <w:rFonts w:asciiTheme="minorHAnsi" w:hAnsiTheme="minorHAnsi" w:cs="Arial"/>
          <w:sz w:val="20"/>
        </w:rPr>
        <w:t xml:space="preserve"> smlouvy z níže uvedených důvodů:</w:t>
      </w:r>
      <w:bookmarkEnd w:id="34"/>
    </w:p>
    <w:p w:rsidR="004B2524" w:rsidRPr="00E12A6A" w:rsidRDefault="004B2524" w:rsidP="00BF27B3">
      <w:pPr>
        <w:numPr>
          <w:ilvl w:val="0"/>
          <w:numId w:val="7"/>
        </w:numPr>
        <w:tabs>
          <w:tab w:val="clear" w:pos="644"/>
          <w:tab w:val="num" w:pos="1134"/>
        </w:tabs>
        <w:ind w:left="1134" w:hanging="567"/>
        <w:jc w:val="both"/>
        <w:rPr>
          <w:rFonts w:asciiTheme="minorHAnsi" w:hAnsiTheme="minorHAnsi" w:cs="Arial"/>
        </w:rPr>
      </w:pPr>
      <w:r w:rsidRPr="00E12A6A">
        <w:rPr>
          <w:rFonts w:asciiTheme="minorHAnsi" w:hAnsiTheme="minorHAnsi" w:cs="Arial"/>
        </w:rPr>
        <w:t xml:space="preserve">před nebo v průběhu realizace díla dojde ke </w:t>
      </w:r>
      <w:r w:rsidRPr="00E12A6A">
        <w:rPr>
          <w:rFonts w:asciiTheme="minorHAnsi" w:hAnsiTheme="minorHAnsi" w:cs="Arial"/>
          <w:b/>
        </w:rPr>
        <w:t>změnám daňových předpisů</w:t>
      </w:r>
      <w:r w:rsidRPr="00E12A6A">
        <w:rPr>
          <w:rFonts w:asciiTheme="minorHAnsi" w:hAnsiTheme="minorHAnsi" w:cs="Arial"/>
        </w:rPr>
        <w:t xml:space="preserve"> majících vliv na cenu díla</w:t>
      </w:r>
      <w:r w:rsidR="004A6F93" w:rsidRPr="00E12A6A">
        <w:rPr>
          <w:rFonts w:asciiTheme="minorHAnsi" w:hAnsiTheme="minorHAnsi" w:cs="Arial"/>
        </w:rPr>
        <w:t>;</w:t>
      </w:r>
      <w:r w:rsidRPr="00E12A6A">
        <w:rPr>
          <w:rFonts w:asciiTheme="minorHAnsi" w:hAnsiTheme="minorHAnsi" w:cs="Arial"/>
        </w:rPr>
        <w:t xml:space="preserve"> v takovém případě bude cena </w:t>
      </w:r>
      <w:r w:rsidRPr="00021CB4">
        <w:rPr>
          <w:rFonts w:asciiTheme="minorHAnsi" w:hAnsiTheme="minorHAnsi" w:cs="Arial"/>
        </w:rPr>
        <w:t>upravena</w:t>
      </w:r>
      <w:r w:rsidRPr="00E12A6A">
        <w:rPr>
          <w:rFonts w:asciiTheme="minorHAnsi" w:hAnsiTheme="minorHAnsi" w:cs="Arial"/>
        </w:rPr>
        <w:t xml:space="preserve"> dle sazeb daně z přidané hodnoty plat</w:t>
      </w:r>
      <w:r w:rsidR="004A6F93" w:rsidRPr="00E12A6A">
        <w:rPr>
          <w:rFonts w:asciiTheme="minorHAnsi" w:hAnsiTheme="minorHAnsi" w:cs="Arial"/>
        </w:rPr>
        <w:t>ných ke dni zdanitelného plnění,</w:t>
      </w:r>
    </w:p>
    <w:p w:rsidR="004B2524" w:rsidRPr="00E12A6A" w:rsidRDefault="004B2524" w:rsidP="00BF27B3">
      <w:pPr>
        <w:numPr>
          <w:ilvl w:val="0"/>
          <w:numId w:val="7"/>
        </w:numPr>
        <w:tabs>
          <w:tab w:val="clear" w:pos="644"/>
          <w:tab w:val="num" w:pos="1134"/>
        </w:tabs>
        <w:ind w:left="1134" w:hanging="567"/>
        <w:jc w:val="both"/>
        <w:rPr>
          <w:rFonts w:asciiTheme="minorHAnsi" w:hAnsiTheme="minorHAnsi" w:cs="Arial"/>
        </w:rPr>
      </w:pPr>
      <w:r w:rsidRPr="00E12A6A">
        <w:rPr>
          <w:rFonts w:asciiTheme="minorHAnsi" w:hAnsiTheme="minorHAnsi" w:cs="Arial"/>
        </w:rPr>
        <w:t xml:space="preserve">v případě </w:t>
      </w:r>
      <w:r w:rsidRPr="00E12A6A">
        <w:rPr>
          <w:rFonts w:asciiTheme="minorHAnsi" w:hAnsiTheme="minorHAnsi" w:cs="Arial"/>
          <w:b/>
        </w:rPr>
        <w:t xml:space="preserve">víceprací, </w:t>
      </w:r>
      <w:r w:rsidRPr="00E12A6A">
        <w:rPr>
          <w:rFonts w:asciiTheme="minorHAnsi" w:hAnsiTheme="minorHAnsi" w:cs="Arial"/>
        </w:rPr>
        <w:t>služeb a dodávek požadovaných objednatelem a neobsažených v zadávací dokumentaci</w:t>
      </w:r>
      <w:r w:rsidR="004A6F93" w:rsidRPr="00E12A6A">
        <w:rPr>
          <w:rFonts w:asciiTheme="minorHAnsi" w:hAnsiTheme="minorHAnsi" w:cs="Arial"/>
        </w:rPr>
        <w:t>,</w:t>
      </w:r>
    </w:p>
    <w:p w:rsidR="004B2524" w:rsidRPr="003E4ED4" w:rsidRDefault="004B2524" w:rsidP="00BF27B3">
      <w:pPr>
        <w:numPr>
          <w:ilvl w:val="0"/>
          <w:numId w:val="7"/>
        </w:numPr>
        <w:tabs>
          <w:tab w:val="clear" w:pos="644"/>
          <w:tab w:val="num" w:pos="1134"/>
        </w:tabs>
        <w:ind w:left="1134" w:hanging="567"/>
        <w:jc w:val="both"/>
        <w:rPr>
          <w:rFonts w:asciiTheme="minorHAnsi" w:hAnsiTheme="minorHAnsi" w:cs="Arial"/>
        </w:rPr>
      </w:pPr>
      <w:r w:rsidRPr="00E12A6A">
        <w:rPr>
          <w:rFonts w:asciiTheme="minorHAnsi" w:hAnsiTheme="minorHAnsi" w:cs="Arial"/>
        </w:rPr>
        <w:t xml:space="preserve">v případě </w:t>
      </w:r>
      <w:proofErr w:type="spellStart"/>
      <w:r w:rsidRPr="00E12A6A">
        <w:rPr>
          <w:rFonts w:asciiTheme="minorHAnsi" w:hAnsiTheme="minorHAnsi" w:cs="Arial"/>
          <w:b/>
        </w:rPr>
        <w:t>méněprací</w:t>
      </w:r>
      <w:proofErr w:type="spellEnd"/>
      <w:r w:rsidR="004A6F93" w:rsidRPr="00E12A6A">
        <w:rPr>
          <w:rFonts w:asciiTheme="minorHAnsi" w:hAnsiTheme="minorHAnsi" w:cs="Arial"/>
          <w:b/>
        </w:rPr>
        <w:t>,</w:t>
      </w:r>
    </w:p>
    <w:p w:rsidR="00DA065D" w:rsidRPr="00E12A6A" w:rsidRDefault="00DA065D" w:rsidP="00BF27B3">
      <w:pPr>
        <w:numPr>
          <w:ilvl w:val="0"/>
          <w:numId w:val="7"/>
        </w:numPr>
        <w:tabs>
          <w:tab w:val="clear" w:pos="644"/>
          <w:tab w:val="num" w:pos="1134"/>
        </w:tabs>
        <w:ind w:left="1134" w:hanging="567"/>
        <w:jc w:val="both"/>
        <w:rPr>
          <w:rFonts w:asciiTheme="minorHAnsi" w:hAnsiTheme="minorHAnsi" w:cs="Arial"/>
        </w:rPr>
      </w:pPr>
      <w:r w:rsidRPr="003E4ED4">
        <w:rPr>
          <w:rFonts w:asciiTheme="minorHAnsi" w:hAnsiTheme="minorHAnsi" w:cs="Arial"/>
        </w:rPr>
        <w:t xml:space="preserve">v případě </w:t>
      </w:r>
      <w:r>
        <w:rPr>
          <w:rFonts w:asciiTheme="minorHAnsi" w:hAnsiTheme="minorHAnsi" w:cs="Arial"/>
        </w:rPr>
        <w:t xml:space="preserve">vyhrazené změny </w:t>
      </w:r>
      <w:r w:rsidRPr="003E4ED4">
        <w:rPr>
          <w:rFonts w:asciiTheme="minorHAnsi" w:hAnsiTheme="minorHAnsi" w:cs="Arial"/>
        </w:rPr>
        <w:t xml:space="preserve">dle </w:t>
      </w:r>
      <w:r w:rsidR="00021CB4">
        <w:rPr>
          <w:rFonts w:asciiTheme="minorHAnsi" w:hAnsiTheme="minorHAnsi" w:cs="Arial"/>
        </w:rPr>
        <w:t xml:space="preserve">čl. </w:t>
      </w:r>
      <w:r w:rsidR="00BF0702">
        <w:rPr>
          <w:rFonts w:asciiTheme="minorHAnsi" w:hAnsiTheme="minorHAnsi" w:cs="Arial"/>
        </w:rPr>
        <w:t>3.</w:t>
      </w:r>
      <w:r w:rsidR="00913BFD">
        <w:rPr>
          <w:rFonts w:asciiTheme="minorHAnsi" w:hAnsiTheme="minorHAnsi" w:cs="Arial"/>
        </w:rPr>
        <w:t xml:space="preserve"> smlouvy</w:t>
      </w:r>
    </w:p>
    <w:p w:rsidR="002A79C5" w:rsidRPr="00E12A6A" w:rsidRDefault="002A79C5" w:rsidP="004B2524">
      <w:pPr>
        <w:numPr>
          <w:ilvl w:val="1"/>
          <w:numId w:val="22"/>
        </w:numPr>
        <w:tabs>
          <w:tab w:val="num" w:pos="567"/>
          <w:tab w:val="num" w:pos="1134"/>
        </w:tabs>
        <w:spacing w:before="120"/>
        <w:jc w:val="both"/>
        <w:rPr>
          <w:rFonts w:asciiTheme="minorHAnsi" w:hAnsiTheme="minorHAnsi" w:cs="Arial"/>
        </w:rPr>
      </w:pPr>
      <w:r w:rsidRPr="00E12A6A">
        <w:rPr>
          <w:rFonts w:asciiTheme="minorHAnsi" w:hAnsiTheme="minorHAnsi" w:cs="Arial"/>
        </w:rPr>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4B2524" w:rsidRPr="003E4ED4" w:rsidRDefault="004B2524"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b/>
          <w:sz w:val="20"/>
        </w:rPr>
        <w:t xml:space="preserve">Důvodem pro změnu ceny díla není </w:t>
      </w:r>
      <w:r w:rsidRPr="00E12A6A">
        <w:rPr>
          <w:rFonts w:asciiTheme="minorHAnsi" w:hAnsiTheme="minorHAnsi" w:cs="Arial"/>
          <w:sz w:val="20"/>
        </w:rPr>
        <w:t xml:space="preserve">plnění zhotovitele, které bylo vyvoláno jeho prodlením </w:t>
      </w:r>
      <w:r w:rsidR="00F33033" w:rsidRPr="00E12A6A">
        <w:rPr>
          <w:rFonts w:asciiTheme="minorHAnsi" w:hAnsiTheme="minorHAnsi" w:cs="Arial"/>
          <w:sz w:val="20"/>
        </w:rPr>
        <w:t>při provádění</w:t>
      </w:r>
      <w:r w:rsidRPr="00E12A6A">
        <w:rPr>
          <w:rFonts w:asciiTheme="minorHAnsi" w:hAnsiTheme="minorHAnsi" w:cs="Arial"/>
          <w:sz w:val="20"/>
        </w:rPr>
        <w:t xml:space="preserve"> díla, vadným plněním, chybami a nedostatky v </w:t>
      </w:r>
      <w:r w:rsidR="00922EA6">
        <w:rPr>
          <w:rFonts w:asciiTheme="minorHAnsi" w:hAnsiTheme="minorHAnsi" w:cs="Arial"/>
          <w:sz w:val="20"/>
        </w:rPr>
        <w:t>oceněném soupisu prací</w:t>
      </w:r>
      <w:r w:rsidRPr="00E12A6A">
        <w:rPr>
          <w:rFonts w:asciiTheme="minorHAnsi" w:hAnsiTheme="minorHAnsi" w:cs="Arial"/>
          <w:sz w:val="20"/>
        </w:rPr>
        <w:t xml:space="preserve">, pokud jsou tyto chyby důsledkem nepřesného nebo neúplného ocenění soupisu stavebních prací, </w:t>
      </w:r>
      <w:r w:rsidR="00181AE5" w:rsidRPr="00E12A6A">
        <w:rPr>
          <w:rFonts w:asciiTheme="minorHAnsi" w:hAnsiTheme="minorHAnsi" w:cs="Arial"/>
          <w:sz w:val="20"/>
        </w:rPr>
        <w:t>dod</w:t>
      </w:r>
      <w:r w:rsidR="00181AE5">
        <w:rPr>
          <w:rFonts w:asciiTheme="minorHAnsi" w:hAnsiTheme="minorHAnsi" w:cs="Arial"/>
          <w:sz w:val="20"/>
        </w:rPr>
        <w:t>á</w:t>
      </w:r>
      <w:r w:rsidR="00181AE5" w:rsidRPr="00E12A6A">
        <w:rPr>
          <w:rFonts w:asciiTheme="minorHAnsi" w:hAnsiTheme="minorHAnsi" w:cs="Arial"/>
          <w:sz w:val="20"/>
        </w:rPr>
        <w:t xml:space="preserve">vek </w:t>
      </w:r>
      <w:r w:rsidRPr="00E12A6A">
        <w:rPr>
          <w:rFonts w:asciiTheme="minorHAnsi" w:hAnsiTheme="minorHAnsi" w:cs="Arial"/>
          <w:sz w:val="20"/>
        </w:rPr>
        <w:t>a služeb dle výkazu výměr.</w:t>
      </w:r>
    </w:p>
    <w:p w:rsidR="004B2524" w:rsidRPr="00E12A6A" w:rsidRDefault="004B2524" w:rsidP="00FE370C">
      <w:pPr>
        <w:pStyle w:val="Zkladntext"/>
        <w:keepNext/>
        <w:numPr>
          <w:ilvl w:val="0"/>
          <w:numId w:val="22"/>
        </w:numPr>
        <w:spacing w:before="480" w:after="160"/>
        <w:jc w:val="center"/>
        <w:rPr>
          <w:rFonts w:asciiTheme="minorHAnsi" w:hAnsiTheme="minorHAnsi" w:cs="Arial"/>
          <w:b/>
          <w:sz w:val="20"/>
        </w:rPr>
      </w:pPr>
      <w:r w:rsidRPr="00E12A6A">
        <w:rPr>
          <w:rFonts w:asciiTheme="minorHAnsi" w:hAnsiTheme="minorHAnsi" w:cs="Arial"/>
          <w:b/>
          <w:sz w:val="20"/>
        </w:rPr>
        <w:t>PLATEBNÍ PODMÍNKY</w:t>
      </w:r>
    </w:p>
    <w:p w:rsidR="004B2524" w:rsidRPr="00E12A6A" w:rsidRDefault="004B2524" w:rsidP="004B2524">
      <w:pPr>
        <w:pStyle w:val="Zkladntext"/>
        <w:numPr>
          <w:ilvl w:val="1"/>
          <w:numId w:val="22"/>
        </w:numPr>
        <w:tabs>
          <w:tab w:val="num" w:pos="567"/>
        </w:tabs>
        <w:rPr>
          <w:rFonts w:asciiTheme="minorHAnsi" w:hAnsiTheme="minorHAnsi" w:cs="Arial"/>
          <w:b/>
          <w:sz w:val="20"/>
        </w:rPr>
      </w:pPr>
      <w:r w:rsidRPr="00E12A6A">
        <w:rPr>
          <w:rFonts w:asciiTheme="minorHAnsi" w:hAnsiTheme="minorHAnsi" w:cs="Arial"/>
          <w:sz w:val="20"/>
        </w:rPr>
        <w:t xml:space="preserve">Objednatel </w:t>
      </w:r>
      <w:r w:rsidRPr="00E12A6A">
        <w:rPr>
          <w:rFonts w:asciiTheme="minorHAnsi" w:hAnsiTheme="minorHAnsi" w:cs="Arial"/>
          <w:b/>
          <w:sz w:val="20"/>
        </w:rPr>
        <w:t>neposkytuje</w:t>
      </w:r>
      <w:r w:rsidRPr="00E12A6A">
        <w:rPr>
          <w:rFonts w:asciiTheme="minorHAnsi" w:hAnsiTheme="minorHAnsi" w:cs="Arial"/>
          <w:sz w:val="20"/>
        </w:rPr>
        <w:t xml:space="preserve"> zhotoviteli </w:t>
      </w:r>
      <w:r w:rsidRPr="00E12A6A">
        <w:rPr>
          <w:rFonts w:asciiTheme="minorHAnsi" w:hAnsiTheme="minorHAnsi" w:cs="Arial"/>
          <w:b/>
          <w:sz w:val="20"/>
        </w:rPr>
        <w:t>zálohy</w:t>
      </w:r>
      <w:r w:rsidRPr="00E12A6A">
        <w:rPr>
          <w:rFonts w:asciiTheme="minorHAnsi" w:hAnsiTheme="minorHAnsi" w:cs="Arial"/>
          <w:sz w:val="20"/>
        </w:rPr>
        <w:t>.</w:t>
      </w:r>
    </w:p>
    <w:p w:rsidR="004B2524" w:rsidRPr="00E12A6A" w:rsidRDefault="004B2524"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sz w:val="20"/>
        </w:rPr>
        <w:t>Přílohou</w:t>
      </w:r>
      <w:r w:rsidR="00ED6C15">
        <w:rPr>
          <w:rFonts w:asciiTheme="minorHAnsi" w:hAnsiTheme="minorHAnsi" w:cs="Arial"/>
          <w:sz w:val="20"/>
        </w:rPr>
        <w:t xml:space="preserve"> č. 3 této smlouvy a její nedílnou součástí je </w:t>
      </w:r>
      <w:r w:rsidRPr="00E12A6A">
        <w:rPr>
          <w:rFonts w:asciiTheme="minorHAnsi" w:hAnsiTheme="minorHAnsi" w:cs="Arial"/>
          <w:b/>
          <w:sz w:val="20"/>
        </w:rPr>
        <w:t>platební kalendář</w:t>
      </w:r>
      <w:r w:rsidRPr="00E12A6A">
        <w:rPr>
          <w:rFonts w:asciiTheme="minorHAnsi" w:hAnsiTheme="minorHAnsi" w:cs="Arial"/>
          <w:sz w:val="20"/>
        </w:rPr>
        <w:t xml:space="preserve">  členěn</w:t>
      </w:r>
      <w:r w:rsidR="00AA570B">
        <w:rPr>
          <w:rFonts w:asciiTheme="minorHAnsi" w:hAnsiTheme="minorHAnsi" w:cs="Arial"/>
          <w:sz w:val="20"/>
        </w:rPr>
        <w:t>ý</w:t>
      </w:r>
      <w:r w:rsidRPr="00E12A6A">
        <w:rPr>
          <w:rFonts w:asciiTheme="minorHAnsi" w:hAnsiTheme="minorHAnsi" w:cs="Arial"/>
          <w:sz w:val="20"/>
        </w:rPr>
        <w:t xml:space="preserve"> na kalendářní měsíce a staveb</w:t>
      </w:r>
      <w:r w:rsidR="00004F04" w:rsidRPr="00E12A6A">
        <w:rPr>
          <w:rFonts w:asciiTheme="minorHAnsi" w:hAnsiTheme="minorHAnsi" w:cs="Arial"/>
          <w:sz w:val="20"/>
        </w:rPr>
        <w:t>ní objekty</w:t>
      </w:r>
      <w:r w:rsidR="00ED6C15">
        <w:rPr>
          <w:rFonts w:asciiTheme="minorHAnsi" w:hAnsiTheme="minorHAnsi" w:cs="Arial"/>
          <w:sz w:val="20"/>
        </w:rPr>
        <w:t>.</w:t>
      </w:r>
      <w:r w:rsidR="000D27C8" w:rsidRPr="00E12A6A">
        <w:rPr>
          <w:rFonts w:asciiTheme="minorHAnsi" w:hAnsiTheme="minorHAnsi" w:cs="Arial"/>
          <w:sz w:val="20"/>
        </w:rPr>
        <w:t xml:space="preserve"> </w:t>
      </w:r>
    </w:p>
    <w:p w:rsidR="000A2F25" w:rsidRPr="00E12A6A" w:rsidRDefault="004B2524"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sz w:val="20"/>
        </w:rPr>
        <w:t>Smluvní strany se dohodly v souladu s</w:t>
      </w:r>
      <w:r w:rsidR="00597EA5" w:rsidRPr="00E12A6A">
        <w:rPr>
          <w:rFonts w:asciiTheme="minorHAnsi" w:hAnsiTheme="minorHAnsi" w:cs="Arial"/>
          <w:sz w:val="20"/>
        </w:rPr>
        <w:t>e</w:t>
      </w:r>
      <w:r w:rsidRPr="00E12A6A">
        <w:rPr>
          <w:rFonts w:asciiTheme="minorHAnsi" w:hAnsiTheme="minorHAnsi" w:cs="Arial"/>
          <w:sz w:val="20"/>
        </w:rPr>
        <w:t xml:space="preserve"> </w:t>
      </w:r>
      <w:r w:rsidR="00597EA5" w:rsidRPr="00E12A6A">
        <w:rPr>
          <w:rFonts w:asciiTheme="minorHAnsi" w:hAnsiTheme="minorHAnsi" w:cs="Arial"/>
          <w:sz w:val="20"/>
        </w:rPr>
        <w:t>zákonem</w:t>
      </w:r>
      <w:r w:rsidRPr="00E12A6A">
        <w:rPr>
          <w:rFonts w:asciiTheme="minorHAnsi" w:hAnsiTheme="minorHAnsi" w:cs="Arial"/>
          <w:sz w:val="20"/>
        </w:rPr>
        <w:t xml:space="preserve"> č. 235/2004 Sb.</w:t>
      </w:r>
      <w:r w:rsidR="00597EA5" w:rsidRPr="00E12A6A">
        <w:rPr>
          <w:rFonts w:asciiTheme="minorHAnsi" w:hAnsiTheme="minorHAnsi" w:cs="Arial"/>
          <w:sz w:val="20"/>
        </w:rPr>
        <w:t>, o dani z přidané hodnoty,</w:t>
      </w:r>
      <w:r w:rsidRPr="00E12A6A">
        <w:rPr>
          <w:rFonts w:asciiTheme="minorHAnsi" w:hAnsiTheme="minorHAnsi" w:cs="Arial"/>
          <w:sz w:val="20"/>
        </w:rPr>
        <w:t xml:space="preserve"> ve znění pozdějších předpisů</w:t>
      </w:r>
      <w:r w:rsidR="00CE747E" w:rsidRPr="00E12A6A">
        <w:rPr>
          <w:rFonts w:asciiTheme="minorHAnsi" w:hAnsiTheme="minorHAnsi" w:cs="Arial"/>
          <w:sz w:val="20"/>
        </w:rPr>
        <w:t xml:space="preserve"> (dále jen „zákon o DPH“)</w:t>
      </w:r>
      <w:r w:rsidR="00597EA5" w:rsidRPr="00E12A6A">
        <w:rPr>
          <w:rFonts w:asciiTheme="minorHAnsi" w:hAnsiTheme="minorHAnsi" w:cs="Arial"/>
          <w:sz w:val="20"/>
        </w:rPr>
        <w:t>,</w:t>
      </w:r>
      <w:r w:rsidRPr="00E12A6A">
        <w:rPr>
          <w:rFonts w:asciiTheme="minorHAnsi" w:hAnsiTheme="minorHAnsi" w:cs="Arial"/>
          <w:sz w:val="20"/>
        </w:rPr>
        <w:t xml:space="preserve"> na hrazení ceny za dílo postupně (dílčí plnění) na základě </w:t>
      </w:r>
      <w:r w:rsidRPr="00E12A6A">
        <w:rPr>
          <w:rFonts w:asciiTheme="minorHAnsi" w:hAnsiTheme="minorHAnsi" w:cs="Arial"/>
          <w:b/>
          <w:sz w:val="20"/>
        </w:rPr>
        <w:t xml:space="preserve">dílčích </w:t>
      </w:r>
      <w:r w:rsidR="00597EA5" w:rsidRPr="00E12A6A">
        <w:rPr>
          <w:rFonts w:asciiTheme="minorHAnsi" w:hAnsiTheme="minorHAnsi" w:cs="Arial"/>
          <w:b/>
          <w:sz w:val="20"/>
        </w:rPr>
        <w:t xml:space="preserve">daňových dokladů </w:t>
      </w:r>
      <w:r w:rsidRPr="00E12A6A">
        <w:rPr>
          <w:rFonts w:asciiTheme="minorHAnsi" w:hAnsiTheme="minorHAnsi" w:cs="Arial"/>
          <w:sz w:val="20"/>
        </w:rPr>
        <w:t>(</w:t>
      </w:r>
      <w:r w:rsidR="00597EA5" w:rsidRPr="00E12A6A">
        <w:rPr>
          <w:rFonts w:asciiTheme="minorHAnsi" w:hAnsiTheme="minorHAnsi" w:cs="Arial"/>
          <w:b/>
          <w:sz w:val="20"/>
        </w:rPr>
        <w:t>faktur</w:t>
      </w:r>
      <w:r w:rsidR="000A2F25" w:rsidRPr="00E12A6A">
        <w:rPr>
          <w:rFonts w:asciiTheme="minorHAnsi" w:hAnsiTheme="minorHAnsi" w:cs="Arial"/>
          <w:sz w:val="20"/>
        </w:rPr>
        <w:t>).</w:t>
      </w:r>
    </w:p>
    <w:p w:rsidR="00B93ECE" w:rsidRPr="003E4ED4" w:rsidRDefault="000A2F25"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sz w:val="20"/>
        </w:rPr>
        <w:t>Faktury</w:t>
      </w:r>
      <w:r w:rsidR="004B2524" w:rsidRPr="00E12A6A">
        <w:rPr>
          <w:rFonts w:asciiTheme="minorHAnsi" w:hAnsiTheme="minorHAnsi" w:cs="Arial"/>
          <w:sz w:val="20"/>
        </w:rPr>
        <w:t xml:space="preserve"> budou vystavovány </w:t>
      </w:r>
      <w:r w:rsidR="004B2524" w:rsidRPr="00E12A6A">
        <w:rPr>
          <w:rFonts w:asciiTheme="minorHAnsi" w:hAnsiTheme="minorHAnsi" w:cs="Arial"/>
          <w:b/>
          <w:sz w:val="20"/>
        </w:rPr>
        <w:t>zpravidla měsíčně</w:t>
      </w:r>
      <w:r w:rsidR="004B2524" w:rsidRPr="00E12A6A">
        <w:rPr>
          <w:rFonts w:asciiTheme="minorHAnsi" w:hAnsiTheme="minorHAnsi" w:cs="Arial"/>
          <w:sz w:val="20"/>
        </w:rPr>
        <w:t xml:space="preserve"> dle skutečně provedených stavebních prací, dodávek a služeb na základě objednatelem schválených zjišťovacích protokolů a soupisů provedených stavebních prací, dodávek a sl</w:t>
      </w:r>
      <w:r w:rsidR="00597EA5" w:rsidRPr="00E12A6A">
        <w:rPr>
          <w:rFonts w:asciiTheme="minorHAnsi" w:hAnsiTheme="minorHAnsi" w:cs="Arial"/>
          <w:sz w:val="20"/>
        </w:rPr>
        <w:t xml:space="preserve">užeb s využitím cenových údajů </w:t>
      </w:r>
      <w:r w:rsidR="00922EA6">
        <w:rPr>
          <w:rFonts w:asciiTheme="minorHAnsi" w:hAnsiTheme="minorHAnsi" w:cs="Arial"/>
          <w:sz w:val="20"/>
        </w:rPr>
        <w:t xml:space="preserve">oceněného soupisu prací </w:t>
      </w:r>
      <w:r w:rsidR="004B2524" w:rsidRPr="00E12A6A">
        <w:rPr>
          <w:rFonts w:asciiTheme="minorHAnsi" w:hAnsiTheme="minorHAnsi" w:cs="Arial"/>
          <w:sz w:val="20"/>
        </w:rPr>
        <w:t>zhotovitele (</w:t>
      </w:r>
      <w:r w:rsidR="004B2524" w:rsidRPr="00FA45E0">
        <w:rPr>
          <w:rFonts w:asciiTheme="minorHAnsi" w:hAnsiTheme="minorHAnsi" w:cs="Arial"/>
          <w:sz w:val="20"/>
        </w:rPr>
        <w:t>příloha č.</w:t>
      </w:r>
      <w:r w:rsidR="0036069D">
        <w:rPr>
          <w:rFonts w:asciiTheme="minorHAnsi" w:hAnsiTheme="minorHAnsi" w:cs="Arial"/>
          <w:sz w:val="20"/>
        </w:rPr>
        <w:t xml:space="preserve"> </w:t>
      </w:r>
      <w:r w:rsidR="00922EA6" w:rsidRPr="003E4ED4">
        <w:rPr>
          <w:rFonts w:asciiTheme="minorHAnsi" w:hAnsiTheme="minorHAnsi" w:cs="Arial"/>
          <w:sz w:val="20"/>
        </w:rPr>
        <w:t>2</w:t>
      </w:r>
      <w:r w:rsidR="004B2524" w:rsidRPr="003E4ED4">
        <w:rPr>
          <w:rFonts w:asciiTheme="minorHAnsi" w:hAnsiTheme="minorHAnsi" w:cs="Arial"/>
          <w:sz w:val="20"/>
        </w:rPr>
        <w:t>)</w:t>
      </w:r>
      <w:r w:rsidR="004B2524" w:rsidRPr="00FA45E0">
        <w:rPr>
          <w:rFonts w:asciiTheme="minorHAnsi" w:hAnsiTheme="minorHAnsi" w:cs="Arial"/>
          <w:sz w:val="20"/>
        </w:rPr>
        <w:t xml:space="preserve"> pro</w:t>
      </w:r>
      <w:r w:rsidR="004B2524" w:rsidRPr="00E12A6A">
        <w:rPr>
          <w:rFonts w:asciiTheme="minorHAnsi" w:hAnsiTheme="minorHAnsi" w:cs="Arial"/>
          <w:sz w:val="20"/>
        </w:rPr>
        <w:t xml:space="preserve"> ocenění </w:t>
      </w:r>
      <w:r w:rsidR="00597EA5" w:rsidRPr="00E12A6A">
        <w:rPr>
          <w:rFonts w:asciiTheme="minorHAnsi" w:hAnsiTheme="minorHAnsi" w:cs="Arial"/>
          <w:sz w:val="20"/>
        </w:rPr>
        <w:t>dokonče</w:t>
      </w:r>
      <w:r w:rsidR="00E56222" w:rsidRPr="00E12A6A">
        <w:rPr>
          <w:rFonts w:asciiTheme="minorHAnsi" w:hAnsiTheme="minorHAnsi" w:cs="Arial"/>
          <w:sz w:val="20"/>
        </w:rPr>
        <w:t xml:space="preserve">ných částí </w:t>
      </w:r>
      <w:r w:rsidR="00E56222" w:rsidRPr="006733F1">
        <w:rPr>
          <w:rFonts w:asciiTheme="minorHAnsi" w:hAnsiTheme="minorHAnsi" w:cs="Arial"/>
          <w:sz w:val="20"/>
        </w:rPr>
        <w:t>díla</w:t>
      </w:r>
      <w:r w:rsidR="00BF27B3">
        <w:rPr>
          <w:rFonts w:asciiTheme="minorHAnsi" w:hAnsiTheme="minorHAnsi" w:cs="Arial"/>
          <w:sz w:val="20"/>
        </w:rPr>
        <w:t xml:space="preserve"> při splnění podmínky dle odst.</w:t>
      </w:r>
      <w:r w:rsidR="00C47763">
        <w:rPr>
          <w:rFonts w:asciiTheme="minorHAnsi" w:hAnsiTheme="minorHAnsi" w:cs="Arial"/>
          <w:sz w:val="20"/>
        </w:rPr>
        <w:t xml:space="preserve"> </w:t>
      </w:r>
      <w:r w:rsidR="00D73456">
        <w:rPr>
          <w:rFonts w:asciiTheme="minorHAnsi" w:hAnsiTheme="minorHAnsi" w:cs="Arial"/>
          <w:sz w:val="20"/>
        </w:rPr>
        <w:t>6.6</w:t>
      </w:r>
      <w:r w:rsidR="00E56222" w:rsidRPr="006733F1">
        <w:rPr>
          <w:rFonts w:asciiTheme="minorHAnsi" w:hAnsiTheme="minorHAnsi" w:cs="Arial"/>
          <w:sz w:val="20"/>
        </w:rPr>
        <w:t xml:space="preserve">. </w:t>
      </w:r>
      <w:r w:rsidR="00597EA5" w:rsidRPr="003E4ED4">
        <w:rPr>
          <w:rFonts w:asciiTheme="minorHAnsi" w:hAnsiTheme="minorHAnsi" w:cs="Arial"/>
          <w:sz w:val="20"/>
        </w:rPr>
        <w:t>Souč</w:t>
      </w:r>
      <w:r w:rsidR="00922EA6" w:rsidRPr="003E4ED4">
        <w:rPr>
          <w:rFonts w:asciiTheme="minorHAnsi" w:hAnsiTheme="minorHAnsi" w:cs="Arial"/>
          <w:sz w:val="20"/>
        </w:rPr>
        <w:t>a</w:t>
      </w:r>
      <w:r w:rsidR="00597EA5" w:rsidRPr="003E4ED4">
        <w:rPr>
          <w:rFonts w:asciiTheme="minorHAnsi" w:hAnsiTheme="minorHAnsi" w:cs="Arial"/>
          <w:sz w:val="20"/>
        </w:rPr>
        <w:t>s</w:t>
      </w:r>
      <w:r w:rsidR="00922EA6" w:rsidRPr="003E4ED4">
        <w:rPr>
          <w:rFonts w:asciiTheme="minorHAnsi" w:hAnsiTheme="minorHAnsi" w:cs="Arial"/>
          <w:sz w:val="20"/>
        </w:rPr>
        <w:t xml:space="preserve">ně s </w:t>
      </w:r>
      <w:r w:rsidR="004B2524" w:rsidRPr="003E4ED4">
        <w:rPr>
          <w:rFonts w:asciiTheme="minorHAnsi" w:hAnsiTheme="minorHAnsi" w:cs="Arial"/>
          <w:sz w:val="20"/>
        </w:rPr>
        <w:t>faktur</w:t>
      </w:r>
      <w:r w:rsidR="00922EA6" w:rsidRPr="003E4ED4">
        <w:rPr>
          <w:rFonts w:asciiTheme="minorHAnsi" w:hAnsiTheme="minorHAnsi" w:cs="Arial"/>
          <w:sz w:val="20"/>
        </w:rPr>
        <w:t xml:space="preserve">ou </w:t>
      </w:r>
      <w:r w:rsidR="004B2524" w:rsidRPr="003E4ED4">
        <w:rPr>
          <w:rFonts w:asciiTheme="minorHAnsi" w:hAnsiTheme="minorHAnsi" w:cs="Arial"/>
          <w:sz w:val="20"/>
        </w:rPr>
        <w:t>bud</w:t>
      </w:r>
      <w:r w:rsidR="00922EA6" w:rsidRPr="003E4ED4">
        <w:rPr>
          <w:rFonts w:asciiTheme="minorHAnsi" w:hAnsiTheme="minorHAnsi" w:cs="Arial"/>
          <w:sz w:val="20"/>
        </w:rPr>
        <w:t xml:space="preserve">e objednateli </w:t>
      </w:r>
      <w:r w:rsidR="004B2524" w:rsidRPr="003E4ED4">
        <w:rPr>
          <w:rFonts w:asciiTheme="minorHAnsi" w:hAnsiTheme="minorHAnsi" w:cs="Arial"/>
          <w:sz w:val="20"/>
        </w:rPr>
        <w:t>rovněž</w:t>
      </w:r>
      <w:r w:rsidR="00500AF0" w:rsidRPr="00FA45E0">
        <w:rPr>
          <w:rFonts w:asciiTheme="minorHAnsi" w:hAnsiTheme="minorHAnsi" w:cs="Arial"/>
          <w:sz w:val="20"/>
        </w:rPr>
        <w:t xml:space="preserve"> předána </w:t>
      </w:r>
      <w:r w:rsidR="004B2524" w:rsidRPr="003E4ED4">
        <w:rPr>
          <w:rFonts w:asciiTheme="minorHAnsi" w:hAnsiTheme="minorHAnsi" w:cs="Arial"/>
          <w:sz w:val="20"/>
        </w:rPr>
        <w:t>fotodokumentace provedených prací</w:t>
      </w:r>
      <w:r w:rsidR="00922EA6" w:rsidRPr="003E4ED4">
        <w:rPr>
          <w:rFonts w:asciiTheme="minorHAnsi" w:hAnsiTheme="minorHAnsi" w:cs="Arial"/>
          <w:sz w:val="20"/>
        </w:rPr>
        <w:t xml:space="preserve"> za dané fakturované období</w:t>
      </w:r>
      <w:r w:rsidR="00F7787B">
        <w:rPr>
          <w:rFonts w:asciiTheme="minorHAnsi" w:hAnsiTheme="minorHAnsi" w:cs="Arial"/>
          <w:sz w:val="20"/>
        </w:rPr>
        <w:t xml:space="preserve"> a p</w:t>
      </w:r>
      <w:r w:rsidR="00F7787B" w:rsidRPr="00FC5E50">
        <w:rPr>
          <w:rFonts w:asciiTheme="minorHAnsi" w:hAnsiTheme="minorHAnsi" w:cs="Arial"/>
          <w:sz w:val="20"/>
        </w:rPr>
        <w:t>ůdorysy ve kter</w:t>
      </w:r>
      <w:r w:rsidR="00F7787B">
        <w:rPr>
          <w:rFonts w:asciiTheme="minorHAnsi" w:hAnsiTheme="minorHAnsi" w:cs="Arial"/>
          <w:sz w:val="20"/>
        </w:rPr>
        <w:t>ých</w:t>
      </w:r>
      <w:r w:rsidR="00F7787B" w:rsidRPr="00FC5E50">
        <w:rPr>
          <w:rFonts w:asciiTheme="minorHAnsi" w:hAnsiTheme="minorHAnsi" w:cs="Arial"/>
          <w:sz w:val="20"/>
        </w:rPr>
        <w:t xml:space="preserve"> budou řádně značeny </w:t>
      </w:r>
      <w:r w:rsidR="00F7787B">
        <w:rPr>
          <w:rFonts w:asciiTheme="minorHAnsi" w:hAnsiTheme="minorHAnsi" w:cs="Arial"/>
          <w:sz w:val="20"/>
        </w:rPr>
        <w:t xml:space="preserve">fakturované </w:t>
      </w:r>
      <w:r w:rsidR="00F7787B" w:rsidRPr="00FC5E50">
        <w:rPr>
          <w:rFonts w:asciiTheme="minorHAnsi" w:hAnsiTheme="minorHAnsi" w:cs="Arial"/>
          <w:sz w:val="20"/>
        </w:rPr>
        <w:t>prostupy</w:t>
      </w:r>
      <w:r w:rsidR="00F7787B">
        <w:rPr>
          <w:rFonts w:asciiTheme="minorHAnsi" w:hAnsiTheme="minorHAnsi" w:cs="Arial"/>
          <w:sz w:val="20"/>
        </w:rPr>
        <w:t xml:space="preserve"> dle odst. 2.7.46</w:t>
      </w:r>
      <w:r w:rsidR="004B2524" w:rsidRPr="003E4ED4">
        <w:rPr>
          <w:rFonts w:asciiTheme="minorHAnsi" w:hAnsiTheme="minorHAnsi" w:cs="Arial"/>
          <w:sz w:val="20"/>
        </w:rPr>
        <w:t>.</w:t>
      </w:r>
    </w:p>
    <w:p w:rsidR="00CE747E" w:rsidRPr="003E4ED4" w:rsidRDefault="007C630C" w:rsidP="00B93ECE">
      <w:pPr>
        <w:pStyle w:val="Zkladntext"/>
        <w:numPr>
          <w:ilvl w:val="2"/>
          <w:numId w:val="22"/>
        </w:numPr>
        <w:jc w:val="both"/>
        <w:rPr>
          <w:rFonts w:asciiTheme="minorHAnsi" w:hAnsiTheme="minorHAnsi" w:cs="Arial"/>
          <w:b/>
          <w:sz w:val="20"/>
        </w:rPr>
      </w:pPr>
      <w:r w:rsidRPr="003E4ED4">
        <w:rPr>
          <w:rFonts w:asciiTheme="minorHAnsi" w:hAnsiTheme="minorHAnsi" w:cs="Arial"/>
          <w:sz w:val="20"/>
        </w:rPr>
        <w:t xml:space="preserve">Datem zdanitelného plnění je </w:t>
      </w:r>
      <w:r w:rsidR="006823BF" w:rsidRPr="003E4ED4">
        <w:rPr>
          <w:rFonts w:asciiTheme="minorHAnsi" w:hAnsiTheme="minorHAnsi" w:cs="Arial"/>
          <w:sz w:val="20"/>
        </w:rPr>
        <w:t xml:space="preserve">den převzetí a předání díla nebo jeho dílčí části, tj. zpravidla 1. den kalendářního měsíce následujícího po měsíci, v němž byly provedeny stavební práce, dodávky a služby, které jsou předmětem fakturace. </w:t>
      </w:r>
    </w:p>
    <w:p w:rsidR="00B93ECE" w:rsidRPr="003E4ED4" w:rsidRDefault="00CE747E" w:rsidP="004B2524">
      <w:pPr>
        <w:pStyle w:val="Zkladntext"/>
        <w:numPr>
          <w:ilvl w:val="1"/>
          <w:numId w:val="22"/>
        </w:numPr>
        <w:tabs>
          <w:tab w:val="num" w:pos="567"/>
        </w:tabs>
        <w:jc w:val="both"/>
        <w:rPr>
          <w:rFonts w:asciiTheme="minorHAnsi" w:hAnsiTheme="minorHAnsi" w:cs="Arial"/>
          <w:sz w:val="20"/>
        </w:rPr>
      </w:pPr>
      <w:r w:rsidRPr="003E4ED4">
        <w:rPr>
          <w:rFonts w:asciiTheme="minorHAnsi" w:hAnsiTheme="minorHAnsi" w:cs="Arial"/>
          <w:sz w:val="20"/>
        </w:rPr>
        <w:t>Faktura musí mít náležitosti daňového dokladu podle zákona o DPH</w:t>
      </w:r>
      <w:r w:rsidR="00102A19" w:rsidRPr="003E4ED4">
        <w:rPr>
          <w:rFonts w:asciiTheme="minorHAnsi" w:hAnsiTheme="minorHAnsi" w:cs="Arial"/>
          <w:sz w:val="20"/>
        </w:rPr>
        <w:t xml:space="preserve"> a dále</w:t>
      </w:r>
      <w:r w:rsidR="001E7EA3" w:rsidRPr="003E4ED4">
        <w:rPr>
          <w:rFonts w:asciiTheme="minorHAnsi" w:hAnsiTheme="minorHAnsi" w:cs="Arial"/>
          <w:sz w:val="20"/>
        </w:rPr>
        <w:t xml:space="preserve"> </w:t>
      </w:r>
    </w:p>
    <w:p w:rsidR="00CE747E" w:rsidRPr="003E4ED4" w:rsidRDefault="001E7EA3" w:rsidP="00B93ECE">
      <w:pPr>
        <w:pStyle w:val="Zkladntext"/>
        <w:numPr>
          <w:ilvl w:val="2"/>
          <w:numId w:val="22"/>
        </w:numPr>
        <w:jc w:val="both"/>
        <w:rPr>
          <w:rFonts w:asciiTheme="minorHAnsi" w:hAnsiTheme="minorHAnsi" w:cs="Arial"/>
          <w:sz w:val="20"/>
        </w:rPr>
      </w:pPr>
      <w:r w:rsidRPr="003E4ED4">
        <w:rPr>
          <w:rFonts w:asciiTheme="minorHAnsi" w:hAnsiTheme="minorHAnsi" w:cs="Arial"/>
          <w:sz w:val="20"/>
        </w:rPr>
        <w:lastRenderedPageBreak/>
        <w:t>faktura za práce spadající do režimu přenesené daňové povinnosti</w:t>
      </w:r>
      <w:r w:rsidR="00102A19" w:rsidRPr="003E4ED4">
        <w:rPr>
          <w:rFonts w:asciiTheme="minorHAnsi" w:hAnsiTheme="minorHAnsi" w:cs="Arial"/>
          <w:sz w:val="20"/>
        </w:rPr>
        <w:t xml:space="preserve"> </w:t>
      </w:r>
      <w:r w:rsidR="00CE747E" w:rsidRPr="003E4ED4">
        <w:rPr>
          <w:rFonts w:asciiTheme="minorHAnsi" w:hAnsiTheme="minorHAnsi" w:cs="Arial"/>
          <w:sz w:val="20"/>
        </w:rPr>
        <w:t xml:space="preserve">musí </w:t>
      </w:r>
      <w:r w:rsidR="00E50919" w:rsidRPr="003E4ED4">
        <w:rPr>
          <w:rFonts w:asciiTheme="minorHAnsi" w:hAnsiTheme="minorHAnsi" w:cs="Arial"/>
          <w:sz w:val="20"/>
        </w:rPr>
        <w:t>být</w:t>
      </w:r>
      <w:r w:rsidRPr="003E4ED4">
        <w:rPr>
          <w:rFonts w:asciiTheme="minorHAnsi" w:hAnsiTheme="minorHAnsi" w:cs="Arial"/>
          <w:sz w:val="20"/>
        </w:rPr>
        <w:t xml:space="preserve"> </w:t>
      </w:r>
      <w:r w:rsidR="00E50919" w:rsidRPr="003E4ED4">
        <w:rPr>
          <w:rFonts w:asciiTheme="minorHAnsi" w:hAnsiTheme="minorHAnsi" w:cs="Arial"/>
          <w:sz w:val="20"/>
        </w:rPr>
        <w:t>vystavena v souladu s ustanoveními §92a - §92e zákona o DPH. Faktura musí zárove</w:t>
      </w:r>
      <w:r w:rsidR="005E319A" w:rsidRPr="003E4ED4">
        <w:rPr>
          <w:rFonts w:asciiTheme="minorHAnsi" w:hAnsiTheme="minorHAnsi" w:cs="Arial"/>
          <w:sz w:val="20"/>
        </w:rPr>
        <w:t xml:space="preserve">ň obsahovat sdělení, že </w:t>
      </w:r>
      <w:r w:rsidR="000727B4" w:rsidRPr="003E4ED4">
        <w:rPr>
          <w:rFonts w:asciiTheme="minorHAnsi" w:hAnsiTheme="minorHAnsi" w:cs="Arial"/>
          <w:sz w:val="20"/>
        </w:rPr>
        <w:t>„</w:t>
      </w:r>
      <w:r w:rsidR="005E319A" w:rsidRPr="003E4ED4">
        <w:rPr>
          <w:rFonts w:asciiTheme="minorHAnsi" w:hAnsiTheme="minorHAnsi" w:cs="Arial"/>
          <w:sz w:val="20"/>
        </w:rPr>
        <w:t>da</w:t>
      </w:r>
      <w:r w:rsidR="000727B4" w:rsidRPr="003E4ED4">
        <w:rPr>
          <w:rFonts w:asciiTheme="minorHAnsi" w:hAnsiTheme="minorHAnsi" w:cs="Arial"/>
          <w:sz w:val="20"/>
        </w:rPr>
        <w:t>ň</w:t>
      </w:r>
      <w:r w:rsidR="005E319A" w:rsidRPr="003E4ED4">
        <w:rPr>
          <w:rFonts w:asciiTheme="minorHAnsi" w:hAnsiTheme="minorHAnsi" w:cs="Arial"/>
          <w:sz w:val="20"/>
        </w:rPr>
        <w:t xml:space="preserve"> </w:t>
      </w:r>
      <w:r w:rsidR="00F765D4" w:rsidRPr="003E4ED4">
        <w:rPr>
          <w:rFonts w:asciiTheme="minorHAnsi" w:hAnsiTheme="minorHAnsi" w:cs="Arial"/>
          <w:sz w:val="20"/>
        </w:rPr>
        <w:t>odv</w:t>
      </w:r>
      <w:r w:rsidR="000727B4" w:rsidRPr="003E4ED4">
        <w:rPr>
          <w:rFonts w:asciiTheme="minorHAnsi" w:hAnsiTheme="minorHAnsi" w:cs="Arial"/>
          <w:sz w:val="20"/>
        </w:rPr>
        <w:t>ede zákazník“</w:t>
      </w:r>
      <w:r w:rsidR="005E319A" w:rsidRPr="003E4ED4">
        <w:rPr>
          <w:rFonts w:asciiTheme="minorHAnsi" w:hAnsiTheme="minorHAnsi" w:cs="Arial"/>
          <w:sz w:val="20"/>
        </w:rPr>
        <w:t xml:space="preserve"> </w:t>
      </w:r>
      <w:r w:rsidR="000727B4" w:rsidRPr="003E4ED4">
        <w:rPr>
          <w:rFonts w:asciiTheme="minorHAnsi" w:hAnsiTheme="minorHAnsi" w:cs="Arial"/>
          <w:sz w:val="20"/>
        </w:rPr>
        <w:t>(</w:t>
      </w:r>
      <w:r w:rsidR="005E319A" w:rsidRPr="003E4ED4">
        <w:rPr>
          <w:rFonts w:asciiTheme="minorHAnsi" w:hAnsiTheme="minorHAnsi" w:cs="Arial"/>
          <w:sz w:val="20"/>
        </w:rPr>
        <w:t>objednatel</w:t>
      </w:r>
      <w:r w:rsidR="000727B4" w:rsidRPr="003E4ED4">
        <w:rPr>
          <w:rFonts w:asciiTheme="minorHAnsi" w:hAnsiTheme="minorHAnsi" w:cs="Arial"/>
          <w:sz w:val="20"/>
        </w:rPr>
        <w:t>)</w:t>
      </w:r>
      <w:r w:rsidR="005E319A" w:rsidRPr="003E4ED4">
        <w:rPr>
          <w:rFonts w:asciiTheme="minorHAnsi" w:hAnsiTheme="minorHAnsi" w:cs="Arial"/>
          <w:sz w:val="20"/>
        </w:rPr>
        <w:t>, tedy že je faktura vystavena v režimu přenesené daňové povinnosti.</w:t>
      </w:r>
      <w:r w:rsidR="00FD5C22">
        <w:rPr>
          <w:rFonts w:asciiTheme="minorHAnsi" w:hAnsiTheme="minorHAnsi" w:cs="Arial"/>
          <w:sz w:val="20"/>
        </w:rPr>
        <w:t xml:space="preserve"> </w:t>
      </w:r>
    </w:p>
    <w:p w:rsidR="00AD4E18" w:rsidRPr="00E12A6A" w:rsidRDefault="00AD4E18" w:rsidP="004B2524">
      <w:pPr>
        <w:pStyle w:val="Zkladntext"/>
        <w:numPr>
          <w:ilvl w:val="1"/>
          <w:numId w:val="22"/>
        </w:numPr>
        <w:tabs>
          <w:tab w:val="num" w:pos="567"/>
        </w:tabs>
        <w:jc w:val="both"/>
        <w:rPr>
          <w:rFonts w:asciiTheme="minorHAnsi" w:hAnsiTheme="minorHAnsi" w:cs="Arial"/>
          <w:sz w:val="20"/>
        </w:rPr>
      </w:pPr>
      <w:bookmarkStart w:id="35" w:name="_Ref2165062"/>
      <w:r w:rsidRPr="00E12A6A">
        <w:rPr>
          <w:rFonts w:asciiTheme="minorHAnsi" w:hAnsiTheme="minorHAnsi" w:cs="Arial"/>
          <w:sz w:val="20"/>
        </w:rPr>
        <w:t xml:space="preserve">Faktura zhotovitele za fakturované období </w:t>
      </w:r>
      <w:r w:rsidR="00BF3F9B">
        <w:rPr>
          <w:rFonts w:asciiTheme="minorHAnsi" w:hAnsiTheme="minorHAnsi" w:cs="Arial"/>
          <w:sz w:val="20"/>
        </w:rPr>
        <w:t xml:space="preserve">(měsíc) </w:t>
      </w:r>
      <w:r w:rsidRPr="00E12A6A">
        <w:rPr>
          <w:rFonts w:asciiTheme="minorHAnsi" w:hAnsiTheme="minorHAnsi" w:cs="Arial"/>
          <w:sz w:val="20"/>
        </w:rPr>
        <w:t>nesmí přesáhnout cenu dle platebního kalendáře.</w:t>
      </w:r>
      <w:r w:rsidR="00BF3F9B">
        <w:rPr>
          <w:rFonts w:asciiTheme="minorHAnsi" w:hAnsiTheme="minorHAnsi" w:cs="Arial"/>
          <w:sz w:val="20"/>
        </w:rPr>
        <w:t xml:space="preserve"> </w:t>
      </w:r>
      <w:r w:rsidR="00BF3F9B" w:rsidRPr="003E4ED4">
        <w:rPr>
          <w:rFonts w:asciiTheme="minorHAnsi" w:hAnsiTheme="minorHAnsi" w:cs="Arial"/>
          <w:sz w:val="20"/>
        </w:rPr>
        <w:t>Zhotovitel může požádat o změnu platebního kalendáře spočívající v přesunu finančních prostředků v rámci měsíců daného kalendářního roku formou odůvodněného návrhu předloženého zástupcům objednatele ve věcech technických</w:t>
      </w:r>
      <w:r w:rsidR="00AB64F2">
        <w:rPr>
          <w:rFonts w:asciiTheme="minorHAnsi" w:hAnsiTheme="minorHAnsi" w:cs="Arial"/>
          <w:sz w:val="20"/>
        </w:rPr>
        <w:t xml:space="preserve"> nebo administrátorovi objednatele</w:t>
      </w:r>
      <w:r w:rsidR="00BF3F9B" w:rsidRPr="003E4ED4">
        <w:rPr>
          <w:rFonts w:asciiTheme="minorHAnsi" w:hAnsiTheme="minorHAnsi" w:cs="Arial"/>
          <w:sz w:val="20"/>
        </w:rPr>
        <w:t xml:space="preserve">. Odsouhlasená změna platebního kalendáře </w:t>
      </w:r>
      <w:r w:rsidR="00BF3F9B">
        <w:rPr>
          <w:rFonts w:asciiTheme="minorHAnsi" w:hAnsiTheme="minorHAnsi" w:cs="Arial"/>
          <w:sz w:val="20"/>
        </w:rPr>
        <w:t xml:space="preserve">v daném kalendářním roce </w:t>
      </w:r>
      <w:r w:rsidR="00BF3F9B" w:rsidRPr="003E4ED4">
        <w:rPr>
          <w:rFonts w:asciiTheme="minorHAnsi" w:hAnsiTheme="minorHAnsi" w:cs="Arial"/>
          <w:sz w:val="20"/>
        </w:rPr>
        <w:t>není důvodem zpracování dodatku ke smlouvě</w:t>
      </w:r>
      <w:r w:rsidR="00BF3F9B">
        <w:rPr>
          <w:rFonts w:asciiTheme="minorHAnsi" w:hAnsiTheme="minorHAnsi" w:cs="Arial"/>
          <w:sz w:val="20"/>
        </w:rPr>
        <w:t>.</w:t>
      </w:r>
      <w:bookmarkEnd w:id="35"/>
    </w:p>
    <w:p w:rsidR="00A166E9" w:rsidRPr="00E12A6A" w:rsidRDefault="00A166E9"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b/>
          <w:sz w:val="20"/>
        </w:rPr>
        <w:t>Soupisy provedených prací, dodávek a služeb a zjišťovací protokoly:</w:t>
      </w:r>
    </w:p>
    <w:p w:rsidR="00981C36" w:rsidRPr="00981C36" w:rsidRDefault="008778BB">
      <w:pPr>
        <w:pStyle w:val="Zkladntext"/>
        <w:numPr>
          <w:ilvl w:val="2"/>
          <w:numId w:val="22"/>
        </w:numPr>
        <w:jc w:val="both"/>
        <w:rPr>
          <w:rFonts w:asciiTheme="minorHAnsi" w:hAnsiTheme="minorHAnsi" w:cs="Arial"/>
          <w:b/>
          <w:sz w:val="20"/>
        </w:rPr>
      </w:pPr>
      <w:bookmarkStart w:id="36" w:name="_Ref1129450"/>
      <w:bookmarkStart w:id="37" w:name="_Ref1129738"/>
      <w:r w:rsidRPr="00E00F56">
        <w:rPr>
          <w:rFonts w:asciiTheme="minorHAnsi" w:hAnsiTheme="minorHAnsi" w:cs="Arial"/>
          <w:b/>
          <w:sz w:val="20"/>
        </w:rPr>
        <w:t>Přílohou faktury</w:t>
      </w:r>
      <w:r w:rsidRPr="00981C36">
        <w:rPr>
          <w:rFonts w:asciiTheme="minorHAnsi" w:hAnsiTheme="minorHAnsi" w:cs="Arial"/>
          <w:sz w:val="20"/>
        </w:rPr>
        <w:t xml:space="preserve"> musí být </w:t>
      </w:r>
      <w:r w:rsidRPr="00E00F56">
        <w:rPr>
          <w:rFonts w:asciiTheme="minorHAnsi" w:hAnsiTheme="minorHAnsi" w:cs="Arial"/>
          <w:b/>
          <w:sz w:val="20"/>
        </w:rPr>
        <w:t>odsouhlasený soupis provedených stavebních</w:t>
      </w:r>
      <w:r w:rsidRPr="00981C36">
        <w:rPr>
          <w:rFonts w:asciiTheme="minorHAnsi" w:hAnsiTheme="minorHAnsi" w:cs="Arial"/>
          <w:sz w:val="20"/>
        </w:rPr>
        <w:t xml:space="preserve"> prací, dodávek a služeb </w:t>
      </w:r>
      <w:r w:rsidR="00981C36" w:rsidRPr="00981C36">
        <w:rPr>
          <w:rFonts w:asciiTheme="minorHAnsi" w:hAnsiTheme="minorHAnsi" w:cs="Arial"/>
          <w:sz w:val="20"/>
        </w:rPr>
        <w:t xml:space="preserve">odsouhlasený a </w:t>
      </w:r>
      <w:r w:rsidRPr="00981C36">
        <w:rPr>
          <w:rFonts w:asciiTheme="minorHAnsi" w:hAnsiTheme="minorHAnsi" w:cs="Arial"/>
          <w:sz w:val="20"/>
        </w:rPr>
        <w:t>podepsaný TDS a AD</w:t>
      </w:r>
      <w:r w:rsidR="00981C36" w:rsidRPr="00981C36">
        <w:rPr>
          <w:rFonts w:asciiTheme="minorHAnsi" w:hAnsiTheme="minorHAnsi" w:cs="Arial"/>
          <w:sz w:val="20"/>
        </w:rPr>
        <w:t xml:space="preserve">, </w:t>
      </w:r>
      <w:r w:rsidRPr="00E00F56">
        <w:rPr>
          <w:rFonts w:asciiTheme="minorHAnsi" w:hAnsiTheme="minorHAnsi" w:cs="Arial"/>
          <w:b/>
          <w:sz w:val="20"/>
        </w:rPr>
        <w:t>zjišťovací protokol</w:t>
      </w:r>
      <w:r w:rsidR="00981C36" w:rsidRPr="00981C36">
        <w:rPr>
          <w:rFonts w:asciiTheme="minorHAnsi" w:hAnsiTheme="minorHAnsi" w:cs="Arial"/>
          <w:sz w:val="20"/>
        </w:rPr>
        <w:t>, v</w:t>
      </w:r>
      <w:r w:rsidR="00C47763">
        <w:rPr>
          <w:rFonts w:asciiTheme="minorHAnsi" w:hAnsiTheme="minorHAnsi" w:cs="Arial"/>
          <w:sz w:val="20"/>
        </w:rPr>
        <w:t> </w:t>
      </w:r>
      <w:r w:rsidR="00981C36" w:rsidRPr="00981C36">
        <w:rPr>
          <w:rFonts w:asciiTheme="minorHAnsi" w:hAnsiTheme="minorHAnsi" w:cs="Arial"/>
          <w:sz w:val="20"/>
        </w:rPr>
        <w:t>případě</w:t>
      </w:r>
      <w:r w:rsidR="00C47763">
        <w:rPr>
          <w:rFonts w:asciiTheme="minorHAnsi" w:hAnsiTheme="minorHAnsi" w:cs="Arial"/>
          <w:sz w:val="20"/>
        </w:rPr>
        <w:t xml:space="preserve"> že součástí faktury za dané období bude</w:t>
      </w:r>
      <w:r w:rsidR="00C47763" w:rsidRPr="00981C36">
        <w:rPr>
          <w:rFonts w:asciiTheme="minorHAnsi" w:hAnsiTheme="minorHAnsi" w:cs="Arial"/>
          <w:sz w:val="20"/>
        </w:rPr>
        <w:t xml:space="preserve"> </w:t>
      </w:r>
      <w:r w:rsidR="00981C36" w:rsidRPr="00E00F56">
        <w:rPr>
          <w:rFonts w:asciiTheme="minorHAnsi" w:hAnsiTheme="minorHAnsi" w:cs="Arial"/>
          <w:b/>
          <w:sz w:val="20"/>
        </w:rPr>
        <w:t xml:space="preserve">čerpání hodinových zúčtovacích sazeb </w:t>
      </w:r>
      <w:r w:rsidR="00981C36" w:rsidRPr="00981C36">
        <w:rPr>
          <w:rFonts w:asciiTheme="minorHAnsi" w:hAnsiTheme="minorHAnsi" w:cs="Arial"/>
          <w:sz w:val="20"/>
        </w:rPr>
        <w:t>dle soupisu prací bud</w:t>
      </w:r>
      <w:r w:rsidR="00C47763">
        <w:rPr>
          <w:rFonts w:asciiTheme="minorHAnsi" w:hAnsiTheme="minorHAnsi" w:cs="Arial"/>
          <w:sz w:val="20"/>
        </w:rPr>
        <w:t>e</w:t>
      </w:r>
      <w:r w:rsidR="00981C36" w:rsidRPr="00981C36">
        <w:rPr>
          <w:rFonts w:asciiTheme="minorHAnsi" w:hAnsiTheme="minorHAnsi" w:cs="Arial"/>
          <w:sz w:val="20"/>
        </w:rPr>
        <w:t xml:space="preserve"> součástí faktury vždy doklad o čerpání hodin dané položky, </w:t>
      </w:r>
      <w:r w:rsidRPr="00981C36">
        <w:rPr>
          <w:rFonts w:asciiTheme="minorHAnsi" w:hAnsiTheme="minorHAnsi" w:cs="Arial"/>
          <w:sz w:val="20"/>
        </w:rPr>
        <w:t xml:space="preserve">u závěrečné faktury pak i protokol o předání a převzetí díla. </w:t>
      </w:r>
      <w:r w:rsidRPr="00E00F56">
        <w:rPr>
          <w:rFonts w:asciiTheme="minorHAnsi" w:hAnsiTheme="minorHAnsi" w:cs="Arial"/>
          <w:b/>
          <w:sz w:val="20"/>
        </w:rPr>
        <w:t xml:space="preserve">Faktury </w:t>
      </w:r>
      <w:r w:rsidR="008B3667">
        <w:rPr>
          <w:rFonts w:asciiTheme="minorHAnsi" w:hAnsiTheme="minorHAnsi" w:cs="Arial"/>
          <w:sz w:val="20"/>
        </w:rPr>
        <w:t xml:space="preserve">musí být </w:t>
      </w:r>
      <w:r w:rsidRPr="00981C36">
        <w:rPr>
          <w:rFonts w:asciiTheme="minorHAnsi" w:hAnsiTheme="minorHAnsi" w:cs="Arial"/>
          <w:sz w:val="20"/>
        </w:rPr>
        <w:t xml:space="preserve">před </w:t>
      </w:r>
      <w:r w:rsidR="008B3667">
        <w:rPr>
          <w:rFonts w:asciiTheme="minorHAnsi" w:hAnsiTheme="minorHAnsi" w:cs="Arial"/>
          <w:sz w:val="20"/>
        </w:rPr>
        <w:t>předáním</w:t>
      </w:r>
      <w:r w:rsidRPr="00981C36">
        <w:rPr>
          <w:rFonts w:asciiTheme="minorHAnsi" w:hAnsiTheme="minorHAnsi" w:cs="Arial"/>
          <w:sz w:val="20"/>
        </w:rPr>
        <w:t xml:space="preserve"> </w:t>
      </w:r>
      <w:r w:rsidR="008B3667">
        <w:rPr>
          <w:rFonts w:asciiTheme="minorHAnsi" w:hAnsiTheme="minorHAnsi" w:cs="Arial"/>
          <w:sz w:val="20"/>
        </w:rPr>
        <w:t xml:space="preserve">objednateli </w:t>
      </w:r>
      <w:r w:rsidR="00981C36" w:rsidRPr="00981C36">
        <w:rPr>
          <w:rFonts w:asciiTheme="minorHAnsi" w:hAnsiTheme="minorHAnsi" w:cs="Arial"/>
          <w:sz w:val="20"/>
        </w:rPr>
        <w:t xml:space="preserve">písemně </w:t>
      </w:r>
      <w:r w:rsidRPr="00E00F56">
        <w:rPr>
          <w:rFonts w:asciiTheme="minorHAnsi" w:hAnsiTheme="minorHAnsi" w:cs="Arial"/>
          <w:b/>
          <w:sz w:val="20"/>
        </w:rPr>
        <w:t>odsouhlaseny TDS.</w:t>
      </w:r>
      <w:bookmarkEnd w:id="36"/>
      <w:r w:rsidR="008B3667">
        <w:rPr>
          <w:rFonts w:asciiTheme="minorHAnsi" w:hAnsiTheme="minorHAnsi" w:cs="Arial"/>
          <w:sz w:val="20"/>
        </w:rPr>
        <w:t xml:space="preserve"> Bez těchto příloh</w:t>
      </w:r>
      <w:r w:rsidR="00935C65">
        <w:rPr>
          <w:rFonts w:asciiTheme="minorHAnsi" w:hAnsiTheme="minorHAnsi" w:cs="Arial"/>
          <w:sz w:val="20"/>
        </w:rPr>
        <w:t xml:space="preserve"> písemně odsouhlasených TDS a AD</w:t>
      </w:r>
      <w:r w:rsidR="008B3667">
        <w:rPr>
          <w:rFonts w:asciiTheme="minorHAnsi" w:hAnsiTheme="minorHAnsi" w:cs="Arial"/>
          <w:sz w:val="20"/>
        </w:rPr>
        <w:t xml:space="preserve"> je faktura neplatná.</w:t>
      </w:r>
      <w:bookmarkEnd w:id="37"/>
      <w:r w:rsidR="00935C65">
        <w:rPr>
          <w:rFonts w:asciiTheme="minorHAnsi" w:hAnsiTheme="minorHAnsi" w:cs="Arial"/>
          <w:sz w:val="20"/>
        </w:rPr>
        <w:t xml:space="preserve"> Faktura, která není písemně neodsouhlasená TDS je neplatná.</w:t>
      </w:r>
    </w:p>
    <w:p w:rsidR="00981C36" w:rsidRPr="00981C36" w:rsidRDefault="004B2524">
      <w:pPr>
        <w:pStyle w:val="Zkladntext"/>
        <w:numPr>
          <w:ilvl w:val="2"/>
          <w:numId w:val="22"/>
        </w:numPr>
        <w:jc w:val="both"/>
        <w:rPr>
          <w:rFonts w:asciiTheme="minorHAnsi" w:hAnsiTheme="minorHAnsi" w:cs="Arial"/>
          <w:b/>
          <w:sz w:val="20"/>
        </w:rPr>
      </w:pPr>
      <w:r w:rsidRPr="00981C36">
        <w:rPr>
          <w:rFonts w:asciiTheme="minorHAnsi" w:hAnsiTheme="minorHAnsi" w:cs="Arial"/>
          <w:sz w:val="20"/>
        </w:rPr>
        <w:t xml:space="preserve">Zhotovitel bude předkládat </w:t>
      </w:r>
      <w:r w:rsidR="00B64241" w:rsidRPr="00981C36">
        <w:rPr>
          <w:rFonts w:asciiTheme="minorHAnsi" w:hAnsiTheme="minorHAnsi" w:cs="Arial"/>
          <w:sz w:val="20"/>
        </w:rPr>
        <w:t xml:space="preserve">oceněný </w:t>
      </w:r>
      <w:r w:rsidRPr="00981C36">
        <w:rPr>
          <w:rFonts w:asciiTheme="minorHAnsi" w:hAnsiTheme="minorHAnsi" w:cs="Arial"/>
          <w:sz w:val="20"/>
        </w:rPr>
        <w:t xml:space="preserve">položkový </w:t>
      </w:r>
      <w:r w:rsidRPr="00981C36">
        <w:rPr>
          <w:rFonts w:asciiTheme="minorHAnsi" w:hAnsiTheme="minorHAnsi" w:cs="Arial"/>
          <w:b/>
          <w:sz w:val="20"/>
        </w:rPr>
        <w:t>soupis provedených prací</w:t>
      </w:r>
      <w:r w:rsidR="00B64241" w:rsidRPr="00981C36">
        <w:rPr>
          <w:rFonts w:asciiTheme="minorHAnsi" w:hAnsiTheme="minorHAnsi" w:cs="Arial"/>
          <w:sz w:val="20"/>
        </w:rPr>
        <w:t xml:space="preserve">, </w:t>
      </w:r>
      <w:r w:rsidRPr="00981C36">
        <w:rPr>
          <w:rFonts w:asciiTheme="minorHAnsi" w:hAnsiTheme="minorHAnsi" w:cs="Arial"/>
          <w:sz w:val="20"/>
        </w:rPr>
        <w:t>dodávek</w:t>
      </w:r>
      <w:r w:rsidR="00B64241" w:rsidRPr="00981C36">
        <w:rPr>
          <w:rFonts w:asciiTheme="minorHAnsi" w:hAnsiTheme="minorHAnsi" w:cs="Arial"/>
          <w:sz w:val="20"/>
        </w:rPr>
        <w:t xml:space="preserve"> a služeb</w:t>
      </w:r>
      <w:r w:rsidRPr="00981C36">
        <w:rPr>
          <w:rFonts w:asciiTheme="minorHAnsi" w:hAnsiTheme="minorHAnsi" w:cs="Arial"/>
          <w:sz w:val="20"/>
        </w:rPr>
        <w:t xml:space="preserve"> a zjišťovací </w:t>
      </w:r>
      <w:r w:rsidRPr="00FA45E0">
        <w:rPr>
          <w:rFonts w:asciiTheme="minorHAnsi" w:hAnsiTheme="minorHAnsi" w:cs="Arial"/>
          <w:sz w:val="20"/>
        </w:rPr>
        <w:t>protokol</w:t>
      </w:r>
      <w:r w:rsidR="00E65913" w:rsidRPr="00FA45E0">
        <w:rPr>
          <w:rFonts w:asciiTheme="minorHAnsi" w:hAnsiTheme="minorHAnsi" w:cs="Arial"/>
          <w:sz w:val="20"/>
        </w:rPr>
        <w:t>y</w:t>
      </w:r>
      <w:r w:rsidRPr="00CF7453">
        <w:rPr>
          <w:rFonts w:asciiTheme="minorHAnsi" w:hAnsiTheme="minorHAnsi" w:cs="Arial"/>
          <w:sz w:val="20"/>
        </w:rPr>
        <w:t xml:space="preserve"> k</w:t>
      </w:r>
      <w:r w:rsidR="002F6922" w:rsidRPr="00CF7453">
        <w:rPr>
          <w:rFonts w:asciiTheme="minorHAnsi" w:hAnsiTheme="minorHAnsi" w:cs="Arial"/>
          <w:sz w:val="20"/>
        </w:rPr>
        <w:t> </w:t>
      </w:r>
      <w:r w:rsidRPr="00CF7453">
        <w:rPr>
          <w:rFonts w:asciiTheme="minorHAnsi" w:hAnsiTheme="minorHAnsi" w:cs="Arial"/>
          <w:sz w:val="20"/>
        </w:rPr>
        <w:t>odsouhlasení</w:t>
      </w:r>
      <w:r w:rsidR="002F6922" w:rsidRPr="00CF7453">
        <w:rPr>
          <w:rFonts w:asciiTheme="minorHAnsi" w:hAnsiTheme="minorHAnsi" w:cs="Arial"/>
          <w:sz w:val="20"/>
        </w:rPr>
        <w:t xml:space="preserve"> objednateli prostřednictvím</w:t>
      </w:r>
      <w:r w:rsidRPr="00CF7453">
        <w:rPr>
          <w:rFonts w:asciiTheme="minorHAnsi" w:hAnsiTheme="minorHAnsi" w:cs="Arial"/>
          <w:sz w:val="20"/>
        </w:rPr>
        <w:t xml:space="preserve"> TDS a AD</w:t>
      </w:r>
      <w:r w:rsidR="00B64241" w:rsidRPr="00CF7453">
        <w:rPr>
          <w:rFonts w:asciiTheme="minorHAnsi" w:hAnsiTheme="minorHAnsi" w:cs="Arial"/>
          <w:sz w:val="20"/>
        </w:rPr>
        <w:t>, a to</w:t>
      </w:r>
      <w:r w:rsidRPr="00CF7453">
        <w:rPr>
          <w:rFonts w:asciiTheme="minorHAnsi" w:hAnsiTheme="minorHAnsi" w:cs="Arial"/>
          <w:sz w:val="20"/>
        </w:rPr>
        <w:t xml:space="preserve"> nejpozději </w:t>
      </w:r>
      <w:r w:rsidRPr="00CF7453">
        <w:rPr>
          <w:rFonts w:asciiTheme="minorHAnsi" w:hAnsiTheme="minorHAnsi" w:cs="Arial"/>
          <w:b/>
          <w:sz w:val="20"/>
        </w:rPr>
        <w:t xml:space="preserve">do </w:t>
      </w:r>
      <w:r w:rsidR="00A24C5B">
        <w:rPr>
          <w:rFonts w:asciiTheme="minorHAnsi" w:hAnsiTheme="minorHAnsi" w:cs="Arial"/>
          <w:b/>
          <w:sz w:val="20"/>
        </w:rPr>
        <w:t>5</w:t>
      </w:r>
      <w:r w:rsidR="00A24C5B" w:rsidRPr="00CF7453">
        <w:rPr>
          <w:rFonts w:asciiTheme="minorHAnsi" w:hAnsiTheme="minorHAnsi" w:cs="Arial"/>
          <w:b/>
          <w:sz w:val="20"/>
        </w:rPr>
        <w:t xml:space="preserve"> </w:t>
      </w:r>
      <w:r w:rsidR="0055640C" w:rsidRPr="00CF7453">
        <w:rPr>
          <w:rFonts w:asciiTheme="minorHAnsi" w:hAnsiTheme="minorHAnsi" w:cs="Arial"/>
          <w:b/>
          <w:sz w:val="20"/>
        </w:rPr>
        <w:t>kalendářních</w:t>
      </w:r>
      <w:r w:rsidRPr="00CF7453">
        <w:rPr>
          <w:rFonts w:asciiTheme="minorHAnsi" w:hAnsiTheme="minorHAnsi" w:cs="Arial"/>
          <w:b/>
          <w:sz w:val="20"/>
        </w:rPr>
        <w:t xml:space="preserve"> dnů</w:t>
      </w:r>
      <w:r w:rsidRPr="00CF7453">
        <w:rPr>
          <w:rFonts w:asciiTheme="minorHAnsi" w:hAnsiTheme="minorHAnsi" w:cs="Arial"/>
          <w:sz w:val="20"/>
        </w:rPr>
        <w:t xml:space="preserve"> </w:t>
      </w:r>
      <w:r w:rsidRPr="003E4ED4">
        <w:rPr>
          <w:rFonts w:asciiTheme="minorHAnsi" w:hAnsiTheme="minorHAnsi" w:cs="Arial"/>
          <w:sz w:val="20"/>
        </w:rPr>
        <w:t>po</w:t>
      </w:r>
      <w:r w:rsidR="006823BF" w:rsidRPr="003E4ED4">
        <w:rPr>
          <w:rFonts w:asciiTheme="minorHAnsi" w:hAnsiTheme="minorHAnsi" w:cs="Arial"/>
          <w:sz w:val="20"/>
        </w:rPr>
        <w:t xml:space="preserve"> datu </w:t>
      </w:r>
      <w:r w:rsidR="00235E37" w:rsidRPr="003E4ED4">
        <w:rPr>
          <w:rFonts w:asciiTheme="minorHAnsi" w:hAnsiTheme="minorHAnsi" w:cs="Arial"/>
          <w:sz w:val="20"/>
        </w:rPr>
        <w:t>uskutečnění zdanitelného plnění</w:t>
      </w:r>
      <w:r w:rsidRPr="00FA45E0">
        <w:rPr>
          <w:rFonts w:asciiTheme="minorHAnsi" w:hAnsiTheme="minorHAnsi" w:cs="Arial"/>
          <w:sz w:val="20"/>
        </w:rPr>
        <w:t>.</w:t>
      </w:r>
      <w:r w:rsidR="00981C36" w:rsidRPr="00981C36">
        <w:rPr>
          <w:rFonts w:asciiTheme="minorHAnsi" w:hAnsiTheme="minorHAnsi" w:cs="Arial"/>
          <w:sz w:val="20"/>
        </w:rPr>
        <w:t xml:space="preserve">  </w:t>
      </w:r>
    </w:p>
    <w:p w:rsidR="0035506C" w:rsidRPr="00E12A6A" w:rsidRDefault="002F6922" w:rsidP="00A166E9">
      <w:pPr>
        <w:pStyle w:val="Zkladntext"/>
        <w:numPr>
          <w:ilvl w:val="2"/>
          <w:numId w:val="22"/>
        </w:numPr>
        <w:jc w:val="both"/>
        <w:rPr>
          <w:rFonts w:asciiTheme="minorHAnsi" w:hAnsiTheme="minorHAnsi" w:cs="Arial"/>
          <w:b/>
          <w:sz w:val="20"/>
        </w:rPr>
      </w:pPr>
      <w:r w:rsidRPr="00E12A6A">
        <w:rPr>
          <w:rFonts w:asciiTheme="minorHAnsi" w:hAnsiTheme="minorHAnsi" w:cs="Arial"/>
          <w:b/>
          <w:sz w:val="20"/>
        </w:rPr>
        <w:t xml:space="preserve">Objednatel prostřednictvím </w:t>
      </w:r>
      <w:r w:rsidR="0035506C" w:rsidRPr="00E12A6A">
        <w:rPr>
          <w:rFonts w:asciiTheme="minorHAnsi" w:hAnsiTheme="minorHAnsi" w:cs="Arial"/>
          <w:b/>
          <w:sz w:val="20"/>
        </w:rPr>
        <w:t>TDS</w:t>
      </w:r>
      <w:r w:rsidR="004B2524" w:rsidRPr="00E12A6A">
        <w:rPr>
          <w:rFonts w:asciiTheme="minorHAnsi" w:hAnsiTheme="minorHAnsi" w:cs="Arial"/>
          <w:b/>
          <w:sz w:val="20"/>
        </w:rPr>
        <w:t xml:space="preserve"> provede kontrolu</w:t>
      </w:r>
      <w:r w:rsidR="004B2524" w:rsidRPr="00E12A6A">
        <w:rPr>
          <w:rFonts w:asciiTheme="minorHAnsi" w:hAnsiTheme="minorHAnsi" w:cs="Arial"/>
          <w:sz w:val="20"/>
        </w:rPr>
        <w:t xml:space="preserve"> správnosti ka</w:t>
      </w:r>
      <w:r w:rsidR="0035506C" w:rsidRPr="00E12A6A">
        <w:rPr>
          <w:rFonts w:asciiTheme="minorHAnsi" w:hAnsiTheme="minorHAnsi" w:cs="Arial"/>
          <w:sz w:val="20"/>
        </w:rPr>
        <w:t xml:space="preserve">ždého soupisu provedených prací, </w:t>
      </w:r>
      <w:r w:rsidR="004B2524" w:rsidRPr="00E12A6A">
        <w:rPr>
          <w:rFonts w:asciiTheme="minorHAnsi" w:hAnsiTheme="minorHAnsi" w:cs="Arial"/>
          <w:sz w:val="20"/>
        </w:rPr>
        <w:t>dodávek</w:t>
      </w:r>
      <w:r w:rsidR="0035506C" w:rsidRPr="00E12A6A">
        <w:rPr>
          <w:rFonts w:asciiTheme="minorHAnsi" w:hAnsiTheme="minorHAnsi" w:cs="Arial"/>
          <w:sz w:val="20"/>
        </w:rPr>
        <w:t xml:space="preserve"> a služeb</w:t>
      </w:r>
      <w:r w:rsidR="004B2524" w:rsidRPr="00E12A6A">
        <w:rPr>
          <w:rFonts w:asciiTheme="minorHAnsi" w:hAnsiTheme="minorHAnsi" w:cs="Arial"/>
          <w:sz w:val="20"/>
        </w:rPr>
        <w:t xml:space="preserve"> a zjišťovacího protokolu </w:t>
      </w:r>
      <w:r w:rsidR="004B2524" w:rsidRPr="00E12A6A">
        <w:rPr>
          <w:rFonts w:asciiTheme="minorHAnsi" w:hAnsiTheme="minorHAnsi" w:cs="Arial"/>
          <w:b/>
          <w:sz w:val="20"/>
        </w:rPr>
        <w:t xml:space="preserve">do </w:t>
      </w:r>
      <w:r w:rsidR="00A24C5B" w:rsidRPr="006447C1">
        <w:rPr>
          <w:rFonts w:asciiTheme="minorHAnsi" w:hAnsiTheme="minorHAnsi"/>
          <w:b/>
          <w:sz w:val="20"/>
        </w:rPr>
        <w:t xml:space="preserve">5 </w:t>
      </w:r>
      <w:r w:rsidR="0055640C" w:rsidRPr="006447C1">
        <w:rPr>
          <w:rFonts w:asciiTheme="minorHAnsi" w:hAnsiTheme="minorHAnsi"/>
          <w:b/>
          <w:sz w:val="20"/>
        </w:rPr>
        <w:t>kalendářních</w:t>
      </w:r>
      <w:r w:rsidR="004B2524" w:rsidRPr="006447C1">
        <w:rPr>
          <w:rFonts w:asciiTheme="minorHAnsi" w:hAnsiTheme="minorHAnsi"/>
          <w:b/>
          <w:sz w:val="20"/>
        </w:rPr>
        <w:t xml:space="preserve"> dnů</w:t>
      </w:r>
      <w:r w:rsidR="004B2524" w:rsidRPr="00E12A6A">
        <w:rPr>
          <w:rFonts w:asciiTheme="minorHAnsi" w:hAnsiTheme="minorHAnsi" w:cs="Arial"/>
          <w:sz w:val="20"/>
        </w:rPr>
        <w:t xml:space="preserve"> od jejich předložení. </w:t>
      </w:r>
      <w:r w:rsidR="00862C69">
        <w:rPr>
          <w:rFonts w:asciiTheme="minorHAnsi" w:hAnsiTheme="minorHAnsi" w:cs="Arial"/>
          <w:sz w:val="20"/>
        </w:rPr>
        <w:t xml:space="preserve">Neučiní-li tak TDS ve stanovené lhůtě, provede kontrolu sám objednatel (osoba oprávněná jednat ve věcech technických) do </w:t>
      </w:r>
      <w:r w:rsidR="00FE33BA">
        <w:rPr>
          <w:rFonts w:asciiTheme="minorHAnsi" w:hAnsiTheme="minorHAnsi" w:cs="Arial"/>
          <w:sz w:val="20"/>
        </w:rPr>
        <w:t>4</w:t>
      </w:r>
      <w:r w:rsidR="00862C69">
        <w:rPr>
          <w:rFonts w:asciiTheme="minorHAnsi" w:hAnsiTheme="minorHAnsi" w:cs="Arial"/>
          <w:sz w:val="20"/>
        </w:rPr>
        <w:t xml:space="preserve"> kalendářních dnů od doručení oznámení zhotovitele o nečinnosti TDS.</w:t>
      </w:r>
    </w:p>
    <w:p w:rsidR="0010798F" w:rsidRPr="00E12A6A" w:rsidRDefault="004B2524" w:rsidP="00C968BD">
      <w:pPr>
        <w:pStyle w:val="Zkladntext"/>
        <w:numPr>
          <w:ilvl w:val="3"/>
          <w:numId w:val="22"/>
        </w:numPr>
        <w:spacing w:before="0"/>
        <w:ind w:left="1723" w:hanging="646"/>
        <w:jc w:val="both"/>
        <w:rPr>
          <w:rFonts w:asciiTheme="minorHAnsi" w:hAnsiTheme="minorHAnsi" w:cs="Arial"/>
          <w:b/>
          <w:sz w:val="20"/>
        </w:rPr>
      </w:pPr>
      <w:r w:rsidRPr="00E12A6A">
        <w:rPr>
          <w:rFonts w:asciiTheme="minorHAnsi" w:hAnsiTheme="minorHAnsi" w:cs="Arial"/>
          <w:sz w:val="20"/>
        </w:rPr>
        <w:t xml:space="preserve">Pokud </w:t>
      </w:r>
      <w:r w:rsidR="002F6922" w:rsidRPr="00E12A6A">
        <w:rPr>
          <w:rFonts w:asciiTheme="minorHAnsi" w:hAnsiTheme="minorHAnsi" w:cs="Arial"/>
          <w:sz w:val="20"/>
        </w:rPr>
        <w:t>objednatel (TDS) nemá</w:t>
      </w:r>
      <w:r w:rsidRPr="00E12A6A">
        <w:rPr>
          <w:rFonts w:asciiTheme="minorHAnsi" w:hAnsiTheme="minorHAnsi" w:cs="Arial"/>
          <w:sz w:val="20"/>
        </w:rPr>
        <w:t xml:space="preserve"> k předloženému soupisu provedených stavebních prací, dodávek a služeb a zjišťovacímu protokolu výhrady, vrátí je </w:t>
      </w:r>
      <w:r w:rsidR="0035506C" w:rsidRPr="00E12A6A">
        <w:rPr>
          <w:rFonts w:asciiTheme="minorHAnsi" w:hAnsiTheme="minorHAnsi" w:cs="Arial"/>
          <w:sz w:val="20"/>
        </w:rPr>
        <w:t xml:space="preserve">potvrzené </w:t>
      </w:r>
      <w:r w:rsidR="0010798F" w:rsidRPr="00E12A6A">
        <w:rPr>
          <w:rFonts w:asciiTheme="minorHAnsi" w:hAnsiTheme="minorHAnsi" w:cs="Arial"/>
          <w:sz w:val="20"/>
        </w:rPr>
        <w:t xml:space="preserve">zpět zhotoviteli </w:t>
      </w:r>
      <w:r w:rsidR="0035506C" w:rsidRPr="00E12A6A">
        <w:rPr>
          <w:rFonts w:asciiTheme="minorHAnsi" w:hAnsiTheme="minorHAnsi" w:cs="Arial"/>
          <w:sz w:val="20"/>
        </w:rPr>
        <w:t>neprodleně po provedení kontroly</w:t>
      </w:r>
      <w:r w:rsidRPr="00E12A6A">
        <w:rPr>
          <w:rFonts w:asciiTheme="minorHAnsi" w:hAnsiTheme="minorHAnsi" w:cs="Arial"/>
          <w:sz w:val="20"/>
        </w:rPr>
        <w:t xml:space="preserve">. </w:t>
      </w:r>
    </w:p>
    <w:p w:rsidR="002F6922" w:rsidRPr="00E12A6A" w:rsidRDefault="004B2524" w:rsidP="00C968BD">
      <w:pPr>
        <w:pStyle w:val="Zkladntext"/>
        <w:numPr>
          <w:ilvl w:val="3"/>
          <w:numId w:val="22"/>
        </w:numPr>
        <w:spacing w:before="0"/>
        <w:ind w:left="1723" w:hanging="646"/>
        <w:jc w:val="both"/>
        <w:rPr>
          <w:rFonts w:asciiTheme="minorHAnsi" w:hAnsiTheme="minorHAnsi" w:cs="Arial"/>
          <w:b/>
          <w:sz w:val="20"/>
        </w:rPr>
      </w:pPr>
      <w:r w:rsidRPr="00E12A6A">
        <w:rPr>
          <w:rFonts w:asciiTheme="minorHAnsi" w:hAnsiTheme="minorHAnsi" w:cs="Arial"/>
          <w:sz w:val="20"/>
        </w:rPr>
        <w:t>V opačném případě</w:t>
      </w:r>
      <w:r w:rsidR="002F6922" w:rsidRPr="00E12A6A">
        <w:rPr>
          <w:rFonts w:asciiTheme="minorHAnsi" w:hAnsiTheme="minorHAnsi" w:cs="Arial"/>
          <w:sz w:val="20"/>
        </w:rPr>
        <w:t xml:space="preserve"> objednatel prostřednictvím TDS</w:t>
      </w:r>
      <w:r w:rsidRPr="00E12A6A">
        <w:rPr>
          <w:rFonts w:asciiTheme="minorHAnsi" w:hAnsiTheme="minorHAnsi" w:cs="Arial"/>
          <w:sz w:val="20"/>
        </w:rPr>
        <w:t xml:space="preserve"> </w:t>
      </w:r>
      <w:r w:rsidR="002F6922" w:rsidRPr="00E12A6A">
        <w:rPr>
          <w:rFonts w:asciiTheme="minorHAnsi" w:hAnsiTheme="minorHAnsi" w:cs="Arial"/>
          <w:b/>
          <w:sz w:val="20"/>
        </w:rPr>
        <w:t xml:space="preserve">vrátí </w:t>
      </w:r>
      <w:r w:rsidRPr="00E12A6A">
        <w:rPr>
          <w:rFonts w:asciiTheme="minorHAnsi" w:hAnsiTheme="minorHAnsi" w:cs="Arial"/>
          <w:sz w:val="20"/>
        </w:rPr>
        <w:t xml:space="preserve">soupis stavebních prací, dodávek a služeb a zjišťovací protokol </w:t>
      </w:r>
      <w:r w:rsidRPr="00E12A6A">
        <w:rPr>
          <w:rFonts w:asciiTheme="minorHAnsi" w:hAnsiTheme="minorHAnsi" w:cs="Arial"/>
          <w:b/>
          <w:sz w:val="20"/>
        </w:rPr>
        <w:t>ve lhůtě</w:t>
      </w:r>
      <w:r w:rsidRPr="00E12A6A">
        <w:rPr>
          <w:rFonts w:asciiTheme="minorHAnsi" w:hAnsiTheme="minorHAnsi" w:cs="Arial"/>
          <w:sz w:val="20"/>
        </w:rPr>
        <w:t xml:space="preserve"> </w:t>
      </w:r>
      <w:r w:rsidR="0055640C" w:rsidRPr="00E12A6A">
        <w:rPr>
          <w:rFonts w:asciiTheme="minorHAnsi" w:hAnsiTheme="minorHAnsi" w:cs="Arial"/>
          <w:b/>
          <w:sz w:val="20"/>
        </w:rPr>
        <w:t>4</w:t>
      </w:r>
      <w:r w:rsidRPr="00E12A6A">
        <w:rPr>
          <w:rFonts w:asciiTheme="minorHAnsi" w:hAnsiTheme="minorHAnsi" w:cs="Arial"/>
          <w:b/>
          <w:sz w:val="20"/>
        </w:rPr>
        <w:t xml:space="preserve"> </w:t>
      </w:r>
      <w:r w:rsidR="0055640C" w:rsidRPr="00E12A6A">
        <w:rPr>
          <w:rFonts w:asciiTheme="minorHAnsi" w:hAnsiTheme="minorHAnsi" w:cs="Arial"/>
          <w:b/>
          <w:sz w:val="20"/>
        </w:rPr>
        <w:t>kalendářních</w:t>
      </w:r>
      <w:r w:rsidRPr="00E12A6A">
        <w:rPr>
          <w:rFonts w:asciiTheme="minorHAnsi" w:hAnsiTheme="minorHAnsi" w:cs="Arial"/>
          <w:b/>
          <w:sz w:val="20"/>
        </w:rPr>
        <w:t xml:space="preserve"> dnů</w:t>
      </w:r>
      <w:r w:rsidR="007D71E9" w:rsidRPr="00E12A6A">
        <w:rPr>
          <w:rFonts w:asciiTheme="minorHAnsi" w:hAnsiTheme="minorHAnsi" w:cs="Arial"/>
          <w:sz w:val="20"/>
        </w:rPr>
        <w:t xml:space="preserve"> od </w:t>
      </w:r>
      <w:r w:rsidR="0055640C" w:rsidRPr="00E12A6A">
        <w:rPr>
          <w:rFonts w:asciiTheme="minorHAnsi" w:hAnsiTheme="minorHAnsi" w:cs="Arial"/>
          <w:sz w:val="20"/>
        </w:rPr>
        <w:t>jejich předložení</w:t>
      </w:r>
      <w:r w:rsidR="007D71E9" w:rsidRPr="00E12A6A">
        <w:rPr>
          <w:rFonts w:asciiTheme="minorHAnsi" w:hAnsiTheme="minorHAnsi" w:cs="Arial"/>
          <w:sz w:val="20"/>
        </w:rPr>
        <w:t xml:space="preserve"> </w:t>
      </w:r>
      <w:r w:rsidR="0010798F" w:rsidRPr="00E12A6A">
        <w:rPr>
          <w:rFonts w:asciiTheme="minorHAnsi" w:hAnsiTheme="minorHAnsi" w:cs="Arial"/>
          <w:sz w:val="20"/>
        </w:rPr>
        <w:t xml:space="preserve">s uvedením výhrad </w:t>
      </w:r>
      <w:r w:rsidRPr="00E12A6A">
        <w:rPr>
          <w:rFonts w:asciiTheme="minorHAnsi" w:hAnsiTheme="minorHAnsi" w:cs="Arial"/>
          <w:sz w:val="20"/>
        </w:rPr>
        <w:t xml:space="preserve">k přepracování zhotoviteli. </w:t>
      </w:r>
    </w:p>
    <w:p w:rsidR="00700C4B" w:rsidRPr="00E12A6A" w:rsidRDefault="002F6922" w:rsidP="00C968BD">
      <w:pPr>
        <w:pStyle w:val="Zkladntext"/>
        <w:numPr>
          <w:ilvl w:val="3"/>
          <w:numId w:val="22"/>
        </w:numPr>
        <w:spacing w:before="0"/>
        <w:ind w:left="1723" w:hanging="646"/>
        <w:jc w:val="both"/>
        <w:rPr>
          <w:rFonts w:asciiTheme="minorHAnsi" w:hAnsiTheme="minorHAnsi" w:cs="Arial"/>
          <w:b/>
          <w:sz w:val="20"/>
        </w:rPr>
      </w:pPr>
      <w:r w:rsidRPr="00E12A6A">
        <w:rPr>
          <w:rFonts w:asciiTheme="minorHAnsi" w:hAnsiTheme="minorHAnsi" w:cs="Arial"/>
          <w:sz w:val="20"/>
        </w:rPr>
        <w:t>Zhotovitel</w:t>
      </w:r>
      <w:r w:rsidR="004B2524" w:rsidRPr="00E12A6A">
        <w:rPr>
          <w:rFonts w:asciiTheme="minorHAnsi" w:hAnsiTheme="minorHAnsi" w:cs="Arial"/>
          <w:sz w:val="20"/>
        </w:rPr>
        <w:t xml:space="preserve"> je povinen předložit opravený soupis stavebních prací, dodávek a služeb a zjišťovací protokol </w:t>
      </w:r>
      <w:r w:rsidR="00700C4B" w:rsidRPr="00E12A6A">
        <w:rPr>
          <w:rFonts w:asciiTheme="minorHAnsi" w:hAnsiTheme="minorHAnsi" w:cs="Arial"/>
          <w:sz w:val="20"/>
        </w:rPr>
        <w:t xml:space="preserve">objednateli opět prostřednictvím TDS </w:t>
      </w:r>
      <w:r w:rsidR="004B2524" w:rsidRPr="00E12A6A">
        <w:rPr>
          <w:rFonts w:asciiTheme="minorHAnsi" w:hAnsiTheme="minorHAnsi" w:cs="Arial"/>
          <w:b/>
          <w:sz w:val="20"/>
        </w:rPr>
        <w:t xml:space="preserve">do 3 </w:t>
      </w:r>
      <w:r w:rsidR="0055640C" w:rsidRPr="00E12A6A">
        <w:rPr>
          <w:rFonts w:asciiTheme="minorHAnsi" w:hAnsiTheme="minorHAnsi" w:cs="Arial"/>
          <w:b/>
          <w:sz w:val="20"/>
        </w:rPr>
        <w:t>kalendářních</w:t>
      </w:r>
      <w:r w:rsidR="004B2524" w:rsidRPr="00E12A6A">
        <w:rPr>
          <w:rFonts w:asciiTheme="minorHAnsi" w:hAnsiTheme="minorHAnsi" w:cs="Arial"/>
          <w:b/>
          <w:sz w:val="20"/>
        </w:rPr>
        <w:t xml:space="preserve"> dnů</w:t>
      </w:r>
      <w:r w:rsidR="004B2524" w:rsidRPr="00E12A6A">
        <w:rPr>
          <w:rFonts w:asciiTheme="minorHAnsi" w:hAnsiTheme="minorHAnsi" w:cs="Arial"/>
          <w:sz w:val="20"/>
        </w:rPr>
        <w:t xml:space="preserve"> od jejich vrácení k přepracování. </w:t>
      </w:r>
    </w:p>
    <w:p w:rsidR="004B2524" w:rsidRPr="00E12A6A" w:rsidRDefault="004B2524" w:rsidP="00C968BD">
      <w:pPr>
        <w:pStyle w:val="Zkladntext"/>
        <w:numPr>
          <w:ilvl w:val="3"/>
          <w:numId w:val="22"/>
        </w:numPr>
        <w:spacing w:before="0"/>
        <w:ind w:left="1723" w:hanging="646"/>
        <w:jc w:val="both"/>
        <w:rPr>
          <w:rFonts w:asciiTheme="minorHAnsi" w:hAnsiTheme="minorHAnsi" w:cs="Arial"/>
          <w:b/>
          <w:sz w:val="20"/>
        </w:rPr>
      </w:pPr>
      <w:r w:rsidRPr="00E12A6A">
        <w:rPr>
          <w:rFonts w:asciiTheme="minorHAnsi" w:hAnsiTheme="minorHAnsi" w:cs="Arial"/>
          <w:b/>
          <w:sz w:val="20"/>
        </w:rPr>
        <w:t>Nedojde-li ani následně mezi oběma stranami k dohodě</w:t>
      </w:r>
      <w:r w:rsidR="007D71E9" w:rsidRPr="00E12A6A">
        <w:rPr>
          <w:rFonts w:asciiTheme="minorHAnsi" w:hAnsiTheme="minorHAnsi" w:cs="Arial"/>
          <w:sz w:val="20"/>
        </w:rPr>
        <w:t xml:space="preserve"> o odsouhlasení množství a</w:t>
      </w:r>
      <w:r w:rsidRPr="00E12A6A">
        <w:rPr>
          <w:rFonts w:asciiTheme="minorHAnsi" w:hAnsiTheme="minorHAnsi" w:cs="Arial"/>
          <w:sz w:val="20"/>
        </w:rPr>
        <w:t xml:space="preserve"> druhu provedených stavebních prací, dodávek a služeb, je zhotovitel oprávněn fakturovat v</w:t>
      </w:r>
      <w:r w:rsidR="00E703CE" w:rsidRPr="00E12A6A">
        <w:rPr>
          <w:rFonts w:asciiTheme="minorHAnsi" w:hAnsiTheme="minorHAnsi" w:cs="Arial"/>
          <w:sz w:val="20"/>
        </w:rPr>
        <w:t xml:space="preserve"> příslušném fakturačním měsíci </w:t>
      </w:r>
      <w:r w:rsidRPr="00E12A6A">
        <w:rPr>
          <w:rFonts w:asciiTheme="minorHAnsi" w:hAnsiTheme="minorHAnsi" w:cs="Arial"/>
          <w:sz w:val="20"/>
        </w:rPr>
        <w:t xml:space="preserve">pouze ty práce, dodávky služby, u kterých nedošlo k rozporu. Sporná část bude řešena postupem dle čl. </w:t>
      </w:r>
      <w:r w:rsidR="00BF0702">
        <w:rPr>
          <w:rFonts w:asciiTheme="minorHAnsi" w:hAnsiTheme="minorHAnsi" w:cs="Arial"/>
          <w:sz w:val="20"/>
        </w:rPr>
        <w:t>17</w:t>
      </w:r>
      <w:r w:rsidR="001776B2" w:rsidRPr="00E12A6A">
        <w:rPr>
          <w:rFonts w:asciiTheme="minorHAnsi" w:hAnsiTheme="minorHAnsi" w:cs="Arial"/>
          <w:sz w:val="20"/>
        </w:rPr>
        <w:t xml:space="preserve"> </w:t>
      </w:r>
      <w:r w:rsidRPr="00E12A6A">
        <w:rPr>
          <w:rFonts w:asciiTheme="minorHAnsi" w:hAnsiTheme="minorHAnsi" w:cs="Arial"/>
          <w:sz w:val="20"/>
        </w:rPr>
        <w:t>této smlouvy.</w:t>
      </w:r>
    </w:p>
    <w:p w:rsidR="00E56222" w:rsidRPr="00887768" w:rsidRDefault="00E8111A" w:rsidP="00E56222">
      <w:pPr>
        <w:pStyle w:val="Zkladntext"/>
        <w:numPr>
          <w:ilvl w:val="1"/>
          <w:numId w:val="22"/>
        </w:numPr>
        <w:jc w:val="both"/>
        <w:rPr>
          <w:rFonts w:asciiTheme="minorHAnsi" w:hAnsiTheme="minorHAnsi" w:cs="Arial"/>
          <w:b/>
          <w:sz w:val="20"/>
        </w:rPr>
      </w:pPr>
      <w:r>
        <w:rPr>
          <w:rFonts w:asciiTheme="minorHAnsi" w:hAnsiTheme="minorHAnsi" w:cs="Arial"/>
          <w:b/>
          <w:sz w:val="20"/>
        </w:rPr>
        <w:t xml:space="preserve"> Soupis provedených prací,</w:t>
      </w:r>
      <w:r w:rsidR="00B80E6B">
        <w:rPr>
          <w:rFonts w:asciiTheme="minorHAnsi" w:hAnsiTheme="minorHAnsi" w:cs="Arial"/>
          <w:b/>
          <w:sz w:val="20"/>
        </w:rPr>
        <w:t xml:space="preserve"> písemně</w:t>
      </w:r>
      <w:r>
        <w:rPr>
          <w:rFonts w:asciiTheme="minorHAnsi" w:hAnsiTheme="minorHAnsi" w:cs="Arial"/>
          <w:b/>
          <w:sz w:val="20"/>
        </w:rPr>
        <w:t xml:space="preserve"> schválený Objednatelem prostřednictvím TDS </w:t>
      </w:r>
      <w:r w:rsidR="00DC5B6D">
        <w:rPr>
          <w:rFonts w:asciiTheme="minorHAnsi" w:hAnsiTheme="minorHAnsi" w:cs="Arial"/>
          <w:b/>
          <w:sz w:val="20"/>
        </w:rPr>
        <w:t>a AD</w:t>
      </w:r>
      <w:r w:rsidR="00E56222" w:rsidRPr="00887768">
        <w:rPr>
          <w:rFonts w:asciiTheme="minorHAnsi" w:hAnsiTheme="minorHAnsi" w:cs="Arial"/>
          <w:b/>
          <w:sz w:val="20"/>
        </w:rPr>
        <w:t xml:space="preserve"> je </w:t>
      </w:r>
      <w:r>
        <w:rPr>
          <w:rFonts w:asciiTheme="minorHAnsi" w:hAnsiTheme="minorHAnsi" w:cs="Arial"/>
          <w:b/>
          <w:sz w:val="20"/>
        </w:rPr>
        <w:t xml:space="preserve">nedílnou </w:t>
      </w:r>
      <w:r w:rsidR="00E56222" w:rsidRPr="00887768">
        <w:rPr>
          <w:rFonts w:asciiTheme="minorHAnsi" w:hAnsiTheme="minorHAnsi" w:cs="Arial"/>
          <w:b/>
          <w:sz w:val="20"/>
        </w:rPr>
        <w:t>součástí faktury.</w:t>
      </w:r>
      <w:r w:rsidR="00887768">
        <w:rPr>
          <w:rFonts w:asciiTheme="minorHAnsi" w:hAnsiTheme="minorHAnsi" w:cs="Arial"/>
          <w:b/>
          <w:sz w:val="20"/>
        </w:rPr>
        <w:t xml:space="preserve"> </w:t>
      </w:r>
      <w:r w:rsidR="00E56222" w:rsidRPr="00887768">
        <w:rPr>
          <w:rFonts w:asciiTheme="minorHAnsi" w:hAnsiTheme="minorHAnsi" w:cs="Arial"/>
          <w:b/>
          <w:sz w:val="20"/>
        </w:rPr>
        <w:t xml:space="preserve">Bez tohoto soupisu </w:t>
      </w:r>
      <w:r w:rsidR="00887768">
        <w:rPr>
          <w:rFonts w:asciiTheme="minorHAnsi" w:hAnsiTheme="minorHAnsi" w:cs="Arial"/>
          <w:b/>
          <w:sz w:val="20"/>
        </w:rPr>
        <w:t xml:space="preserve">a příloh dle odst. </w:t>
      </w:r>
      <w:r w:rsidR="00AE1405">
        <w:rPr>
          <w:rFonts w:asciiTheme="minorHAnsi" w:hAnsiTheme="minorHAnsi" w:cs="Arial"/>
          <w:b/>
          <w:sz w:val="20"/>
        </w:rPr>
        <w:t>6.7.1</w:t>
      </w:r>
      <w:r w:rsidR="00887768">
        <w:rPr>
          <w:rFonts w:asciiTheme="minorHAnsi" w:hAnsiTheme="minorHAnsi" w:cs="Arial"/>
          <w:b/>
          <w:sz w:val="20"/>
        </w:rPr>
        <w:t xml:space="preserve">. </w:t>
      </w:r>
      <w:r w:rsidR="00E56222" w:rsidRPr="00887768">
        <w:rPr>
          <w:rFonts w:asciiTheme="minorHAnsi" w:hAnsiTheme="minorHAnsi" w:cs="Arial"/>
          <w:b/>
          <w:sz w:val="20"/>
        </w:rPr>
        <w:t>je faktura neúplná.</w:t>
      </w:r>
    </w:p>
    <w:p w:rsidR="00C34351" w:rsidRPr="00E12A6A" w:rsidRDefault="00C34351" w:rsidP="00C34351">
      <w:pPr>
        <w:pStyle w:val="Zkladntext"/>
        <w:numPr>
          <w:ilvl w:val="1"/>
          <w:numId w:val="22"/>
        </w:numPr>
        <w:jc w:val="both"/>
        <w:rPr>
          <w:rFonts w:asciiTheme="minorHAnsi" w:hAnsiTheme="minorHAnsi" w:cs="Arial"/>
          <w:b/>
          <w:sz w:val="20"/>
        </w:rPr>
      </w:pPr>
      <w:r w:rsidRPr="00E12A6A">
        <w:rPr>
          <w:rFonts w:asciiTheme="minorHAnsi" w:hAnsiTheme="minorHAnsi" w:cs="Arial"/>
          <w:b/>
          <w:snapToGrid w:val="0"/>
          <w:sz w:val="20"/>
          <w:szCs w:val="22"/>
        </w:rPr>
        <w:t>Fakturace</w:t>
      </w:r>
      <w:r w:rsidRPr="00E12A6A">
        <w:rPr>
          <w:rFonts w:asciiTheme="minorHAnsi" w:hAnsiTheme="minorHAnsi" w:cs="Arial"/>
          <w:snapToGrid w:val="0"/>
          <w:sz w:val="20"/>
          <w:szCs w:val="22"/>
        </w:rPr>
        <w:t>:</w:t>
      </w:r>
    </w:p>
    <w:p w:rsidR="00666CDA" w:rsidRPr="00FA45E0" w:rsidRDefault="00666CDA" w:rsidP="00E00F56">
      <w:pPr>
        <w:pStyle w:val="Zkladntext"/>
        <w:numPr>
          <w:ilvl w:val="2"/>
          <w:numId w:val="22"/>
        </w:numPr>
        <w:spacing w:before="0"/>
        <w:ind w:hanging="505"/>
        <w:jc w:val="both"/>
        <w:rPr>
          <w:rFonts w:asciiTheme="minorHAnsi" w:hAnsiTheme="minorHAnsi" w:cs="Arial"/>
          <w:b/>
          <w:sz w:val="20"/>
        </w:rPr>
      </w:pPr>
      <w:r w:rsidRPr="003E4ED4">
        <w:rPr>
          <w:rFonts w:asciiTheme="minorHAnsi" w:hAnsiTheme="minorHAnsi" w:cs="Arial"/>
          <w:sz w:val="20"/>
        </w:rPr>
        <w:t>Odsouhlasené f</w:t>
      </w:r>
      <w:r w:rsidR="000719CF" w:rsidRPr="003E4ED4">
        <w:rPr>
          <w:rFonts w:asciiTheme="minorHAnsi" w:hAnsiTheme="minorHAnsi" w:cs="Arial"/>
          <w:sz w:val="20"/>
        </w:rPr>
        <w:t>aktury</w:t>
      </w:r>
      <w:r w:rsidR="00706FBB" w:rsidRPr="003E4ED4">
        <w:rPr>
          <w:rFonts w:asciiTheme="minorHAnsi" w:hAnsiTheme="minorHAnsi" w:cs="Arial"/>
          <w:sz w:val="20"/>
        </w:rPr>
        <w:t xml:space="preserve"> </w:t>
      </w:r>
      <w:r w:rsidR="001209FE" w:rsidRPr="003E4ED4">
        <w:rPr>
          <w:rFonts w:asciiTheme="minorHAnsi" w:hAnsiTheme="minorHAnsi" w:cs="Arial"/>
          <w:sz w:val="20"/>
        </w:rPr>
        <w:t xml:space="preserve">vystavené v souladu se zákonem o DPH </w:t>
      </w:r>
      <w:r w:rsidR="00706FBB" w:rsidRPr="003E4ED4">
        <w:rPr>
          <w:rFonts w:asciiTheme="minorHAnsi" w:hAnsiTheme="minorHAnsi" w:cs="Arial"/>
          <w:sz w:val="20"/>
        </w:rPr>
        <w:t xml:space="preserve">musí </w:t>
      </w:r>
      <w:r w:rsidR="004B2524" w:rsidRPr="003E4ED4">
        <w:rPr>
          <w:rFonts w:asciiTheme="minorHAnsi" w:hAnsiTheme="minorHAnsi" w:cs="Arial"/>
          <w:sz w:val="20"/>
        </w:rPr>
        <w:t xml:space="preserve">být </w:t>
      </w:r>
      <w:r w:rsidRPr="003E4ED4">
        <w:rPr>
          <w:rFonts w:asciiTheme="minorHAnsi" w:hAnsiTheme="minorHAnsi" w:cs="Arial"/>
          <w:sz w:val="20"/>
        </w:rPr>
        <w:t>předány</w:t>
      </w:r>
      <w:r w:rsidR="004B2524" w:rsidRPr="003E4ED4">
        <w:rPr>
          <w:rFonts w:asciiTheme="minorHAnsi" w:hAnsiTheme="minorHAnsi" w:cs="Arial"/>
          <w:sz w:val="20"/>
        </w:rPr>
        <w:t xml:space="preserve"> zhotovitelem </w:t>
      </w:r>
      <w:r w:rsidRPr="003E4ED4">
        <w:rPr>
          <w:rFonts w:asciiTheme="minorHAnsi" w:hAnsiTheme="minorHAnsi" w:cs="Arial"/>
          <w:sz w:val="20"/>
        </w:rPr>
        <w:t xml:space="preserve">objednateli </w:t>
      </w:r>
      <w:r w:rsidR="004B2524" w:rsidRPr="003E4ED4">
        <w:rPr>
          <w:rFonts w:asciiTheme="minorHAnsi" w:hAnsiTheme="minorHAnsi" w:cs="Arial"/>
          <w:sz w:val="20"/>
        </w:rPr>
        <w:t xml:space="preserve">nejpozději </w:t>
      </w:r>
      <w:r w:rsidR="00B80E6B" w:rsidRPr="00B80E6B">
        <w:rPr>
          <w:rFonts w:asciiTheme="minorHAnsi" w:hAnsiTheme="minorHAnsi" w:cs="Arial"/>
          <w:b/>
          <w:sz w:val="20"/>
        </w:rPr>
        <w:t>20</w:t>
      </w:r>
      <w:r w:rsidR="004B2524" w:rsidRPr="00B80E6B">
        <w:rPr>
          <w:rFonts w:asciiTheme="minorHAnsi" w:hAnsiTheme="minorHAnsi" w:cs="Arial"/>
          <w:b/>
          <w:sz w:val="20"/>
        </w:rPr>
        <w:t xml:space="preserve">. </w:t>
      </w:r>
      <w:r w:rsidRPr="00B80E6B">
        <w:rPr>
          <w:rFonts w:asciiTheme="minorHAnsi" w:hAnsiTheme="minorHAnsi" w:cs="Arial"/>
          <w:b/>
          <w:sz w:val="20"/>
        </w:rPr>
        <w:t>kalendářní</w:t>
      </w:r>
      <w:r w:rsidRPr="003E4ED4">
        <w:rPr>
          <w:rFonts w:asciiTheme="minorHAnsi" w:hAnsiTheme="minorHAnsi" w:cs="Arial"/>
          <w:b/>
          <w:sz w:val="20"/>
        </w:rPr>
        <w:t xml:space="preserve"> </w:t>
      </w:r>
      <w:r w:rsidR="004B2524" w:rsidRPr="003E4ED4">
        <w:rPr>
          <w:rFonts w:asciiTheme="minorHAnsi" w:hAnsiTheme="minorHAnsi" w:cs="Arial"/>
          <w:b/>
          <w:sz w:val="20"/>
        </w:rPr>
        <w:t xml:space="preserve">den </w:t>
      </w:r>
      <w:r w:rsidR="004B2524" w:rsidRPr="003E4ED4">
        <w:rPr>
          <w:rFonts w:asciiTheme="minorHAnsi" w:hAnsiTheme="minorHAnsi" w:cs="Arial"/>
          <w:sz w:val="20"/>
        </w:rPr>
        <w:t xml:space="preserve">ode dne </w:t>
      </w:r>
      <w:r w:rsidRPr="003E4ED4">
        <w:rPr>
          <w:rFonts w:asciiTheme="minorHAnsi" w:hAnsiTheme="minorHAnsi" w:cs="Arial"/>
          <w:sz w:val="20"/>
        </w:rPr>
        <w:t xml:space="preserve">uskutečnění </w:t>
      </w:r>
      <w:r w:rsidR="004B2524" w:rsidRPr="003E4ED4">
        <w:rPr>
          <w:rFonts w:asciiTheme="minorHAnsi" w:hAnsiTheme="minorHAnsi" w:cs="Arial"/>
          <w:sz w:val="20"/>
        </w:rPr>
        <w:t xml:space="preserve">zdanitelného plnění a řádně doloženy nezbytnými doklady, které umožní objednateli provést jejich kontrolu. </w:t>
      </w:r>
      <w:r w:rsidRPr="003E4ED4">
        <w:rPr>
          <w:rFonts w:asciiTheme="minorHAnsi" w:hAnsiTheme="minorHAnsi" w:cs="Arial"/>
          <w:sz w:val="20"/>
        </w:rPr>
        <w:t xml:space="preserve">Pokud bude faktura vrácena </w:t>
      </w:r>
      <w:r w:rsidR="00A828C0" w:rsidRPr="003E4ED4">
        <w:rPr>
          <w:rFonts w:asciiTheme="minorHAnsi" w:hAnsiTheme="minorHAnsi" w:cs="Arial"/>
          <w:sz w:val="20"/>
        </w:rPr>
        <w:t xml:space="preserve">zhotoviteli </w:t>
      </w:r>
      <w:r w:rsidR="006823BF" w:rsidRPr="003E4ED4">
        <w:rPr>
          <w:rFonts w:asciiTheme="minorHAnsi" w:hAnsiTheme="minorHAnsi" w:cs="Arial"/>
          <w:sz w:val="20"/>
        </w:rPr>
        <w:t xml:space="preserve">objednatelem prostřednictvím </w:t>
      </w:r>
      <w:r w:rsidRPr="003E4ED4">
        <w:rPr>
          <w:rFonts w:asciiTheme="minorHAnsi" w:hAnsiTheme="minorHAnsi" w:cs="Arial"/>
          <w:sz w:val="20"/>
        </w:rPr>
        <w:t>technick</w:t>
      </w:r>
      <w:r w:rsidR="006823BF" w:rsidRPr="003E4ED4">
        <w:rPr>
          <w:rFonts w:asciiTheme="minorHAnsi" w:hAnsiTheme="minorHAnsi" w:cs="Arial"/>
          <w:sz w:val="20"/>
        </w:rPr>
        <w:t>ého</w:t>
      </w:r>
      <w:r w:rsidRPr="003E4ED4">
        <w:rPr>
          <w:rFonts w:asciiTheme="minorHAnsi" w:hAnsiTheme="minorHAnsi" w:cs="Arial"/>
          <w:sz w:val="20"/>
        </w:rPr>
        <w:t xml:space="preserve"> dozor</w:t>
      </w:r>
      <w:r w:rsidR="006823BF" w:rsidRPr="003E4ED4">
        <w:rPr>
          <w:rFonts w:asciiTheme="minorHAnsi" w:hAnsiTheme="minorHAnsi" w:cs="Arial"/>
          <w:sz w:val="20"/>
        </w:rPr>
        <w:t>u</w:t>
      </w:r>
      <w:r w:rsidRPr="003E4ED4">
        <w:rPr>
          <w:rFonts w:asciiTheme="minorHAnsi" w:hAnsiTheme="minorHAnsi" w:cs="Arial"/>
          <w:sz w:val="20"/>
        </w:rPr>
        <w:t xml:space="preserve"> k přepracování a opravená faktura</w:t>
      </w:r>
      <w:r w:rsidR="006823BF" w:rsidRPr="003E4ED4">
        <w:rPr>
          <w:rFonts w:asciiTheme="minorHAnsi" w:hAnsiTheme="minorHAnsi" w:cs="Arial"/>
          <w:sz w:val="20"/>
        </w:rPr>
        <w:t xml:space="preserve"> pak</w:t>
      </w:r>
      <w:r w:rsidRPr="003E4ED4">
        <w:rPr>
          <w:rFonts w:asciiTheme="minorHAnsi" w:hAnsiTheme="minorHAnsi" w:cs="Arial"/>
          <w:sz w:val="20"/>
        </w:rPr>
        <w:t xml:space="preserve"> nebude doručena objednateli nejpozději 13. den </w:t>
      </w:r>
      <w:r w:rsidR="006823BF" w:rsidRPr="003E4ED4">
        <w:rPr>
          <w:rFonts w:asciiTheme="minorHAnsi" w:hAnsiTheme="minorHAnsi" w:cs="Arial"/>
          <w:sz w:val="20"/>
        </w:rPr>
        <w:t xml:space="preserve">měsíce následujícího po měsíci, v němž došlo k uskutečnění zdanitelného plnění, </w:t>
      </w:r>
      <w:r w:rsidRPr="003E4ED4">
        <w:rPr>
          <w:rFonts w:asciiTheme="minorHAnsi" w:hAnsiTheme="minorHAnsi" w:cs="Arial"/>
          <w:sz w:val="20"/>
        </w:rPr>
        <w:t>nebude taková faktura objednatelem přijata a provedené práce budou vypořádány až v následné faktuře.</w:t>
      </w:r>
    </w:p>
    <w:p w:rsidR="00CC6A8F" w:rsidRPr="00E12A6A" w:rsidRDefault="007D1DA7" w:rsidP="00E00F56">
      <w:pPr>
        <w:pStyle w:val="Zkladntext"/>
        <w:numPr>
          <w:ilvl w:val="2"/>
          <w:numId w:val="22"/>
        </w:numPr>
        <w:spacing w:before="0"/>
        <w:ind w:hanging="505"/>
        <w:jc w:val="both"/>
        <w:rPr>
          <w:rFonts w:asciiTheme="minorHAnsi" w:hAnsiTheme="minorHAnsi" w:cs="Arial"/>
          <w:b/>
          <w:sz w:val="20"/>
        </w:rPr>
      </w:pPr>
      <w:bookmarkStart w:id="38" w:name="_Ref319915947"/>
      <w:r w:rsidRPr="00E12A6A">
        <w:rPr>
          <w:rFonts w:asciiTheme="minorHAnsi" w:hAnsiTheme="minorHAnsi" w:cs="Arial"/>
          <w:sz w:val="20"/>
        </w:rPr>
        <w:t xml:space="preserve">Splatnost faktur je </w:t>
      </w:r>
      <w:r w:rsidRPr="00E12A6A">
        <w:rPr>
          <w:rFonts w:asciiTheme="minorHAnsi" w:hAnsiTheme="minorHAnsi" w:cs="Arial"/>
          <w:b/>
          <w:sz w:val="20"/>
        </w:rPr>
        <w:t>30 dnů</w:t>
      </w:r>
      <w:r w:rsidRPr="00E12A6A">
        <w:rPr>
          <w:rFonts w:asciiTheme="minorHAnsi" w:hAnsiTheme="minorHAnsi" w:cs="Arial"/>
          <w:sz w:val="20"/>
        </w:rPr>
        <w:t xml:space="preserve"> ode dne jejich prokazatelného doručení do sídla objednatele. V pochybnostech se má za to, že faktura byla doručena do sídla objednatele třetí den ode dne odeslání.</w:t>
      </w:r>
      <w:bookmarkEnd w:id="38"/>
      <w:r w:rsidRPr="00E12A6A">
        <w:rPr>
          <w:rFonts w:asciiTheme="minorHAnsi" w:hAnsiTheme="minorHAnsi" w:cs="Arial"/>
          <w:bCs/>
          <w:sz w:val="20"/>
        </w:rPr>
        <w:t xml:space="preserve"> </w:t>
      </w:r>
    </w:p>
    <w:p w:rsidR="008419A8" w:rsidRPr="00E12A6A" w:rsidRDefault="008419A8" w:rsidP="00E00F56">
      <w:pPr>
        <w:pStyle w:val="Zkladntext"/>
        <w:numPr>
          <w:ilvl w:val="2"/>
          <w:numId w:val="22"/>
        </w:numPr>
        <w:spacing w:before="0"/>
        <w:ind w:hanging="505"/>
        <w:jc w:val="both"/>
        <w:rPr>
          <w:rFonts w:asciiTheme="minorHAnsi" w:hAnsiTheme="minorHAnsi" w:cs="Arial"/>
          <w:b/>
          <w:sz w:val="20"/>
        </w:rPr>
      </w:pPr>
      <w:r w:rsidRPr="00E12A6A">
        <w:rPr>
          <w:rFonts w:asciiTheme="minorHAnsi" w:hAnsiTheme="minorHAnsi" w:cs="Arial"/>
          <w:sz w:val="20"/>
        </w:rPr>
        <w:t xml:space="preserve">Je-li </w:t>
      </w:r>
      <w:r w:rsidRPr="00E12A6A">
        <w:rPr>
          <w:rFonts w:asciiTheme="minorHAnsi" w:hAnsiTheme="minorHAnsi" w:cs="Arial"/>
          <w:b/>
          <w:sz w:val="20"/>
        </w:rPr>
        <w:t>oprávněnost fakturované částky</w:t>
      </w:r>
      <w:r w:rsidRPr="00E12A6A">
        <w:rPr>
          <w:rFonts w:asciiTheme="minorHAnsi" w:hAnsiTheme="minorHAnsi" w:cs="Arial"/>
          <w:sz w:val="20"/>
        </w:rPr>
        <w:t xml:space="preserve"> nebo její části objednatelem </w:t>
      </w:r>
      <w:r w:rsidRPr="00E12A6A">
        <w:rPr>
          <w:rFonts w:asciiTheme="minorHAnsi" w:hAnsiTheme="minorHAnsi" w:cs="Arial"/>
          <w:b/>
          <w:sz w:val="20"/>
        </w:rPr>
        <w:t>zpochybněna</w:t>
      </w:r>
      <w:r w:rsidRPr="00E12A6A">
        <w:rPr>
          <w:rFonts w:asciiTheme="minorHAnsi" w:hAnsiTheme="minorHAnsi" w:cs="Arial"/>
          <w:sz w:val="20"/>
        </w:rPr>
        <w:t xml:space="preserve">, </w:t>
      </w:r>
      <w:r w:rsidR="00981C36">
        <w:rPr>
          <w:rFonts w:asciiTheme="minorHAnsi" w:hAnsiTheme="minorHAnsi" w:cs="Arial"/>
          <w:sz w:val="20"/>
        </w:rPr>
        <w:t xml:space="preserve">nebo neobsahuje </w:t>
      </w:r>
      <w:proofErr w:type="spellStart"/>
      <w:r w:rsidR="00981C36">
        <w:rPr>
          <w:rFonts w:asciiTheme="minorHAnsi" w:hAnsiTheme="minorHAnsi" w:cs="Arial"/>
          <w:sz w:val="20"/>
        </w:rPr>
        <w:t>li</w:t>
      </w:r>
      <w:proofErr w:type="spellEnd"/>
      <w:r w:rsidR="00981C36">
        <w:rPr>
          <w:rFonts w:asciiTheme="minorHAnsi" w:hAnsiTheme="minorHAnsi" w:cs="Arial"/>
          <w:sz w:val="20"/>
        </w:rPr>
        <w:t xml:space="preserve"> faktury přílohy dle odst. </w:t>
      </w:r>
      <w:r w:rsidR="00854557">
        <w:rPr>
          <w:rFonts w:asciiTheme="minorHAnsi" w:hAnsiTheme="minorHAnsi" w:cs="Arial"/>
          <w:sz w:val="20"/>
        </w:rPr>
        <w:t>6.7.1.</w:t>
      </w:r>
      <w:r w:rsidR="00981C36">
        <w:rPr>
          <w:rFonts w:asciiTheme="minorHAnsi" w:hAnsiTheme="minorHAnsi" w:cs="Arial"/>
          <w:sz w:val="20"/>
        </w:rPr>
        <w:t xml:space="preserve"> </w:t>
      </w:r>
      <w:r w:rsidRPr="00E12A6A">
        <w:rPr>
          <w:rFonts w:asciiTheme="minorHAnsi" w:hAnsiTheme="minorHAnsi" w:cs="Arial"/>
          <w:sz w:val="20"/>
        </w:rPr>
        <w:t xml:space="preserve">je objednatel povinen tuto skutečnost do </w:t>
      </w:r>
      <w:r w:rsidR="00981C36" w:rsidRPr="00837725">
        <w:rPr>
          <w:rFonts w:asciiTheme="minorHAnsi" w:hAnsiTheme="minorHAnsi" w:cs="Arial"/>
          <w:b/>
          <w:sz w:val="20"/>
        </w:rPr>
        <w:t>1</w:t>
      </w:r>
      <w:r w:rsidRPr="00E12A6A">
        <w:rPr>
          <w:rFonts w:asciiTheme="minorHAnsi" w:hAnsiTheme="minorHAnsi" w:cs="Arial"/>
          <w:b/>
          <w:sz w:val="20"/>
        </w:rPr>
        <w:t>4 kalendářních dnů</w:t>
      </w:r>
      <w:r w:rsidRPr="00E12A6A">
        <w:rPr>
          <w:rFonts w:asciiTheme="minorHAnsi" w:hAnsiTheme="minorHAnsi" w:cs="Arial"/>
          <w:sz w:val="20"/>
        </w:rPr>
        <w:t xml:space="preserve"> písemně </w:t>
      </w:r>
      <w:r w:rsidRPr="00E12A6A">
        <w:rPr>
          <w:rFonts w:asciiTheme="minorHAnsi" w:hAnsiTheme="minorHAnsi" w:cs="Arial"/>
          <w:sz w:val="20"/>
        </w:rPr>
        <w:lastRenderedPageBreak/>
        <w:t xml:space="preserve">oznámit a vrátit nesprávně vystavenou fakturu zhotoviteli s uvedením důvodu nesprávnosti. Zhotovitel je v tomto případě povinen vystavit </w:t>
      </w:r>
      <w:r w:rsidR="00DF617E" w:rsidRPr="00E12A6A">
        <w:rPr>
          <w:rFonts w:asciiTheme="minorHAnsi" w:hAnsiTheme="minorHAnsi" w:cs="Arial"/>
          <w:sz w:val="20"/>
        </w:rPr>
        <w:t>novou fakturu</w:t>
      </w:r>
      <w:r w:rsidRPr="00E12A6A">
        <w:rPr>
          <w:rFonts w:asciiTheme="minorHAnsi" w:hAnsiTheme="minorHAnsi" w:cs="Arial"/>
          <w:sz w:val="20"/>
        </w:rPr>
        <w:t xml:space="preserve">. Vystavením nové faktury běží </w:t>
      </w:r>
      <w:r w:rsidRPr="00E12A6A">
        <w:rPr>
          <w:rFonts w:asciiTheme="minorHAnsi" w:hAnsiTheme="minorHAnsi" w:cs="Arial"/>
          <w:b/>
          <w:sz w:val="20"/>
        </w:rPr>
        <w:t>nová lhůta splatnosti</w:t>
      </w:r>
      <w:r w:rsidRPr="00E12A6A">
        <w:rPr>
          <w:rFonts w:asciiTheme="minorHAnsi" w:hAnsiTheme="minorHAnsi" w:cs="Arial"/>
          <w:sz w:val="20"/>
        </w:rPr>
        <w:t xml:space="preserve"> dle </w:t>
      </w:r>
      <w:r w:rsidRPr="00FA45E0">
        <w:rPr>
          <w:rFonts w:asciiTheme="minorHAnsi" w:hAnsiTheme="minorHAnsi" w:cs="Arial"/>
          <w:sz w:val="20"/>
        </w:rPr>
        <w:t xml:space="preserve">odst. </w:t>
      </w:r>
      <w:r w:rsidR="00854557">
        <w:rPr>
          <w:rFonts w:asciiTheme="minorHAnsi" w:hAnsiTheme="minorHAnsi" w:cs="Arial"/>
          <w:sz w:val="20"/>
        </w:rPr>
        <w:t>6.9.2.</w:t>
      </w:r>
      <w:bookmarkStart w:id="39" w:name="_Toc527338581"/>
      <w:r w:rsidR="00DF617E" w:rsidRPr="00FA45E0">
        <w:rPr>
          <w:rFonts w:asciiTheme="minorHAnsi" w:hAnsiTheme="minorHAnsi" w:cs="Arial"/>
          <w:sz w:val="20"/>
        </w:rPr>
        <w:t xml:space="preserve"> </w:t>
      </w:r>
      <w:r w:rsidRPr="00FA45E0">
        <w:rPr>
          <w:rFonts w:asciiTheme="minorHAnsi" w:hAnsiTheme="minorHAnsi" w:cs="Arial"/>
          <w:sz w:val="20"/>
        </w:rPr>
        <w:t>Zhotovitel</w:t>
      </w:r>
      <w:r w:rsidRPr="00E12A6A">
        <w:rPr>
          <w:rFonts w:asciiTheme="minorHAnsi" w:hAnsiTheme="minorHAnsi" w:cs="Arial"/>
          <w:sz w:val="20"/>
        </w:rPr>
        <w:t xml:space="preserve"> bere na vědomí, že v případě oprávněného vrácení faktury nemá nárok na úrok z prodlení dle čl. </w:t>
      </w:r>
      <w:bookmarkEnd w:id="39"/>
      <w:r w:rsidR="00D93C4B">
        <w:rPr>
          <w:rFonts w:asciiTheme="minorHAnsi" w:hAnsiTheme="minorHAnsi" w:cs="Arial"/>
          <w:sz w:val="20"/>
        </w:rPr>
        <w:t>15</w:t>
      </w:r>
      <w:r w:rsidR="00A70AF5" w:rsidRPr="00E12A6A">
        <w:rPr>
          <w:rFonts w:asciiTheme="minorHAnsi" w:hAnsiTheme="minorHAnsi" w:cs="Arial"/>
          <w:sz w:val="20"/>
        </w:rPr>
        <w:t xml:space="preserve"> </w:t>
      </w:r>
      <w:r w:rsidRPr="00E12A6A">
        <w:rPr>
          <w:rFonts w:asciiTheme="minorHAnsi" w:hAnsiTheme="minorHAnsi" w:cs="Arial"/>
          <w:sz w:val="20"/>
        </w:rPr>
        <w:t>této smlouvy.</w:t>
      </w:r>
    </w:p>
    <w:p w:rsidR="001209FE" w:rsidRPr="00E12A6A" w:rsidRDefault="00A06395" w:rsidP="00E00F56">
      <w:pPr>
        <w:pStyle w:val="Zkladntext"/>
        <w:numPr>
          <w:ilvl w:val="2"/>
          <w:numId w:val="22"/>
        </w:numPr>
        <w:spacing w:before="0"/>
        <w:ind w:hanging="505"/>
        <w:rPr>
          <w:rFonts w:asciiTheme="minorHAnsi" w:hAnsiTheme="minorHAnsi" w:cs="Arial"/>
          <w:b/>
          <w:sz w:val="20"/>
        </w:rPr>
      </w:pPr>
      <w:r w:rsidRPr="00E12A6A">
        <w:rPr>
          <w:rFonts w:asciiTheme="minorHAnsi" w:hAnsiTheme="minorHAnsi" w:cs="Arial"/>
          <w:sz w:val="20"/>
        </w:rPr>
        <w:t xml:space="preserve">Cena za dílo nebo jeho dílčí část je uhrazena </w:t>
      </w:r>
      <w:r w:rsidRPr="00E12A6A">
        <w:rPr>
          <w:rFonts w:asciiTheme="minorHAnsi" w:hAnsiTheme="minorHAnsi" w:cs="Arial"/>
          <w:b/>
          <w:sz w:val="20"/>
        </w:rPr>
        <w:t>dnem odepsání příslušné částky z účtu objednatele ve prospěch účtu zhotovitele.</w:t>
      </w:r>
    </w:p>
    <w:p w:rsidR="004B2524" w:rsidRPr="00E12A6A" w:rsidRDefault="009B3324" w:rsidP="00E00F56">
      <w:pPr>
        <w:pStyle w:val="Zkladntext"/>
        <w:numPr>
          <w:ilvl w:val="2"/>
          <w:numId w:val="22"/>
        </w:numPr>
        <w:spacing w:before="0"/>
        <w:ind w:hanging="505"/>
        <w:jc w:val="both"/>
        <w:rPr>
          <w:rFonts w:asciiTheme="minorHAnsi" w:hAnsiTheme="minorHAnsi" w:cs="Arial"/>
          <w:b/>
          <w:sz w:val="20"/>
        </w:rPr>
      </w:pPr>
      <w:r w:rsidRPr="00E12A6A">
        <w:rPr>
          <w:rFonts w:asciiTheme="minorHAnsi" w:hAnsiTheme="minorHAnsi" w:cs="Arial"/>
          <w:sz w:val="20"/>
        </w:rPr>
        <w:t xml:space="preserve">Případné </w:t>
      </w:r>
      <w:r w:rsidR="004B2524" w:rsidRPr="00E12A6A">
        <w:rPr>
          <w:rFonts w:asciiTheme="minorHAnsi" w:hAnsiTheme="minorHAnsi" w:cs="Arial"/>
          <w:sz w:val="20"/>
        </w:rPr>
        <w:t xml:space="preserve">dosud nevyúčtované dílčí </w:t>
      </w:r>
      <w:r w:rsidR="000719CF" w:rsidRPr="00E12A6A">
        <w:rPr>
          <w:rFonts w:asciiTheme="minorHAnsi" w:hAnsiTheme="minorHAnsi" w:cs="Arial"/>
          <w:sz w:val="20"/>
        </w:rPr>
        <w:t>faktury</w:t>
      </w:r>
      <w:r w:rsidR="00EF1539" w:rsidRPr="00E12A6A">
        <w:rPr>
          <w:rFonts w:asciiTheme="minorHAnsi" w:hAnsiTheme="minorHAnsi" w:cs="Arial"/>
          <w:sz w:val="20"/>
        </w:rPr>
        <w:t xml:space="preserve"> </w:t>
      </w:r>
      <w:r w:rsidRPr="00E12A6A">
        <w:rPr>
          <w:rFonts w:asciiTheme="minorHAnsi" w:hAnsiTheme="minorHAnsi" w:cs="Arial"/>
          <w:sz w:val="20"/>
        </w:rPr>
        <w:t xml:space="preserve">a smluvní sankce </w:t>
      </w:r>
      <w:r w:rsidR="00EF1539" w:rsidRPr="00E12A6A">
        <w:rPr>
          <w:rFonts w:asciiTheme="minorHAnsi" w:hAnsiTheme="minorHAnsi" w:cs="Arial"/>
          <w:sz w:val="20"/>
        </w:rPr>
        <w:t xml:space="preserve">budou </w:t>
      </w:r>
      <w:r w:rsidR="0090091C" w:rsidRPr="00E12A6A">
        <w:rPr>
          <w:rFonts w:asciiTheme="minorHAnsi" w:hAnsiTheme="minorHAnsi" w:cs="Arial"/>
          <w:sz w:val="20"/>
        </w:rPr>
        <w:t xml:space="preserve">vypořádány </w:t>
      </w:r>
      <w:r w:rsidR="005834B1" w:rsidRPr="00E12A6A">
        <w:rPr>
          <w:rFonts w:asciiTheme="minorHAnsi" w:hAnsiTheme="minorHAnsi" w:cs="Arial"/>
          <w:sz w:val="20"/>
        </w:rPr>
        <w:t>v konečné</w:t>
      </w:r>
      <w:r w:rsidR="00EF1539" w:rsidRPr="00E12A6A">
        <w:rPr>
          <w:rFonts w:asciiTheme="minorHAnsi" w:hAnsiTheme="minorHAnsi" w:cs="Arial"/>
          <w:sz w:val="20"/>
        </w:rPr>
        <w:t xml:space="preserve"> </w:t>
      </w:r>
      <w:r w:rsidR="005834B1" w:rsidRPr="00E12A6A">
        <w:rPr>
          <w:rFonts w:asciiTheme="minorHAnsi" w:hAnsiTheme="minorHAnsi" w:cs="Arial"/>
          <w:sz w:val="20"/>
        </w:rPr>
        <w:t>faktuře</w:t>
      </w:r>
      <w:r w:rsidR="004B2524" w:rsidRPr="00E12A6A">
        <w:rPr>
          <w:rFonts w:asciiTheme="minorHAnsi" w:hAnsiTheme="minorHAnsi" w:cs="Arial"/>
          <w:sz w:val="20"/>
        </w:rPr>
        <w:t>.</w:t>
      </w:r>
    </w:p>
    <w:p w:rsidR="005834B1" w:rsidRPr="00FA45E0" w:rsidRDefault="005834B1" w:rsidP="00E00F56">
      <w:pPr>
        <w:pStyle w:val="Zkladntext"/>
        <w:numPr>
          <w:ilvl w:val="2"/>
          <w:numId w:val="22"/>
        </w:numPr>
        <w:spacing w:before="0"/>
        <w:ind w:hanging="505"/>
        <w:jc w:val="both"/>
        <w:rPr>
          <w:rFonts w:asciiTheme="minorHAnsi" w:hAnsiTheme="minorHAnsi" w:cs="Arial"/>
          <w:b/>
          <w:sz w:val="20"/>
        </w:rPr>
      </w:pPr>
      <w:r w:rsidRPr="00E12A6A">
        <w:rPr>
          <w:rFonts w:asciiTheme="minorHAnsi" w:hAnsiTheme="minorHAnsi" w:cs="Arial"/>
          <w:sz w:val="20"/>
        </w:rPr>
        <w:t xml:space="preserve">Nedílnou přílohou </w:t>
      </w:r>
      <w:r w:rsidRPr="00FA45E0">
        <w:rPr>
          <w:rFonts w:asciiTheme="minorHAnsi" w:hAnsiTheme="minorHAnsi" w:cs="Arial"/>
          <w:sz w:val="20"/>
        </w:rPr>
        <w:t xml:space="preserve">konečné faktury bude protokol o předání a převzetí díla a </w:t>
      </w:r>
      <w:r w:rsidRPr="003E4ED4">
        <w:rPr>
          <w:rFonts w:asciiTheme="minorHAnsi" w:hAnsiTheme="minorHAnsi" w:cs="Arial"/>
          <w:sz w:val="20"/>
        </w:rPr>
        <w:t>seznam všech dosud vystavených faktur</w:t>
      </w:r>
      <w:r w:rsidRPr="00FA45E0">
        <w:rPr>
          <w:rFonts w:asciiTheme="minorHAnsi" w:hAnsiTheme="minorHAnsi" w:cs="Arial"/>
          <w:sz w:val="20"/>
        </w:rPr>
        <w:t>.</w:t>
      </w:r>
    </w:p>
    <w:p w:rsidR="004B2524" w:rsidRPr="00E12A6A" w:rsidRDefault="004B2524" w:rsidP="004B2524">
      <w:pPr>
        <w:pStyle w:val="Zkladntext"/>
        <w:numPr>
          <w:ilvl w:val="1"/>
          <w:numId w:val="22"/>
        </w:numPr>
        <w:tabs>
          <w:tab w:val="num" w:pos="567"/>
        </w:tabs>
        <w:jc w:val="both"/>
        <w:rPr>
          <w:rFonts w:asciiTheme="minorHAnsi" w:hAnsiTheme="minorHAnsi" w:cs="Arial"/>
          <w:b/>
          <w:sz w:val="20"/>
        </w:rPr>
      </w:pPr>
      <w:r w:rsidRPr="00E12A6A">
        <w:rPr>
          <w:rFonts w:asciiTheme="minorHAnsi" w:hAnsiTheme="minorHAnsi" w:cs="Arial"/>
          <w:sz w:val="20"/>
        </w:rPr>
        <w:t xml:space="preserve">Smluvní strany se dohodly na </w:t>
      </w:r>
      <w:r w:rsidRPr="00E12A6A">
        <w:rPr>
          <w:rFonts w:asciiTheme="minorHAnsi" w:hAnsiTheme="minorHAnsi" w:cs="Arial"/>
          <w:b/>
          <w:sz w:val="20"/>
        </w:rPr>
        <w:t>pozastávce</w:t>
      </w:r>
      <w:r w:rsidRPr="00E12A6A">
        <w:rPr>
          <w:rFonts w:asciiTheme="minorHAnsi" w:hAnsiTheme="minorHAnsi" w:cs="Arial"/>
          <w:sz w:val="20"/>
        </w:rPr>
        <w:t xml:space="preserve"> ve výši </w:t>
      </w:r>
      <w:r w:rsidR="00B42F78">
        <w:rPr>
          <w:rFonts w:asciiTheme="minorHAnsi" w:hAnsiTheme="minorHAnsi" w:cs="Arial"/>
          <w:b/>
          <w:sz w:val="20"/>
        </w:rPr>
        <w:t>5</w:t>
      </w:r>
      <w:r w:rsidR="00B42F78" w:rsidRPr="00E12A6A">
        <w:rPr>
          <w:rFonts w:asciiTheme="minorHAnsi" w:hAnsiTheme="minorHAnsi" w:cs="Arial"/>
          <w:b/>
          <w:sz w:val="20"/>
        </w:rPr>
        <w:t xml:space="preserve"> </w:t>
      </w:r>
      <w:r w:rsidRPr="00E12A6A">
        <w:rPr>
          <w:rFonts w:asciiTheme="minorHAnsi" w:hAnsiTheme="minorHAnsi" w:cs="Arial"/>
          <w:b/>
          <w:sz w:val="20"/>
        </w:rPr>
        <w:t>%</w:t>
      </w:r>
      <w:r w:rsidR="00EF1539" w:rsidRPr="00E12A6A">
        <w:rPr>
          <w:rFonts w:asciiTheme="minorHAnsi" w:hAnsiTheme="minorHAnsi" w:cs="Arial"/>
          <w:sz w:val="20"/>
        </w:rPr>
        <w:t xml:space="preserve"> </w:t>
      </w:r>
      <w:r w:rsidR="00B03CD0" w:rsidRPr="00E12A6A">
        <w:rPr>
          <w:rFonts w:asciiTheme="minorHAnsi" w:hAnsiTheme="minorHAnsi" w:cs="Arial"/>
          <w:sz w:val="20"/>
        </w:rPr>
        <w:t xml:space="preserve">z </w:t>
      </w:r>
      <w:r w:rsidR="00B03CD0" w:rsidRPr="00941602">
        <w:rPr>
          <w:rFonts w:asciiTheme="minorHAnsi" w:hAnsiTheme="minorHAnsi" w:cs="Arial"/>
          <w:sz w:val="20"/>
        </w:rPr>
        <w:t xml:space="preserve">ceny díla </w:t>
      </w:r>
      <w:r w:rsidRPr="00941602">
        <w:rPr>
          <w:rFonts w:asciiTheme="minorHAnsi" w:hAnsiTheme="minorHAnsi" w:cs="Arial"/>
          <w:sz w:val="20"/>
        </w:rPr>
        <w:t>be</w:t>
      </w:r>
      <w:r w:rsidR="00B03CD0" w:rsidRPr="00941602">
        <w:rPr>
          <w:rFonts w:asciiTheme="minorHAnsi" w:hAnsiTheme="minorHAnsi" w:cs="Arial"/>
          <w:sz w:val="20"/>
        </w:rPr>
        <w:t xml:space="preserve">z DPH </w:t>
      </w:r>
      <w:r w:rsidR="00941602" w:rsidRPr="00941602">
        <w:rPr>
          <w:rFonts w:asciiTheme="minorHAnsi" w:hAnsiTheme="minorHAnsi" w:cs="Arial"/>
          <w:sz w:val="20"/>
        </w:rPr>
        <w:t>(</w:t>
      </w:r>
      <w:r w:rsidR="00941602" w:rsidRPr="00837725">
        <w:rPr>
          <w:rFonts w:asciiTheme="minorHAnsi" w:hAnsiTheme="minorHAnsi" w:cs="Arial"/>
          <w:sz w:val="20"/>
        </w:rPr>
        <w:t xml:space="preserve">bez </w:t>
      </w:r>
      <w:r w:rsidR="00941602" w:rsidRPr="00941602">
        <w:rPr>
          <w:rFonts w:asciiTheme="minorHAnsi" w:hAnsiTheme="minorHAnsi" w:cs="Arial"/>
          <w:sz w:val="20"/>
        </w:rPr>
        <w:t>následné péče o náhradní výsadbu dle stavebního povolení</w:t>
      </w:r>
      <w:r w:rsidR="00941602" w:rsidRPr="00837725">
        <w:rPr>
          <w:rFonts w:asciiTheme="minorHAnsi" w:hAnsiTheme="minorHAnsi" w:cs="Arial"/>
          <w:sz w:val="20"/>
        </w:rPr>
        <w:t>)</w:t>
      </w:r>
      <w:r w:rsidR="009B3F01">
        <w:rPr>
          <w:rFonts w:asciiTheme="minorHAnsi" w:hAnsiTheme="minorHAnsi" w:cs="Arial"/>
          <w:sz w:val="20"/>
        </w:rPr>
        <w:t xml:space="preserve"> </w:t>
      </w:r>
      <w:r w:rsidR="00B03CD0" w:rsidRPr="00941602">
        <w:rPr>
          <w:rFonts w:asciiTheme="minorHAnsi" w:hAnsiTheme="minorHAnsi" w:cs="Arial"/>
          <w:sz w:val="20"/>
        </w:rPr>
        <w:t>dle této smlouvy</w:t>
      </w:r>
      <w:r w:rsidR="006E0F29" w:rsidRPr="00941602">
        <w:rPr>
          <w:rFonts w:asciiTheme="minorHAnsi" w:hAnsiTheme="minorHAnsi" w:cs="Arial"/>
          <w:sz w:val="20"/>
        </w:rPr>
        <w:t>. O</w:t>
      </w:r>
      <w:r w:rsidRPr="00941602">
        <w:rPr>
          <w:rFonts w:asciiTheme="minorHAnsi" w:hAnsiTheme="minorHAnsi" w:cs="Arial"/>
          <w:sz w:val="20"/>
        </w:rPr>
        <w:t xml:space="preserve">bjednatel uhradí faktury až do </w:t>
      </w:r>
      <w:r w:rsidR="00B03CD0" w:rsidRPr="00941602">
        <w:rPr>
          <w:rFonts w:asciiTheme="minorHAnsi" w:hAnsiTheme="minorHAnsi" w:cs="Arial"/>
          <w:sz w:val="20"/>
        </w:rPr>
        <w:t>výše</w:t>
      </w:r>
      <w:r w:rsidRPr="00941602">
        <w:rPr>
          <w:rFonts w:asciiTheme="minorHAnsi" w:hAnsiTheme="minorHAnsi" w:cs="Arial"/>
          <w:sz w:val="20"/>
        </w:rPr>
        <w:t xml:space="preserve"> </w:t>
      </w:r>
      <w:r w:rsidR="00B42F78" w:rsidRPr="00941602">
        <w:rPr>
          <w:rFonts w:asciiTheme="minorHAnsi" w:hAnsiTheme="minorHAnsi" w:cs="Arial"/>
          <w:b/>
          <w:sz w:val="20"/>
        </w:rPr>
        <w:t>95 </w:t>
      </w:r>
      <w:r w:rsidRPr="00941602">
        <w:rPr>
          <w:rFonts w:asciiTheme="minorHAnsi" w:hAnsiTheme="minorHAnsi" w:cs="Arial"/>
          <w:b/>
          <w:sz w:val="20"/>
        </w:rPr>
        <w:t>%</w:t>
      </w:r>
      <w:r w:rsidR="00B03CD0" w:rsidRPr="00941602">
        <w:rPr>
          <w:rFonts w:asciiTheme="minorHAnsi" w:hAnsiTheme="minorHAnsi" w:cs="Arial"/>
          <w:sz w:val="20"/>
        </w:rPr>
        <w:t xml:space="preserve"> </w:t>
      </w:r>
      <w:r w:rsidRPr="00941602">
        <w:rPr>
          <w:rFonts w:asciiTheme="minorHAnsi" w:hAnsiTheme="minorHAnsi" w:cs="Arial"/>
          <w:sz w:val="20"/>
        </w:rPr>
        <w:t>ceny</w:t>
      </w:r>
      <w:r w:rsidR="003655E2">
        <w:rPr>
          <w:rFonts w:asciiTheme="minorHAnsi" w:hAnsiTheme="minorHAnsi" w:cs="Arial"/>
          <w:sz w:val="20"/>
        </w:rPr>
        <w:t xml:space="preserve"> díla</w:t>
      </w:r>
      <w:r w:rsidRPr="00941602">
        <w:rPr>
          <w:rFonts w:asciiTheme="minorHAnsi" w:hAnsiTheme="minorHAnsi" w:cs="Arial"/>
          <w:sz w:val="20"/>
        </w:rPr>
        <w:t xml:space="preserve"> bez DPH</w:t>
      </w:r>
      <w:r w:rsidR="00B03CD0" w:rsidRPr="00941602">
        <w:rPr>
          <w:rFonts w:asciiTheme="minorHAnsi" w:hAnsiTheme="minorHAnsi" w:cs="Arial"/>
          <w:sz w:val="20"/>
        </w:rPr>
        <w:t xml:space="preserve"> a </w:t>
      </w:r>
      <w:r w:rsidRPr="00941602">
        <w:rPr>
          <w:rFonts w:asciiTheme="minorHAnsi" w:hAnsiTheme="minorHAnsi" w:cs="Arial"/>
          <w:sz w:val="20"/>
        </w:rPr>
        <w:t>DPH v </w:t>
      </w:r>
      <w:r w:rsidR="00B03CD0" w:rsidRPr="00941602">
        <w:rPr>
          <w:rFonts w:asciiTheme="minorHAnsi" w:hAnsiTheme="minorHAnsi" w:cs="Arial"/>
          <w:sz w:val="20"/>
        </w:rPr>
        <w:t>plné</w:t>
      </w:r>
      <w:r w:rsidRPr="00941602">
        <w:rPr>
          <w:rFonts w:asciiTheme="minorHAnsi" w:hAnsiTheme="minorHAnsi" w:cs="Arial"/>
          <w:sz w:val="20"/>
        </w:rPr>
        <w:t xml:space="preserve"> výši</w:t>
      </w:r>
      <w:r w:rsidR="00941602" w:rsidRPr="00941602">
        <w:rPr>
          <w:rFonts w:asciiTheme="minorHAnsi" w:hAnsiTheme="minorHAnsi" w:cs="Arial"/>
          <w:sz w:val="20"/>
        </w:rPr>
        <w:t xml:space="preserve"> (</w:t>
      </w:r>
      <w:r w:rsidR="00941602" w:rsidRPr="00837725">
        <w:rPr>
          <w:rFonts w:asciiTheme="minorHAnsi" w:hAnsiTheme="minorHAnsi" w:cs="Arial"/>
          <w:sz w:val="20"/>
        </w:rPr>
        <w:t xml:space="preserve">bez </w:t>
      </w:r>
      <w:r w:rsidR="00941602" w:rsidRPr="00941602">
        <w:rPr>
          <w:rFonts w:asciiTheme="minorHAnsi" w:hAnsiTheme="minorHAnsi" w:cs="Arial"/>
          <w:sz w:val="20"/>
        </w:rPr>
        <w:t>následné péče o náhradní výsadbu dle stavebního</w:t>
      </w:r>
      <w:r w:rsidR="00941602" w:rsidRPr="00F9741B">
        <w:rPr>
          <w:rFonts w:asciiTheme="minorHAnsi" w:hAnsiTheme="minorHAnsi" w:cs="Arial"/>
          <w:sz w:val="20"/>
        </w:rPr>
        <w:t xml:space="preserve"> povolení</w:t>
      </w:r>
      <w:r w:rsidR="00941602" w:rsidRPr="00E12A6A">
        <w:rPr>
          <w:rFonts w:asciiTheme="minorHAnsi" w:hAnsiTheme="minorHAnsi" w:cs="Arial"/>
        </w:rPr>
        <w:t>)</w:t>
      </w:r>
      <w:r w:rsidR="00B03CD0" w:rsidRPr="00E12A6A">
        <w:rPr>
          <w:rFonts w:asciiTheme="minorHAnsi" w:hAnsiTheme="minorHAnsi" w:cs="Arial"/>
          <w:sz w:val="20"/>
        </w:rPr>
        <w:t>.</w:t>
      </w:r>
      <w:r w:rsidRPr="00E12A6A">
        <w:rPr>
          <w:rFonts w:asciiTheme="minorHAnsi" w:hAnsiTheme="minorHAnsi" w:cs="Arial"/>
          <w:sz w:val="20"/>
        </w:rPr>
        <w:t xml:space="preserve"> </w:t>
      </w:r>
      <w:r w:rsidR="00B03CD0" w:rsidRPr="00E12A6A">
        <w:rPr>
          <w:rFonts w:asciiTheme="minorHAnsi" w:hAnsiTheme="minorHAnsi" w:cs="Arial"/>
          <w:b/>
          <w:sz w:val="20"/>
        </w:rPr>
        <w:t>P</w:t>
      </w:r>
      <w:r w:rsidRPr="00E12A6A">
        <w:rPr>
          <w:rFonts w:asciiTheme="minorHAnsi" w:hAnsiTheme="minorHAnsi" w:cs="Arial"/>
          <w:b/>
          <w:sz w:val="20"/>
        </w:rPr>
        <w:t>ozastávka bude uvolněna takto</w:t>
      </w:r>
      <w:r w:rsidRPr="00E12A6A">
        <w:rPr>
          <w:rFonts w:asciiTheme="minorHAnsi" w:hAnsiTheme="minorHAnsi" w:cs="Arial"/>
          <w:sz w:val="20"/>
        </w:rPr>
        <w:t>:</w:t>
      </w:r>
    </w:p>
    <w:p w:rsidR="004B2524" w:rsidRPr="00E12A6A" w:rsidRDefault="00B42F78" w:rsidP="00B03CD0">
      <w:pPr>
        <w:pStyle w:val="Zkladntext"/>
        <w:numPr>
          <w:ilvl w:val="2"/>
          <w:numId w:val="22"/>
        </w:numPr>
        <w:jc w:val="both"/>
        <w:rPr>
          <w:rFonts w:asciiTheme="minorHAnsi" w:hAnsiTheme="minorHAnsi" w:cs="Arial"/>
          <w:sz w:val="20"/>
        </w:rPr>
      </w:pPr>
      <w:r>
        <w:rPr>
          <w:rFonts w:asciiTheme="minorHAnsi" w:hAnsiTheme="minorHAnsi" w:cs="Arial"/>
          <w:b/>
          <w:sz w:val="20"/>
        </w:rPr>
        <w:t>5</w:t>
      </w:r>
      <w:r w:rsidRPr="00E12A6A">
        <w:rPr>
          <w:rFonts w:asciiTheme="minorHAnsi" w:hAnsiTheme="minorHAnsi" w:cs="Arial"/>
          <w:b/>
          <w:sz w:val="20"/>
        </w:rPr>
        <w:t xml:space="preserve"> </w:t>
      </w:r>
      <w:r w:rsidR="004B2524" w:rsidRPr="00E12A6A">
        <w:rPr>
          <w:rFonts w:asciiTheme="minorHAnsi" w:hAnsiTheme="minorHAnsi" w:cs="Arial"/>
          <w:b/>
          <w:sz w:val="20"/>
        </w:rPr>
        <w:t>%</w:t>
      </w:r>
      <w:r w:rsidR="00C92BFD" w:rsidRPr="00E12A6A">
        <w:rPr>
          <w:rFonts w:asciiTheme="minorHAnsi" w:hAnsiTheme="minorHAnsi" w:cs="Arial"/>
          <w:sz w:val="20"/>
        </w:rPr>
        <w:t xml:space="preserve"> ze smluvní  ceny díla bez DPH </w:t>
      </w:r>
      <w:r w:rsidR="00551BE7" w:rsidRPr="00E12A6A">
        <w:rPr>
          <w:rFonts w:asciiTheme="minorHAnsi" w:hAnsiTheme="minorHAnsi" w:cs="Arial"/>
          <w:sz w:val="20"/>
        </w:rPr>
        <w:t xml:space="preserve">bude uvolněno </w:t>
      </w:r>
      <w:r w:rsidR="004B2524" w:rsidRPr="00E12A6A">
        <w:rPr>
          <w:rFonts w:asciiTheme="minorHAnsi" w:hAnsiTheme="minorHAnsi" w:cs="Arial"/>
          <w:sz w:val="20"/>
        </w:rPr>
        <w:t>po odstranění všech vad a ned</w:t>
      </w:r>
      <w:r w:rsidR="00551BE7" w:rsidRPr="00E12A6A">
        <w:rPr>
          <w:rFonts w:asciiTheme="minorHAnsi" w:hAnsiTheme="minorHAnsi" w:cs="Arial"/>
          <w:sz w:val="20"/>
        </w:rPr>
        <w:t xml:space="preserve">odělků, které byly zjištěny v </w:t>
      </w:r>
      <w:r w:rsidR="004B2524" w:rsidRPr="00E12A6A">
        <w:rPr>
          <w:rFonts w:asciiTheme="minorHAnsi" w:hAnsiTheme="minorHAnsi" w:cs="Arial"/>
          <w:sz w:val="20"/>
        </w:rPr>
        <w:t>rámci přejímacího řízení a uvedeny v protokolu o předání a převzetí díla.</w:t>
      </w:r>
      <w:r w:rsidR="0027317C">
        <w:rPr>
          <w:rFonts w:asciiTheme="minorHAnsi" w:hAnsiTheme="minorHAnsi" w:cs="Arial"/>
          <w:sz w:val="20"/>
        </w:rPr>
        <w:t xml:space="preserve"> Zhotovitel požádá písemně objednatele o uvolnění pozastávky. Součástí žádosti</w:t>
      </w:r>
      <w:r w:rsidR="00EC3822">
        <w:rPr>
          <w:rFonts w:asciiTheme="minorHAnsi" w:hAnsiTheme="minorHAnsi" w:cs="Arial"/>
          <w:sz w:val="20"/>
        </w:rPr>
        <w:t xml:space="preserve"> o uvolnění pozastávky</w:t>
      </w:r>
      <w:r w:rsidR="0027317C">
        <w:rPr>
          <w:rFonts w:asciiTheme="minorHAnsi" w:hAnsiTheme="minorHAnsi" w:cs="Arial"/>
          <w:sz w:val="20"/>
        </w:rPr>
        <w:t xml:space="preserve"> bude protokol o odstranění vad a nedodělků odsouhlasený TDS. </w:t>
      </w:r>
    </w:p>
    <w:p w:rsidR="009D510E" w:rsidRPr="00E12A6A" w:rsidRDefault="003860EF" w:rsidP="003860EF">
      <w:pPr>
        <w:pStyle w:val="Zkladntext"/>
        <w:numPr>
          <w:ilvl w:val="1"/>
          <w:numId w:val="22"/>
        </w:numPr>
        <w:tabs>
          <w:tab w:val="num" w:pos="567"/>
        </w:tabs>
        <w:jc w:val="both"/>
        <w:rPr>
          <w:rFonts w:asciiTheme="minorHAnsi" w:hAnsiTheme="minorHAnsi" w:cs="Arial"/>
          <w:b/>
          <w:sz w:val="20"/>
        </w:rPr>
      </w:pPr>
      <w:bookmarkStart w:id="40" w:name="_Ref372784714"/>
      <w:r w:rsidRPr="00E12A6A">
        <w:rPr>
          <w:rFonts w:asciiTheme="minorHAnsi" w:hAnsiTheme="minorHAnsi" w:cs="Arial"/>
          <w:b/>
          <w:sz w:val="20"/>
        </w:rPr>
        <w:t>Bankovní záruky:</w:t>
      </w:r>
      <w:bookmarkEnd w:id="40"/>
    </w:p>
    <w:p w:rsidR="005D071E" w:rsidRPr="00E12A6A" w:rsidRDefault="005D071E" w:rsidP="005D071E">
      <w:pPr>
        <w:pStyle w:val="Odstavecseseznamem"/>
        <w:ind w:left="0"/>
        <w:jc w:val="both"/>
        <w:rPr>
          <w:rFonts w:asciiTheme="minorHAnsi" w:hAnsiTheme="minorHAnsi" w:cs="Arial"/>
          <w:szCs w:val="24"/>
        </w:rPr>
      </w:pPr>
    </w:p>
    <w:p w:rsidR="005D071E" w:rsidRPr="00E12A6A" w:rsidRDefault="005D071E" w:rsidP="004A235A">
      <w:pPr>
        <w:pStyle w:val="Odstavecseseznamem"/>
        <w:numPr>
          <w:ilvl w:val="2"/>
          <w:numId w:val="22"/>
        </w:numPr>
        <w:jc w:val="both"/>
        <w:rPr>
          <w:rFonts w:asciiTheme="minorHAnsi" w:hAnsiTheme="minorHAnsi" w:cs="Arial"/>
          <w:szCs w:val="24"/>
        </w:rPr>
      </w:pPr>
      <w:r w:rsidRPr="00E12A6A">
        <w:rPr>
          <w:rFonts w:asciiTheme="minorHAnsi" w:hAnsiTheme="minorHAnsi" w:cs="Arial"/>
        </w:rPr>
        <w:t xml:space="preserve">Objednatel požaduje a </w:t>
      </w:r>
      <w:r w:rsidRPr="00CE6859">
        <w:rPr>
          <w:rFonts w:asciiTheme="minorHAnsi" w:hAnsiTheme="minorHAnsi" w:cs="Arial"/>
        </w:rPr>
        <w:t xml:space="preserve">zhotovitel je povinen </w:t>
      </w:r>
      <w:r w:rsidRPr="00CE6859">
        <w:rPr>
          <w:rFonts w:asciiTheme="minorHAnsi" w:hAnsiTheme="minorHAnsi" w:cs="Arial"/>
          <w:b/>
        </w:rPr>
        <w:t xml:space="preserve">nejpozději </w:t>
      </w:r>
      <w:r w:rsidR="00452E62" w:rsidRPr="00CE6859">
        <w:rPr>
          <w:rFonts w:asciiTheme="minorHAnsi" w:hAnsiTheme="minorHAnsi" w:cs="Arial"/>
          <w:b/>
        </w:rPr>
        <w:t>ke dni protokolárního převzetí staveniště</w:t>
      </w:r>
      <w:r w:rsidR="00F8547D" w:rsidRPr="00CE6859">
        <w:rPr>
          <w:rFonts w:asciiTheme="minorHAnsi" w:hAnsiTheme="minorHAnsi" w:cs="Arial"/>
          <w:b/>
        </w:rPr>
        <w:t xml:space="preserve"> ve smyslu odst. 4.1.1.</w:t>
      </w:r>
      <w:r w:rsidRPr="00CE6859">
        <w:rPr>
          <w:rFonts w:asciiTheme="minorHAnsi" w:hAnsiTheme="minorHAnsi" w:cs="Arial"/>
        </w:rPr>
        <w:t xml:space="preserve"> před</w:t>
      </w:r>
      <w:r w:rsidRPr="00E12A6A">
        <w:rPr>
          <w:rFonts w:asciiTheme="minorHAnsi" w:hAnsiTheme="minorHAnsi" w:cs="Arial"/>
        </w:rPr>
        <w:t xml:space="preserve">ložit bankovní záruku ve </w:t>
      </w:r>
      <w:r w:rsidRPr="00FA45E0">
        <w:rPr>
          <w:rFonts w:asciiTheme="minorHAnsi" w:hAnsiTheme="minorHAnsi" w:cs="Arial"/>
        </w:rPr>
        <w:t xml:space="preserve">smyslu </w:t>
      </w:r>
      <w:r w:rsidRPr="003E4ED4">
        <w:rPr>
          <w:rFonts w:asciiTheme="minorHAnsi" w:hAnsiTheme="minorHAnsi" w:cs="Arial"/>
        </w:rPr>
        <w:t xml:space="preserve">§ </w:t>
      </w:r>
      <w:r w:rsidR="00C5088A" w:rsidRPr="003E4ED4">
        <w:rPr>
          <w:rFonts w:asciiTheme="minorHAnsi" w:hAnsiTheme="minorHAnsi" w:cs="Arial"/>
        </w:rPr>
        <w:t>2029</w:t>
      </w:r>
      <w:r w:rsidRPr="003E4ED4">
        <w:rPr>
          <w:rFonts w:asciiTheme="minorHAnsi" w:hAnsiTheme="minorHAnsi" w:cs="Arial"/>
        </w:rPr>
        <w:t xml:space="preserve"> a n. </w:t>
      </w:r>
      <w:r w:rsidR="00875506" w:rsidRPr="003E4ED4">
        <w:rPr>
          <w:rFonts w:asciiTheme="minorHAnsi" w:hAnsiTheme="minorHAnsi" w:cs="Arial"/>
          <w:snapToGrid w:val="0"/>
        </w:rPr>
        <w:t xml:space="preserve">zákona č. </w:t>
      </w:r>
      <w:r w:rsidR="00C5088A" w:rsidRPr="003E4ED4">
        <w:rPr>
          <w:rFonts w:asciiTheme="minorHAnsi" w:hAnsiTheme="minorHAnsi" w:cs="Arial"/>
          <w:snapToGrid w:val="0"/>
        </w:rPr>
        <w:t>89/2012</w:t>
      </w:r>
      <w:r w:rsidR="00875506" w:rsidRPr="003E4ED4">
        <w:rPr>
          <w:rFonts w:asciiTheme="minorHAnsi" w:hAnsiTheme="minorHAnsi" w:cs="Arial"/>
          <w:snapToGrid w:val="0"/>
        </w:rPr>
        <w:t xml:space="preserve"> Sb.,</w:t>
      </w:r>
      <w:r w:rsidR="00875506" w:rsidRPr="00FA45E0">
        <w:rPr>
          <w:rFonts w:asciiTheme="minorHAnsi" w:hAnsiTheme="minorHAnsi" w:cs="Arial"/>
          <w:snapToGrid w:val="0"/>
        </w:rPr>
        <w:t xml:space="preserve"> </w:t>
      </w:r>
      <w:r w:rsidR="00C5088A" w:rsidRPr="003E4ED4">
        <w:rPr>
          <w:rFonts w:asciiTheme="minorHAnsi" w:hAnsiTheme="minorHAnsi" w:cs="Arial"/>
        </w:rPr>
        <w:t>občanský zákoník</w:t>
      </w:r>
      <w:r w:rsidRPr="00FA45E0">
        <w:rPr>
          <w:rFonts w:asciiTheme="minorHAnsi" w:hAnsiTheme="minorHAnsi" w:cs="Arial"/>
        </w:rPr>
        <w:t xml:space="preserve"> – originál</w:t>
      </w:r>
      <w:r w:rsidRPr="00E12A6A">
        <w:rPr>
          <w:rFonts w:asciiTheme="minorHAnsi" w:hAnsiTheme="minorHAnsi" w:cs="Arial"/>
        </w:rPr>
        <w:t xml:space="preserve"> záruční listiny vystavený bankovním ústavem se sídlem nebo pobočkou v ČR - ve výši </w:t>
      </w:r>
      <w:r w:rsidRPr="003E4ED4">
        <w:rPr>
          <w:rFonts w:asciiTheme="minorHAnsi" w:hAnsiTheme="minorHAnsi" w:cs="Arial"/>
        </w:rPr>
        <w:t>min</w:t>
      </w:r>
      <w:r w:rsidRPr="002500C4">
        <w:rPr>
          <w:rFonts w:asciiTheme="minorHAnsi" w:hAnsiTheme="minorHAnsi" w:cs="Arial"/>
        </w:rPr>
        <w:t xml:space="preserve">. </w:t>
      </w:r>
      <w:r w:rsidR="00EB1B24" w:rsidRPr="00E0124B">
        <w:rPr>
          <w:rFonts w:asciiTheme="minorHAnsi" w:hAnsiTheme="minorHAnsi" w:cs="Arial"/>
          <w:b/>
        </w:rPr>
        <w:t>15</w:t>
      </w:r>
      <w:r w:rsidR="0027317C" w:rsidRPr="00E0124B">
        <w:rPr>
          <w:rFonts w:asciiTheme="minorHAnsi" w:hAnsiTheme="minorHAnsi" w:cs="Arial"/>
          <w:b/>
        </w:rPr>
        <w:t> 000 000,-</w:t>
      </w:r>
      <w:r w:rsidRPr="00E0124B">
        <w:rPr>
          <w:rFonts w:asciiTheme="minorHAnsi" w:hAnsiTheme="minorHAnsi" w:cs="Arial"/>
          <w:b/>
        </w:rPr>
        <w:t>Kč.</w:t>
      </w:r>
      <w:r w:rsidRPr="002500C4">
        <w:rPr>
          <w:rFonts w:asciiTheme="minorHAnsi" w:hAnsiTheme="minorHAnsi" w:cs="Arial"/>
        </w:rPr>
        <w:t xml:space="preserve"> Bankovní záruka bude krýt finanční nároky objednatele za zhotovitelem, které vznikn</w:t>
      </w:r>
      <w:r w:rsidRPr="00E12A6A">
        <w:rPr>
          <w:rFonts w:asciiTheme="minorHAnsi" w:hAnsiTheme="minorHAnsi" w:cs="Arial"/>
        </w:rPr>
        <w:t>ou objednateli z důvodu porušení povinností zhotovitele týkajících se řádného provádění díla v předepsané kvalitě a smluvené době plnění, které zhotovitel nesplnil ani po předchozí výzvě objednatele</w:t>
      </w:r>
      <w:r w:rsidR="00B42F78">
        <w:rPr>
          <w:rFonts w:asciiTheme="minorHAnsi" w:hAnsiTheme="minorHAnsi" w:cs="Arial"/>
        </w:rPr>
        <w:t xml:space="preserve"> (mimo </w:t>
      </w:r>
      <w:r w:rsidR="00B42F78" w:rsidRPr="00837725">
        <w:rPr>
          <w:rFonts w:asciiTheme="minorHAnsi" w:hAnsiTheme="minorHAnsi" w:cs="Arial"/>
        </w:rPr>
        <w:t>následné péče o náhradní výsadbu dle stavebního povolení</w:t>
      </w:r>
      <w:r w:rsidR="00B42F78">
        <w:rPr>
          <w:rFonts w:asciiTheme="minorHAnsi" w:hAnsiTheme="minorHAnsi" w:cs="Arial"/>
        </w:rPr>
        <w:t>)</w:t>
      </w:r>
      <w:r w:rsidRPr="00E12A6A">
        <w:rPr>
          <w:rFonts w:asciiTheme="minorHAnsi" w:hAnsiTheme="minorHAnsi" w:cs="Arial"/>
        </w:rPr>
        <w:t xml:space="preserve">. </w:t>
      </w:r>
      <w:r w:rsidRPr="00E12A6A">
        <w:rPr>
          <w:rFonts w:asciiTheme="minorHAnsi" w:hAnsiTheme="minorHAnsi" w:cs="Arial"/>
          <w:snapToGrid w:val="0"/>
        </w:rPr>
        <w:t>Z této bankovní záruky musí vyplývat právo objednatele čerpat finanční prostředky v případě porušení povinností zhotovitele v průběhu</w:t>
      </w:r>
      <w:r w:rsidRPr="00E12A6A">
        <w:rPr>
          <w:rFonts w:asciiTheme="minorHAnsi" w:hAnsiTheme="minorHAnsi" w:cs="Arial"/>
        </w:rPr>
        <w:t xml:space="preserve"> provádění díla.</w:t>
      </w:r>
      <w:r w:rsidR="00A55869">
        <w:rPr>
          <w:rFonts w:asciiTheme="minorHAnsi" w:hAnsiTheme="minorHAnsi" w:cs="Arial"/>
        </w:rPr>
        <w:t xml:space="preserve"> </w:t>
      </w:r>
      <w:r w:rsidR="00A55869" w:rsidRPr="006447C1">
        <w:rPr>
          <w:rFonts w:asciiTheme="minorHAnsi" w:hAnsiTheme="minorHAnsi" w:cs="Arial"/>
        </w:rPr>
        <w:t xml:space="preserve">Bankovní záruka musí být účinná do termínu dokončení (předání a převzetí) díla a bude zhotoviteli vrácena (uvolněna) po podpisu protokolu </w:t>
      </w:r>
      <w:r w:rsidR="001C6FA3" w:rsidRPr="001C6FA3">
        <w:rPr>
          <w:rFonts w:asciiTheme="minorHAnsi" w:hAnsiTheme="minorHAnsi" w:cs="Arial"/>
        </w:rPr>
        <w:t xml:space="preserve">o převzetí dle </w:t>
      </w:r>
      <w:r w:rsidR="00C600D7">
        <w:rPr>
          <w:rFonts w:asciiTheme="minorHAnsi" w:hAnsiTheme="minorHAnsi" w:cs="Arial"/>
        </w:rPr>
        <w:t>odst</w:t>
      </w:r>
      <w:r w:rsidR="001C6FA3" w:rsidRPr="001C6FA3">
        <w:rPr>
          <w:rFonts w:asciiTheme="minorHAnsi" w:hAnsiTheme="minorHAnsi" w:cs="Arial"/>
        </w:rPr>
        <w:t>. 11.1</w:t>
      </w:r>
      <w:r w:rsidR="00A55869" w:rsidRPr="006447C1">
        <w:rPr>
          <w:rFonts w:asciiTheme="minorHAnsi" w:hAnsiTheme="minorHAnsi" w:cs="Arial"/>
        </w:rPr>
        <w:t>. oběma smluvními stranami a současně po předložení bankovní záruky za splnění povinností zhotovitelem ze záruky za jakost</w:t>
      </w:r>
      <w:r w:rsidRPr="00E12A6A">
        <w:rPr>
          <w:rFonts w:asciiTheme="minorHAnsi" w:hAnsiTheme="minorHAnsi" w:cs="Arial"/>
        </w:rPr>
        <w:t>. Bankovní záruka musí být neodvolatelná, bezpodmínečná, vyplatitelná na první požadavek objednatele bez toho, aby banka zkoumala důvody požadovaného čerpání.</w:t>
      </w:r>
      <w:r w:rsidRPr="00E12A6A">
        <w:rPr>
          <w:rFonts w:asciiTheme="minorHAnsi" w:hAnsiTheme="minorHAnsi" w:cs="Arial"/>
          <w:i/>
        </w:rPr>
        <w:t xml:space="preserve"> </w:t>
      </w:r>
      <w:r w:rsidRPr="00E12A6A">
        <w:rPr>
          <w:rFonts w:asciiTheme="minorHAnsi" w:hAnsiTheme="minorHAnsi" w:cs="Arial"/>
          <w:snapToGrid w:val="0"/>
        </w:rPr>
        <w:t>Pokud zhotovitel tuto bankovní záruku ve sjednané výši a ve sjednané lhůtě nepředloží, bude to považováno za podstatné porušení smlouvy a objednatel má právo od této smlouvy o dílo odstoupit.</w:t>
      </w:r>
    </w:p>
    <w:p w:rsidR="004B2524" w:rsidRPr="006447C1" w:rsidRDefault="004B2524" w:rsidP="00F8362E">
      <w:pPr>
        <w:pStyle w:val="Zkladntext"/>
        <w:numPr>
          <w:ilvl w:val="2"/>
          <w:numId w:val="22"/>
        </w:numPr>
        <w:jc w:val="both"/>
        <w:rPr>
          <w:rFonts w:asciiTheme="minorHAnsi" w:hAnsiTheme="minorHAnsi" w:cs="Arial"/>
          <w:b/>
          <w:sz w:val="20"/>
        </w:rPr>
      </w:pPr>
      <w:bookmarkStart w:id="41" w:name="_Ref2078412"/>
      <w:r w:rsidRPr="00E12A6A">
        <w:rPr>
          <w:rFonts w:asciiTheme="minorHAnsi" w:hAnsiTheme="minorHAnsi" w:cs="Arial"/>
          <w:snapToGrid w:val="0"/>
          <w:sz w:val="20"/>
        </w:rPr>
        <w:t xml:space="preserve">K zajištění </w:t>
      </w:r>
      <w:r w:rsidR="00656159" w:rsidRPr="00E12A6A">
        <w:rPr>
          <w:rFonts w:asciiTheme="minorHAnsi" w:hAnsiTheme="minorHAnsi" w:cs="Arial"/>
          <w:snapToGrid w:val="0"/>
          <w:sz w:val="20"/>
        </w:rPr>
        <w:t xml:space="preserve">splnění </w:t>
      </w:r>
      <w:r w:rsidRPr="00E12A6A">
        <w:rPr>
          <w:rFonts w:asciiTheme="minorHAnsi" w:hAnsiTheme="minorHAnsi" w:cs="Arial"/>
          <w:snapToGrid w:val="0"/>
          <w:sz w:val="20"/>
        </w:rPr>
        <w:t xml:space="preserve">závazků </w:t>
      </w:r>
      <w:r w:rsidR="00656159" w:rsidRPr="00E12A6A">
        <w:rPr>
          <w:rFonts w:asciiTheme="minorHAnsi" w:hAnsiTheme="minorHAnsi" w:cs="Arial"/>
          <w:snapToGrid w:val="0"/>
          <w:sz w:val="20"/>
        </w:rPr>
        <w:t>z</w:t>
      </w:r>
      <w:r w:rsidRPr="00E12A6A">
        <w:rPr>
          <w:rFonts w:asciiTheme="minorHAnsi" w:hAnsiTheme="minorHAnsi" w:cs="Arial"/>
          <w:snapToGrid w:val="0"/>
          <w:sz w:val="20"/>
        </w:rPr>
        <w:t xml:space="preserve">hotovitele vyplývajících z poskytnuté záruky za jakost </w:t>
      </w:r>
      <w:r w:rsidR="00656159" w:rsidRPr="00E12A6A">
        <w:rPr>
          <w:rFonts w:asciiTheme="minorHAnsi" w:hAnsiTheme="minorHAnsi" w:cs="Arial"/>
          <w:snapToGrid w:val="0"/>
          <w:sz w:val="20"/>
        </w:rPr>
        <w:t>z</w:t>
      </w:r>
      <w:r w:rsidRPr="00E12A6A">
        <w:rPr>
          <w:rFonts w:asciiTheme="minorHAnsi" w:hAnsiTheme="minorHAnsi" w:cs="Arial"/>
          <w:snapToGrid w:val="0"/>
          <w:sz w:val="20"/>
        </w:rPr>
        <w:t>hotovitel</w:t>
      </w:r>
      <w:r w:rsidR="00054142">
        <w:rPr>
          <w:rFonts w:asciiTheme="minorHAnsi" w:hAnsiTheme="minorHAnsi" w:cs="Arial"/>
          <w:snapToGrid w:val="0"/>
          <w:sz w:val="20"/>
        </w:rPr>
        <w:t xml:space="preserve"> </w:t>
      </w:r>
      <w:r w:rsidRPr="00E12A6A">
        <w:rPr>
          <w:rFonts w:asciiTheme="minorHAnsi" w:hAnsiTheme="minorHAnsi" w:cs="Arial"/>
          <w:snapToGrid w:val="0"/>
          <w:sz w:val="20"/>
        </w:rPr>
        <w:t xml:space="preserve">předá </w:t>
      </w:r>
      <w:r w:rsidR="00656159" w:rsidRPr="006447C1">
        <w:rPr>
          <w:rFonts w:asciiTheme="minorHAnsi" w:hAnsiTheme="minorHAnsi" w:cs="Arial"/>
          <w:snapToGrid w:val="0"/>
          <w:sz w:val="20"/>
        </w:rPr>
        <w:t>o</w:t>
      </w:r>
      <w:r w:rsidRPr="006447C1">
        <w:rPr>
          <w:rFonts w:asciiTheme="minorHAnsi" w:hAnsiTheme="minorHAnsi" w:cs="Arial"/>
          <w:snapToGrid w:val="0"/>
          <w:sz w:val="20"/>
        </w:rPr>
        <w:t xml:space="preserve">bjednateli bankovní záruku ve smyslu § </w:t>
      </w:r>
      <w:r w:rsidR="007E77B9" w:rsidRPr="006447C1">
        <w:rPr>
          <w:rFonts w:asciiTheme="minorHAnsi" w:hAnsiTheme="minorHAnsi" w:cs="Arial"/>
          <w:snapToGrid w:val="0"/>
          <w:sz w:val="20"/>
        </w:rPr>
        <w:t>2029</w:t>
      </w:r>
      <w:r w:rsidRPr="006447C1">
        <w:rPr>
          <w:rFonts w:asciiTheme="minorHAnsi" w:hAnsiTheme="minorHAnsi" w:cs="Arial"/>
          <w:snapToGrid w:val="0"/>
          <w:sz w:val="20"/>
        </w:rPr>
        <w:t xml:space="preserve"> </w:t>
      </w:r>
      <w:r w:rsidR="004B1A3D" w:rsidRPr="006447C1">
        <w:rPr>
          <w:rFonts w:asciiTheme="minorHAnsi" w:hAnsiTheme="minorHAnsi" w:cs="Arial"/>
          <w:snapToGrid w:val="0"/>
          <w:sz w:val="20"/>
        </w:rPr>
        <w:t xml:space="preserve">a n. zákona č. </w:t>
      </w:r>
      <w:r w:rsidR="007E77B9" w:rsidRPr="006447C1">
        <w:rPr>
          <w:rFonts w:asciiTheme="minorHAnsi" w:hAnsiTheme="minorHAnsi" w:cs="Arial"/>
          <w:snapToGrid w:val="0"/>
          <w:sz w:val="20"/>
        </w:rPr>
        <w:t>89</w:t>
      </w:r>
      <w:r w:rsidR="004B1A3D" w:rsidRPr="006447C1">
        <w:rPr>
          <w:rFonts w:asciiTheme="minorHAnsi" w:hAnsiTheme="minorHAnsi" w:cs="Arial"/>
          <w:snapToGrid w:val="0"/>
          <w:sz w:val="20"/>
        </w:rPr>
        <w:t>/</w:t>
      </w:r>
      <w:r w:rsidR="007E77B9" w:rsidRPr="006447C1">
        <w:rPr>
          <w:rFonts w:asciiTheme="minorHAnsi" w:hAnsiTheme="minorHAnsi" w:cs="Arial"/>
          <w:snapToGrid w:val="0"/>
          <w:sz w:val="20"/>
        </w:rPr>
        <w:t>2012</w:t>
      </w:r>
      <w:r w:rsidR="004B1A3D" w:rsidRPr="006447C1">
        <w:rPr>
          <w:rFonts w:asciiTheme="minorHAnsi" w:hAnsiTheme="minorHAnsi" w:cs="Arial"/>
          <w:snapToGrid w:val="0"/>
          <w:sz w:val="20"/>
        </w:rPr>
        <w:t xml:space="preserve"> Sb., </w:t>
      </w:r>
      <w:r w:rsidR="007E77B9" w:rsidRPr="006447C1">
        <w:rPr>
          <w:rFonts w:asciiTheme="minorHAnsi" w:hAnsiTheme="minorHAnsi" w:cs="Arial"/>
          <w:snapToGrid w:val="0"/>
          <w:sz w:val="20"/>
        </w:rPr>
        <w:t>občanský</w:t>
      </w:r>
      <w:r w:rsidRPr="006447C1">
        <w:rPr>
          <w:rFonts w:asciiTheme="minorHAnsi" w:hAnsiTheme="minorHAnsi" w:cs="Arial"/>
          <w:snapToGrid w:val="0"/>
          <w:sz w:val="20"/>
        </w:rPr>
        <w:t xml:space="preserve"> zákoník</w:t>
      </w:r>
      <w:r w:rsidR="00656159" w:rsidRPr="006447C1">
        <w:rPr>
          <w:rFonts w:asciiTheme="minorHAnsi" w:hAnsiTheme="minorHAnsi" w:cs="Arial"/>
          <w:snapToGrid w:val="0"/>
          <w:sz w:val="20"/>
        </w:rPr>
        <w:t>,</w:t>
      </w:r>
      <w:r w:rsidRPr="006447C1">
        <w:rPr>
          <w:rFonts w:asciiTheme="minorHAnsi" w:hAnsiTheme="minorHAnsi" w:cs="Arial"/>
          <w:snapToGrid w:val="0"/>
          <w:sz w:val="20"/>
        </w:rPr>
        <w:t xml:space="preserve"> ve výši </w:t>
      </w:r>
      <w:r w:rsidR="00C12178" w:rsidRPr="006447C1">
        <w:rPr>
          <w:rFonts w:asciiTheme="minorHAnsi" w:hAnsiTheme="minorHAnsi" w:cs="Arial"/>
          <w:b/>
          <w:snapToGrid w:val="0"/>
          <w:sz w:val="20"/>
        </w:rPr>
        <w:t>8 </w:t>
      </w:r>
      <w:r w:rsidR="0027317C" w:rsidRPr="006447C1">
        <w:rPr>
          <w:rFonts w:asciiTheme="minorHAnsi" w:hAnsiTheme="minorHAnsi" w:cs="Arial"/>
          <w:b/>
          <w:snapToGrid w:val="0"/>
          <w:sz w:val="20"/>
        </w:rPr>
        <w:t>000 000,-</w:t>
      </w:r>
      <w:r w:rsidRPr="006447C1">
        <w:rPr>
          <w:rFonts w:asciiTheme="minorHAnsi" w:hAnsiTheme="minorHAnsi" w:cs="Arial"/>
          <w:b/>
          <w:snapToGrid w:val="0"/>
          <w:sz w:val="20"/>
        </w:rPr>
        <w:t>Kč</w:t>
      </w:r>
      <w:r w:rsidRPr="006447C1">
        <w:rPr>
          <w:rFonts w:asciiTheme="minorHAnsi" w:hAnsiTheme="minorHAnsi" w:cs="Arial"/>
          <w:snapToGrid w:val="0"/>
          <w:sz w:val="20"/>
        </w:rPr>
        <w:t xml:space="preserve"> platnou po celou dobu </w:t>
      </w:r>
      <w:r w:rsidRPr="006447C1">
        <w:rPr>
          <w:rFonts w:asciiTheme="minorHAnsi" w:hAnsiTheme="minorHAnsi" w:cs="Arial"/>
          <w:sz w:val="20"/>
        </w:rPr>
        <w:t>běhu záruční doby</w:t>
      </w:r>
      <w:r w:rsidRPr="006447C1">
        <w:rPr>
          <w:rFonts w:asciiTheme="minorHAnsi" w:hAnsiTheme="minorHAnsi" w:cs="Arial"/>
          <w:snapToGrid w:val="0"/>
          <w:sz w:val="20"/>
        </w:rPr>
        <w:t xml:space="preserve">. Z této bankovní záruky musí vyplývat právo </w:t>
      </w:r>
      <w:r w:rsidR="00FE765D" w:rsidRPr="006447C1">
        <w:rPr>
          <w:rFonts w:asciiTheme="minorHAnsi" w:hAnsiTheme="minorHAnsi" w:cs="Arial"/>
          <w:snapToGrid w:val="0"/>
          <w:sz w:val="20"/>
        </w:rPr>
        <w:t>o</w:t>
      </w:r>
      <w:r w:rsidRPr="006447C1">
        <w:rPr>
          <w:rFonts w:asciiTheme="minorHAnsi" w:hAnsiTheme="minorHAnsi" w:cs="Arial"/>
          <w:snapToGrid w:val="0"/>
          <w:sz w:val="20"/>
        </w:rPr>
        <w:t>bjednatele čerpat finanční prostředky v případě po</w:t>
      </w:r>
      <w:r w:rsidR="00FE765D" w:rsidRPr="006447C1">
        <w:rPr>
          <w:rFonts w:asciiTheme="minorHAnsi" w:hAnsiTheme="minorHAnsi" w:cs="Arial"/>
          <w:snapToGrid w:val="0"/>
          <w:sz w:val="20"/>
        </w:rPr>
        <w:t>rušení povinností z</w:t>
      </w:r>
      <w:r w:rsidRPr="006447C1">
        <w:rPr>
          <w:rFonts w:asciiTheme="minorHAnsi" w:hAnsiTheme="minorHAnsi" w:cs="Arial"/>
          <w:snapToGrid w:val="0"/>
          <w:sz w:val="20"/>
        </w:rPr>
        <w:t xml:space="preserve">hotovitele v průběhu záruční doby. Bankovní záruku předloží </w:t>
      </w:r>
      <w:r w:rsidR="00656159" w:rsidRPr="006447C1">
        <w:rPr>
          <w:rFonts w:asciiTheme="minorHAnsi" w:hAnsiTheme="minorHAnsi" w:cs="Arial"/>
          <w:snapToGrid w:val="0"/>
          <w:sz w:val="20"/>
        </w:rPr>
        <w:t>z</w:t>
      </w:r>
      <w:r w:rsidRPr="006447C1">
        <w:rPr>
          <w:rFonts w:asciiTheme="minorHAnsi" w:hAnsiTheme="minorHAnsi" w:cs="Arial"/>
          <w:snapToGrid w:val="0"/>
          <w:sz w:val="20"/>
        </w:rPr>
        <w:t xml:space="preserve">hotovitel </w:t>
      </w:r>
      <w:r w:rsidR="00656159" w:rsidRPr="006447C1">
        <w:rPr>
          <w:rFonts w:asciiTheme="minorHAnsi" w:hAnsiTheme="minorHAnsi" w:cs="Arial"/>
          <w:snapToGrid w:val="0"/>
          <w:sz w:val="20"/>
        </w:rPr>
        <w:t>o</w:t>
      </w:r>
      <w:r w:rsidRPr="006447C1">
        <w:rPr>
          <w:rFonts w:asciiTheme="minorHAnsi" w:hAnsiTheme="minorHAnsi" w:cs="Arial"/>
          <w:snapToGrid w:val="0"/>
          <w:sz w:val="20"/>
        </w:rPr>
        <w:t xml:space="preserve">bjednateli v originále listiny nejpozději v den zahájení přejímacího a předávacího </w:t>
      </w:r>
      <w:r w:rsidRPr="00077C66">
        <w:rPr>
          <w:rFonts w:asciiTheme="minorHAnsi" w:hAnsiTheme="minorHAnsi" w:cs="Arial"/>
          <w:snapToGrid w:val="0"/>
          <w:sz w:val="20"/>
        </w:rPr>
        <w:t>řízení</w:t>
      </w:r>
      <w:r w:rsidR="00F8362E" w:rsidRPr="00077C66">
        <w:rPr>
          <w:rFonts w:asciiTheme="minorHAnsi" w:hAnsiTheme="minorHAnsi" w:cs="Arial"/>
          <w:snapToGrid w:val="0"/>
          <w:sz w:val="20"/>
        </w:rPr>
        <w:t>, o čemž bude učiněn zápis v protokole o převzetí včetně uvedení data předložení této záruky</w:t>
      </w:r>
      <w:r w:rsidRPr="00077C66">
        <w:rPr>
          <w:rFonts w:asciiTheme="minorHAnsi" w:hAnsiTheme="minorHAnsi" w:cs="Arial"/>
          <w:snapToGrid w:val="0"/>
          <w:sz w:val="20"/>
        </w:rPr>
        <w:t xml:space="preserve">. Pokud </w:t>
      </w:r>
      <w:r w:rsidR="00656159" w:rsidRPr="00077C66">
        <w:rPr>
          <w:rFonts w:asciiTheme="minorHAnsi" w:hAnsiTheme="minorHAnsi" w:cs="Arial"/>
          <w:snapToGrid w:val="0"/>
          <w:sz w:val="20"/>
        </w:rPr>
        <w:t>z</w:t>
      </w:r>
      <w:r w:rsidRPr="00077C66">
        <w:rPr>
          <w:rFonts w:asciiTheme="minorHAnsi" w:hAnsiTheme="minorHAnsi" w:cs="Arial"/>
          <w:snapToGrid w:val="0"/>
          <w:sz w:val="20"/>
        </w:rPr>
        <w:t xml:space="preserve">hotovitel tuto bankovní záruku ve sjednané výši a ve sjednané lhůtě nepředloží, pak dílo není dokončeno a </w:t>
      </w:r>
      <w:r w:rsidR="00656159" w:rsidRPr="00077C66">
        <w:rPr>
          <w:rFonts w:asciiTheme="minorHAnsi" w:hAnsiTheme="minorHAnsi" w:cs="Arial"/>
          <w:snapToGrid w:val="0"/>
          <w:sz w:val="20"/>
        </w:rPr>
        <w:t>o</w:t>
      </w:r>
      <w:r w:rsidRPr="00077C66">
        <w:rPr>
          <w:rFonts w:asciiTheme="minorHAnsi" w:hAnsiTheme="minorHAnsi" w:cs="Arial"/>
          <w:snapToGrid w:val="0"/>
          <w:sz w:val="20"/>
        </w:rPr>
        <w:t>bjednatel má</w:t>
      </w:r>
      <w:r w:rsidRPr="006447C1">
        <w:rPr>
          <w:rFonts w:asciiTheme="minorHAnsi" w:hAnsiTheme="minorHAnsi" w:cs="Arial"/>
          <w:snapToGrid w:val="0"/>
          <w:sz w:val="20"/>
        </w:rPr>
        <w:t xml:space="preserve"> právo odmítnout jeho převzetí.</w:t>
      </w:r>
      <w:r w:rsidR="002610D6" w:rsidRPr="006447C1">
        <w:rPr>
          <w:rFonts w:asciiTheme="minorHAnsi" w:hAnsiTheme="minorHAnsi" w:cs="Arial"/>
          <w:snapToGrid w:val="0"/>
          <w:sz w:val="20"/>
        </w:rPr>
        <w:t xml:space="preserve"> </w:t>
      </w:r>
      <w:r w:rsidR="002610D6" w:rsidRPr="006447C1">
        <w:rPr>
          <w:rFonts w:asciiTheme="minorHAnsi" w:hAnsiTheme="minorHAnsi" w:cs="Arial"/>
          <w:sz w:val="20"/>
        </w:rPr>
        <w:t>Bankovní záruka musí být neodvolatelná, bezpodmínečná, vyplatitelná na první požadavek objednatele bez toho, aby banka zkoumala důvody požadovaného čerpání.</w:t>
      </w:r>
      <w:bookmarkEnd w:id="41"/>
    </w:p>
    <w:p w:rsidR="00F9741B" w:rsidRPr="00E12A6A" w:rsidRDefault="00B42F78" w:rsidP="00F9741B">
      <w:pPr>
        <w:pStyle w:val="Odstavecseseznamem"/>
        <w:numPr>
          <w:ilvl w:val="2"/>
          <w:numId w:val="22"/>
        </w:numPr>
        <w:jc w:val="both"/>
        <w:rPr>
          <w:rFonts w:asciiTheme="minorHAnsi" w:hAnsiTheme="minorHAnsi" w:cs="Arial"/>
          <w:szCs w:val="24"/>
        </w:rPr>
      </w:pPr>
      <w:bookmarkStart w:id="42" w:name="_Ref8899259"/>
      <w:r w:rsidRPr="006447C1">
        <w:rPr>
          <w:rFonts w:asciiTheme="minorHAnsi" w:hAnsiTheme="minorHAnsi" w:cs="Arial"/>
          <w:snapToGrid w:val="0"/>
        </w:rPr>
        <w:t xml:space="preserve">Objednatel požaduje a zhotovitel je povinen nejpozději do 30 dnů před předáním s převzetí díla </w:t>
      </w:r>
      <w:r w:rsidR="00F9741B" w:rsidRPr="006447C1">
        <w:rPr>
          <w:rFonts w:asciiTheme="minorHAnsi" w:hAnsiTheme="minorHAnsi" w:cs="Arial"/>
          <w:snapToGrid w:val="0"/>
        </w:rPr>
        <w:t xml:space="preserve">dle odst. </w:t>
      </w:r>
      <w:r w:rsidR="0031173F">
        <w:rPr>
          <w:rFonts w:asciiTheme="minorHAnsi" w:hAnsiTheme="minorHAnsi" w:cs="Arial"/>
          <w:snapToGrid w:val="0"/>
        </w:rPr>
        <w:t>4.</w:t>
      </w:r>
      <w:r w:rsidR="00350E28">
        <w:rPr>
          <w:rFonts w:asciiTheme="minorHAnsi" w:hAnsiTheme="minorHAnsi" w:cs="Arial"/>
          <w:snapToGrid w:val="0"/>
        </w:rPr>
        <w:t>3</w:t>
      </w:r>
      <w:r w:rsidR="006447C1">
        <w:rPr>
          <w:rFonts w:asciiTheme="minorHAnsi" w:hAnsiTheme="minorHAnsi" w:cs="Arial"/>
          <w:snapToGrid w:val="0"/>
        </w:rPr>
        <w:t>.</w:t>
      </w:r>
      <w:r w:rsidR="00F9741B" w:rsidRPr="006447C1">
        <w:rPr>
          <w:rFonts w:asciiTheme="minorHAnsi" w:hAnsiTheme="minorHAnsi" w:cs="Arial"/>
          <w:snapToGrid w:val="0"/>
        </w:rPr>
        <w:t xml:space="preserve"> </w:t>
      </w:r>
      <w:r w:rsidRPr="006447C1">
        <w:rPr>
          <w:rFonts w:asciiTheme="minorHAnsi" w:hAnsiTheme="minorHAnsi" w:cs="Arial"/>
          <w:snapToGrid w:val="0"/>
        </w:rPr>
        <w:t xml:space="preserve">předložit bankovní záruku ve smyslu § 2029 a n. zákona č. 89/2012 Sb., občanský zákoník – originál záruční listiny vystavený bankovním ústavem se sídlem nebo pobočkou v ČR - ve výši min. </w:t>
      </w:r>
      <w:r w:rsidR="00E87AC1" w:rsidRPr="00E0124B">
        <w:rPr>
          <w:rFonts w:asciiTheme="minorHAnsi" w:hAnsiTheme="minorHAnsi" w:cs="Arial"/>
          <w:b/>
          <w:snapToGrid w:val="0"/>
        </w:rPr>
        <w:t>75</w:t>
      </w:r>
      <w:r w:rsidR="006447C1" w:rsidRPr="00E0124B">
        <w:rPr>
          <w:rFonts w:asciiTheme="minorHAnsi" w:hAnsiTheme="minorHAnsi" w:cs="Arial"/>
          <w:b/>
          <w:snapToGrid w:val="0"/>
        </w:rPr>
        <w:t> </w:t>
      </w:r>
      <w:r w:rsidRPr="00E0124B">
        <w:rPr>
          <w:rFonts w:asciiTheme="minorHAnsi" w:hAnsiTheme="minorHAnsi" w:cs="Arial"/>
          <w:b/>
          <w:snapToGrid w:val="0"/>
        </w:rPr>
        <w:t>000,-Kč</w:t>
      </w:r>
      <w:r w:rsidRPr="006447C1">
        <w:rPr>
          <w:rFonts w:asciiTheme="minorHAnsi" w:hAnsiTheme="minorHAnsi" w:cs="Arial"/>
          <w:snapToGrid w:val="0"/>
        </w:rPr>
        <w:t xml:space="preserve">. </w:t>
      </w:r>
      <w:r w:rsidR="00F9741B" w:rsidRPr="006447C1">
        <w:rPr>
          <w:rFonts w:asciiTheme="minorHAnsi" w:hAnsiTheme="minorHAnsi" w:cs="Arial"/>
        </w:rPr>
        <w:t xml:space="preserve"> Bankovní záruka bude krýt finanční nároky objednatele za zhotovitelem, které vzniknou objednateli z důvodu</w:t>
      </w:r>
      <w:r w:rsidR="00F9741B" w:rsidRPr="00E12A6A">
        <w:rPr>
          <w:rFonts w:asciiTheme="minorHAnsi" w:hAnsiTheme="minorHAnsi" w:cs="Arial"/>
        </w:rPr>
        <w:t xml:space="preserve"> porušení povinností zhotovitele týkajících se řádného provádění </w:t>
      </w:r>
      <w:r w:rsidR="00F9741B" w:rsidRPr="00F9741B">
        <w:rPr>
          <w:rFonts w:asciiTheme="minorHAnsi" w:hAnsiTheme="minorHAnsi" w:cs="Arial"/>
        </w:rPr>
        <w:t>následné péče o náhradní výsadbu dle stavebního povolení</w:t>
      </w:r>
      <w:r w:rsidR="00F9741B" w:rsidRPr="00E12A6A">
        <w:rPr>
          <w:rFonts w:asciiTheme="minorHAnsi" w:hAnsiTheme="minorHAnsi" w:cs="Arial"/>
        </w:rPr>
        <w:t xml:space="preserve"> v předepsané kvalitě a smluvené době plnění, které zhotovitel nesplnil ani po předchozí výzvě objednatele. </w:t>
      </w:r>
      <w:r w:rsidR="00F9741B" w:rsidRPr="00E12A6A">
        <w:rPr>
          <w:rFonts w:asciiTheme="minorHAnsi" w:hAnsiTheme="minorHAnsi" w:cs="Arial"/>
          <w:snapToGrid w:val="0"/>
        </w:rPr>
        <w:t xml:space="preserve">Z této bankovní záruky musí vyplývat právo </w:t>
      </w:r>
      <w:r w:rsidR="00F9741B" w:rsidRPr="00E12A6A">
        <w:rPr>
          <w:rFonts w:asciiTheme="minorHAnsi" w:hAnsiTheme="minorHAnsi" w:cs="Arial"/>
          <w:snapToGrid w:val="0"/>
        </w:rPr>
        <w:lastRenderedPageBreak/>
        <w:t>objednatele čerpat finanční prostředky v případě porušení povinností zhotovitele v průběhu</w:t>
      </w:r>
      <w:r w:rsidR="00F9741B" w:rsidRPr="00E12A6A">
        <w:rPr>
          <w:rFonts w:asciiTheme="minorHAnsi" w:hAnsiTheme="minorHAnsi" w:cs="Arial"/>
        </w:rPr>
        <w:t xml:space="preserve"> provádění </w:t>
      </w:r>
      <w:r w:rsidR="00F9741B" w:rsidRPr="00F9741B">
        <w:rPr>
          <w:rFonts w:asciiTheme="minorHAnsi" w:hAnsiTheme="minorHAnsi" w:cs="Arial"/>
        </w:rPr>
        <w:t>následné péče o náhradní výsadbu dle stavebního povolení</w:t>
      </w:r>
      <w:r w:rsidR="00F9741B" w:rsidRPr="00E12A6A">
        <w:rPr>
          <w:rFonts w:asciiTheme="minorHAnsi" w:hAnsiTheme="minorHAnsi" w:cs="Arial"/>
        </w:rPr>
        <w:t xml:space="preserve">. Bankovní záruka musí být účinná do termínu dokončení </w:t>
      </w:r>
      <w:r w:rsidR="00F9741B" w:rsidRPr="00A42BA2">
        <w:rPr>
          <w:rFonts w:asciiTheme="minorHAnsi" w:hAnsiTheme="minorHAnsi" w:cs="Arial"/>
        </w:rPr>
        <w:t>následné péče o náhradní výsadbu dle stavebního povolení</w:t>
      </w:r>
      <w:r w:rsidR="00F9741B" w:rsidRPr="00E12A6A">
        <w:rPr>
          <w:rFonts w:asciiTheme="minorHAnsi" w:hAnsiTheme="minorHAnsi" w:cs="Arial"/>
        </w:rPr>
        <w:t xml:space="preserve"> </w:t>
      </w:r>
      <w:r w:rsidR="00E87AC1">
        <w:rPr>
          <w:rFonts w:asciiTheme="minorHAnsi" w:hAnsiTheme="minorHAnsi" w:cs="Arial"/>
        </w:rPr>
        <w:t xml:space="preserve">a </w:t>
      </w:r>
      <w:r w:rsidR="00F9741B" w:rsidRPr="00E12A6A">
        <w:rPr>
          <w:rFonts w:asciiTheme="minorHAnsi" w:hAnsiTheme="minorHAnsi" w:cs="Arial"/>
          <w:snapToGrid w:val="0"/>
        </w:rPr>
        <w:t>bude z</w:t>
      </w:r>
      <w:r w:rsidR="00F9741B" w:rsidRPr="00E12A6A">
        <w:rPr>
          <w:rFonts w:asciiTheme="minorHAnsi" w:hAnsiTheme="minorHAnsi" w:cs="Arial"/>
        </w:rPr>
        <w:t xml:space="preserve">hotoviteli vrácena (uvolněna) po </w:t>
      </w:r>
      <w:r w:rsidR="00DB2416">
        <w:rPr>
          <w:rFonts w:asciiTheme="minorHAnsi" w:hAnsiTheme="minorHAnsi" w:cs="Arial"/>
        </w:rPr>
        <w:t xml:space="preserve">skončení </w:t>
      </w:r>
      <w:r w:rsidR="00DB2416" w:rsidRPr="00F9741B">
        <w:rPr>
          <w:rFonts w:asciiTheme="minorHAnsi" w:hAnsiTheme="minorHAnsi" w:cs="Arial"/>
        </w:rPr>
        <w:t>následné péče o náhradní výsadbu dle stavebního povolení</w:t>
      </w:r>
      <w:r w:rsidR="00F9741B" w:rsidRPr="00E12A6A">
        <w:rPr>
          <w:rFonts w:asciiTheme="minorHAnsi" w:hAnsiTheme="minorHAnsi" w:cs="Arial"/>
        </w:rPr>
        <w:t>. Bankovní záruka musí být neodvolatelná, bezpodmínečná, vyplatitelná na první požadavek objednatele bez toho, aby banka zkoumala důvody požadovaného čerpání.</w:t>
      </w:r>
      <w:r w:rsidR="00F9741B" w:rsidRPr="00E12A6A">
        <w:rPr>
          <w:rFonts w:asciiTheme="minorHAnsi" w:hAnsiTheme="minorHAnsi" w:cs="Arial"/>
          <w:i/>
        </w:rPr>
        <w:t xml:space="preserve"> </w:t>
      </w:r>
      <w:r w:rsidR="00F9741B" w:rsidRPr="00E12A6A">
        <w:rPr>
          <w:rFonts w:asciiTheme="minorHAnsi" w:hAnsiTheme="minorHAnsi" w:cs="Arial"/>
          <w:snapToGrid w:val="0"/>
        </w:rPr>
        <w:t>Pokud zhotovitel tuto bankovní záruku ve sjednané výši a ve sjednané lhůtě nepředloží, bude to považováno za podstatné porušení smlouvy a objednatel má právo od této smlouvy o dílo odstoupit.</w:t>
      </w:r>
      <w:bookmarkEnd w:id="42"/>
    </w:p>
    <w:p w:rsidR="00126CD4" w:rsidRPr="003E4ED4" w:rsidRDefault="00FA45E0" w:rsidP="00AE17E5">
      <w:pPr>
        <w:pStyle w:val="Zkladntext"/>
        <w:numPr>
          <w:ilvl w:val="2"/>
          <w:numId w:val="22"/>
        </w:numPr>
        <w:jc w:val="both"/>
        <w:rPr>
          <w:rFonts w:asciiTheme="minorHAnsi" w:hAnsiTheme="minorHAnsi" w:cs="Arial"/>
          <w:b/>
          <w:sz w:val="20"/>
        </w:rPr>
      </w:pPr>
      <w:r w:rsidRPr="003E4ED4">
        <w:rPr>
          <w:rFonts w:asciiTheme="minorHAnsi" w:hAnsiTheme="minorHAnsi" w:cs="Arial"/>
          <w:snapToGrid w:val="0"/>
          <w:sz w:val="20"/>
        </w:rPr>
        <w:t>Za naplnění doby platnosti bankovní záruky, k zajištění splnění závazků zhotovitele vyplývajících z poskytnuté záruky za jakost, smluvní strany považují rovněž průběžné postupné předávání originálů záručních listin vystavených bankou ve prospěch objednatele na dobu kratší než je záruční doba ve znění odsouhlaseném objednatelem. Zhotovitel předloží objednateli 30 dnů před ukončením díla harmonogram předávání průběžných postupných bankovních záruk, ve kterém budou uvedeny průběžné termíny (datum) předávaní jednotlivých bankovních záruk. Tento harmonogram je pro zhotovitele závazný. V případě nepředložení harmonogramu předávání bankovních záruk do 30 dnů před ukončením díla bude předána jedna bankovní záruka platná po celou dobu záruční doby. Podle harmonogramu bankovních záruk budou bankovní záruky předkládány nejpozději 21 dní před uplynutím termínu platnosti záruční listiny. Období platnosti těchto průběžně vystavovaných bankovních záruk nesmí být kratší než 1 rok. V případě nesplnění termínu předání (max. 21 dní před uplynutím doby platnosti) je objednatel oprávněn využít svého práva na finanční plnění v bance, která záruku vystavila. Zhotovitel je povinen návrh první záruční listiny předložit ke schválení objednateli do 14 dnů před zahájením přejímacího řízení. Objednatel je povinen se k návrhu první záruční listiny vyjádřit do 3 pracovních dnů od jejího předložení, tj. přijmout ji nebo odmítnout</w:t>
      </w:r>
      <w:r w:rsidR="004B2524" w:rsidRPr="00FA45E0">
        <w:rPr>
          <w:rFonts w:asciiTheme="minorHAnsi" w:hAnsiTheme="minorHAnsi" w:cs="Arial"/>
          <w:sz w:val="20"/>
        </w:rPr>
        <w:t>.</w:t>
      </w:r>
    </w:p>
    <w:p w:rsidR="00054142" w:rsidRPr="007C775F" w:rsidRDefault="00054142" w:rsidP="007C775F">
      <w:pPr>
        <w:pStyle w:val="Zkladntext"/>
        <w:numPr>
          <w:ilvl w:val="1"/>
          <w:numId w:val="22"/>
        </w:numPr>
        <w:tabs>
          <w:tab w:val="num" w:pos="567"/>
        </w:tabs>
        <w:jc w:val="both"/>
        <w:rPr>
          <w:rFonts w:asciiTheme="minorHAnsi" w:hAnsiTheme="minorHAnsi" w:cs="Arial"/>
          <w:sz w:val="20"/>
        </w:rPr>
      </w:pPr>
      <w:r w:rsidRPr="006A0AD0">
        <w:rPr>
          <w:rFonts w:asciiTheme="minorHAnsi" w:hAnsiTheme="minorHAnsi" w:cs="Arial"/>
          <w:sz w:val="20"/>
        </w:rPr>
        <w:t>Náklady za provedení následné péče budou fakturovány jednou ročně</w:t>
      </w:r>
      <w:r w:rsidR="00C36915" w:rsidRPr="006A0AD0">
        <w:rPr>
          <w:rFonts w:asciiTheme="minorHAnsi" w:hAnsiTheme="minorHAnsi" w:cs="Arial"/>
          <w:sz w:val="20"/>
        </w:rPr>
        <w:t xml:space="preserve"> od data předání díla dle odst. </w:t>
      </w:r>
      <w:r w:rsidR="007B2B55">
        <w:rPr>
          <w:rFonts w:asciiTheme="minorHAnsi" w:hAnsiTheme="minorHAnsi" w:cs="Arial"/>
          <w:sz w:val="20"/>
        </w:rPr>
        <w:t>4.</w:t>
      </w:r>
      <w:r w:rsidR="00350E28">
        <w:rPr>
          <w:rFonts w:asciiTheme="minorHAnsi" w:hAnsiTheme="minorHAnsi" w:cs="Arial"/>
          <w:sz w:val="20"/>
        </w:rPr>
        <w:t>3</w:t>
      </w:r>
      <w:r w:rsidR="00C36915" w:rsidRPr="006A0AD0">
        <w:rPr>
          <w:rFonts w:asciiTheme="minorHAnsi" w:hAnsiTheme="minorHAnsi" w:cs="Arial"/>
          <w:sz w:val="20"/>
        </w:rPr>
        <w:t>.</w:t>
      </w:r>
      <w:r w:rsidR="007C775F" w:rsidRPr="006A0AD0">
        <w:rPr>
          <w:rFonts w:asciiTheme="minorHAnsi" w:hAnsiTheme="minorHAnsi" w:cs="Arial"/>
          <w:sz w:val="20"/>
        </w:rPr>
        <w:t xml:space="preserve"> </w:t>
      </w:r>
      <w:r w:rsidR="00C36915" w:rsidRPr="006A0AD0">
        <w:rPr>
          <w:rFonts w:asciiTheme="minorHAnsi" w:hAnsiTheme="minorHAnsi" w:cs="Arial"/>
          <w:sz w:val="20"/>
        </w:rPr>
        <w:t>Součástí faktury bude zjišťovací protokol</w:t>
      </w:r>
      <w:r w:rsidR="007C775F" w:rsidRPr="006A0AD0">
        <w:rPr>
          <w:rFonts w:asciiTheme="minorHAnsi" w:hAnsiTheme="minorHAnsi" w:cs="Arial"/>
          <w:sz w:val="20"/>
        </w:rPr>
        <w:t xml:space="preserve"> prokazující provedení prací</w:t>
      </w:r>
      <w:r w:rsidR="00DC6CFC" w:rsidRPr="006A0AD0">
        <w:rPr>
          <w:rFonts w:asciiTheme="minorHAnsi" w:hAnsiTheme="minorHAnsi" w:cs="Arial"/>
          <w:sz w:val="20"/>
        </w:rPr>
        <w:t xml:space="preserve"> odsouhlasený </w:t>
      </w:r>
      <w:r w:rsidR="00DC6CFC" w:rsidRPr="006447C1">
        <w:rPr>
          <w:rFonts w:asciiTheme="minorHAnsi" w:hAnsiTheme="minorHAnsi" w:cs="Arial"/>
          <w:sz w:val="20"/>
        </w:rPr>
        <w:t>zástupcem objednatele</w:t>
      </w:r>
      <w:r w:rsidR="00DC6CFC" w:rsidRPr="006A0AD0">
        <w:rPr>
          <w:rFonts w:asciiTheme="minorHAnsi" w:hAnsiTheme="minorHAnsi" w:cs="Arial"/>
          <w:sz w:val="20"/>
        </w:rPr>
        <w:t>.</w:t>
      </w:r>
      <w:r w:rsidR="00DC6CFC">
        <w:rPr>
          <w:rFonts w:asciiTheme="minorHAnsi" w:hAnsiTheme="minorHAnsi" w:cs="Arial"/>
          <w:sz w:val="20"/>
        </w:rPr>
        <w:t xml:space="preserve"> Bez</w:t>
      </w:r>
      <w:r w:rsidR="000551DD">
        <w:rPr>
          <w:rFonts w:asciiTheme="minorHAnsi" w:hAnsiTheme="minorHAnsi" w:cs="Arial"/>
          <w:sz w:val="20"/>
        </w:rPr>
        <w:t xml:space="preserve"> odsouhlaseného soupis prací nelze vystavit fakturu</w:t>
      </w:r>
      <w:r w:rsidR="00307226">
        <w:rPr>
          <w:rFonts w:asciiTheme="minorHAnsi" w:hAnsiTheme="minorHAnsi" w:cs="Arial"/>
          <w:sz w:val="20"/>
        </w:rPr>
        <w:t>.</w:t>
      </w:r>
    </w:p>
    <w:p w:rsidR="00126CD4" w:rsidRPr="00E12A6A" w:rsidRDefault="00126CD4" w:rsidP="00FE370C">
      <w:pPr>
        <w:pStyle w:val="Zkladntext"/>
        <w:keepNext/>
        <w:numPr>
          <w:ilvl w:val="0"/>
          <w:numId w:val="22"/>
        </w:numPr>
        <w:spacing w:before="480" w:after="160"/>
        <w:jc w:val="center"/>
        <w:rPr>
          <w:rFonts w:asciiTheme="minorHAnsi" w:hAnsiTheme="minorHAnsi" w:cs="Arial"/>
          <w:b/>
          <w:sz w:val="20"/>
        </w:rPr>
      </w:pPr>
      <w:r w:rsidRPr="00E12A6A">
        <w:rPr>
          <w:rFonts w:asciiTheme="minorHAnsi" w:hAnsiTheme="minorHAnsi" w:cs="Arial"/>
          <w:b/>
          <w:sz w:val="20"/>
        </w:rPr>
        <w:t>SPOLUPŮSOBENÍ OBJEDNATELE, VÝCHOZÍ PODKLADY</w:t>
      </w:r>
    </w:p>
    <w:p w:rsidR="00126CD4" w:rsidRPr="00E12A6A" w:rsidRDefault="00126CD4" w:rsidP="00126CD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b/>
          <w:sz w:val="20"/>
        </w:rPr>
        <w:t xml:space="preserve">Objednatel je povinen </w:t>
      </w:r>
      <w:r w:rsidR="0032607F" w:rsidRPr="00E12A6A">
        <w:rPr>
          <w:rFonts w:asciiTheme="minorHAnsi" w:hAnsiTheme="minorHAnsi" w:cs="Arial"/>
          <w:sz w:val="20"/>
        </w:rPr>
        <w:t xml:space="preserve">v rámci svého spolupůsobení bezplatně zhotoviteli předat </w:t>
      </w:r>
      <w:r w:rsidR="00D42AF0" w:rsidRPr="00E12A6A">
        <w:rPr>
          <w:rFonts w:asciiTheme="minorHAnsi" w:hAnsiTheme="minorHAnsi" w:cs="Arial"/>
          <w:sz w:val="20"/>
        </w:rPr>
        <w:t xml:space="preserve">a zhotovitel je povinen převzít </w:t>
      </w:r>
      <w:r w:rsidR="0032607F" w:rsidRPr="00E12A6A">
        <w:rPr>
          <w:rFonts w:asciiTheme="minorHAnsi" w:hAnsiTheme="minorHAnsi" w:cs="Arial"/>
          <w:sz w:val="20"/>
        </w:rPr>
        <w:t>ke dni podpisu smlouvy o dílo:</w:t>
      </w:r>
    </w:p>
    <w:p w:rsidR="0032607F" w:rsidRPr="00E12A6A" w:rsidRDefault="0032607F" w:rsidP="00FA45E0">
      <w:pPr>
        <w:pStyle w:val="Zkladntext"/>
        <w:numPr>
          <w:ilvl w:val="2"/>
          <w:numId w:val="22"/>
        </w:numPr>
        <w:jc w:val="both"/>
        <w:rPr>
          <w:rFonts w:asciiTheme="minorHAnsi" w:hAnsiTheme="minorHAnsi" w:cs="Arial"/>
          <w:sz w:val="20"/>
        </w:rPr>
      </w:pPr>
      <w:r w:rsidRPr="00E12A6A">
        <w:rPr>
          <w:rFonts w:asciiTheme="minorHAnsi" w:hAnsiTheme="minorHAnsi" w:cs="Arial"/>
          <w:sz w:val="20"/>
        </w:rPr>
        <w:t xml:space="preserve">investiční záměr č. </w:t>
      </w:r>
      <w:r w:rsidR="00FA45E0" w:rsidRPr="00FA45E0">
        <w:rPr>
          <w:rFonts w:asciiTheme="minorHAnsi" w:hAnsiTheme="minorHAnsi" w:cs="Arial"/>
          <w:sz w:val="20"/>
        </w:rPr>
        <w:t>1497/170/02/19</w:t>
      </w:r>
      <w:r w:rsidRPr="00E12A6A">
        <w:rPr>
          <w:rFonts w:asciiTheme="minorHAnsi" w:hAnsiTheme="minorHAnsi" w:cs="Arial"/>
          <w:sz w:val="20"/>
        </w:rPr>
        <w:t xml:space="preserve"> včetně jeho případných dodatků</w:t>
      </w:r>
      <w:r w:rsidR="00FA45E0">
        <w:rPr>
          <w:rFonts w:asciiTheme="minorHAnsi" w:hAnsiTheme="minorHAnsi" w:cs="Arial"/>
          <w:sz w:val="20"/>
        </w:rPr>
        <w:t xml:space="preserve"> v digitální formě ve formátu*</w:t>
      </w:r>
      <w:proofErr w:type="spellStart"/>
      <w:r w:rsidR="00FA45E0">
        <w:rPr>
          <w:rFonts w:asciiTheme="minorHAnsi" w:hAnsiTheme="minorHAnsi" w:cs="Arial"/>
          <w:sz w:val="20"/>
        </w:rPr>
        <w:t>pdf</w:t>
      </w:r>
      <w:proofErr w:type="spellEnd"/>
      <w:r w:rsidR="00FA45E0">
        <w:rPr>
          <w:rFonts w:asciiTheme="minorHAnsi" w:hAnsiTheme="minorHAnsi" w:cs="Arial"/>
          <w:sz w:val="20"/>
        </w:rPr>
        <w:t>.</w:t>
      </w:r>
    </w:p>
    <w:p w:rsidR="0032607F" w:rsidRPr="00E12A6A" w:rsidRDefault="0032607F" w:rsidP="0032607F">
      <w:pPr>
        <w:pStyle w:val="Zkladntext"/>
        <w:numPr>
          <w:ilvl w:val="2"/>
          <w:numId w:val="22"/>
        </w:numPr>
        <w:jc w:val="both"/>
        <w:rPr>
          <w:rFonts w:asciiTheme="minorHAnsi" w:hAnsiTheme="minorHAnsi" w:cs="Arial"/>
          <w:sz w:val="20"/>
        </w:rPr>
      </w:pPr>
      <w:r w:rsidRPr="00E12A6A">
        <w:rPr>
          <w:rFonts w:asciiTheme="minorHAnsi" w:hAnsiTheme="minorHAnsi" w:cs="Arial"/>
          <w:sz w:val="20"/>
        </w:rPr>
        <w:t>projektovou dokumentaci pro provádění stavby</w:t>
      </w:r>
      <w:r w:rsidRPr="00E12A6A">
        <w:rPr>
          <w:rFonts w:asciiTheme="minorHAnsi" w:hAnsiTheme="minorHAnsi" w:cs="Arial"/>
          <w:b/>
          <w:sz w:val="20"/>
        </w:rPr>
        <w:t xml:space="preserve"> </w:t>
      </w:r>
      <w:r w:rsidR="00FA45E0">
        <w:rPr>
          <w:rFonts w:asciiTheme="minorHAnsi" w:hAnsiTheme="minorHAnsi" w:cs="Arial"/>
          <w:sz w:val="20"/>
        </w:rPr>
        <w:t>2</w:t>
      </w:r>
      <w:r w:rsidR="00FA45E0" w:rsidRPr="00E12A6A">
        <w:rPr>
          <w:rFonts w:asciiTheme="minorHAnsi" w:hAnsiTheme="minorHAnsi" w:cs="Arial"/>
          <w:sz w:val="20"/>
        </w:rPr>
        <w:t xml:space="preserve"> </w:t>
      </w:r>
      <w:r w:rsidRPr="00E12A6A">
        <w:rPr>
          <w:rFonts w:asciiTheme="minorHAnsi" w:hAnsiTheme="minorHAnsi" w:cs="Arial"/>
          <w:sz w:val="20"/>
        </w:rPr>
        <w:t xml:space="preserve">x tištěná forma, </w:t>
      </w:r>
      <w:r w:rsidR="00FA45E0">
        <w:rPr>
          <w:rFonts w:asciiTheme="minorHAnsi" w:hAnsiTheme="minorHAnsi" w:cs="Arial"/>
          <w:sz w:val="20"/>
        </w:rPr>
        <w:t>1</w:t>
      </w:r>
      <w:r w:rsidR="00FA45E0" w:rsidRPr="00E12A6A">
        <w:rPr>
          <w:rFonts w:asciiTheme="minorHAnsi" w:hAnsiTheme="minorHAnsi" w:cs="Arial"/>
          <w:sz w:val="20"/>
        </w:rPr>
        <w:t xml:space="preserve"> </w:t>
      </w:r>
      <w:r w:rsidRPr="00E12A6A">
        <w:rPr>
          <w:rFonts w:asciiTheme="minorHAnsi" w:hAnsiTheme="minorHAnsi" w:cs="Arial"/>
          <w:sz w:val="20"/>
        </w:rPr>
        <w:t xml:space="preserve">x digitální forma ve formátu zpracovávaných programů </w:t>
      </w:r>
      <w:proofErr w:type="spellStart"/>
      <w:r w:rsidRPr="00E12A6A">
        <w:rPr>
          <w:rFonts w:asciiTheme="minorHAnsi" w:hAnsiTheme="minorHAnsi" w:cs="Arial"/>
          <w:sz w:val="20"/>
        </w:rPr>
        <w:t>dwg</w:t>
      </w:r>
      <w:proofErr w:type="spellEnd"/>
      <w:r w:rsidRPr="00E12A6A">
        <w:rPr>
          <w:rFonts w:asciiTheme="minorHAnsi" w:hAnsiTheme="minorHAnsi" w:cs="Arial"/>
          <w:sz w:val="20"/>
        </w:rPr>
        <w:t xml:space="preserve">., </w:t>
      </w:r>
      <w:proofErr w:type="spellStart"/>
      <w:r w:rsidRPr="00E12A6A">
        <w:rPr>
          <w:rFonts w:asciiTheme="minorHAnsi" w:hAnsiTheme="minorHAnsi" w:cs="Arial"/>
          <w:sz w:val="20"/>
        </w:rPr>
        <w:t>dgn</w:t>
      </w:r>
      <w:proofErr w:type="spellEnd"/>
      <w:r w:rsidRPr="00E12A6A">
        <w:rPr>
          <w:rFonts w:asciiTheme="minorHAnsi" w:hAnsiTheme="minorHAnsi" w:cs="Arial"/>
          <w:sz w:val="20"/>
        </w:rPr>
        <w:t xml:space="preserve">., doc., </w:t>
      </w:r>
      <w:proofErr w:type="spellStart"/>
      <w:r w:rsidRPr="00E12A6A">
        <w:rPr>
          <w:rFonts w:asciiTheme="minorHAnsi" w:hAnsiTheme="minorHAnsi" w:cs="Arial"/>
          <w:sz w:val="20"/>
        </w:rPr>
        <w:t>exe</w:t>
      </w:r>
      <w:proofErr w:type="spellEnd"/>
      <w:r w:rsidRPr="00E12A6A">
        <w:rPr>
          <w:rFonts w:asciiTheme="minorHAnsi" w:hAnsiTheme="minorHAnsi" w:cs="Arial"/>
          <w:sz w:val="20"/>
        </w:rPr>
        <w:t>.</w:t>
      </w:r>
      <w:r w:rsidR="001922CB" w:rsidRPr="00E12A6A">
        <w:rPr>
          <w:rFonts w:asciiTheme="minorHAnsi" w:hAnsiTheme="minorHAnsi" w:cs="Arial"/>
          <w:sz w:val="20"/>
        </w:rPr>
        <w:t>,</w:t>
      </w:r>
      <w:r w:rsidR="00B13709" w:rsidRPr="00E12A6A">
        <w:rPr>
          <w:rFonts w:asciiTheme="minorHAnsi" w:hAnsiTheme="minorHAnsi" w:cs="Arial"/>
          <w:sz w:val="20"/>
        </w:rPr>
        <w:t xml:space="preserve"> zpracovanou společností </w:t>
      </w:r>
      <w:r w:rsidR="00FA45E0" w:rsidRPr="00791A79">
        <w:rPr>
          <w:rFonts w:asciiTheme="minorHAnsi" w:hAnsiTheme="minorHAnsi" w:cs="Arial"/>
          <w:sz w:val="20"/>
        </w:rPr>
        <w:t xml:space="preserve">G </w:t>
      </w:r>
      <w:proofErr w:type="spellStart"/>
      <w:r w:rsidR="00FA45E0" w:rsidRPr="00791A79">
        <w:rPr>
          <w:rFonts w:asciiTheme="minorHAnsi" w:hAnsiTheme="minorHAnsi" w:cs="Arial"/>
          <w:sz w:val="20"/>
        </w:rPr>
        <w:t>G</w:t>
      </w:r>
      <w:proofErr w:type="spellEnd"/>
      <w:r w:rsidR="00FA45E0" w:rsidRPr="00791A79">
        <w:rPr>
          <w:rFonts w:asciiTheme="minorHAnsi" w:hAnsiTheme="minorHAnsi" w:cs="Arial"/>
          <w:sz w:val="20"/>
        </w:rPr>
        <w:t xml:space="preserve"> ARCHICO a.s., Zelené náměstí 1291, 686 01 Uherské Hradiště, IČ</w:t>
      </w:r>
      <w:r w:rsidR="008344E3">
        <w:rPr>
          <w:rFonts w:asciiTheme="minorHAnsi" w:hAnsiTheme="minorHAnsi" w:cs="Arial"/>
          <w:sz w:val="20"/>
        </w:rPr>
        <w:t>O</w:t>
      </w:r>
      <w:r w:rsidR="00FA45E0" w:rsidRPr="00791A79">
        <w:rPr>
          <w:rFonts w:asciiTheme="minorHAnsi" w:hAnsiTheme="minorHAnsi" w:cs="Arial"/>
          <w:sz w:val="20"/>
        </w:rPr>
        <w:t>:</w:t>
      </w:r>
      <w:r w:rsidR="00FA45E0" w:rsidRPr="00FA5112">
        <w:rPr>
          <w:rFonts w:asciiTheme="minorHAnsi" w:hAnsiTheme="minorHAnsi" w:cs="Arial"/>
          <w:sz w:val="20"/>
        </w:rPr>
        <w:t xml:space="preserve"> </w:t>
      </w:r>
      <w:r w:rsidR="00FA45E0" w:rsidRPr="00695893">
        <w:rPr>
          <w:rFonts w:asciiTheme="minorHAnsi" w:hAnsiTheme="minorHAnsi" w:cs="Arial"/>
          <w:sz w:val="20"/>
        </w:rPr>
        <w:t>469 94 </w:t>
      </w:r>
      <w:r w:rsidR="00FA45E0" w:rsidRPr="003A33F2">
        <w:rPr>
          <w:rFonts w:asciiTheme="minorHAnsi" w:hAnsiTheme="minorHAnsi" w:cs="Arial"/>
          <w:sz w:val="20"/>
        </w:rPr>
        <w:t>432</w:t>
      </w:r>
      <w:r w:rsidR="00FA45E0" w:rsidRPr="00791A79">
        <w:rPr>
          <w:rFonts w:asciiTheme="minorHAnsi" w:hAnsiTheme="minorHAnsi" w:cs="Arial"/>
          <w:sz w:val="20"/>
        </w:rPr>
        <w:t xml:space="preserve">, </w:t>
      </w:r>
      <w:r w:rsidR="00FA45E0" w:rsidRPr="00ED2BED">
        <w:rPr>
          <w:rFonts w:asciiTheme="minorHAnsi" w:hAnsiTheme="minorHAnsi" w:cs="Arial"/>
          <w:sz w:val="20"/>
        </w:rPr>
        <w:t>pod archivním číslem: 18-3588(4) s datem  12/2018</w:t>
      </w:r>
      <w:r w:rsidR="00B13709" w:rsidRPr="00B6540F">
        <w:rPr>
          <w:rFonts w:asciiTheme="minorHAnsi" w:hAnsiTheme="minorHAnsi" w:cs="Arial"/>
          <w:sz w:val="20"/>
        </w:rPr>
        <w:t>,</w:t>
      </w:r>
    </w:p>
    <w:p w:rsidR="001922CB" w:rsidRPr="00E12A6A" w:rsidRDefault="001922CB" w:rsidP="0032607F">
      <w:pPr>
        <w:pStyle w:val="Zkladntext"/>
        <w:numPr>
          <w:ilvl w:val="2"/>
          <w:numId w:val="22"/>
        </w:numPr>
        <w:jc w:val="both"/>
        <w:rPr>
          <w:rFonts w:asciiTheme="minorHAnsi" w:hAnsiTheme="minorHAnsi" w:cs="Arial"/>
          <w:sz w:val="20"/>
        </w:rPr>
      </w:pPr>
      <w:r w:rsidRPr="00E12A6A">
        <w:rPr>
          <w:rFonts w:asciiTheme="minorHAnsi" w:hAnsiTheme="minorHAnsi" w:cs="Arial"/>
          <w:sz w:val="20"/>
        </w:rPr>
        <w:t>projektovou dokumentaci pro stavební povolení – 1x tištěná forma,</w:t>
      </w:r>
      <w:r w:rsidR="00B13709" w:rsidRPr="00E12A6A">
        <w:rPr>
          <w:rFonts w:asciiTheme="minorHAnsi" w:hAnsiTheme="minorHAnsi" w:cs="Arial"/>
          <w:sz w:val="20"/>
        </w:rPr>
        <w:t xml:space="preserve"> zpracovanou společností </w:t>
      </w:r>
      <w:r w:rsidR="00FA45E0" w:rsidRPr="00791A79">
        <w:rPr>
          <w:rFonts w:asciiTheme="minorHAnsi" w:hAnsiTheme="minorHAnsi" w:cs="Arial"/>
          <w:sz w:val="20"/>
        </w:rPr>
        <w:t xml:space="preserve">G </w:t>
      </w:r>
      <w:proofErr w:type="spellStart"/>
      <w:r w:rsidR="00FA45E0" w:rsidRPr="00791A79">
        <w:rPr>
          <w:rFonts w:asciiTheme="minorHAnsi" w:hAnsiTheme="minorHAnsi" w:cs="Arial"/>
          <w:sz w:val="20"/>
        </w:rPr>
        <w:t>G</w:t>
      </w:r>
      <w:proofErr w:type="spellEnd"/>
      <w:r w:rsidR="00FA45E0" w:rsidRPr="00791A79">
        <w:rPr>
          <w:rFonts w:asciiTheme="minorHAnsi" w:hAnsiTheme="minorHAnsi" w:cs="Arial"/>
          <w:sz w:val="20"/>
        </w:rPr>
        <w:t xml:space="preserve"> ARCHICO a.s., Zelené náměstí 1291, 686 01 Uherské Hradiště, IČ</w:t>
      </w:r>
      <w:r w:rsidR="008344E3">
        <w:rPr>
          <w:rFonts w:asciiTheme="minorHAnsi" w:hAnsiTheme="minorHAnsi" w:cs="Arial"/>
          <w:sz w:val="20"/>
        </w:rPr>
        <w:t>O</w:t>
      </w:r>
      <w:r w:rsidR="00FA45E0" w:rsidRPr="00791A79">
        <w:rPr>
          <w:rFonts w:asciiTheme="minorHAnsi" w:hAnsiTheme="minorHAnsi" w:cs="Arial"/>
          <w:sz w:val="20"/>
        </w:rPr>
        <w:t>:</w:t>
      </w:r>
      <w:r w:rsidR="00FA45E0" w:rsidRPr="00FA5112">
        <w:rPr>
          <w:rFonts w:asciiTheme="minorHAnsi" w:hAnsiTheme="minorHAnsi" w:cs="Arial"/>
          <w:sz w:val="20"/>
        </w:rPr>
        <w:t xml:space="preserve"> </w:t>
      </w:r>
      <w:r w:rsidR="00FA45E0" w:rsidRPr="00695893">
        <w:rPr>
          <w:rFonts w:asciiTheme="minorHAnsi" w:hAnsiTheme="minorHAnsi" w:cs="Arial"/>
          <w:sz w:val="20"/>
        </w:rPr>
        <w:t>469 94 </w:t>
      </w:r>
      <w:r w:rsidR="00FA45E0" w:rsidRPr="003A33F2">
        <w:rPr>
          <w:rFonts w:asciiTheme="minorHAnsi" w:hAnsiTheme="minorHAnsi" w:cs="Arial"/>
          <w:sz w:val="20"/>
        </w:rPr>
        <w:t>432</w:t>
      </w:r>
      <w:r w:rsidR="00FA45E0" w:rsidRPr="00791A79">
        <w:rPr>
          <w:rFonts w:asciiTheme="minorHAnsi" w:hAnsiTheme="minorHAnsi" w:cs="Arial"/>
          <w:sz w:val="20"/>
        </w:rPr>
        <w:t xml:space="preserve">, </w:t>
      </w:r>
      <w:r w:rsidR="00FA45E0" w:rsidRPr="00ED2BED">
        <w:rPr>
          <w:rFonts w:asciiTheme="minorHAnsi" w:hAnsiTheme="minorHAnsi" w:cs="Arial"/>
          <w:sz w:val="20"/>
        </w:rPr>
        <w:t xml:space="preserve">pod archivním číslem: </w:t>
      </w:r>
      <w:r w:rsidR="00FA45E0" w:rsidRPr="0072522E">
        <w:rPr>
          <w:rFonts w:asciiTheme="minorHAnsi" w:hAnsiTheme="minorHAnsi" w:cs="Arial"/>
          <w:sz w:val="20"/>
        </w:rPr>
        <w:t>1</w:t>
      </w:r>
      <w:r w:rsidR="00FA45E0" w:rsidRPr="003E4ED4">
        <w:rPr>
          <w:rFonts w:asciiTheme="minorHAnsi" w:hAnsiTheme="minorHAnsi" w:cs="Arial"/>
          <w:sz w:val="20"/>
        </w:rPr>
        <w:t>7</w:t>
      </w:r>
      <w:r w:rsidR="00FA45E0" w:rsidRPr="0072522E">
        <w:rPr>
          <w:rFonts w:asciiTheme="minorHAnsi" w:hAnsiTheme="minorHAnsi" w:cs="Arial"/>
          <w:sz w:val="20"/>
        </w:rPr>
        <w:t>-3588(</w:t>
      </w:r>
      <w:r w:rsidR="0072522E" w:rsidRPr="003E4ED4">
        <w:rPr>
          <w:rFonts w:asciiTheme="minorHAnsi" w:hAnsiTheme="minorHAnsi" w:cs="Arial"/>
          <w:sz w:val="20"/>
        </w:rPr>
        <w:t>3</w:t>
      </w:r>
      <w:r w:rsidR="00FA45E0" w:rsidRPr="0072522E">
        <w:rPr>
          <w:rFonts w:asciiTheme="minorHAnsi" w:hAnsiTheme="minorHAnsi" w:cs="Arial"/>
          <w:sz w:val="20"/>
        </w:rPr>
        <w:t>)</w:t>
      </w:r>
      <w:r w:rsidR="00FA45E0" w:rsidRPr="00ED2BED">
        <w:rPr>
          <w:rFonts w:asciiTheme="minorHAnsi" w:hAnsiTheme="minorHAnsi" w:cs="Arial"/>
          <w:sz w:val="20"/>
        </w:rPr>
        <w:t xml:space="preserve"> s datem  </w:t>
      </w:r>
      <w:r w:rsidR="0072522E" w:rsidRPr="003E4ED4">
        <w:rPr>
          <w:rFonts w:asciiTheme="minorHAnsi" w:hAnsiTheme="minorHAnsi" w:cs="Arial"/>
          <w:sz w:val="20"/>
        </w:rPr>
        <w:t>05</w:t>
      </w:r>
      <w:r w:rsidR="00FA45E0" w:rsidRPr="0072522E">
        <w:rPr>
          <w:rFonts w:asciiTheme="minorHAnsi" w:hAnsiTheme="minorHAnsi" w:cs="Arial"/>
          <w:sz w:val="20"/>
        </w:rPr>
        <w:t>/2018</w:t>
      </w:r>
      <w:r w:rsidR="00B13709" w:rsidRPr="003E4ED4">
        <w:rPr>
          <w:rFonts w:asciiTheme="minorHAnsi" w:hAnsiTheme="minorHAnsi" w:cs="Arial"/>
          <w:sz w:val="20"/>
        </w:rPr>
        <w:t>,</w:t>
      </w:r>
    </w:p>
    <w:p w:rsidR="001922CB" w:rsidRPr="00E12A6A" w:rsidRDefault="001922CB" w:rsidP="001922CB">
      <w:pPr>
        <w:pStyle w:val="Zkladntext"/>
        <w:numPr>
          <w:ilvl w:val="2"/>
          <w:numId w:val="22"/>
        </w:numPr>
        <w:jc w:val="both"/>
        <w:rPr>
          <w:rFonts w:asciiTheme="minorHAnsi" w:hAnsiTheme="minorHAnsi" w:cs="Arial"/>
          <w:sz w:val="20"/>
        </w:rPr>
      </w:pPr>
      <w:r w:rsidRPr="00E12A6A">
        <w:rPr>
          <w:rFonts w:asciiTheme="minorHAnsi" w:hAnsiTheme="minorHAnsi" w:cs="Arial"/>
          <w:sz w:val="20"/>
        </w:rPr>
        <w:t>kopii pravomocného stavebního povolení a štítek stavby „stavba povolena“,</w:t>
      </w:r>
      <w:r w:rsidR="0072522E">
        <w:rPr>
          <w:rFonts w:asciiTheme="minorHAnsi" w:hAnsiTheme="minorHAnsi" w:cs="Arial"/>
          <w:sz w:val="20"/>
        </w:rPr>
        <w:t xml:space="preserve"> v tištěné podobě</w:t>
      </w:r>
    </w:p>
    <w:p w:rsidR="001922CB" w:rsidRPr="003E4ED4" w:rsidRDefault="001922CB" w:rsidP="001922CB">
      <w:pPr>
        <w:pStyle w:val="Zkladntext"/>
        <w:numPr>
          <w:ilvl w:val="2"/>
          <w:numId w:val="22"/>
        </w:numPr>
        <w:jc w:val="both"/>
        <w:rPr>
          <w:rFonts w:asciiTheme="minorHAnsi" w:hAnsiTheme="minorHAnsi" w:cs="Arial"/>
          <w:sz w:val="20"/>
        </w:rPr>
      </w:pPr>
      <w:r w:rsidRPr="003E4ED4">
        <w:rPr>
          <w:rFonts w:asciiTheme="minorHAnsi" w:hAnsiTheme="minorHAnsi" w:cs="Arial"/>
          <w:sz w:val="20"/>
        </w:rPr>
        <w:t xml:space="preserve">výsledky projednání s dotčenými orgány a vlastníky v rámci </w:t>
      </w:r>
      <w:r w:rsidR="0072522E" w:rsidRPr="003E4ED4">
        <w:rPr>
          <w:rFonts w:asciiTheme="minorHAnsi" w:hAnsiTheme="minorHAnsi" w:cs="Arial"/>
          <w:sz w:val="20"/>
        </w:rPr>
        <w:t xml:space="preserve">povolování akce </w:t>
      </w:r>
      <w:r w:rsidRPr="003E4ED4">
        <w:rPr>
          <w:rFonts w:asciiTheme="minorHAnsi" w:hAnsiTheme="minorHAnsi" w:cs="Arial"/>
          <w:sz w:val="20"/>
        </w:rPr>
        <w:t>v digitální formě na CD,</w:t>
      </w:r>
    </w:p>
    <w:p w:rsidR="001922CB" w:rsidRPr="00E12A6A" w:rsidRDefault="003A6A0E" w:rsidP="001922CB">
      <w:pPr>
        <w:pStyle w:val="Zkladntext"/>
        <w:numPr>
          <w:ilvl w:val="2"/>
          <w:numId w:val="22"/>
        </w:numPr>
        <w:jc w:val="both"/>
        <w:rPr>
          <w:rFonts w:asciiTheme="minorHAnsi" w:hAnsiTheme="minorHAnsi" w:cs="Arial"/>
          <w:sz w:val="20"/>
        </w:rPr>
      </w:pPr>
      <w:r w:rsidRPr="00E12A6A">
        <w:rPr>
          <w:rFonts w:asciiTheme="minorHAnsi" w:hAnsiTheme="minorHAnsi" w:cs="Arial"/>
          <w:sz w:val="20"/>
        </w:rPr>
        <w:t xml:space="preserve">jméno TDS a koordinátora </w:t>
      </w:r>
      <w:r w:rsidR="00E62A80" w:rsidRPr="00E12A6A">
        <w:rPr>
          <w:rFonts w:asciiTheme="minorHAnsi" w:hAnsiTheme="minorHAnsi" w:cs="Arial"/>
          <w:sz w:val="20"/>
        </w:rPr>
        <w:t>BOZP</w:t>
      </w:r>
      <w:r w:rsidR="00B13709" w:rsidRPr="00E12A6A">
        <w:rPr>
          <w:rFonts w:asciiTheme="minorHAnsi" w:hAnsiTheme="minorHAnsi" w:cs="Arial"/>
          <w:sz w:val="20"/>
        </w:rPr>
        <w:t xml:space="preserve"> -</w:t>
      </w:r>
      <w:r w:rsidR="00E62A80" w:rsidRPr="00E12A6A">
        <w:rPr>
          <w:rFonts w:asciiTheme="minorHAnsi" w:hAnsiTheme="minorHAnsi" w:cs="Arial"/>
          <w:sz w:val="20"/>
        </w:rPr>
        <w:t xml:space="preserve"> personální zastoupení a oprávnění,</w:t>
      </w:r>
    </w:p>
    <w:p w:rsidR="001922CB" w:rsidRPr="00E12A6A" w:rsidRDefault="00E62A80" w:rsidP="0032607F">
      <w:pPr>
        <w:pStyle w:val="Zkladntext"/>
        <w:numPr>
          <w:ilvl w:val="2"/>
          <w:numId w:val="22"/>
        </w:numPr>
        <w:jc w:val="both"/>
        <w:rPr>
          <w:rFonts w:asciiTheme="minorHAnsi" w:hAnsiTheme="minorHAnsi" w:cs="Arial"/>
          <w:sz w:val="20"/>
        </w:rPr>
      </w:pPr>
      <w:bookmarkStart w:id="43" w:name="_Ref371945153"/>
      <w:r w:rsidRPr="00E12A6A">
        <w:rPr>
          <w:rFonts w:asciiTheme="minorHAnsi" w:hAnsiTheme="minorHAnsi" w:cs="Arial"/>
          <w:sz w:val="20"/>
        </w:rPr>
        <w:t xml:space="preserve">vzor </w:t>
      </w:r>
      <w:r w:rsidR="00B13709" w:rsidRPr="00E12A6A">
        <w:rPr>
          <w:rFonts w:asciiTheme="minorHAnsi" w:hAnsiTheme="minorHAnsi" w:cs="Arial"/>
          <w:sz w:val="20"/>
        </w:rPr>
        <w:t>z</w:t>
      </w:r>
      <w:r w:rsidRPr="00E12A6A">
        <w:rPr>
          <w:rFonts w:asciiTheme="minorHAnsi" w:hAnsiTheme="minorHAnsi" w:cs="Arial"/>
          <w:sz w:val="20"/>
        </w:rPr>
        <w:t>měnového listu,</w:t>
      </w:r>
      <w:bookmarkEnd w:id="43"/>
    </w:p>
    <w:p w:rsidR="00BA1111" w:rsidRDefault="00E62A80" w:rsidP="0032607F">
      <w:pPr>
        <w:pStyle w:val="Zkladntext"/>
        <w:numPr>
          <w:ilvl w:val="2"/>
          <w:numId w:val="22"/>
        </w:numPr>
        <w:jc w:val="both"/>
        <w:rPr>
          <w:rFonts w:asciiTheme="minorHAnsi" w:hAnsiTheme="minorHAnsi" w:cs="Arial"/>
          <w:sz w:val="20"/>
        </w:rPr>
      </w:pPr>
      <w:r w:rsidRPr="00E12A6A">
        <w:rPr>
          <w:rFonts w:asciiTheme="minorHAnsi" w:hAnsiTheme="minorHAnsi" w:cs="Arial"/>
          <w:sz w:val="20"/>
        </w:rPr>
        <w:t>vzor informační tabule označení staveniště pro identifikační údaje stavby</w:t>
      </w:r>
      <w:r w:rsidR="00752CDA">
        <w:rPr>
          <w:rFonts w:asciiTheme="minorHAnsi" w:hAnsiTheme="minorHAnsi" w:cs="Arial"/>
          <w:sz w:val="20"/>
        </w:rPr>
        <w:t>,</w:t>
      </w:r>
    </w:p>
    <w:p w:rsidR="00551FCA" w:rsidRPr="00837725" w:rsidRDefault="00551FCA" w:rsidP="009310A8">
      <w:pPr>
        <w:pStyle w:val="Zkladntext"/>
        <w:numPr>
          <w:ilvl w:val="2"/>
          <w:numId w:val="22"/>
        </w:numPr>
        <w:jc w:val="both"/>
        <w:rPr>
          <w:rFonts w:asciiTheme="minorHAnsi" w:hAnsiTheme="minorHAnsi" w:cs="Arial"/>
          <w:sz w:val="20"/>
        </w:rPr>
      </w:pPr>
      <w:r w:rsidRPr="00837725">
        <w:rPr>
          <w:rFonts w:asciiTheme="minorHAnsi" w:hAnsiTheme="minorHAnsi" w:cs="Arial"/>
          <w:sz w:val="20"/>
        </w:rPr>
        <w:lastRenderedPageBreak/>
        <w:t xml:space="preserve">část projektové dokumentaci „Uherskohradišťská nemocnice a.s. – Rekonstrukce objektu 14 – </w:t>
      </w:r>
      <w:r w:rsidR="00CB59DD">
        <w:rPr>
          <w:rFonts w:asciiTheme="minorHAnsi" w:hAnsiTheme="minorHAnsi" w:cs="Arial"/>
          <w:sz w:val="20"/>
        </w:rPr>
        <w:t xml:space="preserve">Část zdravotní </w:t>
      </w:r>
      <w:r w:rsidRPr="00837725">
        <w:rPr>
          <w:rFonts w:asciiTheme="minorHAnsi" w:hAnsiTheme="minorHAnsi" w:cs="Arial"/>
          <w:sz w:val="20"/>
        </w:rPr>
        <w:t>technologie“ zpracované společností TMS Prague a.s. V Olšinách 1124/54, 100 00 Praha 10 - Strašnice, IČ</w:t>
      </w:r>
      <w:r w:rsidR="008344E3">
        <w:rPr>
          <w:rFonts w:asciiTheme="minorHAnsi" w:hAnsiTheme="minorHAnsi" w:cs="Arial"/>
          <w:sz w:val="20"/>
        </w:rPr>
        <w:t>O</w:t>
      </w:r>
      <w:r w:rsidRPr="00837725">
        <w:rPr>
          <w:rFonts w:asciiTheme="minorHAnsi" w:hAnsiTheme="minorHAnsi" w:cs="Arial"/>
          <w:sz w:val="20"/>
        </w:rPr>
        <w:t>: 290 01 391, s datem 04/2018</w:t>
      </w:r>
      <w:r w:rsidR="00D05610">
        <w:rPr>
          <w:rFonts w:asciiTheme="minorHAnsi" w:hAnsiTheme="minorHAnsi" w:cs="Arial"/>
          <w:sz w:val="20"/>
        </w:rPr>
        <w:t xml:space="preserve"> v digitální formě na CD ve formátu *</w:t>
      </w:r>
      <w:proofErr w:type="spellStart"/>
      <w:r w:rsidR="00D05610">
        <w:rPr>
          <w:rFonts w:asciiTheme="minorHAnsi" w:hAnsiTheme="minorHAnsi" w:cs="Arial"/>
          <w:sz w:val="20"/>
        </w:rPr>
        <w:t>pdf</w:t>
      </w:r>
      <w:proofErr w:type="spellEnd"/>
      <w:r w:rsidR="00D05610">
        <w:rPr>
          <w:rFonts w:asciiTheme="minorHAnsi" w:hAnsiTheme="minorHAnsi" w:cs="Arial"/>
          <w:sz w:val="20"/>
        </w:rPr>
        <w:t>.</w:t>
      </w:r>
    </w:p>
    <w:p w:rsidR="00E62A80" w:rsidRPr="00E12A6A" w:rsidRDefault="00E62A80" w:rsidP="00E62A80">
      <w:pPr>
        <w:pStyle w:val="Zkladntext"/>
        <w:numPr>
          <w:ilvl w:val="1"/>
          <w:numId w:val="22"/>
        </w:numPr>
        <w:ind w:left="567" w:hanging="567"/>
        <w:jc w:val="both"/>
        <w:rPr>
          <w:rFonts w:asciiTheme="minorHAnsi" w:hAnsiTheme="minorHAnsi" w:cs="Arial"/>
          <w:sz w:val="20"/>
        </w:rPr>
      </w:pPr>
      <w:r w:rsidRPr="00E12A6A">
        <w:rPr>
          <w:rFonts w:asciiTheme="minorHAnsi" w:hAnsiTheme="minorHAnsi" w:cs="Arial"/>
          <w:sz w:val="20"/>
        </w:rPr>
        <w:t>Objednatel je dále v rámci svého spolupůsobení povinen zhotoviteli předat:</w:t>
      </w:r>
    </w:p>
    <w:p w:rsidR="00E62A80" w:rsidRPr="00E12A6A" w:rsidRDefault="00E62A80" w:rsidP="00E62A80">
      <w:pPr>
        <w:pStyle w:val="Zkladntext"/>
        <w:numPr>
          <w:ilvl w:val="2"/>
          <w:numId w:val="22"/>
        </w:numPr>
        <w:jc w:val="both"/>
        <w:rPr>
          <w:rFonts w:asciiTheme="minorHAnsi" w:hAnsiTheme="minorHAnsi" w:cs="Arial"/>
          <w:sz w:val="20"/>
        </w:rPr>
      </w:pPr>
      <w:r w:rsidRPr="00E12A6A">
        <w:rPr>
          <w:rFonts w:asciiTheme="minorHAnsi" w:hAnsiTheme="minorHAnsi" w:cs="Arial"/>
          <w:sz w:val="20"/>
        </w:rPr>
        <w:t xml:space="preserve">staveniště </w:t>
      </w:r>
      <w:r w:rsidR="0043655A">
        <w:rPr>
          <w:rFonts w:asciiTheme="minorHAnsi" w:hAnsiTheme="minorHAnsi" w:cs="Arial"/>
          <w:sz w:val="20"/>
        </w:rPr>
        <w:t>do 10 dnů od doručení výzvy zhotoviteli na před</w:t>
      </w:r>
      <w:r w:rsidR="00BF585C">
        <w:rPr>
          <w:rFonts w:asciiTheme="minorHAnsi" w:hAnsiTheme="minorHAnsi" w:cs="Arial"/>
          <w:sz w:val="20"/>
        </w:rPr>
        <w:t>á</w:t>
      </w:r>
      <w:r w:rsidR="0043655A">
        <w:rPr>
          <w:rFonts w:asciiTheme="minorHAnsi" w:hAnsiTheme="minorHAnsi" w:cs="Arial"/>
          <w:sz w:val="20"/>
        </w:rPr>
        <w:t>ní a převzetí staveniště</w:t>
      </w:r>
      <w:r w:rsidRPr="00E12A6A">
        <w:rPr>
          <w:rFonts w:asciiTheme="minorHAnsi" w:hAnsiTheme="minorHAnsi" w:cs="Arial"/>
          <w:sz w:val="20"/>
        </w:rPr>
        <w:t>,</w:t>
      </w:r>
    </w:p>
    <w:p w:rsidR="00126CD4" w:rsidRPr="00E12A6A" w:rsidRDefault="00126CD4" w:rsidP="00126CD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Objednatel odpovídá za to, že doklady, které zhotoviteli předal nebo předá, jsou bez právních vad a neporušují práva třetích osob.</w:t>
      </w:r>
      <w:r w:rsidR="0009273A" w:rsidRPr="00E12A6A">
        <w:rPr>
          <w:rFonts w:asciiTheme="minorHAnsi" w:hAnsiTheme="minorHAnsi" w:cs="Arial"/>
          <w:sz w:val="20"/>
        </w:rPr>
        <w:t xml:space="preserve"> Objednatel odpovídá za správnost a úplnost projektových dokumentací.</w:t>
      </w:r>
    </w:p>
    <w:p w:rsidR="004B2524" w:rsidRPr="00E12A6A" w:rsidRDefault="004B2524" w:rsidP="00FE370C">
      <w:pPr>
        <w:pStyle w:val="Zkladntext"/>
        <w:keepNext/>
        <w:numPr>
          <w:ilvl w:val="0"/>
          <w:numId w:val="22"/>
        </w:numPr>
        <w:spacing w:before="480" w:after="160"/>
        <w:jc w:val="center"/>
        <w:rPr>
          <w:rFonts w:asciiTheme="minorHAnsi" w:hAnsiTheme="minorHAnsi" w:cs="Arial"/>
          <w:b/>
          <w:sz w:val="20"/>
        </w:rPr>
      </w:pPr>
      <w:r w:rsidRPr="00E12A6A">
        <w:rPr>
          <w:rFonts w:asciiTheme="minorHAnsi" w:hAnsiTheme="minorHAnsi" w:cs="Arial"/>
          <w:b/>
          <w:sz w:val="20"/>
        </w:rPr>
        <w:t>STAVENIŠTĚ</w:t>
      </w:r>
    </w:p>
    <w:p w:rsidR="004B2524" w:rsidRPr="00E12A6A" w:rsidRDefault="004B2524"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Staveništěm se rozumí </w:t>
      </w:r>
      <w:r w:rsidRPr="00E12A6A">
        <w:rPr>
          <w:rFonts w:asciiTheme="minorHAnsi" w:hAnsiTheme="minorHAnsi" w:cs="Arial"/>
          <w:b/>
          <w:sz w:val="20"/>
        </w:rPr>
        <w:t>prostor pro stavbu a pro zařízení staveniště</w:t>
      </w:r>
      <w:r w:rsidRPr="00E12A6A">
        <w:rPr>
          <w:rFonts w:asciiTheme="minorHAnsi" w:hAnsiTheme="minorHAnsi" w:cs="Arial"/>
          <w:sz w:val="20"/>
        </w:rPr>
        <w:t xml:space="preserve"> </w:t>
      </w:r>
      <w:r w:rsidR="00C80524" w:rsidRPr="00E12A6A">
        <w:rPr>
          <w:rFonts w:asciiTheme="minorHAnsi" w:hAnsiTheme="minorHAnsi" w:cs="Arial"/>
          <w:sz w:val="20"/>
        </w:rPr>
        <w:t xml:space="preserve">vymezený </w:t>
      </w:r>
      <w:r w:rsidRPr="00E12A6A">
        <w:rPr>
          <w:rFonts w:asciiTheme="minorHAnsi" w:hAnsiTheme="minorHAnsi" w:cs="Arial"/>
          <w:sz w:val="20"/>
        </w:rPr>
        <w:t>proje</w:t>
      </w:r>
      <w:r w:rsidR="00FB3D76" w:rsidRPr="00E12A6A">
        <w:rPr>
          <w:rFonts w:asciiTheme="minorHAnsi" w:hAnsiTheme="minorHAnsi" w:cs="Arial"/>
          <w:sz w:val="20"/>
        </w:rPr>
        <w:t>ktovou dokumentací</w:t>
      </w:r>
      <w:r w:rsidRPr="00E12A6A">
        <w:rPr>
          <w:rFonts w:asciiTheme="minorHAnsi" w:hAnsiTheme="minorHAnsi" w:cs="Arial"/>
          <w:sz w:val="20"/>
        </w:rPr>
        <w:t xml:space="preserve">, touto smlouvou a pravomocným stavebním </w:t>
      </w:r>
      <w:r w:rsidRPr="00E15100">
        <w:rPr>
          <w:rFonts w:asciiTheme="minorHAnsi" w:hAnsiTheme="minorHAnsi" w:cs="Arial"/>
          <w:sz w:val="20"/>
        </w:rPr>
        <w:t>povolením.</w:t>
      </w:r>
      <w:r w:rsidR="00FB3D76" w:rsidRPr="00E15100">
        <w:rPr>
          <w:rFonts w:asciiTheme="minorHAnsi" w:hAnsiTheme="minorHAnsi" w:cs="Arial"/>
          <w:sz w:val="20"/>
        </w:rPr>
        <w:t xml:space="preserve"> </w:t>
      </w:r>
      <w:r w:rsidR="00037198" w:rsidRPr="00E15100">
        <w:rPr>
          <w:rFonts w:asciiTheme="minorHAnsi" w:hAnsiTheme="minorHAnsi" w:cs="Arial"/>
          <w:sz w:val="20"/>
        </w:rPr>
        <w:t xml:space="preserve">Objednatel předá staveniště zhotoviteli </w:t>
      </w:r>
      <w:r w:rsidR="00E15100">
        <w:rPr>
          <w:rFonts w:asciiTheme="minorHAnsi" w:hAnsiTheme="minorHAnsi" w:cs="Arial"/>
          <w:sz w:val="20"/>
        </w:rPr>
        <w:t>do 10 dnů od doručení výzvy zhotoviteli na před</w:t>
      </w:r>
      <w:r w:rsidR="00BF585C">
        <w:rPr>
          <w:rFonts w:asciiTheme="minorHAnsi" w:hAnsiTheme="minorHAnsi" w:cs="Arial"/>
          <w:sz w:val="20"/>
        </w:rPr>
        <w:t>á</w:t>
      </w:r>
      <w:r w:rsidR="00E15100">
        <w:rPr>
          <w:rFonts w:asciiTheme="minorHAnsi" w:hAnsiTheme="minorHAnsi" w:cs="Arial"/>
          <w:sz w:val="20"/>
        </w:rPr>
        <w:t>ní a převzetí staveniště</w:t>
      </w:r>
      <w:r w:rsidR="00037198" w:rsidRPr="00E15100">
        <w:rPr>
          <w:rFonts w:asciiTheme="minorHAnsi" w:hAnsiTheme="minorHAnsi" w:cs="Arial"/>
          <w:sz w:val="20"/>
        </w:rPr>
        <w:t xml:space="preserve">. </w:t>
      </w:r>
      <w:r w:rsidR="00FB3D76" w:rsidRPr="00E15100">
        <w:rPr>
          <w:rFonts w:asciiTheme="minorHAnsi" w:hAnsiTheme="minorHAnsi" w:cs="Arial"/>
          <w:sz w:val="20"/>
        </w:rPr>
        <w:t>O jeho předání a převzetí vyhotoví smluvní strany podrobný</w:t>
      </w:r>
      <w:r w:rsidR="00FB3D76" w:rsidRPr="00E12A6A">
        <w:rPr>
          <w:rFonts w:asciiTheme="minorHAnsi" w:hAnsiTheme="minorHAnsi" w:cs="Arial"/>
          <w:sz w:val="20"/>
        </w:rPr>
        <w:t xml:space="preserve"> </w:t>
      </w:r>
      <w:r w:rsidR="00FB3D76" w:rsidRPr="00E12A6A">
        <w:rPr>
          <w:rFonts w:asciiTheme="minorHAnsi" w:hAnsiTheme="minorHAnsi" w:cs="Arial"/>
          <w:b/>
          <w:sz w:val="20"/>
        </w:rPr>
        <w:t xml:space="preserve">písemný zápis – protokol. </w:t>
      </w:r>
      <w:r w:rsidR="00FB3D76" w:rsidRPr="00E12A6A">
        <w:rPr>
          <w:rFonts w:asciiTheme="minorHAnsi" w:hAnsiTheme="minorHAnsi" w:cs="Arial"/>
          <w:sz w:val="20"/>
        </w:rPr>
        <w:t xml:space="preserve">Předání a převzetí </w:t>
      </w:r>
      <w:r w:rsidR="00FB3D76" w:rsidRPr="00E12A6A">
        <w:rPr>
          <w:rFonts w:asciiTheme="minorHAnsi" w:hAnsiTheme="minorHAnsi" w:cs="Arial"/>
          <w:spacing w:val="-4"/>
          <w:sz w:val="20"/>
        </w:rPr>
        <w:t>staveniště bude zaznamenáno i ve stavebním deníku.</w:t>
      </w:r>
    </w:p>
    <w:p w:rsidR="00FB3D76" w:rsidRPr="00E12A6A" w:rsidRDefault="00FB3D76"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pacing w:val="-4"/>
          <w:sz w:val="20"/>
        </w:rPr>
        <w:t>Zhotovitel je povinen zajistit staveniště a stavbu tak, aby nedošlo k ohrožování, nadměrnému nebo zbytečnému obtěžování okolí stavby</w:t>
      </w:r>
      <w:r w:rsidR="009D6637">
        <w:rPr>
          <w:rFonts w:asciiTheme="minorHAnsi" w:hAnsiTheme="minorHAnsi" w:cs="Arial"/>
          <w:spacing w:val="-4"/>
          <w:sz w:val="20"/>
        </w:rPr>
        <w:t xml:space="preserve"> </w:t>
      </w:r>
      <w:r w:rsidR="006447C1">
        <w:rPr>
          <w:rFonts w:asciiTheme="minorHAnsi" w:hAnsiTheme="minorHAnsi" w:cs="Arial"/>
          <w:spacing w:val="-4"/>
          <w:sz w:val="20"/>
        </w:rPr>
        <w:t>zejména</w:t>
      </w:r>
      <w:r w:rsidR="009D6637">
        <w:rPr>
          <w:rFonts w:asciiTheme="minorHAnsi" w:hAnsiTheme="minorHAnsi" w:cs="Arial"/>
          <w:spacing w:val="-4"/>
          <w:sz w:val="20"/>
        </w:rPr>
        <w:t xml:space="preserve"> hlukem </w:t>
      </w:r>
      <w:r w:rsidR="006447C1">
        <w:rPr>
          <w:rFonts w:asciiTheme="minorHAnsi" w:hAnsiTheme="minorHAnsi" w:cs="Arial"/>
          <w:spacing w:val="-4"/>
          <w:sz w:val="20"/>
        </w:rPr>
        <w:t xml:space="preserve">a </w:t>
      </w:r>
      <w:r w:rsidR="009D6637">
        <w:rPr>
          <w:rFonts w:asciiTheme="minorHAnsi" w:hAnsiTheme="minorHAnsi" w:cs="Arial"/>
          <w:spacing w:val="-4"/>
          <w:sz w:val="20"/>
        </w:rPr>
        <w:t>prachem</w:t>
      </w:r>
      <w:r w:rsidRPr="00E12A6A">
        <w:rPr>
          <w:rFonts w:asciiTheme="minorHAnsi" w:hAnsiTheme="minorHAnsi" w:cs="Arial"/>
          <w:spacing w:val="-4"/>
          <w:sz w:val="20"/>
        </w:rPr>
        <w:t>, ke znečišťování komunikace, vod a k porušení ochranných pásem, při plném respektování ochrany životního prostředí a majetku třetích osob v zájmovém území.</w:t>
      </w:r>
    </w:p>
    <w:p w:rsidR="00FB3D76" w:rsidRPr="00E12A6A" w:rsidRDefault="00FB3D76" w:rsidP="00FB3D76">
      <w:pPr>
        <w:pStyle w:val="Zkladntext"/>
        <w:numPr>
          <w:ilvl w:val="1"/>
          <w:numId w:val="22"/>
        </w:numPr>
        <w:ind w:left="567" w:hanging="567"/>
        <w:jc w:val="both"/>
        <w:rPr>
          <w:rFonts w:asciiTheme="minorHAnsi" w:hAnsiTheme="minorHAnsi" w:cs="Arial"/>
          <w:b/>
          <w:sz w:val="20"/>
        </w:rPr>
      </w:pPr>
      <w:bookmarkStart w:id="44" w:name="_Ref356221692"/>
      <w:r w:rsidRPr="00E12A6A">
        <w:rPr>
          <w:rFonts w:asciiTheme="minorHAnsi" w:hAnsiTheme="minorHAnsi" w:cs="Arial"/>
          <w:sz w:val="20"/>
        </w:rPr>
        <w:t xml:space="preserve">Zhotovitel je povinen na vhodném místě u vstupu na staveniště bezprostředně po zahájení realizace umístit štítek v souladu se stavebním zákonem a </w:t>
      </w:r>
      <w:r w:rsidRPr="00E12A6A">
        <w:rPr>
          <w:rFonts w:asciiTheme="minorHAnsi" w:hAnsiTheme="minorHAnsi" w:cs="Arial"/>
          <w:b/>
          <w:sz w:val="20"/>
        </w:rPr>
        <w:t>informační</w:t>
      </w:r>
      <w:r w:rsidRPr="00E12A6A">
        <w:rPr>
          <w:rFonts w:asciiTheme="minorHAnsi" w:hAnsiTheme="minorHAnsi" w:cs="Arial"/>
          <w:sz w:val="20"/>
        </w:rPr>
        <w:t xml:space="preserve"> </w:t>
      </w:r>
      <w:r w:rsidRPr="00E12A6A">
        <w:rPr>
          <w:rFonts w:asciiTheme="minorHAnsi" w:hAnsiTheme="minorHAnsi" w:cs="Arial"/>
          <w:b/>
          <w:sz w:val="20"/>
        </w:rPr>
        <w:t>tabul</w:t>
      </w:r>
      <w:r w:rsidR="003F41A5" w:rsidRPr="00E12A6A">
        <w:rPr>
          <w:rFonts w:asciiTheme="minorHAnsi" w:hAnsiTheme="minorHAnsi" w:cs="Arial"/>
          <w:b/>
          <w:sz w:val="20"/>
        </w:rPr>
        <w:t>i</w:t>
      </w:r>
      <w:r w:rsidRPr="00E12A6A">
        <w:rPr>
          <w:rFonts w:asciiTheme="minorHAnsi" w:hAnsiTheme="minorHAnsi" w:cs="Arial"/>
          <w:b/>
          <w:sz w:val="20"/>
        </w:rPr>
        <w:t>:</w:t>
      </w:r>
      <w:bookmarkEnd w:id="44"/>
    </w:p>
    <w:p w:rsidR="00FB3D76" w:rsidRPr="00E12A6A" w:rsidRDefault="00FB3D76" w:rsidP="00C23ABC">
      <w:pPr>
        <w:pStyle w:val="Zkladntext"/>
        <w:numPr>
          <w:ilvl w:val="2"/>
          <w:numId w:val="22"/>
        </w:numPr>
        <w:spacing w:before="0"/>
        <w:ind w:hanging="505"/>
        <w:jc w:val="both"/>
        <w:rPr>
          <w:rFonts w:asciiTheme="minorHAnsi" w:hAnsiTheme="minorHAnsi" w:cs="Arial"/>
          <w:b/>
          <w:sz w:val="20"/>
        </w:rPr>
      </w:pPr>
      <w:r w:rsidRPr="00E12A6A">
        <w:rPr>
          <w:rFonts w:asciiTheme="minorHAnsi" w:hAnsiTheme="minorHAnsi" w:cs="Arial"/>
          <w:b/>
          <w:sz w:val="20"/>
        </w:rPr>
        <w:t>tabuli s identifikačními údaji stavby</w:t>
      </w:r>
      <w:r w:rsidRPr="00E12A6A">
        <w:rPr>
          <w:rFonts w:asciiTheme="minorHAnsi" w:hAnsiTheme="minorHAnsi" w:cs="Arial"/>
          <w:sz w:val="20"/>
        </w:rPr>
        <w:t xml:space="preserve">, (dle </w:t>
      </w:r>
      <w:r w:rsidR="004D34AA">
        <w:rPr>
          <w:rFonts w:asciiTheme="minorHAnsi" w:hAnsiTheme="minorHAnsi" w:cs="Arial"/>
          <w:sz w:val="20"/>
        </w:rPr>
        <w:t xml:space="preserve">stavebního </w:t>
      </w:r>
      <w:r w:rsidRPr="00E12A6A">
        <w:rPr>
          <w:rFonts w:asciiTheme="minorHAnsi" w:hAnsiTheme="minorHAnsi" w:cs="Arial"/>
          <w:sz w:val="20"/>
        </w:rPr>
        <w:t>zákona a jeho prováděcího předpisu, obsahující informace o objednateli, zhotoviteli, technickém dozoru investora a koordinátorovi BOZP)</w:t>
      </w:r>
      <w:r w:rsidRPr="00E12A6A">
        <w:rPr>
          <w:rFonts w:asciiTheme="minorHAnsi" w:hAnsiTheme="minorHAnsi" w:cs="Arial"/>
          <w:b/>
          <w:sz w:val="20"/>
        </w:rPr>
        <w:t xml:space="preserve"> dle vzoru předaného objednatelem</w:t>
      </w:r>
      <w:r w:rsidR="003F41A5" w:rsidRPr="00E12A6A">
        <w:rPr>
          <w:rFonts w:asciiTheme="minorHAnsi" w:hAnsiTheme="minorHAnsi" w:cs="Arial"/>
          <w:sz w:val="20"/>
        </w:rPr>
        <w:t>. Zhotovitel zajistí tabuli na své náklady.</w:t>
      </w:r>
    </w:p>
    <w:p w:rsidR="003F41A5" w:rsidRPr="00E12A6A" w:rsidRDefault="00FB3D76" w:rsidP="00C23ABC">
      <w:pPr>
        <w:pStyle w:val="Zkladntext"/>
        <w:numPr>
          <w:ilvl w:val="2"/>
          <w:numId w:val="22"/>
        </w:numPr>
        <w:spacing w:before="0"/>
        <w:ind w:hanging="505"/>
        <w:jc w:val="both"/>
        <w:rPr>
          <w:rFonts w:asciiTheme="minorHAnsi" w:hAnsiTheme="minorHAnsi" w:cs="Arial"/>
          <w:b/>
          <w:i/>
          <w:sz w:val="20"/>
        </w:rPr>
      </w:pPr>
      <w:r w:rsidRPr="00E12A6A">
        <w:rPr>
          <w:rFonts w:asciiTheme="minorHAnsi" w:hAnsiTheme="minorHAnsi" w:cs="Arial"/>
          <w:sz w:val="20"/>
        </w:rPr>
        <w:t>Zh</w:t>
      </w:r>
      <w:r w:rsidR="003F41A5" w:rsidRPr="00E12A6A">
        <w:rPr>
          <w:rFonts w:asciiTheme="minorHAnsi" w:hAnsiTheme="minorHAnsi" w:cs="Arial"/>
          <w:sz w:val="20"/>
        </w:rPr>
        <w:t>otovitel je povinen návrh tabule včetně její</w:t>
      </w:r>
      <w:r w:rsidRPr="00E12A6A">
        <w:rPr>
          <w:rFonts w:asciiTheme="minorHAnsi" w:hAnsiTheme="minorHAnsi" w:cs="Arial"/>
          <w:sz w:val="20"/>
        </w:rPr>
        <w:t xml:space="preserve"> velikosti a umístění </w:t>
      </w:r>
      <w:r w:rsidRPr="00E12A6A">
        <w:rPr>
          <w:rFonts w:asciiTheme="minorHAnsi" w:hAnsiTheme="minorHAnsi" w:cs="Arial"/>
          <w:b/>
          <w:sz w:val="20"/>
        </w:rPr>
        <w:t>předem projednat s objednatelem</w:t>
      </w:r>
      <w:r w:rsidRPr="00E12A6A">
        <w:rPr>
          <w:rFonts w:asciiTheme="minorHAnsi" w:hAnsiTheme="minorHAnsi" w:cs="Arial"/>
          <w:sz w:val="20"/>
        </w:rPr>
        <w:t xml:space="preserve">. V opačném případě má objednatel </w:t>
      </w:r>
      <w:r w:rsidR="003F41A5" w:rsidRPr="00E12A6A">
        <w:rPr>
          <w:rFonts w:asciiTheme="minorHAnsi" w:hAnsiTheme="minorHAnsi" w:cs="Arial"/>
          <w:sz w:val="20"/>
        </w:rPr>
        <w:t xml:space="preserve">právo trvat na odstranění </w:t>
      </w:r>
      <w:r w:rsidR="00DE7666" w:rsidRPr="00E12A6A">
        <w:rPr>
          <w:rFonts w:asciiTheme="minorHAnsi" w:hAnsiTheme="minorHAnsi" w:cs="Arial"/>
          <w:sz w:val="20"/>
        </w:rPr>
        <w:t xml:space="preserve">nebo výměnu </w:t>
      </w:r>
      <w:r w:rsidR="003F41A5" w:rsidRPr="00E12A6A">
        <w:rPr>
          <w:rFonts w:asciiTheme="minorHAnsi" w:hAnsiTheme="minorHAnsi" w:cs="Arial"/>
          <w:sz w:val="20"/>
        </w:rPr>
        <w:t>tabule</w:t>
      </w:r>
      <w:r w:rsidRPr="00E12A6A">
        <w:rPr>
          <w:rFonts w:asciiTheme="minorHAnsi" w:hAnsiTheme="minorHAnsi" w:cs="Arial"/>
          <w:sz w:val="20"/>
        </w:rPr>
        <w:t>.</w:t>
      </w:r>
    </w:p>
    <w:p w:rsidR="00FB3D76" w:rsidRPr="00E12A6A" w:rsidRDefault="00FB3D76" w:rsidP="00C23ABC">
      <w:pPr>
        <w:pStyle w:val="Zkladntext"/>
        <w:numPr>
          <w:ilvl w:val="2"/>
          <w:numId w:val="22"/>
        </w:numPr>
        <w:spacing w:before="0"/>
        <w:ind w:hanging="505"/>
        <w:jc w:val="both"/>
        <w:rPr>
          <w:rFonts w:asciiTheme="minorHAnsi" w:hAnsiTheme="minorHAnsi" w:cs="Arial"/>
          <w:b/>
          <w:i/>
          <w:sz w:val="20"/>
        </w:rPr>
      </w:pPr>
      <w:r w:rsidRPr="00E12A6A">
        <w:rPr>
          <w:rFonts w:asciiTheme="minorHAnsi" w:hAnsiTheme="minorHAnsi" w:cs="Arial"/>
          <w:sz w:val="20"/>
        </w:rPr>
        <w:t>Zhotovit</w:t>
      </w:r>
      <w:r w:rsidR="00F35AC6" w:rsidRPr="00E12A6A">
        <w:rPr>
          <w:rFonts w:asciiTheme="minorHAnsi" w:hAnsiTheme="minorHAnsi" w:cs="Arial"/>
          <w:sz w:val="20"/>
        </w:rPr>
        <w:t>el se zavazuje informační tabuli</w:t>
      </w:r>
      <w:r w:rsidRPr="00E12A6A">
        <w:rPr>
          <w:rFonts w:asciiTheme="minorHAnsi" w:hAnsiTheme="minorHAnsi" w:cs="Arial"/>
          <w:sz w:val="20"/>
        </w:rPr>
        <w:t xml:space="preserve"> po celou dobu realizace díla udržovat v aktuálním a dobrém (čitelném) stavu.</w:t>
      </w:r>
    </w:p>
    <w:p w:rsidR="0098166A" w:rsidRPr="00E12A6A" w:rsidRDefault="0098166A" w:rsidP="0098166A">
      <w:pPr>
        <w:pStyle w:val="Zkladntext"/>
        <w:numPr>
          <w:ilvl w:val="1"/>
          <w:numId w:val="22"/>
        </w:numPr>
        <w:ind w:left="567" w:hanging="567"/>
        <w:jc w:val="both"/>
        <w:rPr>
          <w:rFonts w:asciiTheme="minorHAnsi" w:hAnsiTheme="minorHAnsi" w:cs="Arial"/>
          <w:b/>
          <w:i/>
          <w:sz w:val="20"/>
        </w:rPr>
      </w:pPr>
      <w:r w:rsidRPr="00E12A6A">
        <w:rPr>
          <w:rFonts w:asciiTheme="minorHAnsi" w:hAnsiTheme="minorHAnsi" w:cs="Arial"/>
          <w:sz w:val="20"/>
        </w:rPr>
        <w:t xml:space="preserve">Zhotovitel je povinen </w:t>
      </w:r>
      <w:r w:rsidR="00DB1364" w:rsidRPr="00E12A6A">
        <w:rPr>
          <w:rFonts w:asciiTheme="minorHAnsi" w:hAnsiTheme="minorHAnsi" w:cs="Arial"/>
          <w:sz w:val="20"/>
        </w:rPr>
        <w:t xml:space="preserve">zabezpečit </w:t>
      </w:r>
      <w:r w:rsidRPr="00E12A6A">
        <w:rPr>
          <w:rFonts w:asciiTheme="minorHAnsi" w:hAnsiTheme="minorHAnsi" w:cs="Arial"/>
          <w:sz w:val="20"/>
        </w:rPr>
        <w:t>na své náklady jako součást díla:</w:t>
      </w:r>
    </w:p>
    <w:p w:rsidR="0098166A" w:rsidRPr="00E12A6A" w:rsidRDefault="0098166A" w:rsidP="0098166A">
      <w:pPr>
        <w:pStyle w:val="Zkladntext"/>
        <w:numPr>
          <w:ilvl w:val="2"/>
          <w:numId w:val="22"/>
        </w:numPr>
        <w:jc w:val="both"/>
        <w:rPr>
          <w:rFonts w:asciiTheme="minorHAnsi" w:hAnsiTheme="minorHAnsi" w:cs="Arial"/>
          <w:b/>
          <w:i/>
          <w:sz w:val="20"/>
        </w:rPr>
      </w:pPr>
      <w:r w:rsidRPr="00E12A6A">
        <w:rPr>
          <w:rFonts w:asciiTheme="minorHAnsi" w:hAnsiTheme="minorHAnsi" w:cs="Arial"/>
          <w:b/>
          <w:sz w:val="20"/>
        </w:rPr>
        <w:t>geodetické zaměření staveniště</w:t>
      </w:r>
      <w:r w:rsidR="004764D7" w:rsidRPr="00E12A6A">
        <w:rPr>
          <w:rFonts w:asciiTheme="minorHAnsi" w:hAnsiTheme="minorHAnsi" w:cs="Arial"/>
          <w:b/>
          <w:sz w:val="20"/>
        </w:rPr>
        <w:t>,</w:t>
      </w:r>
      <w:r w:rsidRPr="00E12A6A">
        <w:rPr>
          <w:rFonts w:asciiTheme="minorHAnsi" w:hAnsiTheme="minorHAnsi" w:cs="Arial"/>
          <w:sz w:val="20"/>
        </w:rPr>
        <w:t xml:space="preserve"> vytýčení základních směrových a výškových bodů stavby a jejich jednotlivých objektů a </w:t>
      </w:r>
      <w:r w:rsidRPr="00E12A6A">
        <w:rPr>
          <w:rFonts w:asciiTheme="minorHAnsi" w:hAnsiTheme="minorHAnsi" w:cs="Arial"/>
          <w:b/>
          <w:sz w:val="20"/>
        </w:rPr>
        <w:t>vytýčení tras stávajících inženýrských sítí</w:t>
      </w:r>
      <w:r w:rsidRPr="00E12A6A">
        <w:rPr>
          <w:rFonts w:asciiTheme="minorHAnsi" w:hAnsiTheme="minorHAnsi" w:cs="Arial"/>
          <w:sz w:val="20"/>
        </w:rPr>
        <w:t xml:space="preserve"> na staveništi a přilehlých pozemcích dotčených prováděním díla.</w:t>
      </w:r>
      <w:r w:rsidR="00807136" w:rsidRPr="00E12A6A">
        <w:rPr>
          <w:rFonts w:asciiTheme="minorHAnsi" w:hAnsiTheme="minorHAnsi" w:cs="Arial"/>
          <w:sz w:val="20"/>
        </w:rPr>
        <w:t xml:space="preserve"> O provedeném vytýčení bude sepsán </w:t>
      </w:r>
      <w:r w:rsidR="00807136" w:rsidRPr="00E12A6A">
        <w:rPr>
          <w:rFonts w:asciiTheme="minorHAnsi" w:hAnsiTheme="minorHAnsi" w:cs="Arial"/>
          <w:b/>
          <w:sz w:val="20"/>
        </w:rPr>
        <w:t>protokol podepsaný zhotovitelem</w:t>
      </w:r>
      <w:r w:rsidR="00807136" w:rsidRPr="00E12A6A">
        <w:rPr>
          <w:rFonts w:asciiTheme="minorHAnsi" w:hAnsiTheme="minorHAnsi" w:cs="Arial"/>
          <w:sz w:val="20"/>
        </w:rPr>
        <w:t>, osobou provádějící vytýčení, osobou vykonávající AD a TDS.</w:t>
      </w:r>
    </w:p>
    <w:p w:rsidR="0098166A" w:rsidRPr="001A7A5B" w:rsidRDefault="0098166A" w:rsidP="0041392B">
      <w:pPr>
        <w:pStyle w:val="Zkladntext"/>
        <w:numPr>
          <w:ilvl w:val="2"/>
          <w:numId w:val="22"/>
        </w:numPr>
        <w:jc w:val="both"/>
        <w:rPr>
          <w:rFonts w:asciiTheme="minorHAnsi" w:hAnsiTheme="minorHAnsi" w:cs="Arial"/>
          <w:b/>
          <w:i/>
          <w:sz w:val="20"/>
        </w:rPr>
      </w:pPr>
      <w:r w:rsidRPr="00E12A6A">
        <w:rPr>
          <w:rFonts w:asciiTheme="minorHAnsi" w:hAnsiTheme="minorHAnsi" w:cs="Arial"/>
          <w:sz w:val="20"/>
        </w:rPr>
        <w:t>řádnou ochranu</w:t>
      </w:r>
      <w:r w:rsidR="001A7A5B">
        <w:rPr>
          <w:rFonts w:asciiTheme="minorHAnsi" w:hAnsiTheme="minorHAnsi" w:cs="Arial"/>
          <w:sz w:val="20"/>
        </w:rPr>
        <w:t xml:space="preserve"> před poškozením nebo zničením </w:t>
      </w:r>
      <w:r w:rsidRPr="00E12A6A">
        <w:rPr>
          <w:rFonts w:asciiTheme="minorHAnsi" w:hAnsiTheme="minorHAnsi" w:cs="Arial"/>
          <w:sz w:val="20"/>
        </w:rPr>
        <w:t>všech prostor staveniště, kterého součástí jsou také:</w:t>
      </w:r>
    </w:p>
    <w:p w:rsidR="00CA3BD4" w:rsidRPr="00E12A6A" w:rsidRDefault="00CA3BD4" w:rsidP="001A7A5B">
      <w:pPr>
        <w:pStyle w:val="Zkladntext"/>
        <w:numPr>
          <w:ilvl w:val="3"/>
          <w:numId w:val="22"/>
        </w:numPr>
        <w:spacing w:before="0"/>
        <w:ind w:left="1723" w:hanging="646"/>
        <w:jc w:val="both"/>
        <w:rPr>
          <w:rFonts w:asciiTheme="minorHAnsi" w:hAnsiTheme="minorHAnsi" w:cs="Arial"/>
          <w:b/>
          <w:i/>
          <w:sz w:val="20"/>
        </w:rPr>
      </w:pPr>
      <w:r>
        <w:rPr>
          <w:rFonts w:asciiTheme="minorHAnsi" w:hAnsiTheme="minorHAnsi" w:cs="Arial"/>
          <w:sz w:val="20"/>
        </w:rPr>
        <w:t>stávající rozvody, vzduchotechnik</w:t>
      </w:r>
      <w:r w:rsidR="001A7A5B">
        <w:rPr>
          <w:rFonts w:asciiTheme="minorHAnsi" w:hAnsiTheme="minorHAnsi" w:cs="Arial"/>
          <w:sz w:val="20"/>
        </w:rPr>
        <w:t>a</w:t>
      </w:r>
      <w:r>
        <w:rPr>
          <w:rFonts w:asciiTheme="minorHAnsi" w:hAnsiTheme="minorHAnsi" w:cs="Arial"/>
          <w:sz w:val="20"/>
        </w:rPr>
        <w:t>, okna, parapety, dveří, kování, zámků,</w:t>
      </w:r>
    </w:p>
    <w:p w:rsidR="0098166A" w:rsidRPr="00E12A6A" w:rsidRDefault="0098166A" w:rsidP="001A7A5B">
      <w:pPr>
        <w:pStyle w:val="Zkladntext"/>
        <w:numPr>
          <w:ilvl w:val="3"/>
          <w:numId w:val="22"/>
        </w:numPr>
        <w:spacing w:before="0"/>
        <w:ind w:left="1723" w:hanging="646"/>
        <w:jc w:val="both"/>
        <w:rPr>
          <w:rFonts w:asciiTheme="minorHAnsi" w:hAnsiTheme="minorHAnsi" w:cs="Arial"/>
          <w:b/>
          <w:i/>
          <w:sz w:val="20"/>
        </w:rPr>
      </w:pPr>
      <w:r w:rsidRPr="00E12A6A">
        <w:rPr>
          <w:rFonts w:asciiTheme="minorHAnsi" w:hAnsiTheme="minorHAnsi" w:cs="Arial"/>
          <w:sz w:val="20"/>
        </w:rPr>
        <w:t>vlastní realizované práce po celou dobu jejich provádění,</w:t>
      </w:r>
    </w:p>
    <w:p w:rsidR="0098166A" w:rsidRPr="00E12A6A" w:rsidRDefault="0098166A" w:rsidP="001A7A5B">
      <w:pPr>
        <w:pStyle w:val="Zkladntext"/>
        <w:numPr>
          <w:ilvl w:val="3"/>
          <w:numId w:val="22"/>
        </w:numPr>
        <w:spacing w:before="0"/>
        <w:ind w:left="1723" w:hanging="646"/>
        <w:jc w:val="both"/>
        <w:rPr>
          <w:rFonts w:asciiTheme="minorHAnsi" w:hAnsiTheme="minorHAnsi" w:cs="Arial"/>
          <w:b/>
          <w:i/>
          <w:sz w:val="20"/>
        </w:rPr>
      </w:pPr>
      <w:r w:rsidRPr="00E12A6A">
        <w:rPr>
          <w:rFonts w:asciiTheme="minorHAnsi" w:hAnsiTheme="minorHAnsi" w:cs="Arial"/>
          <w:sz w:val="20"/>
        </w:rPr>
        <w:t>veškeré výrobky, nářadí a materiály, které dopravil na stavbu,</w:t>
      </w:r>
    </w:p>
    <w:p w:rsidR="0098166A" w:rsidRPr="00E12A6A" w:rsidRDefault="0098166A" w:rsidP="001A7A5B">
      <w:pPr>
        <w:pStyle w:val="Zkladntext"/>
        <w:numPr>
          <w:ilvl w:val="3"/>
          <w:numId w:val="22"/>
        </w:numPr>
        <w:spacing w:before="0"/>
        <w:ind w:left="1723" w:hanging="646"/>
        <w:jc w:val="both"/>
        <w:rPr>
          <w:rFonts w:asciiTheme="minorHAnsi" w:hAnsiTheme="minorHAnsi" w:cs="Arial"/>
          <w:b/>
          <w:i/>
          <w:sz w:val="20"/>
        </w:rPr>
      </w:pPr>
      <w:r w:rsidRPr="00E12A6A">
        <w:rPr>
          <w:rFonts w:asciiTheme="minorHAnsi" w:hAnsiTheme="minorHAnsi" w:cs="Arial"/>
          <w:sz w:val="20"/>
        </w:rPr>
        <w:t>stávající nivelační body, jsou-li na budově umístěny,</w:t>
      </w:r>
    </w:p>
    <w:p w:rsidR="001A7A5B" w:rsidRPr="005D3345" w:rsidRDefault="0098166A" w:rsidP="001A7A5B">
      <w:pPr>
        <w:pStyle w:val="Zkladntext"/>
        <w:numPr>
          <w:ilvl w:val="3"/>
          <w:numId w:val="22"/>
        </w:numPr>
        <w:spacing w:before="0"/>
        <w:ind w:left="1723" w:hanging="646"/>
        <w:jc w:val="both"/>
        <w:rPr>
          <w:rFonts w:asciiTheme="minorHAnsi" w:hAnsiTheme="minorHAnsi" w:cs="Arial"/>
          <w:b/>
          <w:i/>
          <w:sz w:val="20"/>
        </w:rPr>
      </w:pPr>
      <w:r w:rsidRPr="00E12A6A">
        <w:rPr>
          <w:rFonts w:asciiTheme="minorHAnsi" w:hAnsiTheme="minorHAnsi" w:cs="Arial"/>
          <w:sz w:val="20"/>
        </w:rPr>
        <w:t>optické kabely, jsou-li v budově umístěny,</w:t>
      </w:r>
    </w:p>
    <w:p w:rsidR="001A7A5B" w:rsidRPr="005D3345" w:rsidRDefault="001A7A5B" w:rsidP="001A7A5B">
      <w:pPr>
        <w:pStyle w:val="Zkladntext"/>
        <w:numPr>
          <w:ilvl w:val="3"/>
          <w:numId w:val="22"/>
        </w:numPr>
        <w:spacing w:before="0"/>
        <w:ind w:left="1723" w:hanging="646"/>
        <w:jc w:val="both"/>
        <w:rPr>
          <w:rFonts w:asciiTheme="minorHAnsi" w:hAnsiTheme="minorHAnsi" w:cs="Arial"/>
          <w:b/>
          <w:i/>
          <w:sz w:val="20"/>
        </w:rPr>
      </w:pPr>
      <w:r>
        <w:rPr>
          <w:rFonts w:asciiTheme="minorHAnsi" w:hAnsiTheme="minorHAnsi" w:cs="Arial"/>
          <w:sz w:val="20"/>
        </w:rPr>
        <w:t>stávající neupravované povrchové úpravy konstrukcí,</w:t>
      </w:r>
    </w:p>
    <w:p w:rsidR="0098166A" w:rsidRPr="00E12A6A" w:rsidRDefault="001A7A5B" w:rsidP="001A7A5B">
      <w:pPr>
        <w:pStyle w:val="Zkladntext"/>
        <w:numPr>
          <w:ilvl w:val="3"/>
          <w:numId w:val="22"/>
        </w:numPr>
        <w:spacing w:before="0"/>
        <w:ind w:left="1723" w:hanging="646"/>
        <w:jc w:val="both"/>
        <w:rPr>
          <w:rFonts w:asciiTheme="minorHAnsi" w:hAnsiTheme="minorHAnsi" w:cs="Arial"/>
          <w:b/>
          <w:i/>
          <w:sz w:val="20"/>
        </w:rPr>
      </w:pPr>
      <w:r w:rsidRPr="00E12A6A">
        <w:rPr>
          <w:rFonts w:asciiTheme="minorHAnsi" w:hAnsiTheme="minorHAnsi" w:cs="Arial"/>
          <w:sz w:val="20"/>
        </w:rPr>
        <w:t>stávající konstrukce stavby, které nebudou stavebně upravovány</w:t>
      </w:r>
      <w:r>
        <w:rPr>
          <w:rFonts w:asciiTheme="minorHAnsi" w:hAnsiTheme="minorHAnsi" w:cs="Arial"/>
          <w:sz w:val="20"/>
        </w:rPr>
        <w:t>.</w:t>
      </w:r>
    </w:p>
    <w:p w:rsidR="0098166A" w:rsidRPr="006447C1" w:rsidRDefault="0098166A" w:rsidP="0098166A">
      <w:pPr>
        <w:pStyle w:val="Zkladntext"/>
        <w:numPr>
          <w:ilvl w:val="2"/>
          <w:numId w:val="22"/>
        </w:numPr>
        <w:jc w:val="both"/>
        <w:rPr>
          <w:rFonts w:asciiTheme="minorHAnsi" w:hAnsiTheme="minorHAnsi" w:cs="Arial"/>
          <w:sz w:val="20"/>
        </w:rPr>
      </w:pPr>
      <w:r w:rsidRPr="00E12A6A">
        <w:rPr>
          <w:rFonts w:asciiTheme="minorHAnsi" w:hAnsiTheme="minorHAnsi" w:cs="Arial"/>
          <w:sz w:val="20"/>
        </w:rPr>
        <w:t xml:space="preserve"> vybudovat provozní, sociální a případně i výrobní zařízení staveniště </w:t>
      </w:r>
      <w:r w:rsidR="005503D7" w:rsidRPr="00E12A6A">
        <w:rPr>
          <w:rFonts w:asciiTheme="minorHAnsi" w:hAnsiTheme="minorHAnsi" w:cs="Arial"/>
          <w:sz w:val="20"/>
        </w:rPr>
        <w:t>včetně staveništních rozvodů potřebných médií, jejich připojení a odběr z objednatelem určených míst.</w:t>
      </w:r>
      <w:r w:rsidR="004C5783" w:rsidRPr="00E12A6A">
        <w:rPr>
          <w:rFonts w:asciiTheme="minorHAnsi" w:hAnsiTheme="minorHAnsi" w:cs="Arial"/>
          <w:sz w:val="20"/>
        </w:rPr>
        <w:t xml:space="preserve">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p>
    <w:p w:rsidR="004C5783" w:rsidRPr="006447C1" w:rsidRDefault="004C5783" w:rsidP="0098166A">
      <w:pPr>
        <w:pStyle w:val="Zkladntext"/>
        <w:numPr>
          <w:ilvl w:val="2"/>
          <w:numId w:val="22"/>
        </w:numPr>
        <w:jc w:val="both"/>
        <w:rPr>
          <w:rFonts w:asciiTheme="minorHAnsi" w:hAnsiTheme="minorHAnsi" w:cs="Arial"/>
          <w:sz w:val="20"/>
        </w:rPr>
      </w:pPr>
      <w:r w:rsidRPr="00E12A6A">
        <w:rPr>
          <w:rFonts w:asciiTheme="minorHAnsi" w:hAnsiTheme="minorHAnsi" w:cs="Arial"/>
          <w:sz w:val="20"/>
        </w:rPr>
        <w:t>vytápěné, osvětlené, v</w:t>
      </w:r>
      <w:r w:rsidR="00D70935" w:rsidRPr="00E12A6A">
        <w:rPr>
          <w:rFonts w:asciiTheme="minorHAnsi" w:hAnsiTheme="minorHAnsi" w:cs="Arial"/>
          <w:sz w:val="20"/>
        </w:rPr>
        <w:t xml:space="preserve">ybavené kancelářským nábytkem, </w:t>
      </w:r>
      <w:r w:rsidRPr="00E12A6A">
        <w:rPr>
          <w:rFonts w:asciiTheme="minorHAnsi" w:hAnsiTheme="minorHAnsi" w:cs="Arial"/>
          <w:sz w:val="20"/>
        </w:rPr>
        <w:t>elektrickou přípojkou a sociálním zařízením:</w:t>
      </w:r>
    </w:p>
    <w:p w:rsidR="004C5783" w:rsidRPr="003E4ED4" w:rsidRDefault="004C5783" w:rsidP="004C5783">
      <w:pPr>
        <w:pStyle w:val="Zkladntext"/>
        <w:numPr>
          <w:ilvl w:val="3"/>
          <w:numId w:val="22"/>
        </w:numPr>
        <w:jc w:val="both"/>
        <w:rPr>
          <w:rFonts w:asciiTheme="minorHAnsi" w:hAnsiTheme="minorHAnsi" w:cs="Arial"/>
          <w:sz w:val="20"/>
        </w:rPr>
      </w:pPr>
      <w:r w:rsidRPr="00E12A6A">
        <w:rPr>
          <w:rFonts w:asciiTheme="minorHAnsi" w:hAnsiTheme="minorHAnsi" w:cs="Arial"/>
          <w:sz w:val="20"/>
        </w:rPr>
        <w:t>prostory pro pořádání KD</w:t>
      </w:r>
      <w:r w:rsidR="00211890">
        <w:rPr>
          <w:rFonts w:asciiTheme="minorHAnsi" w:hAnsiTheme="minorHAnsi" w:cs="Arial"/>
          <w:sz w:val="20"/>
        </w:rPr>
        <w:t xml:space="preserve"> a </w:t>
      </w:r>
      <w:r w:rsidR="00211890" w:rsidRPr="003E4ED4">
        <w:rPr>
          <w:rFonts w:asciiTheme="minorHAnsi" w:hAnsiTheme="minorHAnsi" w:cs="Arial"/>
          <w:sz w:val="20"/>
        </w:rPr>
        <w:t>koordinačních porad,</w:t>
      </w:r>
    </w:p>
    <w:p w:rsidR="004C5783" w:rsidRPr="00F2504D" w:rsidRDefault="008375EB" w:rsidP="00F2504D">
      <w:pPr>
        <w:pStyle w:val="Zkladntext"/>
        <w:numPr>
          <w:ilvl w:val="3"/>
          <w:numId w:val="22"/>
        </w:numPr>
        <w:jc w:val="both"/>
        <w:rPr>
          <w:rFonts w:asciiTheme="minorHAnsi" w:hAnsiTheme="minorHAnsi" w:cs="Arial"/>
          <w:sz w:val="20"/>
        </w:rPr>
      </w:pPr>
      <w:r w:rsidRPr="00F2504D">
        <w:rPr>
          <w:rFonts w:asciiTheme="minorHAnsi" w:hAnsiTheme="minorHAnsi" w:cs="Arial"/>
          <w:sz w:val="20"/>
        </w:rPr>
        <w:lastRenderedPageBreak/>
        <w:t>samostatn</w:t>
      </w:r>
      <w:r w:rsidR="00F2504D" w:rsidRPr="00F2504D">
        <w:rPr>
          <w:rFonts w:asciiTheme="minorHAnsi" w:hAnsiTheme="minorHAnsi" w:cs="Arial"/>
          <w:sz w:val="20"/>
        </w:rPr>
        <w:t>é prostory (</w:t>
      </w:r>
      <w:r w:rsidRPr="00F2504D">
        <w:rPr>
          <w:rFonts w:asciiTheme="minorHAnsi" w:hAnsiTheme="minorHAnsi" w:cs="Arial"/>
          <w:sz w:val="20"/>
        </w:rPr>
        <w:t xml:space="preserve">uzamykatelnou </w:t>
      </w:r>
      <w:r w:rsidR="004C5783" w:rsidRPr="00F2504D">
        <w:rPr>
          <w:rFonts w:asciiTheme="minorHAnsi" w:hAnsiTheme="minorHAnsi" w:cs="Arial"/>
          <w:sz w:val="20"/>
        </w:rPr>
        <w:t>kanceláře</w:t>
      </w:r>
      <w:r w:rsidR="00F2504D" w:rsidRPr="00F2504D">
        <w:rPr>
          <w:rFonts w:asciiTheme="minorHAnsi" w:hAnsiTheme="minorHAnsi" w:cs="Arial"/>
          <w:sz w:val="20"/>
        </w:rPr>
        <w:t xml:space="preserve"> - buňku)</w:t>
      </w:r>
      <w:r w:rsidR="004C5783" w:rsidRPr="00F2504D">
        <w:rPr>
          <w:rFonts w:asciiTheme="minorHAnsi" w:hAnsiTheme="minorHAnsi" w:cs="Arial"/>
          <w:sz w:val="20"/>
        </w:rPr>
        <w:t xml:space="preserve"> pro TDS</w:t>
      </w:r>
      <w:r w:rsidR="00E90296" w:rsidRPr="00F2504D">
        <w:rPr>
          <w:rFonts w:asciiTheme="minorHAnsi" w:hAnsiTheme="minorHAnsi" w:cs="Arial"/>
          <w:sz w:val="20"/>
        </w:rPr>
        <w:t>, AD</w:t>
      </w:r>
      <w:r w:rsidR="004C5783" w:rsidRPr="00F2504D">
        <w:rPr>
          <w:rFonts w:asciiTheme="minorHAnsi" w:hAnsiTheme="minorHAnsi" w:cs="Arial"/>
          <w:sz w:val="20"/>
        </w:rPr>
        <w:t xml:space="preserve"> a koordinátora BOZP</w:t>
      </w:r>
      <w:r w:rsidR="003A2825" w:rsidRPr="00F2504D">
        <w:rPr>
          <w:rFonts w:asciiTheme="minorHAnsi" w:hAnsiTheme="minorHAnsi" w:cs="Arial"/>
          <w:sz w:val="20"/>
        </w:rPr>
        <w:t xml:space="preserve"> a objednatel</w:t>
      </w:r>
      <w:r w:rsidR="00F2504D" w:rsidRPr="00F2504D">
        <w:rPr>
          <w:rFonts w:asciiTheme="minorHAnsi" w:hAnsiTheme="minorHAnsi" w:cs="Arial"/>
          <w:sz w:val="20"/>
        </w:rPr>
        <w:t xml:space="preserve">. Součástí vybavení bude uzamykatelná šatní skříň pro </w:t>
      </w:r>
      <w:r w:rsidR="00E15100">
        <w:rPr>
          <w:rFonts w:asciiTheme="minorHAnsi" w:hAnsiTheme="minorHAnsi" w:cs="Arial"/>
          <w:sz w:val="20"/>
        </w:rPr>
        <w:t>objednatele</w:t>
      </w:r>
      <w:r w:rsidR="00E15100" w:rsidRPr="00F2504D">
        <w:rPr>
          <w:rFonts w:asciiTheme="minorHAnsi" w:hAnsiTheme="minorHAnsi" w:cs="Arial"/>
          <w:sz w:val="20"/>
        </w:rPr>
        <w:t xml:space="preserve"> </w:t>
      </w:r>
      <w:r w:rsidR="00F2504D" w:rsidRPr="00F2504D">
        <w:rPr>
          <w:rFonts w:asciiTheme="minorHAnsi" w:hAnsiTheme="minorHAnsi" w:cs="Arial"/>
          <w:sz w:val="20"/>
        </w:rPr>
        <w:t>včetně</w:t>
      </w:r>
      <w:r w:rsidR="00E15100">
        <w:rPr>
          <w:rFonts w:asciiTheme="minorHAnsi" w:hAnsiTheme="minorHAnsi" w:cs="Arial"/>
          <w:sz w:val="20"/>
        </w:rPr>
        <w:t xml:space="preserve"> </w:t>
      </w:r>
      <w:r w:rsidR="00F2504D" w:rsidRPr="00F2504D">
        <w:rPr>
          <w:rFonts w:asciiTheme="minorHAnsi" w:hAnsiTheme="minorHAnsi" w:cs="Arial"/>
          <w:sz w:val="20"/>
        </w:rPr>
        <w:t>klíčů.</w:t>
      </w:r>
    </w:p>
    <w:p w:rsidR="006E3657" w:rsidRPr="003E4ED4" w:rsidRDefault="00E36D55" w:rsidP="00E36D55">
      <w:pPr>
        <w:pStyle w:val="Zkladntext"/>
        <w:numPr>
          <w:ilvl w:val="2"/>
          <w:numId w:val="22"/>
        </w:numPr>
        <w:jc w:val="both"/>
        <w:rPr>
          <w:rFonts w:asciiTheme="minorHAnsi" w:hAnsiTheme="minorHAnsi" w:cs="Arial"/>
          <w:b/>
          <w:sz w:val="20"/>
        </w:rPr>
      </w:pPr>
      <w:r w:rsidRPr="00E12A6A">
        <w:rPr>
          <w:rFonts w:asciiTheme="minorHAnsi" w:hAnsiTheme="minorHAnsi" w:cs="Arial"/>
          <w:sz w:val="20"/>
        </w:rPr>
        <w:t>zajistit o</w:t>
      </w:r>
      <w:r w:rsidR="004B2524" w:rsidRPr="00E12A6A">
        <w:rPr>
          <w:rFonts w:asciiTheme="minorHAnsi" w:hAnsiTheme="minorHAnsi" w:cs="Arial"/>
          <w:sz w:val="20"/>
        </w:rPr>
        <w:t>dvádění</w:t>
      </w:r>
      <w:r w:rsidRPr="00E12A6A">
        <w:rPr>
          <w:rFonts w:asciiTheme="minorHAnsi" w:hAnsiTheme="minorHAnsi" w:cs="Arial"/>
          <w:sz w:val="20"/>
        </w:rPr>
        <w:t xml:space="preserve"> </w:t>
      </w:r>
      <w:r w:rsidR="004B2524" w:rsidRPr="00E12A6A">
        <w:rPr>
          <w:rFonts w:asciiTheme="minorHAnsi" w:hAnsiTheme="minorHAnsi" w:cs="Arial"/>
          <w:sz w:val="20"/>
        </w:rPr>
        <w:t xml:space="preserve">srážkových, odpadních a technologických vod ze staveniště tak, aby </w:t>
      </w:r>
      <w:r w:rsidRPr="00E12A6A">
        <w:rPr>
          <w:rFonts w:asciiTheme="minorHAnsi" w:hAnsiTheme="minorHAnsi" w:cs="Arial"/>
          <w:sz w:val="20"/>
        </w:rPr>
        <w:t>nedošlo k</w:t>
      </w:r>
      <w:r w:rsidR="004B2524" w:rsidRPr="00E12A6A">
        <w:rPr>
          <w:rFonts w:asciiTheme="minorHAnsi" w:hAnsiTheme="minorHAnsi" w:cs="Arial"/>
          <w:sz w:val="20"/>
        </w:rPr>
        <w:t xml:space="preserve"> podmáčení staveniště nebo sousedních pozemků</w:t>
      </w:r>
    </w:p>
    <w:p w:rsidR="00E90296" w:rsidRPr="00E12A6A" w:rsidRDefault="00E90296"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Zařízení staveniště zabezpečuje zhotovitel v souladu se svými potřebami, příslušnou projektovou dokumentací předanou mu objednatelem a v souladu s požadavky objednatele.</w:t>
      </w:r>
    </w:p>
    <w:p w:rsidR="006F1A72" w:rsidRPr="00E12A6A" w:rsidRDefault="004B2524"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w:t>
      </w:r>
      <w:r w:rsidR="009647DB" w:rsidRPr="00E12A6A">
        <w:rPr>
          <w:rFonts w:asciiTheme="minorHAnsi" w:hAnsiTheme="minorHAnsi" w:cs="Arial"/>
          <w:sz w:val="20"/>
        </w:rPr>
        <w:t xml:space="preserve">se zavazuje dbát pokynů objednatele, </w:t>
      </w:r>
      <w:r w:rsidRPr="00E12A6A">
        <w:rPr>
          <w:rFonts w:asciiTheme="minorHAnsi" w:hAnsiTheme="minorHAnsi" w:cs="Arial"/>
          <w:sz w:val="20"/>
        </w:rPr>
        <w:t xml:space="preserve">udržovat na </w:t>
      </w:r>
      <w:r w:rsidR="009647DB" w:rsidRPr="00E12A6A">
        <w:rPr>
          <w:rFonts w:asciiTheme="minorHAnsi" w:hAnsiTheme="minorHAnsi" w:cs="Arial"/>
          <w:sz w:val="20"/>
        </w:rPr>
        <w:t xml:space="preserve">převzatém </w:t>
      </w:r>
      <w:r w:rsidRPr="00E12A6A">
        <w:rPr>
          <w:rFonts w:asciiTheme="minorHAnsi" w:hAnsiTheme="minorHAnsi" w:cs="Arial"/>
          <w:sz w:val="20"/>
        </w:rPr>
        <w:t>staveništi</w:t>
      </w:r>
      <w:r w:rsidR="009647DB" w:rsidRPr="00E12A6A">
        <w:rPr>
          <w:rFonts w:asciiTheme="minorHAnsi" w:hAnsiTheme="minorHAnsi" w:cs="Arial"/>
          <w:sz w:val="20"/>
        </w:rPr>
        <w:t>, výjezdech z něj, přilehlých chodnících a přenechaných inženýrských sítích</w:t>
      </w:r>
      <w:r w:rsidRPr="00E12A6A">
        <w:rPr>
          <w:rFonts w:asciiTheme="minorHAnsi" w:hAnsiTheme="minorHAnsi" w:cs="Arial"/>
          <w:sz w:val="20"/>
        </w:rPr>
        <w:t xml:space="preserve"> </w:t>
      </w:r>
      <w:r w:rsidRPr="00E12A6A">
        <w:rPr>
          <w:rFonts w:asciiTheme="minorHAnsi" w:hAnsiTheme="minorHAnsi" w:cs="Arial"/>
          <w:b/>
          <w:sz w:val="20"/>
        </w:rPr>
        <w:t>pořádek a čistotu</w:t>
      </w:r>
      <w:r w:rsidR="009647DB" w:rsidRPr="00E12A6A">
        <w:rPr>
          <w:rFonts w:asciiTheme="minorHAnsi" w:hAnsiTheme="minorHAnsi" w:cs="Arial"/>
          <w:b/>
          <w:sz w:val="20"/>
        </w:rPr>
        <w:t xml:space="preserve"> </w:t>
      </w:r>
      <w:r w:rsidR="009647DB" w:rsidRPr="00E12A6A">
        <w:rPr>
          <w:rFonts w:asciiTheme="minorHAnsi" w:hAnsiTheme="minorHAnsi" w:cs="Arial"/>
          <w:sz w:val="20"/>
        </w:rPr>
        <w:t>a</w:t>
      </w:r>
      <w:r w:rsidRPr="00E12A6A">
        <w:rPr>
          <w:rFonts w:asciiTheme="minorHAnsi" w:hAnsiTheme="minorHAnsi" w:cs="Arial"/>
          <w:sz w:val="20"/>
        </w:rPr>
        <w:t xml:space="preserve"> je povinen </w:t>
      </w:r>
      <w:r w:rsidR="006F1A72" w:rsidRPr="00E12A6A">
        <w:rPr>
          <w:rFonts w:asciiTheme="minorHAnsi" w:hAnsiTheme="minorHAnsi" w:cs="Arial"/>
          <w:sz w:val="20"/>
        </w:rPr>
        <w:t xml:space="preserve">denně </w:t>
      </w:r>
      <w:r w:rsidRPr="00E12A6A">
        <w:rPr>
          <w:rFonts w:asciiTheme="minorHAnsi" w:hAnsiTheme="minorHAnsi" w:cs="Arial"/>
          <w:sz w:val="20"/>
        </w:rPr>
        <w:t>odstraňovat odpady, nečistoty a sta</w:t>
      </w:r>
      <w:r w:rsidR="00DA6998" w:rsidRPr="00E12A6A">
        <w:rPr>
          <w:rFonts w:asciiTheme="minorHAnsi" w:hAnsiTheme="minorHAnsi" w:cs="Arial"/>
          <w:sz w:val="20"/>
        </w:rPr>
        <w:t>vební su</w:t>
      </w:r>
      <w:r w:rsidR="004D34AA">
        <w:rPr>
          <w:rFonts w:asciiTheme="minorHAnsi" w:hAnsiTheme="minorHAnsi" w:cs="Arial"/>
          <w:sz w:val="20"/>
        </w:rPr>
        <w:t>tě</w:t>
      </w:r>
      <w:r w:rsidR="006F1A72" w:rsidRPr="00E12A6A">
        <w:rPr>
          <w:rFonts w:asciiTheme="minorHAnsi" w:hAnsiTheme="minorHAnsi" w:cs="Arial"/>
          <w:sz w:val="20"/>
        </w:rPr>
        <w:t xml:space="preserve"> vzniklé jeho pracemi, a to na své náklady a nebezpečí</w:t>
      </w:r>
      <w:r w:rsidR="00DA6998" w:rsidRPr="00E12A6A">
        <w:rPr>
          <w:rFonts w:asciiTheme="minorHAnsi" w:hAnsiTheme="minorHAnsi" w:cs="Arial"/>
          <w:sz w:val="20"/>
        </w:rPr>
        <w:t>.</w:t>
      </w:r>
    </w:p>
    <w:p w:rsidR="00FD0F90" w:rsidRPr="00E12A6A" w:rsidRDefault="00FD0F90"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odpovídá za </w:t>
      </w:r>
      <w:r w:rsidR="009D6637">
        <w:rPr>
          <w:rFonts w:asciiTheme="minorHAnsi" w:hAnsiTheme="minorHAnsi" w:cs="Arial"/>
          <w:sz w:val="20"/>
        </w:rPr>
        <w:t xml:space="preserve">veškerou </w:t>
      </w:r>
      <w:r w:rsidRPr="00E12A6A">
        <w:rPr>
          <w:rFonts w:asciiTheme="minorHAnsi" w:hAnsiTheme="minorHAnsi" w:cs="Arial"/>
          <w:sz w:val="20"/>
        </w:rPr>
        <w:t>škodu způsobenou porušením inženýrských sítí</w:t>
      </w:r>
      <w:r w:rsidR="006A0AD0">
        <w:rPr>
          <w:rFonts w:asciiTheme="minorHAnsi" w:hAnsiTheme="minorHAnsi" w:cs="Arial"/>
          <w:sz w:val="20"/>
        </w:rPr>
        <w:t xml:space="preserve"> a rozvodů</w:t>
      </w:r>
      <w:r w:rsidR="004D34AA">
        <w:rPr>
          <w:rFonts w:asciiTheme="minorHAnsi" w:hAnsiTheme="minorHAnsi" w:cs="Arial"/>
          <w:sz w:val="20"/>
        </w:rPr>
        <w:t xml:space="preserve"> a je povinen nést veškeré n</w:t>
      </w:r>
      <w:r w:rsidR="009D6637">
        <w:rPr>
          <w:rFonts w:asciiTheme="minorHAnsi" w:hAnsiTheme="minorHAnsi" w:cs="Arial"/>
          <w:sz w:val="20"/>
        </w:rPr>
        <w:t xml:space="preserve">áklady spojené s náhradními nebo nouzovými opatřeními, které </w:t>
      </w:r>
      <w:r w:rsidR="006A0AD0">
        <w:rPr>
          <w:rFonts w:asciiTheme="minorHAnsi" w:hAnsiTheme="minorHAnsi" w:cs="Arial"/>
          <w:sz w:val="20"/>
        </w:rPr>
        <w:t>bude</w:t>
      </w:r>
      <w:r w:rsidR="009D6637">
        <w:rPr>
          <w:rFonts w:asciiTheme="minorHAnsi" w:hAnsiTheme="minorHAnsi" w:cs="Arial"/>
          <w:sz w:val="20"/>
        </w:rPr>
        <w:t xml:space="preserve"> </w:t>
      </w:r>
      <w:r w:rsidR="004D34AA">
        <w:rPr>
          <w:rFonts w:asciiTheme="minorHAnsi" w:hAnsiTheme="minorHAnsi" w:cs="Arial"/>
          <w:sz w:val="20"/>
        </w:rPr>
        <w:t xml:space="preserve">uživatel nucen </w:t>
      </w:r>
      <w:r w:rsidR="009D6637">
        <w:rPr>
          <w:rFonts w:asciiTheme="minorHAnsi" w:hAnsiTheme="minorHAnsi" w:cs="Arial"/>
          <w:sz w:val="20"/>
        </w:rPr>
        <w:t>vynaložit v souvislosti s porušením inženýrských sítí</w:t>
      </w:r>
      <w:r w:rsidR="006A0AD0">
        <w:rPr>
          <w:rFonts w:asciiTheme="minorHAnsi" w:hAnsiTheme="minorHAnsi" w:cs="Arial"/>
          <w:sz w:val="20"/>
        </w:rPr>
        <w:t xml:space="preserve"> a rozvodů</w:t>
      </w:r>
      <w:r w:rsidR="004D34AA">
        <w:rPr>
          <w:rFonts w:asciiTheme="minorHAnsi" w:hAnsiTheme="minorHAnsi" w:cs="Arial"/>
          <w:sz w:val="20"/>
        </w:rPr>
        <w:t xml:space="preserve"> ze strany zhotovitele</w:t>
      </w:r>
      <w:r w:rsidR="006A0AD0">
        <w:rPr>
          <w:rFonts w:asciiTheme="minorHAnsi" w:hAnsiTheme="minorHAnsi" w:cs="Arial"/>
          <w:sz w:val="20"/>
        </w:rPr>
        <w:t xml:space="preserve"> </w:t>
      </w:r>
      <w:r w:rsidR="009D6637">
        <w:rPr>
          <w:rFonts w:asciiTheme="minorHAnsi" w:hAnsiTheme="minorHAnsi" w:cs="Arial"/>
          <w:sz w:val="20"/>
        </w:rPr>
        <w:t>během provozu</w:t>
      </w:r>
      <w:r w:rsidR="006A0AD0">
        <w:rPr>
          <w:rFonts w:asciiTheme="minorHAnsi" w:hAnsiTheme="minorHAnsi" w:cs="Arial"/>
          <w:sz w:val="20"/>
        </w:rPr>
        <w:t xml:space="preserve"> zdravotnického zařízení</w:t>
      </w:r>
      <w:r w:rsidRPr="00E12A6A">
        <w:rPr>
          <w:rFonts w:asciiTheme="minorHAnsi" w:hAnsiTheme="minorHAnsi" w:cs="Arial"/>
          <w:sz w:val="20"/>
        </w:rPr>
        <w:t>.</w:t>
      </w:r>
    </w:p>
    <w:p w:rsidR="004B2524" w:rsidRPr="00E12A6A" w:rsidRDefault="004B2524"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zajistí, aby se vznikajícími odpady bylo nakládáno způsobem, který je v souladu s ustanoveními zákona </w:t>
      </w:r>
      <w:r w:rsidRPr="00E12A6A">
        <w:rPr>
          <w:rFonts w:asciiTheme="minorHAnsi" w:hAnsiTheme="minorHAnsi" w:cs="Arial"/>
          <w:b/>
          <w:sz w:val="20"/>
        </w:rPr>
        <w:t xml:space="preserve">č. 185/2001 </w:t>
      </w:r>
      <w:r w:rsidRPr="00E12A6A">
        <w:rPr>
          <w:rFonts w:asciiTheme="minorHAnsi" w:hAnsiTheme="minorHAnsi" w:cs="Arial"/>
          <w:sz w:val="20"/>
        </w:rPr>
        <w:t>Sb.</w:t>
      </w:r>
      <w:r w:rsidR="00DA6998" w:rsidRPr="00E12A6A">
        <w:rPr>
          <w:rFonts w:asciiTheme="minorHAnsi" w:hAnsiTheme="minorHAnsi" w:cs="Arial"/>
          <w:sz w:val="20"/>
        </w:rPr>
        <w:t>,</w:t>
      </w:r>
      <w:r w:rsidRPr="00E12A6A">
        <w:rPr>
          <w:rFonts w:asciiTheme="minorHAnsi" w:hAnsiTheme="minorHAnsi" w:cs="Arial"/>
          <w:sz w:val="20"/>
        </w:rPr>
        <w:t xml:space="preserve"> o odpadech</w:t>
      </w:r>
      <w:r w:rsidR="00DA6998" w:rsidRPr="00E12A6A">
        <w:rPr>
          <w:rFonts w:asciiTheme="minorHAnsi" w:hAnsiTheme="minorHAnsi" w:cs="Arial"/>
          <w:sz w:val="20"/>
        </w:rPr>
        <w:t>,</w:t>
      </w:r>
      <w:r w:rsidR="00B0624C">
        <w:rPr>
          <w:rFonts w:asciiTheme="minorHAnsi" w:hAnsiTheme="minorHAnsi" w:cs="Arial"/>
          <w:sz w:val="20"/>
        </w:rPr>
        <w:t xml:space="preserve"> </w:t>
      </w:r>
      <w:r w:rsidR="004D34AA">
        <w:rPr>
          <w:rFonts w:asciiTheme="minorHAnsi" w:hAnsiTheme="minorHAnsi" w:cs="Arial"/>
          <w:sz w:val="20"/>
        </w:rPr>
        <w:t>v platném znění,</w:t>
      </w:r>
      <w:r w:rsidRPr="00E12A6A">
        <w:rPr>
          <w:rFonts w:asciiTheme="minorHAnsi" w:hAnsiTheme="minorHAnsi" w:cs="Arial"/>
          <w:sz w:val="20"/>
        </w:rPr>
        <w:t xml:space="preserve"> vč. </w:t>
      </w:r>
      <w:r w:rsidR="006F1A72" w:rsidRPr="00E12A6A">
        <w:rPr>
          <w:rFonts w:asciiTheme="minorHAnsi" w:hAnsiTheme="minorHAnsi" w:cs="Arial"/>
          <w:sz w:val="20"/>
        </w:rPr>
        <w:t xml:space="preserve">jeho </w:t>
      </w:r>
      <w:r w:rsidRPr="00E12A6A">
        <w:rPr>
          <w:rFonts w:asciiTheme="minorHAnsi" w:hAnsiTheme="minorHAnsi" w:cs="Arial"/>
          <w:sz w:val="20"/>
        </w:rPr>
        <w:t>prováděcích předpisů</w:t>
      </w:r>
      <w:r w:rsidR="00CB6FCC">
        <w:rPr>
          <w:rFonts w:asciiTheme="minorHAnsi" w:hAnsiTheme="minorHAnsi" w:cs="Arial"/>
          <w:sz w:val="20"/>
        </w:rPr>
        <w:t>,</w:t>
      </w:r>
      <w:r w:rsidRPr="00E12A6A">
        <w:rPr>
          <w:rFonts w:asciiTheme="minorHAnsi" w:hAnsiTheme="minorHAnsi" w:cs="Arial"/>
          <w:sz w:val="20"/>
        </w:rPr>
        <w:t xml:space="preserve"> v platném znění.</w:t>
      </w:r>
    </w:p>
    <w:p w:rsidR="004B2524" w:rsidRPr="00F91046" w:rsidRDefault="00981A93" w:rsidP="00F91046">
      <w:pPr>
        <w:pStyle w:val="Zkladntext"/>
        <w:numPr>
          <w:ilvl w:val="1"/>
          <w:numId w:val="22"/>
        </w:numPr>
        <w:ind w:left="567" w:hanging="567"/>
        <w:jc w:val="both"/>
        <w:rPr>
          <w:rFonts w:asciiTheme="minorHAnsi" w:hAnsiTheme="minorHAnsi" w:cs="Arial"/>
          <w:b/>
          <w:strike/>
          <w:sz w:val="20"/>
        </w:rPr>
      </w:pPr>
      <w:r w:rsidRPr="00F91046">
        <w:rPr>
          <w:rFonts w:asciiTheme="minorHAnsi" w:hAnsiTheme="minorHAnsi" w:cs="Arial"/>
          <w:b/>
          <w:sz w:val="20"/>
        </w:rPr>
        <w:t xml:space="preserve"> </w:t>
      </w:r>
      <w:r w:rsidR="004B2524" w:rsidRPr="00F91046">
        <w:rPr>
          <w:rFonts w:asciiTheme="minorHAnsi" w:hAnsiTheme="minorHAnsi" w:cs="Arial"/>
          <w:sz w:val="20"/>
        </w:rPr>
        <w:t xml:space="preserve">Zhotovitel nemá dovoleno </w:t>
      </w:r>
      <w:r w:rsidR="004B2524" w:rsidRPr="00F91046">
        <w:rPr>
          <w:rFonts w:asciiTheme="minorHAnsi" w:hAnsiTheme="minorHAnsi" w:cs="Arial"/>
          <w:b/>
          <w:sz w:val="20"/>
        </w:rPr>
        <w:t xml:space="preserve">nechat své zaměstnance </w:t>
      </w:r>
      <w:r w:rsidR="004B2524" w:rsidRPr="00F91046">
        <w:rPr>
          <w:rFonts w:asciiTheme="minorHAnsi" w:hAnsiTheme="minorHAnsi" w:cs="Arial"/>
          <w:sz w:val="20"/>
        </w:rPr>
        <w:t xml:space="preserve">nebo další pracovníky přebývat na žádné </w:t>
      </w:r>
      <w:r w:rsidR="009F129C" w:rsidRPr="00F91046">
        <w:rPr>
          <w:rFonts w:asciiTheme="minorHAnsi" w:hAnsiTheme="minorHAnsi" w:cs="Arial"/>
          <w:sz w:val="20"/>
        </w:rPr>
        <w:t>z částí</w:t>
      </w:r>
      <w:r w:rsidR="004B2524" w:rsidRPr="00F91046">
        <w:rPr>
          <w:rFonts w:asciiTheme="minorHAnsi" w:hAnsiTheme="minorHAnsi" w:cs="Arial"/>
          <w:sz w:val="20"/>
        </w:rPr>
        <w:t xml:space="preserve"> staveniště </w:t>
      </w:r>
      <w:r w:rsidR="004B2524" w:rsidRPr="00F91046">
        <w:rPr>
          <w:rFonts w:asciiTheme="minorHAnsi" w:hAnsiTheme="minorHAnsi" w:cs="Arial"/>
          <w:b/>
          <w:sz w:val="20"/>
        </w:rPr>
        <w:t>nad rámec pracovních činností.</w:t>
      </w:r>
    </w:p>
    <w:p w:rsidR="00024DD6" w:rsidRPr="00E12A6A" w:rsidRDefault="00024DD6"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rsidR="008E1C82" w:rsidRPr="00AC33D4" w:rsidRDefault="00981A93" w:rsidP="00AC33D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Zhotovitel je </w:t>
      </w:r>
      <w:r w:rsidR="004B2524" w:rsidRPr="000949A9">
        <w:rPr>
          <w:rFonts w:asciiTheme="minorHAnsi" w:hAnsiTheme="minorHAnsi" w:cs="Arial"/>
          <w:sz w:val="20"/>
        </w:rPr>
        <w:t xml:space="preserve">povinen </w:t>
      </w:r>
      <w:r w:rsidR="00AE0A41" w:rsidRPr="000949A9">
        <w:rPr>
          <w:rFonts w:asciiTheme="minorHAnsi" w:hAnsiTheme="minorHAnsi" w:cs="Arial"/>
          <w:sz w:val="20"/>
        </w:rPr>
        <w:t xml:space="preserve">odstranit zařízení staveniště a </w:t>
      </w:r>
      <w:r w:rsidR="00AE0A41" w:rsidRPr="000949A9">
        <w:rPr>
          <w:rFonts w:asciiTheme="minorHAnsi" w:hAnsiTheme="minorHAnsi" w:cs="Arial"/>
          <w:b/>
          <w:sz w:val="20"/>
        </w:rPr>
        <w:t xml:space="preserve">staveniště </w:t>
      </w:r>
      <w:r w:rsidR="009B0D13" w:rsidRPr="000949A9">
        <w:rPr>
          <w:rFonts w:asciiTheme="minorHAnsi" w:hAnsiTheme="minorHAnsi" w:cs="Arial"/>
          <w:b/>
          <w:sz w:val="20"/>
        </w:rPr>
        <w:t xml:space="preserve">vyklidit </w:t>
      </w:r>
      <w:r w:rsidR="009B0D13" w:rsidRPr="003E4ED4">
        <w:rPr>
          <w:rFonts w:asciiTheme="minorHAnsi" w:hAnsiTheme="minorHAnsi" w:cs="Arial"/>
          <w:b/>
          <w:sz w:val="20"/>
        </w:rPr>
        <w:t>do 15</w:t>
      </w:r>
      <w:r w:rsidR="004B2524" w:rsidRPr="000949A9">
        <w:rPr>
          <w:rFonts w:asciiTheme="minorHAnsi" w:hAnsiTheme="minorHAnsi" w:cs="Arial"/>
          <w:b/>
          <w:sz w:val="20"/>
        </w:rPr>
        <w:t xml:space="preserve"> pracovních dnů</w:t>
      </w:r>
      <w:r w:rsidR="004B2524" w:rsidRPr="000949A9">
        <w:rPr>
          <w:rFonts w:asciiTheme="minorHAnsi" w:hAnsiTheme="minorHAnsi" w:cs="Arial"/>
          <w:sz w:val="20"/>
        </w:rPr>
        <w:t xml:space="preserve"> ode dne</w:t>
      </w:r>
      <w:r w:rsidR="004B2524" w:rsidRPr="00E12A6A">
        <w:rPr>
          <w:rFonts w:asciiTheme="minorHAnsi" w:hAnsiTheme="minorHAnsi" w:cs="Arial"/>
          <w:sz w:val="20"/>
        </w:rPr>
        <w:t xml:space="preserve"> protokol</w:t>
      </w:r>
      <w:r w:rsidR="00463290" w:rsidRPr="00E12A6A">
        <w:rPr>
          <w:rFonts w:asciiTheme="minorHAnsi" w:hAnsiTheme="minorHAnsi" w:cs="Arial"/>
          <w:sz w:val="20"/>
        </w:rPr>
        <w:t xml:space="preserve">árního předání a převzetí díla </w:t>
      </w:r>
      <w:r w:rsidR="004B2524" w:rsidRPr="00E12A6A">
        <w:rPr>
          <w:rFonts w:asciiTheme="minorHAnsi" w:hAnsiTheme="minorHAnsi" w:cs="Arial"/>
          <w:sz w:val="20"/>
        </w:rPr>
        <w:t>objednatelem, nebude-li smluvními stranami při přejímacím řízení dohodnuto jinak.</w:t>
      </w:r>
    </w:p>
    <w:p w:rsidR="008E1C82" w:rsidRPr="00E12A6A" w:rsidRDefault="008E1C82"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PODMÍNKY PROVÁDĚNÍ DÍLA</w:t>
      </w:r>
    </w:p>
    <w:p w:rsidR="008E1C82" w:rsidRPr="00E12A6A" w:rsidRDefault="008E1C82" w:rsidP="008E1C82">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Objednatel po uzavření této smlouvy seznámí zhotovitele s osobou pověřenou výkonem funkce</w:t>
      </w:r>
      <w:r w:rsidR="00E06FB4" w:rsidRPr="00E12A6A">
        <w:rPr>
          <w:rFonts w:asciiTheme="minorHAnsi" w:hAnsiTheme="minorHAnsi" w:cs="Arial"/>
          <w:sz w:val="20"/>
        </w:rPr>
        <w:t xml:space="preserve"> autorského dozoru,</w:t>
      </w:r>
      <w:r w:rsidRPr="00E12A6A">
        <w:rPr>
          <w:rFonts w:asciiTheme="minorHAnsi" w:hAnsiTheme="minorHAnsi" w:cs="Arial"/>
          <w:sz w:val="20"/>
        </w:rPr>
        <w:t xml:space="preserve">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w:t>
      </w:r>
      <w:r w:rsidR="00555740">
        <w:rPr>
          <w:rFonts w:asciiTheme="minorHAnsi" w:hAnsiTheme="minorHAnsi" w:cs="Arial"/>
          <w:sz w:val="20"/>
        </w:rPr>
        <w:t>, v platném znění (dále jen „zákon č. 309/2006 Sb.“)</w:t>
      </w:r>
      <w:r w:rsidRPr="00E12A6A">
        <w:rPr>
          <w:rFonts w:asciiTheme="minorHAnsi" w:hAnsiTheme="minorHAnsi" w:cs="Arial"/>
          <w:sz w:val="20"/>
        </w:rPr>
        <w:t>. Pokud v průběhu stavby dojde ke změně této osoby je objednatel povinen na toto zhotovitele písemně upozornit.</w:t>
      </w:r>
    </w:p>
    <w:p w:rsidR="00E06FB4" w:rsidRPr="00E12A6A" w:rsidRDefault="00E06FB4" w:rsidP="008E1C82">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Zhotovitel je povinen umožnit výkon TDS, autorského dozoru</w:t>
      </w:r>
      <w:r w:rsidR="00307927">
        <w:rPr>
          <w:rFonts w:asciiTheme="minorHAnsi" w:hAnsiTheme="minorHAnsi" w:cs="Arial"/>
          <w:sz w:val="20"/>
        </w:rPr>
        <w:t>,</w:t>
      </w:r>
      <w:r w:rsidRPr="00E12A6A">
        <w:rPr>
          <w:rFonts w:asciiTheme="minorHAnsi" w:hAnsiTheme="minorHAnsi" w:cs="Arial"/>
          <w:sz w:val="20"/>
        </w:rPr>
        <w:t xml:space="preserve"> koordinátora BOZP</w:t>
      </w:r>
      <w:r w:rsidR="00307927">
        <w:rPr>
          <w:rFonts w:asciiTheme="minorHAnsi" w:hAnsiTheme="minorHAnsi" w:cs="Arial"/>
          <w:sz w:val="20"/>
        </w:rPr>
        <w:t xml:space="preserve"> a kontrolu kvality díla objednatelem případně subjektům určeným objednatelem.</w:t>
      </w:r>
    </w:p>
    <w:p w:rsidR="00E06FB4" w:rsidRPr="003E4ED4" w:rsidRDefault="00E06FB4" w:rsidP="008E1C82">
      <w:pPr>
        <w:pStyle w:val="Zkladntext"/>
        <w:numPr>
          <w:ilvl w:val="1"/>
          <w:numId w:val="22"/>
        </w:numPr>
        <w:ind w:left="567" w:hanging="567"/>
        <w:jc w:val="both"/>
        <w:rPr>
          <w:rFonts w:asciiTheme="minorHAnsi" w:hAnsiTheme="minorHAnsi" w:cs="Arial"/>
          <w:b/>
          <w:sz w:val="20"/>
        </w:rPr>
      </w:pPr>
      <w:r w:rsidRPr="003E4ED4">
        <w:rPr>
          <w:rFonts w:asciiTheme="minorHAnsi" w:hAnsiTheme="minorHAnsi" w:cs="Arial"/>
          <w:sz w:val="20"/>
        </w:rPr>
        <w:t>Zhotovitel tímto prohlašuje</w:t>
      </w:r>
      <w:r w:rsidR="00AF53D6" w:rsidRPr="003E4ED4">
        <w:rPr>
          <w:rFonts w:asciiTheme="minorHAnsi" w:hAnsiTheme="minorHAnsi" w:cs="Arial"/>
          <w:sz w:val="20"/>
        </w:rPr>
        <w:t xml:space="preserve"> a podpisem této smlouvy stvrzuje</w:t>
      </w:r>
      <w:r w:rsidRPr="003E4ED4">
        <w:rPr>
          <w:rFonts w:asciiTheme="minorHAnsi" w:hAnsiTheme="minorHAnsi" w:cs="Arial"/>
          <w:sz w:val="20"/>
        </w:rPr>
        <w:t xml:space="preserve">, že si je vědom, že není oprávněn sám ani prostřednictvím propojené osoby ve smyslu § </w:t>
      </w:r>
      <w:r w:rsidR="00C660F1" w:rsidRPr="003E4ED4">
        <w:rPr>
          <w:rFonts w:asciiTheme="minorHAnsi" w:hAnsiTheme="minorHAnsi" w:cs="Arial"/>
          <w:sz w:val="20"/>
        </w:rPr>
        <w:t>74 a n</w:t>
      </w:r>
      <w:r w:rsidR="00555740">
        <w:rPr>
          <w:rFonts w:asciiTheme="minorHAnsi" w:hAnsiTheme="minorHAnsi" w:cs="Arial"/>
          <w:sz w:val="20"/>
        </w:rPr>
        <w:t>ásl</w:t>
      </w:r>
      <w:r w:rsidR="00C660F1" w:rsidRPr="003E4ED4">
        <w:rPr>
          <w:rFonts w:asciiTheme="minorHAnsi" w:hAnsiTheme="minorHAnsi" w:cs="Arial"/>
          <w:sz w:val="20"/>
        </w:rPr>
        <w:t>.</w:t>
      </w:r>
      <w:r w:rsidRPr="003E4ED4">
        <w:rPr>
          <w:rFonts w:asciiTheme="minorHAnsi" w:hAnsiTheme="minorHAnsi" w:cs="Arial"/>
          <w:sz w:val="20"/>
        </w:rPr>
        <w:t xml:space="preserve"> zákona č. </w:t>
      </w:r>
      <w:r w:rsidR="00C660F1" w:rsidRPr="003E4ED4">
        <w:rPr>
          <w:rFonts w:asciiTheme="minorHAnsi" w:hAnsiTheme="minorHAnsi" w:cs="Arial"/>
          <w:sz w:val="20"/>
        </w:rPr>
        <w:t>90</w:t>
      </w:r>
      <w:r w:rsidRPr="003E4ED4">
        <w:rPr>
          <w:rFonts w:asciiTheme="minorHAnsi" w:hAnsiTheme="minorHAnsi" w:cs="Arial"/>
          <w:sz w:val="20"/>
        </w:rPr>
        <w:t>/</w:t>
      </w:r>
      <w:r w:rsidR="00C660F1" w:rsidRPr="003E4ED4">
        <w:rPr>
          <w:rFonts w:asciiTheme="minorHAnsi" w:hAnsiTheme="minorHAnsi" w:cs="Arial"/>
          <w:sz w:val="20"/>
        </w:rPr>
        <w:t>2012</w:t>
      </w:r>
      <w:r w:rsidRPr="003E4ED4">
        <w:rPr>
          <w:rFonts w:asciiTheme="minorHAnsi" w:hAnsiTheme="minorHAnsi" w:cs="Arial"/>
          <w:sz w:val="20"/>
        </w:rPr>
        <w:t xml:space="preserve"> Sb., </w:t>
      </w:r>
      <w:r w:rsidR="00C660F1" w:rsidRPr="003E4ED4">
        <w:rPr>
          <w:rFonts w:asciiTheme="minorHAnsi" w:hAnsiTheme="minorHAnsi" w:cs="Arial"/>
          <w:sz w:val="20"/>
        </w:rPr>
        <w:t>zákon o obchodních korporacích</w:t>
      </w:r>
      <w:r w:rsidRPr="003E4ED4">
        <w:rPr>
          <w:rFonts w:asciiTheme="minorHAnsi" w:hAnsiTheme="minorHAnsi" w:cs="Arial"/>
          <w:sz w:val="20"/>
        </w:rPr>
        <w:t>, v platném znění, vykonávat na stavbě funkci TDS</w:t>
      </w:r>
      <w:r w:rsidR="006B22F8" w:rsidRPr="003E4ED4">
        <w:rPr>
          <w:rFonts w:asciiTheme="minorHAnsi" w:hAnsiTheme="minorHAnsi" w:cs="Arial"/>
          <w:sz w:val="20"/>
        </w:rPr>
        <w:t>.</w:t>
      </w:r>
    </w:p>
    <w:p w:rsidR="00D14633" w:rsidRPr="003E4ED4" w:rsidRDefault="00D14633" w:rsidP="008E1C82">
      <w:pPr>
        <w:pStyle w:val="Zkladntext"/>
        <w:numPr>
          <w:ilvl w:val="1"/>
          <w:numId w:val="22"/>
        </w:numPr>
        <w:ind w:left="567" w:hanging="567"/>
        <w:jc w:val="both"/>
        <w:rPr>
          <w:rFonts w:asciiTheme="minorHAnsi" w:hAnsiTheme="minorHAnsi" w:cs="Arial"/>
          <w:b/>
          <w:sz w:val="20"/>
        </w:rPr>
      </w:pPr>
      <w:r w:rsidRPr="003E4ED4">
        <w:rPr>
          <w:rFonts w:asciiTheme="minorHAnsi" w:hAnsiTheme="minorHAnsi"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rsidR="006E1FE7" w:rsidRPr="00E12A6A" w:rsidRDefault="006E1FE7" w:rsidP="008E1C82">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6E1FE7" w:rsidRPr="00E12A6A" w:rsidRDefault="006E1FE7" w:rsidP="006E1FE7">
      <w:pPr>
        <w:pStyle w:val="Zkladntext"/>
        <w:numPr>
          <w:ilvl w:val="2"/>
          <w:numId w:val="22"/>
        </w:numPr>
        <w:jc w:val="both"/>
        <w:rPr>
          <w:rFonts w:asciiTheme="minorHAnsi" w:hAnsiTheme="minorHAnsi" w:cs="Arial"/>
          <w:b/>
          <w:sz w:val="20"/>
        </w:rPr>
      </w:pPr>
      <w:r w:rsidRPr="00E12A6A">
        <w:rPr>
          <w:rFonts w:asciiTheme="minorHAnsi" w:hAnsiTheme="minorHAnsi" w:cs="Arial"/>
          <w:sz w:val="20"/>
        </w:rPr>
        <w:lastRenderedPageBreak/>
        <w:t xml:space="preserve">Zhotovitel předá objednateli ve lhůtě podle předchozího odstavce soupis zjištěných vad a nedostatků předané projektové dokumentace včetně návrhu na jejich odstranění. Případný vliv na předmět díla </w:t>
      </w:r>
      <w:r w:rsidR="00F22E87" w:rsidRPr="00E12A6A">
        <w:rPr>
          <w:rFonts w:asciiTheme="minorHAnsi" w:hAnsiTheme="minorHAnsi" w:cs="Arial"/>
          <w:sz w:val="20"/>
        </w:rPr>
        <w:t xml:space="preserve">a </w:t>
      </w:r>
      <w:r w:rsidRPr="00E12A6A">
        <w:rPr>
          <w:rFonts w:asciiTheme="minorHAnsi" w:hAnsiTheme="minorHAnsi" w:cs="Arial"/>
          <w:sz w:val="20"/>
        </w:rPr>
        <w:t>cenu bude řešen obecným postupem pro změny díla dle této smlouvy.</w:t>
      </w:r>
    </w:p>
    <w:p w:rsidR="008E1C82" w:rsidRPr="00E12A6A" w:rsidRDefault="008E1C82" w:rsidP="00B6540F">
      <w:pPr>
        <w:pStyle w:val="Zkladntext"/>
        <w:numPr>
          <w:ilvl w:val="1"/>
          <w:numId w:val="22"/>
        </w:numPr>
        <w:jc w:val="both"/>
        <w:rPr>
          <w:rFonts w:asciiTheme="minorHAnsi" w:hAnsiTheme="minorHAnsi" w:cs="Arial"/>
          <w:b/>
          <w:sz w:val="20"/>
        </w:rPr>
      </w:pPr>
      <w:r w:rsidRPr="00E12A6A">
        <w:rPr>
          <w:rFonts w:asciiTheme="minorHAnsi" w:hAnsiTheme="minorHAnsi" w:cs="Arial"/>
          <w:sz w:val="20"/>
        </w:rPr>
        <w:t xml:space="preserve">Zhotovitel je povinen jmenovat osobu, která bude odborně řídit provádění stavby (stavbyvedoucí) v souladu se </w:t>
      </w:r>
      <w:r w:rsidR="00555740">
        <w:rPr>
          <w:rFonts w:asciiTheme="minorHAnsi" w:hAnsiTheme="minorHAnsi" w:cs="Arial"/>
          <w:sz w:val="20"/>
        </w:rPr>
        <w:t xml:space="preserve">stavebním </w:t>
      </w:r>
      <w:r w:rsidRPr="00E12A6A">
        <w:rPr>
          <w:rFonts w:asciiTheme="minorHAnsi" w:hAnsiTheme="minorHAnsi" w:cs="Arial"/>
          <w:sz w:val="20"/>
        </w:rPr>
        <w:t xml:space="preserve">zákonem </w:t>
      </w:r>
      <w:r w:rsidR="00E84B79">
        <w:rPr>
          <w:rFonts w:asciiTheme="minorHAnsi" w:hAnsiTheme="minorHAnsi" w:cs="Arial"/>
          <w:sz w:val="20"/>
        </w:rPr>
        <w:t xml:space="preserve">a vydanými stavebními povoleními. Zhotovitel je povinen </w:t>
      </w:r>
      <w:r w:rsidRPr="00E12A6A">
        <w:rPr>
          <w:rFonts w:asciiTheme="minorHAnsi" w:hAnsiTheme="minorHAnsi" w:cs="Arial"/>
          <w:sz w:val="20"/>
        </w:rPr>
        <w:t>písemně objednateli oznámit, kdo j</w:t>
      </w:r>
      <w:r w:rsidR="00E84B79">
        <w:rPr>
          <w:rFonts w:asciiTheme="minorHAnsi" w:hAnsiTheme="minorHAnsi" w:cs="Arial"/>
          <w:sz w:val="20"/>
        </w:rPr>
        <w:t xml:space="preserve">sou </w:t>
      </w:r>
      <w:r w:rsidRPr="00E12A6A">
        <w:rPr>
          <w:rFonts w:asciiTheme="minorHAnsi" w:hAnsiTheme="minorHAnsi" w:cs="Arial"/>
          <w:b/>
          <w:sz w:val="20"/>
        </w:rPr>
        <w:t>stavbyvedoucí, příp. jeho zástupce.</w:t>
      </w:r>
      <w:r w:rsidRPr="00E12A6A">
        <w:rPr>
          <w:rFonts w:asciiTheme="minorHAnsi" w:hAnsiTheme="minorHAnsi" w:cs="Arial"/>
          <w:sz w:val="20"/>
        </w:rPr>
        <w:t xml:space="preserve"> </w:t>
      </w:r>
      <w:r w:rsidR="00B6540F" w:rsidRPr="00C726BA">
        <w:rPr>
          <w:rFonts w:asciiTheme="minorHAnsi" w:hAnsiTheme="minorHAnsi" w:cs="Arial"/>
          <w:sz w:val="20"/>
        </w:rPr>
        <w:t xml:space="preserve">V případě požadavku objednatele na prokázání technické kvalifikace osoby stavbyvedoucího v rámci zadávacího řízení, je zhotovitel povinen jmenovat stavbyvedoucím osobu, kterou tuto technickou kvalifikaci prokazoval. Není - </w:t>
      </w:r>
      <w:proofErr w:type="spellStart"/>
      <w:r w:rsidR="00B6540F" w:rsidRPr="00C726BA">
        <w:rPr>
          <w:rFonts w:asciiTheme="minorHAnsi" w:hAnsiTheme="minorHAnsi" w:cs="Arial"/>
          <w:sz w:val="20"/>
        </w:rPr>
        <w:t>li</w:t>
      </w:r>
      <w:proofErr w:type="spellEnd"/>
      <w:r w:rsidR="00B6540F" w:rsidRPr="00C726BA">
        <w:rPr>
          <w:rFonts w:asciiTheme="minorHAnsi" w:hAnsiTheme="minorHAnsi" w:cs="Arial"/>
          <w:sz w:val="20"/>
        </w:rPr>
        <w:t xml:space="preserve"> z objektivních důvodů možné tuto osobu jmenovat nebo vzniknou-li v průběhu realizace stavby okolnosti, v důsledku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 </w:t>
      </w:r>
      <w:r w:rsidRPr="00C726BA">
        <w:rPr>
          <w:rFonts w:asciiTheme="minorHAnsi" w:hAnsiTheme="minorHAnsi" w:cs="Arial"/>
          <w:sz w:val="20"/>
        </w:rPr>
        <w:t>Stavbyvedoucí</w:t>
      </w:r>
      <w:r w:rsidR="002E3D71" w:rsidRPr="00C726BA">
        <w:rPr>
          <w:rFonts w:asciiTheme="minorHAnsi" w:hAnsiTheme="minorHAnsi" w:cs="Arial"/>
          <w:sz w:val="20"/>
        </w:rPr>
        <w:t xml:space="preserve"> nebo jeho zástupce</w:t>
      </w:r>
      <w:r w:rsidRPr="00C726BA">
        <w:rPr>
          <w:rFonts w:asciiTheme="minorHAnsi" w:hAnsiTheme="minorHAnsi" w:cs="Arial"/>
          <w:sz w:val="20"/>
        </w:rPr>
        <w:t xml:space="preserve"> </w:t>
      </w:r>
      <w:r w:rsidRPr="00C726BA">
        <w:rPr>
          <w:rFonts w:asciiTheme="minorHAnsi" w:hAnsiTheme="minorHAnsi" w:cs="Arial"/>
          <w:b/>
          <w:sz w:val="20"/>
        </w:rPr>
        <w:t>musí mít sídlo na staveništi</w:t>
      </w:r>
      <w:r w:rsidRPr="00C726BA">
        <w:rPr>
          <w:rFonts w:asciiTheme="minorHAnsi" w:hAnsiTheme="minorHAnsi" w:cs="Arial"/>
          <w:sz w:val="20"/>
        </w:rPr>
        <w:t xml:space="preserve"> a </w:t>
      </w:r>
      <w:r w:rsidRPr="00C726BA">
        <w:rPr>
          <w:rFonts w:asciiTheme="minorHAnsi" w:hAnsiTheme="minorHAnsi" w:cs="Arial"/>
          <w:b/>
          <w:sz w:val="20"/>
        </w:rPr>
        <w:t>musí</w:t>
      </w:r>
      <w:r w:rsidRPr="00C726BA">
        <w:rPr>
          <w:rFonts w:asciiTheme="minorHAnsi" w:hAnsiTheme="minorHAnsi" w:cs="Arial"/>
          <w:sz w:val="20"/>
        </w:rPr>
        <w:t xml:space="preserve"> </w:t>
      </w:r>
      <w:r w:rsidRPr="00C726BA">
        <w:rPr>
          <w:rFonts w:asciiTheme="minorHAnsi" w:hAnsiTheme="minorHAnsi" w:cs="Arial"/>
          <w:b/>
          <w:sz w:val="20"/>
        </w:rPr>
        <w:t>být přítomn</w:t>
      </w:r>
      <w:r w:rsidR="00113659" w:rsidRPr="00C726BA">
        <w:rPr>
          <w:rFonts w:asciiTheme="minorHAnsi" w:hAnsiTheme="minorHAnsi" w:cs="Arial"/>
          <w:b/>
          <w:sz w:val="20"/>
        </w:rPr>
        <w:t>i</w:t>
      </w:r>
      <w:r w:rsidRPr="00C726BA">
        <w:rPr>
          <w:rFonts w:asciiTheme="minorHAnsi" w:hAnsiTheme="minorHAnsi" w:cs="Arial"/>
          <w:b/>
          <w:sz w:val="20"/>
        </w:rPr>
        <w:t xml:space="preserve"> na stavbě</w:t>
      </w:r>
      <w:r w:rsidRPr="00C726BA">
        <w:rPr>
          <w:rFonts w:asciiTheme="minorHAnsi" w:hAnsiTheme="minorHAnsi" w:cs="Arial"/>
          <w:sz w:val="20"/>
        </w:rPr>
        <w:t xml:space="preserve"> denně </w:t>
      </w:r>
      <w:r w:rsidRPr="00C726BA">
        <w:rPr>
          <w:rFonts w:asciiTheme="minorHAnsi" w:hAnsiTheme="minorHAnsi" w:cs="Arial"/>
          <w:b/>
          <w:sz w:val="20"/>
        </w:rPr>
        <w:t>po celou dobu výstavby</w:t>
      </w:r>
      <w:r w:rsidRPr="00C726BA">
        <w:rPr>
          <w:rFonts w:asciiTheme="minorHAnsi" w:hAnsiTheme="minorHAnsi" w:cs="Arial"/>
          <w:sz w:val="20"/>
        </w:rPr>
        <w:t xml:space="preserve"> až do </w:t>
      </w:r>
      <w:r w:rsidRPr="00C726BA">
        <w:rPr>
          <w:rFonts w:asciiTheme="minorHAnsi" w:hAnsiTheme="minorHAnsi" w:cs="Arial"/>
          <w:b/>
          <w:sz w:val="20"/>
        </w:rPr>
        <w:t>odstranění vad a nedodělků</w:t>
      </w:r>
      <w:r w:rsidRPr="00C726BA">
        <w:rPr>
          <w:rFonts w:asciiTheme="minorHAnsi" w:hAnsiTheme="minorHAnsi" w:cs="Arial"/>
          <w:sz w:val="20"/>
        </w:rPr>
        <w:t xml:space="preserve"> zjištěných</w:t>
      </w:r>
      <w:r w:rsidRPr="00E12A6A">
        <w:rPr>
          <w:rFonts w:asciiTheme="minorHAnsi" w:hAnsiTheme="minorHAnsi" w:cs="Arial"/>
          <w:sz w:val="20"/>
        </w:rPr>
        <w:t xml:space="preserve"> v rámci přejímacího řízení.</w:t>
      </w:r>
      <w:r w:rsidR="000D0242">
        <w:rPr>
          <w:rFonts w:asciiTheme="minorHAnsi" w:hAnsiTheme="minorHAnsi" w:cs="Arial"/>
          <w:sz w:val="20"/>
        </w:rPr>
        <w:t xml:space="preserve"> Stavbyvedoucích ani jejich zástupci</w:t>
      </w:r>
      <w:r w:rsidR="004E284C">
        <w:rPr>
          <w:rFonts w:asciiTheme="minorHAnsi" w:hAnsiTheme="minorHAnsi" w:cs="Arial"/>
          <w:sz w:val="20"/>
        </w:rPr>
        <w:t xml:space="preserve"> nesmí</w:t>
      </w:r>
      <w:r w:rsidR="000D0242">
        <w:rPr>
          <w:rFonts w:asciiTheme="minorHAnsi" w:hAnsiTheme="minorHAnsi" w:cs="Arial"/>
          <w:sz w:val="20"/>
        </w:rPr>
        <w:t xml:space="preserve"> být totožn</w:t>
      </w:r>
      <w:r w:rsidR="004E284C">
        <w:rPr>
          <w:rFonts w:asciiTheme="minorHAnsi" w:hAnsiTheme="minorHAnsi" w:cs="Arial"/>
          <w:sz w:val="20"/>
        </w:rPr>
        <w:t>é</w:t>
      </w:r>
      <w:r w:rsidR="000D0242">
        <w:rPr>
          <w:rFonts w:asciiTheme="minorHAnsi" w:hAnsiTheme="minorHAnsi" w:cs="Arial"/>
          <w:sz w:val="20"/>
        </w:rPr>
        <w:t xml:space="preserve"> s osobou </w:t>
      </w:r>
      <w:r w:rsidR="000D0242" w:rsidRPr="00837725">
        <w:rPr>
          <w:rFonts w:asciiTheme="minorHAnsi" w:hAnsiTheme="minorHAnsi" w:cs="Arial"/>
          <w:sz w:val="20"/>
        </w:rPr>
        <w:t>Manažer kvality</w:t>
      </w:r>
      <w:r w:rsidR="004E284C">
        <w:rPr>
          <w:rFonts w:asciiTheme="minorHAnsi" w:hAnsiTheme="minorHAnsi" w:cs="Arial"/>
          <w:sz w:val="20"/>
        </w:rPr>
        <w:t>.</w:t>
      </w:r>
      <w:r w:rsidR="000D0242" w:rsidRPr="00837725">
        <w:rPr>
          <w:rFonts w:asciiTheme="minorHAnsi" w:hAnsiTheme="minorHAnsi" w:cs="Arial"/>
          <w:sz w:val="20"/>
        </w:rPr>
        <w:t xml:space="preserve"> </w:t>
      </w:r>
    </w:p>
    <w:p w:rsidR="004750B2" w:rsidRPr="00E12A6A" w:rsidRDefault="004750B2" w:rsidP="008E1C82">
      <w:pPr>
        <w:pStyle w:val="Zkladntext"/>
        <w:numPr>
          <w:ilvl w:val="1"/>
          <w:numId w:val="22"/>
        </w:numPr>
        <w:ind w:left="567" w:hanging="567"/>
        <w:jc w:val="both"/>
        <w:rPr>
          <w:rFonts w:asciiTheme="minorHAnsi" w:hAnsiTheme="minorHAnsi" w:cs="Arial"/>
          <w:sz w:val="20"/>
        </w:rPr>
      </w:pPr>
      <w:r w:rsidRPr="00E12A6A">
        <w:rPr>
          <w:rFonts w:asciiTheme="minorHAnsi" w:hAnsiTheme="minorHAnsi" w:cs="Arial"/>
          <w:sz w:val="20"/>
        </w:rPr>
        <w:t>Zhotovitel písemně předloží objednateli určení pracovní doby provádění díla</w:t>
      </w:r>
      <w:r w:rsidR="00555740">
        <w:rPr>
          <w:rFonts w:asciiTheme="minorHAnsi" w:hAnsiTheme="minorHAnsi" w:cs="Arial"/>
          <w:sz w:val="20"/>
        </w:rPr>
        <w:t>,</w:t>
      </w:r>
      <w:r w:rsidRPr="00E12A6A">
        <w:rPr>
          <w:rFonts w:asciiTheme="minorHAnsi" w:hAnsiTheme="minorHAnsi" w:cs="Arial"/>
          <w:sz w:val="20"/>
        </w:rPr>
        <w:t xml:space="preserve"> a to do 5 dnů </w:t>
      </w:r>
      <w:r w:rsidR="00712F6E">
        <w:rPr>
          <w:rFonts w:asciiTheme="minorHAnsi" w:hAnsiTheme="minorHAnsi" w:cs="Arial"/>
          <w:sz w:val="20"/>
        </w:rPr>
        <w:t>od předání staveniště</w:t>
      </w:r>
      <w:r w:rsidRPr="00E12A6A">
        <w:rPr>
          <w:rFonts w:asciiTheme="minorHAnsi" w:hAnsiTheme="minorHAnsi" w:cs="Arial"/>
          <w:sz w:val="20"/>
        </w:rPr>
        <w:t>. V případě potřeby změny pracovní doby provede úpravu pracovní doby na daný den zápisem v</w:t>
      </w:r>
      <w:r w:rsidR="00A823F1" w:rsidRPr="00E12A6A">
        <w:rPr>
          <w:rFonts w:asciiTheme="minorHAnsi" w:hAnsiTheme="minorHAnsi" w:cs="Arial"/>
          <w:sz w:val="20"/>
        </w:rPr>
        <w:t>e</w:t>
      </w:r>
      <w:r w:rsidRPr="00E12A6A">
        <w:rPr>
          <w:rFonts w:asciiTheme="minorHAnsi" w:hAnsiTheme="minorHAnsi" w:cs="Arial"/>
          <w:sz w:val="20"/>
        </w:rPr>
        <w:t xml:space="preserve"> </w:t>
      </w:r>
      <w:r w:rsidR="00A823F1" w:rsidRPr="00E12A6A">
        <w:rPr>
          <w:rFonts w:asciiTheme="minorHAnsi" w:hAnsiTheme="minorHAnsi" w:cs="Arial"/>
          <w:sz w:val="20"/>
        </w:rPr>
        <w:t>stavebním deníku</w:t>
      </w:r>
      <w:r w:rsidRPr="00E12A6A">
        <w:rPr>
          <w:rFonts w:asciiTheme="minorHAnsi" w:hAnsiTheme="minorHAnsi" w:cs="Arial"/>
          <w:sz w:val="20"/>
        </w:rPr>
        <w:t xml:space="preserve"> před zahájením prací nad rámec určené pracovní doby. V případě potřeby dlouhodobé změny pracovní doby bude na KD</w:t>
      </w:r>
      <w:r w:rsidR="00555740">
        <w:rPr>
          <w:rFonts w:asciiTheme="minorHAnsi" w:hAnsiTheme="minorHAnsi" w:cs="Arial"/>
          <w:sz w:val="20"/>
        </w:rPr>
        <w:t xml:space="preserve">, jehož termín bude předcházet této změně, </w:t>
      </w:r>
      <w:r w:rsidRPr="00E12A6A">
        <w:rPr>
          <w:rFonts w:asciiTheme="minorHAnsi" w:hAnsiTheme="minorHAnsi" w:cs="Arial"/>
          <w:sz w:val="20"/>
        </w:rPr>
        <w:t>předložena nová pracovní doba provádění díla. Zhotovitel nesmí provádět práci na staveništi mimo určenou pracovní dobu.</w:t>
      </w:r>
    </w:p>
    <w:p w:rsidR="00164972" w:rsidRPr="002C54AA" w:rsidRDefault="00164972" w:rsidP="00164972">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zajistí </w:t>
      </w:r>
      <w:r w:rsidRPr="00E12A6A">
        <w:rPr>
          <w:rFonts w:asciiTheme="minorHAnsi" w:hAnsiTheme="minorHAnsi" w:cs="Arial"/>
          <w:b/>
          <w:sz w:val="20"/>
        </w:rPr>
        <w:t>interní kontrolu jakosti</w:t>
      </w:r>
      <w:r w:rsidRPr="00E12A6A">
        <w:rPr>
          <w:rFonts w:asciiTheme="minorHAnsi" w:hAnsiTheme="minorHAnsi" w:cs="Arial"/>
          <w:sz w:val="20"/>
        </w:rPr>
        <w:t xml:space="preserve"> díla</w:t>
      </w:r>
      <w:r w:rsidR="001A08D8">
        <w:rPr>
          <w:rFonts w:asciiTheme="minorHAnsi" w:hAnsiTheme="minorHAnsi" w:cs="Arial"/>
          <w:sz w:val="20"/>
        </w:rPr>
        <w:t xml:space="preserve"> </w:t>
      </w:r>
      <w:r w:rsidR="00A078C8">
        <w:rPr>
          <w:rFonts w:asciiTheme="minorHAnsi" w:hAnsiTheme="minorHAnsi" w:cs="Arial"/>
          <w:sz w:val="20"/>
        </w:rPr>
        <w:t xml:space="preserve">v úrovni </w:t>
      </w:r>
      <w:r w:rsidR="001A08D8">
        <w:rPr>
          <w:rFonts w:asciiTheme="minorHAnsi" w:hAnsiTheme="minorHAnsi" w:cs="Arial"/>
          <w:sz w:val="20"/>
        </w:rPr>
        <w:t xml:space="preserve">minimálně </w:t>
      </w:r>
      <w:r w:rsidRPr="00E12A6A">
        <w:rPr>
          <w:rFonts w:asciiTheme="minorHAnsi" w:hAnsiTheme="minorHAnsi" w:cs="Arial"/>
          <w:sz w:val="20"/>
        </w:rPr>
        <w:t xml:space="preserve">dle </w:t>
      </w:r>
      <w:r w:rsidRPr="00113659">
        <w:rPr>
          <w:rFonts w:asciiTheme="minorHAnsi" w:hAnsiTheme="minorHAnsi" w:cs="Arial"/>
          <w:b/>
          <w:sz w:val="20"/>
        </w:rPr>
        <w:t>ČSN EN ISO 9001</w:t>
      </w:r>
      <w:r w:rsidR="001A08D8" w:rsidRPr="00113659">
        <w:rPr>
          <w:rFonts w:asciiTheme="minorHAnsi" w:hAnsiTheme="minorHAnsi" w:cs="Arial"/>
          <w:b/>
          <w:sz w:val="20"/>
        </w:rPr>
        <w:t xml:space="preserve"> </w:t>
      </w:r>
      <w:r w:rsidRPr="00113659">
        <w:rPr>
          <w:rFonts w:asciiTheme="minorHAnsi" w:hAnsiTheme="minorHAnsi" w:cs="Arial"/>
          <w:b/>
          <w:sz w:val="20"/>
        </w:rPr>
        <w:t>a ČSN EN ISO 14 000</w:t>
      </w:r>
      <w:r w:rsidRPr="00E12A6A">
        <w:rPr>
          <w:rFonts w:asciiTheme="minorHAnsi" w:hAnsiTheme="minorHAnsi" w:cs="Arial"/>
          <w:sz w:val="20"/>
        </w:rPr>
        <w:t xml:space="preserve">. </w:t>
      </w:r>
      <w:r w:rsidR="00327899">
        <w:rPr>
          <w:rFonts w:asciiTheme="minorHAnsi" w:hAnsiTheme="minorHAnsi" w:cs="Arial"/>
          <w:sz w:val="20"/>
        </w:rPr>
        <w:t xml:space="preserve">Zhotovitel povede seznam těchto kontrol a seznam spolu s výstupy </w:t>
      </w:r>
      <w:r w:rsidRPr="00E12A6A">
        <w:rPr>
          <w:rFonts w:asciiTheme="minorHAnsi" w:hAnsiTheme="minorHAnsi" w:cs="Arial"/>
          <w:sz w:val="20"/>
        </w:rPr>
        <w:t>z těchto kontrol bude v měsíčních intervalech předávat</w:t>
      </w:r>
      <w:r w:rsidR="00327899">
        <w:rPr>
          <w:rFonts w:asciiTheme="minorHAnsi" w:hAnsiTheme="minorHAnsi" w:cs="Arial"/>
          <w:sz w:val="20"/>
        </w:rPr>
        <w:t xml:space="preserve"> v tištěné formě </w:t>
      </w:r>
      <w:r w:rsidRPr="00E12A6A">
        <w:rPr>
          <w:rFonts w:asciiTheme="minorHAnsi" w:hAnsiTheme="minorHAnsi" w:cs="Arial"/>
          <w:sz w:val="20"/>
        </w:rPr>
        <w:t>TDS. Objednatel je oprávněn v případě pochybností provést kontrolu kvality díla nezávislou třetí osobou a zhotovitel je povinen poskytnout potřebnou součinnost.</w:t>
      </w:r>
    </w:p>
    <w:p w:rsidR="00712F6E" w:rsidRPr="00837725" w:rsidRDefault="00712F6E" w:rsidP="003D2241">
      <w:pPr>
        <w:pStyle w:val="Zkladntext"/>
        <w:numPr>
          <w:ilvl w:val="1"/>
          <w:numId w:val="22"/>
        </w:numPr>
        <w:tabs>
          <w:tab w:val="clear" w:pos="454"/>
        </w:tabs>
        <w:ind w:left="567" w:hanging="567"/>
        <w:jc w:val="both"/>
        <w:rPr>
          <w:rFonts w:asciiTheme="minorHAnsi" w:hAnsiTheme="minorHAnsi" w:cs="Arial"/>
          <w:sz w:val="20"/>
        </w:rPr>
      </w:pPr>
      <w:r w:rsidRPr="00837725">
        <w:rPr>
          <w:rFonts w:asciiTheme="minorHAnsi" w:hAnsiTheme="minorHAnsi" w:cs="Arial"/>
          <w:sz w:val="20"/>
        </w:rPr>
        <w:t>Zhotovitel je povinen jmenovat</w:t>
      </w:r>
      <w:r w:rsidR="00097704" w:rsidRPr="00837725">
        <w:rPr>
          <w:rFonts w:asciiTheme="minorHAnsi" w:hAnsiTheme="minorHAnsi" w:cs="Arial"/>
          <w:sz w:val="20"/>
        </w:rPr>
        <w:t xml:space="preserve"> </w:t>
      </w:r>
      <w:r w:rsidR="001C480C" w:rsidRPr="001F4C44">
        <w:rPr>
          <w:rFonts w:asciiTheme="minorHAnsi" w:hAnsiTheme="minorHAnsi" w:cs="Arial"/>
          <w:b/>
          <w:sz w:val="20"/>
        </w:rPr>
        <w:t xml:space="preserve">Manažera </w:t>
      </w:r>
      <w:r w:rsidR="001C480C" w:rsidRPr="00B0624C">
        <w:rPr>
          <w:rFonts w:asciiTheme="minorHAnsi" w:hAnsiTheme="minorHAnsi" w:cs="Arial"/>
          <w:b/>
          <w:sz w:val="20"/>
        </w:rPr>
        <w:t>kvality</w:t>
      </w:r>
      <w:r w:rsidR="00BA33DE" w:rsidRPr="00837725">
        <w:rPr>
          <w:rFonts w:asciiTheme="minorHAnsi" w:hAnsiTheme="minorHAnsi" w:cs="Arial"/>
          <w:sz w:val="20"/>
        </w:rPr>
        <w:t>:</w:t>
      </w:r>
      <w:r w:rsidR="001C480C" w:rsidRPr="00837725">
        <w:rPr>
          <w:rFonts w:asciiTheme="minorHAnsi" w:hAnsiTheme="minorHAnsi" w:cs="Arial"/>
          <w:sz w:val="20"/>
        </w:rPr>
        <w:t xml:space="preserve"> </w:t>
      </w:r>
      <w:r w:rsidR="00097704" w:rsidRPr="00837725">
        <w:rPr>
          <w:rFonts w:asciiTheme="minorHAnsi" w:hAnsiTheme="minorHAnsi" w:cs="Arial"/>
          <w:sz w:val="20"/>
        </w:rPr>
        <w:t>osobu</w:t>
      </w:r>
      <w:r w:rsidR="00B0624C">
        <w:rPr>
          <w:rFonts w:asciiTheme="minorHAnsi" w:hAnsiTheme="minorHAnsi" w:cs="Arial"/>
          <w:sz w:val="20"/>
        </w:rPr>
        <w:t>,</w:t>
      </w:r>
      <w:r w:rsidR="00097704" w:rsidRPr="00837725">
        <w:rPr>
          <w:rFonts w:asciiTheme="minorHAnsi" w:hAnsiTheme="minorHAnsi" w:cs="Arial"/>
          <w:sz w:val="20"/>
        </w:rPr>
        <w:t xml:space="preserve"> která bude zejména předkládat objednateli vzorky materiálů, </w:t>
      </w:r>
      <w:r w:rsidR="00AF4CE7" w:rsidRPr="00837725">
        <w:rPr>
          <w:rFonts w:asciiTheme="minorHAnsi" w:hAnsiTheme="minorHAnsi" w:cs="Arial"/>
          <w:sz w:val="20"/>
        </w:rPr>
        <w:t>bude přítomn</w:t>
      </w:r>
      <w:r w:rsidR="00113659">
        <w:rPr>
          <w:rFonts w:asciiTheme="minorHAnsi" w:hAnsiTheme="minorHAnsi" w:cs="Arial"/>
          <w:sz w:val="20"/>
        </w:rPr>
        <w:t>a</w:t>
      </w:r>
      <w:r w:rsidR="00AF4CE7" w:rsidRPr="00837725">
        <w:rPr>
          <w:rFonts w:asciiTheme="minorHAnsi" w:hAnsiTheme="minorHAnsi" w:cs="Arial"/>
          <w:sz w:val="20"/>
        </w:rPr>
        <w:t xml:space="preserve"> při</w:t>
      </w:r>
      <w:r w:rsidR="00097704" w:rsidRPr="00837725">
        <w:rPr>
          <w:rFonts w:asciiTheme="minorHAnsi" w:hAnsiTheme="minorHAnsi" w:cs="Arial"/>
          <w:sz w:val="20"/>
        </w:rPr>
        <w:t xml:space="preserve"> měření dle kontrolního a zkušebního plánu, </w:t>
      </w:r>
      <w:r w:rsidR="00AF4CE7" w:rsidRPr="00837725">
        <w:rPr>
          <w:rFonts w:asciiTheme="minorHAnsi" w:hAnsiTheme="minorHAnsi" w:cs="Arial"/>
          <w:sz w:val="20"/>
        </w:rPr>
        <w:t xml:space="preserve">bude se </w:t>
      </w:r>
      <w:r w:rsidR="00097704" w:rsidRPr="00837725">
        <w:rPr>
          <w:rFonts w:asciiTheme="minorHAnsi" w:hAnsiTheme="minorHAnsi" w:cs="Arial"/>
          <w:sz w:val="20"/>
        </w:rPr>
        <w:t>účastni</w:t>
      </w:r>
      <w:r w:rsidR="001C480C" w:rsidRPr="00837725">
        <w:rPr>
          <w:rFonts w:asciiTheme="minorHAnsi" w:hAnsiTheme="minorHAnsi" w:cs="Arial"/>
          <w:sz w:val="20"/>
        </w:rPr>
        <w:t>t</w:t>
      </w:r>
      <w:r w:rsidR="00097704" w:rsidRPr="00837725">
        <w:rPr>
          <w:rFonts w:asciiTheme="minorHAnsi" w:hAnsiTheme="minorHAnsi" w:cs="Arial"/>
          <w:sz w:val="20"/>
        </w:rPr>
        <w:t xml:space="preserve"> kontroly kvality</w:t>
      </w:r>
      <w:r w:rsidR="001C480C" w:rsidRPr="00837725">
        <w:rPr>
          <w:rFonts w:asciiTheme="minorHAnsi" w:hAnsiTheme="minorHAnsi" w:cs="Arial"/>
          <w:sz w:val="20"/>
        </w:rPr>
        <w:t xml:space="preserve"> v pr</w:t>
      </w:r>
      <w:r w:rsidR="00BA33DE" w:rsidRPr="00837725">
        <w:rPr>
          <w:rFonts w:asciiTheme="minorHAnsi" w:hAnsiTheme="minorHAnsi" w:cs="Arial"/>
          <w:sz w:val="20"/>
        </w:rPr>
        <w:t>ů</w:t>
      </w:r>
      <w:r w:rsidR="001C480C" w:rsidRPr="00837725">
        <w:rPr>
          <w:rFonts w:asciiTheme="minorHAnsi" w:hAnsiTheme="minorHAnsi" w:cs="Arial"/>
          <w:sz w:val="20"/>
        </w:rPr>
        <w:t>běhu provádění díl</w:t>
      </w:r>
      <w:r w:rsidR="00BA33DE" w:rsidRPr="00837725">
        <w:rPr>
          <w:rFonts w:asciiTheme="minorHAnsi" w:hAnsiTheme="minorHAnsi" w:cs="Arial"/>
          <w:sz w:val="20"/>
        </w:rPr>
        <w:t xml:space="preserve">a dle požadavku objednatele, </w:t>
      </w:r>
      <w:r w:rsidR="00AF4CE7" w:rsidRPr="00837725">
        <w:rPr>
          <w:rFonts w:asciiTheme="minorHAnsi" w:hAnsiTheme="minorHAnsi" w:cs="Arial"/>
          <w:sz w:val="20"/>
        </w:rPr>
        <w:t xml:space="preserve">bude se </w:t>
      </w:r>
      <w:r w:rsidR="00BA33DE" w:rsidRPr="00837725">
        <w:rPr>
          <w:rFonts w:asciiTheme="minorHAnsi" w:hAnsiTheme="minorHAnsi" w:cs="Arial"/>
          <w:sz w:val="20"/>
        </w:rPr>
        <w:t xml:space="preserve">účastnit předání díla, </w:t>
      </w:r>
      <w:r w:rsidR="00AF4CE7" w:rsidRPr="00837725">
        <w:rPr>
          <w:rFonts w:asciiTheme="minorHAnsi" w:hAnsiTheme="minorHAnsi" w:cs="Arial"/>
          <w:sz w:val="20"/>
        </w:rPr>
        <w:t xml:space="preserve">bude přítomen na </w:t>
      </w:r>
      <w:r w:rsidR="00A11801" w:rsidRPr="00837725">
        <w:rPr>
          <w:rFonts w:asciiTheme="minorHAnsi" w:hAnsiTheme="minorHAnsi" w:cs="Arial"/>
          <w:sz w:val="20"/>
        </w:rPr>
        <w:t xml:space="preserve">KD, </w:t>
      </w:r>
      <w:r w:rsidR="00BA33DE" w:rsidRPr="00837725">
        <w:rPr>
          <w:rFonts w:asciiTheme="minorHAnsi" w:hAnsiTheme="minorHAnsi" w:cs="Arial"/>
          <w:sz w:val="20"/>
        </w:rPr>
        <w:t>pln</w:t>
      </w:r>
      <w:r w:rsidR="00A11801" w:rsidRPr="00837725">
        <w:rPr>
          <w:rFonts w:asciiTheme="minorHAnsi" w:hAnsiTheme="minorHAnsi" w:cs="Arial"/>
          <w:sz w:val="20"/>
        </w:rPr>
        <w:t>it</w:t>
      </w:r>
      <w:r w:rsidR="00BA33DE" w:rsidRPr="00837725">
        <w:rPr>
          <w:rFonts w:asciiTheme="minorHAnsi" w:hAnsiTheme="minorHAnsi" w:cs="Arial"/>
          <w:sz w:val="20"/>
        </w:rPr>
        <w:t xml:space="preserve"> úkoly z KD, předkládá objednateli výsledky měření, </w:t>
      </w:r>
      <w:r w:rsidR="007C43D2" w:rsidRPr="00837725">
        <w:rPr>
          <w:rFonts w:asciiTheme="minorHAnsi" w:hAnsiTheme="minorHAnsi" w:cs="Arial"/>
          <w:sz w:val="20"/>
        </w:rPr>
        <w:t>kontroluje plnění kontrolního a zkušebního plánu</w:t>
      </w:r>
      <w:r w:rsidR="003D2241" w:rsidRPr="00837725">
        <w:rPr>
          <w:rFonts w:asciiTheme="minorHAnsi" w:hAnsiTheme="minorHAnsi" w:cs="Arial"/>
          <w:sz w:val="20"/>
        </w:rPr>
        <w:t>, provád</w:t>
      </w:r>
      <w:r w:rsidR="00113659">
        <w:rPr>
          <w:rFonts w:asciiTheme="minorHAnsi" w:hAnsiTheme="minorHAnsi" w:cs="Arial"/>
          <w:sz w:val="20"/>
        </w:rPr>
        <w:t>ět</w:t>
      </w:r>
      <w:r w:rsidR="003D2241" w:rsidRPr="00837725">
        <w:rPr>
          <w:rFonts w:asciiTheme="minorHAnsi" w:hAnsiTheme="minorHAnsi" w:cs="Arial"/>
          <w:sz w:val="20"/>
        </w:rPr>
        <w:t xml:space="preserve"> aktualizaci kontrolního a zkušebního plánu</w:t>
      </w:r>
      <w:r w:rsidR="007C43D2" w:rsidRPr="00837725">
        <w:rPr>
          <w:rFonts w:asciiTheme="minorHAnsi" w:hAnsiTheme="minorHAnsi" w:cs="Arial"/>
          <w:sz w:val="20"/>
        </w:rPr>
        <w:t xml:space="preserve"> </w:t>
      </w:r>
      <w:r w:rsidR="00BA33DE" w:rsidRPr="00837725">
        <w:rPr>
          <w:rFonts w:asciiTheme="minorHAnsi" w:hAnsiTheme="minorHAnsi" w:cs="Arial"/>
          <w:sz w:val="20"/>
        </w:rPr>
        <w:t>apod</w:t>
      </w:r>
      <w:r w:rsidR="00097704" w:rsidRPr="00837725">
        <w:rPr>
          <w:rFonts w:asciiTheme="minorHAnsi" w:hAnsiTheme="minorHAnsi" w:cs="Arial"/>
          <w:sz w:val="20"/>
        </w:rPr>
        <w:t>. Manažer kvality nesmí být</w:t>
      </w:r>
      <w:r w:rsidR="009A7544" w:rsidRPr="00837725">
        <w:rPr>
          <w:rFonts w:asciiTheme="minorHAnsi" w:hAnsiTheme="minorHAnsi" w:cs="Arial"/>
          <w:sz w:val="20"/>
        </w:rPr>
        <w:t xml:space="preserve"> vykonáván </w:t>
      </w:r>
      <w:r w:rsidR="00097704" w:rsidRPr="00837725">
        <w:rPr>
          <w:rFonts w:asciiTheme="minorHAnsi" w:hAnsiTheme="minorHAnsi" w:cs="Arial"/>
          <w:sz w:val="20"/>
        </w:rPr>
        <w:t xml:space="preserve">osobou stavbyvedoucího ani jeho </w:t>
      </w:r>
      <w:r w:rsidR="009A7544" w:rsidRPr="00837725">
        <w:rPr>
          <w:rFonts w:asciiTheme="minorHAnsi" w:hAnsiTheme="minorHAnsi" w:cs="Arial"/>
          <w:sz w:val="20"/>
        </w:rPr>
        <w:t>zástupci</w:t>
      </w:r>
      <w:r w:rsidR="00097704" w:rsidRPr="00837725">
        <w:rPr>
          <w:rFonts w:asciiTheme="minorHAnsi" w:hAnsiTheme="minorHAnsi" w:cs="Arial"/>
          <w:sz w:val="20"/>
        </w:rPr>
        <w:t>.</w:t>
      </w:r>
    </w:p>
    <w:p w:rsidR="00164972" w:rsidRPr="002E3D71" w:rsidRDefault="00164972" w:rsidP="008E1C82">
      <w:pPr>
        <w:pStyle w:val="Zkladntext"/>
        <w:numPr>
          <w:ilvl w:val="1"/>
          <w:numId w:val="22"/>
        </w:numPr>
        <w:ind w:left="567" w:hanging="567"/>
        <w:jc w:val="both"/>
        <w:rPr>
          <w:rFonts w:asciiTheme="minorHAnsi" w:hAnsiTheme="minorHAnsi" w:cs="Arial"/>
          <w:sz w:val="20"/>
        </w:rPr>
      </w:pPr>
      <w:bookmarkStart w:id="45" w:name="_Ref356221972"/>
      <w:r w:rsidRPr="002E3D71">
        <w:rPr>
          <w:rFonts w:asciiTheme="minorHAnsi" w:hAnsiTheme="minorHAnsi" w:cs="Arial"/>
          <w:sz w:val="20"/>
        </w:rPr>
        <w:t>Stavební deník (dále jen SD):</w:t>
      </w:r>
      <w:bookmarkEnd w:id="45"/>
    </w:p>
    <w:p w:rsidR="00164972" w:rsidRPr="00E12A6A" w:rsidRDefault="00164972" w:rsidP="002C54AA">
      <w:pPr>
        <w:pStyle w:val="Zkladntext"/>
        <w:numPr>
          <w:ilvl w:val="2"/>
          <w:numId w:val="22"/>
        </w:numPr>
        <w:spacing w:before="0"/>
        <w:ind w:hanging="505"/>
        <w:jc w:val="both"/>
        <w:rPr>
          <w:rFonts w:asciiTheme="minorHAnsi" w:hAnsiTheme="minorHAnsi" w:cs="Arial"/>
          <w:bCs/>
          <w:sz w:val="20"/>
        </w:rPr>
      </w:pPr>
      <w:r w:rsidRPr="00E12A6A">
        <w:rPr>
          <w:rFonts w:asciiTheme="minorHAnsi" w:hAnsiTheme="minorHAnsi" w:cs="Arial"/>
          <w:bCs/>
          <w:sz w:val="20"/>
        </w:rPr>
        <w:t xml:space="preserve">Zhotovitel povede ode dne převzetí staveniště </w:t>
      </w:r>
      <w:r w:rsidR="005C03C8">
        <w:rPr>
          <w:rFonts w:asciiTheme="minorHAnsi" w:hAnsiTheme="minorHAnsi" w:cs="Arial"/>
          <w:bCs/>
          <w:sz w:val="20"/>
        </w:rPr>
        <w:t xml:space="preserve">až do úplného dokončení stavby </w:t>
      </w:r>
      <w:r w:rsidRPr="00E12A6A">
        <w:rPr>
          <w:rFonts w:asciiTheme="minorHAnsi" w:hAnsiTheme="minorHAnsi" w:cs="Arial"/>
          <w:bCs/>
          <w:sz w:val="20"/>
        </w:rPr>
        <w:t xml:space="preserve">SD. Tento deník je zhotovitel povinen vést ve smyslu </w:t>
      </w:r>
      <w:r w:rsidR="00555740">
        <w:rPr>
          <w:rFonts w:asciiTheme="minorHAnsi" w:hAnsiTheme="minorHAnsi" w:cs="Arial"/>
          <w:bCs/>
          <w:sz w:val="20"/>
        </w:rPr>
        <w:t xml:space="preserve">stavebního </w:t>
      </w:r>
      <w:r w:rsidRPr="00E12A6A">
        <w:rPr>
          <w:rFonts w:asciiTheme="minorHAnsi" w:hAnsiTheme="minorHAnsi" w:cs="Arial"/>
          <w:bCs/>
          <w:sz w:val="20"/>
        </w:rPr>
        <w:t>zákona a jeho prováděcích předpisů</w:t>
      </w:r>
      <w:r w:rsidR="00114E54" w:rsidRPr="00E12A6A">
        <w:rPr>
          <w:rFonts w:asciiTheme="minorHAnsi" w:hAnsiTheme="minorHAnsi" w:cs="Arial"/>
          <w:bCs/>
          <w:sz w:val="20"/>
        </w:rPr>
        <w:t>.</w:t>
      </w:r>
    </w:p>
    <w:p w:rsidR="00164972" w:rsidRPr="00E12A6A" w:rsidRDefault="00164972" w:rsidP="002C54AA">
      <w:pPr>
        <w:pStyle w:val="Zkladntext"/>
        <w:numPr>
          <w:ilvl w:val="2"/>
          <w:numId w:val="22"/>
        </w:numPr>
        <w:spacing w:before="0"/>
        <w:ind w:hanging="505"/>
        <w:jc w:val="both"/>
        <w:rPr>
          <w:rFonts w:asciiTheme="minorHAnsi" w:hAnsiTheme="minorHAnsi" w:cs="Arial"/>
          <w:bCs/>
          <w:sz w:val="20"/>
        </w:rPr>
      </w:pPr>
      <w:r w:rsidRPr="00E12A6A">
        <w:rPr>
          <w:rFonts w:asciiTheme="minorHAnsi" w:hAnsiTheme="minorHAnsi" w:cs="Arial"/>
          <w:bCs/>
          <w:sz w:val="20"/>
        </w:rPr>
        <w:t>SD musí být vždy v pracovní době na stavbě trvale dostupný v kanceláři stavbyvedoucího</w:t>
      </w:r>
      <w:r w:rsidR="00641518" w:rsidRPr="00E12A6A">
        <w:rPr>
          <w:rFonts w:asciiTheme="minorHAnsi" w:hAnsiTheme="minorHAnsi" w:cs="Arial"/>
          <w:bCs/>
          <w:sz w:val="20"/>
        </w:rPr>
        <w:t xml:space="preserve"> zhotovitele oprávněným zástupcům účastníků výstavby</w:t>
      </w:r>
      <w:r w:rsidR="00AB64F2">
        <w:rPr>
          <w:rFonts w:asciiTheme="minorHAnsi" w:hAnsiTheme="minorHAnsi" w:cs="Arial"/>
          <w:bCs/>
          <w:sz w:val="20"/>
        </w:rPr>
        <w:t xml:space="preserve"> včetně </w:t>
      </w:r>
      <w:r w:rsidR="00AB64F2">
        <w:rPr>
          <w:rFonts w:asciiTheme="minorHAnsi" w:hAnsiTheme="minorHAnsi" w:cs="Arial"/>
          <w:sz w:val="20"/>
        </w:rPr>
        <w:t>administrátorovi objednatele</w:t>
      </w:r>
      <w:r w:rsidRPr="00E12A6A">
        <w:rPr>
          <w:rFonts w:asciiTheme="minorHAnsi" w:hAnsiTheme="minorHAnsi" w:cs="Arial"/>
          <w:bCs/>
          <w:sz w:val="20"/>
        </w:rPr>
        <w:t>.</w:t>
      </w:r>
    </w:p>
    <w:p w:rsidR="00641518" w:rsidRPr="00E12A6A" w:rsidRDefault="00641518" w:rsidP="002C54AA">
      <w:pPr>
        <w:pStyle w:val="Zkladntext"/>
        <w:numPr>
          <w:ilvl w:val="2"/>
          <w:numId w:val="22"/>
        </w:numPr>
        <w:spacing w:before="0"/>
        <w:ind w:hanging="505"/>
        <w:jc w:val="both"/>
        <w:rPr>
          <w:rFonts w:asciiTheme="minorHAnsi" w:hAnsiTheme="minorHAnsi" w:cs="Arial"/>
          <w:bCs/>
          <w:sz w:val="20"/>
        </w:rPr>
      </w:pPr>
      <w:r w:rsidRPr="00E12A6A">
        <w:rPr>
          <w:rFonts w:asciiTheme="minorHAnsi" w:hAnsiTheme="minorHAnsi" w:cs="Arial"/>
          <w:bCs/>
          <w:sz w:val="20"/>
        </w:rPr>
        <w:t xml:space="preserve">K zápisům TDS je zhotovitel povinen se písemně vyjádřit do 5 pracovních dnů, jinak se má za to, že s uvedeným zápisem souhlasí. </w:t>
      </w:r>
    </w:p>
    <w:p w:rsidR="00641518" w:rsidRPr="00E12A6A" w:rsidRDefault="00641518" w:rsidP="002C54AA">
      <w:pPr>
        <w:pStyle w:val="Zkladntext"/>
        <w:numPr>
          <w:ilvl w:val="2"/>
          <w:numId w:val="22"/>
        </w:numPr>
        <w:spacing w:before="0"/>
        <w:ind w:hanging="505"/>
        <w:jc w:val="both"/>
        <w:rPr>
          <w:rFonts w:asciiTheme="minorHAnsi" w:hAnsiTheme="minorHAnsi" w:cs="Arial"/>
          <w:bCs/>
          <w:sz w:val="20"/>
        </w:rPr>
      </w:pPr>
      <w:r w:rsidRPr="00E12A6A">
        <w:rPr>
          <w:rFonts w:asciiTheme="minorHAnsi" w:hAnsiTheme="minorHAnsi" w:cs="Arial"/>
          <w:bCs/>
          <w:sz w:val="20"/>
        </w:rPr>
        <w:t>K zápisům zhotovitele je TDS povinen se písemně vyjádřit do 5 pracovních dnů, jinak se má za to, že s uvedeným zápisem souhlasí.</w:t>
      </w:r>
    </w:p>
    <w:p w:rsidR="00164972" w:rsidRDefault="00641518" w:rsidP="002C54AA">
      <w:pPr>
        <w:pStyle w:val="Zkladntext"/>
        <w:numPr>
          <w:ilvl w:val="2"/>
          <w:numId w:val="22"/>
        </w:numPr>
        <w:spacing w:before="0"/>
        <w:ind w:hanging="505"/>
        <w:jc w:val="both"/>
        <w:rPr>
          <w:rFonts w:asciiTheme="minorHAnsi" w:hAnsiTheme="minorHAnsi" w:cs="Arial"/>
          <w:sz w:val="20"/>
        </w:rPr>
      </w:pPr>
      <w:r w:rsidRPr="00E12A6A">
        <w:rPr>
          <w:rFonts w:asciiTheme="minorHAnsi" w:hAnsiTheme="minorHAnsi" w:cs="Arial"/>
          <w:sz w:val="20"/>
        </w:rPr>
        <w:t xml:space="preserve">Zápisy v SD se nepovažují za změnu smlouvy, ale slouží jako podklad pro vypracování případných změnových listů </w:t>
      </w:r>
      <w:r w:rsidR="00640ED3" w:rsidRPr="00E12A6A">
        <w:rPr>
          <w:rFonts w:asciiTheme="minorHAnsi" w:hAnsiTheme="minorHAnsi" w:cs="Arial"/>
          <w:sz w:val="20"/>
        </w:rPr>
        <w:t>a</w:t>
      </w:r>
      <w:r w:rsidRPr="00E12A6A">
        <w:rPr>
          <w:rFonts w:asciiTheme="minorHAnsi" w:hAnsiTheme="minorHAnsi" w:cs="Arial"/>
          <w:sz w:val="20"/>
        </w:rPr>
        <w:t xml:space="preserve"> dodatků ke smlouvě.</w:t>
      </w:r>
    </w:p>
    <w:p w:rsidR="00AB64F2" w:rsidRDefault="00C755E5" w:rsidP="002C54AA">
      <w:pPr>
        <w:pStyle w:val="Zkladntext"/>
        <w:numPr>
          <w:ilvl w:val="2"/>
          <w:numId w:val="22"/>
        </w:numPr>
        <w:spacing w:before="0"/>
        <w:ind w:hanging="505"/>
        <w:jc w:val="both"/>
        <w:rPr>
          <w:rFonts w:asciiTheme="minorHAnsi" w:hAnsiTheme="minorHAnsi" w:cs="Arial"/>
          <w:sz w:val="20"/>
        </w:rPr>
      </w:pPr>
      <w:r>
        <w:rPr>
          <w:rFonts w:asciiTheme="minorHAnsi" w:hAnsiTheme="minorHAnsi" w:cs="Arial"/>
          <w:sz w:val="20"/>
        </w:rPr>
        <w:t>Režimem stavebného deníku je míněno také pořizování zápisů do stavebního deníku denně</w:t>
      </w:r>
      <w:r w:rsidR="005C03C8">
        <w:rPr>
          <w:rFonts w:asciiTheme="minorHAnsi" w:hAnsiTheme="minorHAnsi" w:cs="Arial"/>
          <w:sz w:val="20"/>
        </w:rPr>
        <w:t>, přičemž základní údaje,</w:t>
      </w:r>
      <w:r w:rsidR="00555740">
        <w:rPr>
          <w:rFonts w:asciiTheme="minorHAnsi" w:hAnsiTheme="minorHAnsi" w:cs="Arial"/>
          <w:sz w:val="20"/>
        </w:rPr>
        <w:t xml:space="preserve"> obsahující rovněž údaje o aktuálním </w:t>
      </w:r>
      <w:r w:rsidR="005C03C8">
        <w:rPr>
          <w:rFonts w:asciiTheme="minorHAnsi" w:hAnsiTheme="minorHAnsi" w:cs="Arial"/>
          <w:sz w:val="20"/>
        </w:rPr>
        <w:t>počtu pracovníků,</w:t>
      </w:r>
      <w:r>
        <w:rPr>
          <w:rFonts w:asciiTheme="minorHAnsi" w:hAnsiTheme="minorHAnsi" w:cs="Arial"/>
          <w:sz w:val="20"/>
        </w:rPr>
        <w:t xml:space="preserve"> </w:t>
      </w:r>
      <w:r w:rsidR="005C03C8">
        <w:rPr>
          <w:rFonts w:asciiTheme="minorHAnsi" w:hAnsiTheme="minorHAnsi" w:cs="Arial"/>
          <w:sz w:val="20"/>
        </w:rPr>
        <w:t>budou zapsány před</w:t>
      </w:r>
      <w:r>
        <w:rPr>
          <w:rFonts w:asciiTheme="minorHAnsi" w:hAnsiTheme="minorHAnsi" w:cs="Arial"/>
          <w:sz w:val="20"/>
        </w:rPr>
        <w:t xml:space="preserve"> zahájením stavebních prací </w:t>
      </w:r>
      <w:r w:rsidR="00555740">
        <w:rPr>
          <w:rFonts w:asciiTheme="minorHAnsi" w:hAnsiTheme="minorHAnsi" w:cs="Arial"/>
          <w:sz w:val="20"/>
        </w:rPr>
        <w:t>každého</w:t>
      </w:r>
      <w:r>
        <w:rPr>
          <w:rFonts w:asciiTheme="minorHAnsi" w:hAnsiTheme="minorHAnsi" w:cs="Arial"/>
          <w:sz w:val="20"/>
        </w:rPr>
        <w:t xml:space="preserve"> dne</w:t>
      </w:r>
      <w:r w:rsidR="00555740">
        <w:rPr>
          <w:rFonts w:asciiTheme="minorHAnsi" w:hAnsiTheme="minorHAnsi" w:cs="Arial"/>
          <w:sz w:val="20"/>
        </w:rPr>
        <w:t>, v němž budou práce na díle probíhat</w:t>
      </w:r>
      <w:r>
        <w:rPr>
          <w:rFonts w:asciiTheme="minorHAnsi" w:hAnsiTheme="minorHAnsi" w:cs="Arial"/>
          <w:sz w:val="20"/>
        </w:rPr>
        <w:t>.</w:t>
      </w:r>
      <w:r w:rsidR="005C03C8">
        <w:rPr>
          <w:rFonts w:asciiTheme="minorHAnsi" w:hAnsiTheme="minorHAnsi" w:cs="Arial"/>
          <w:sz w:val="20"/>
        </w:rPr>
        <w:t xml:space="preserve"> Ostatní popisy prováděných prací bude zhotovitel doplňovat během každého pracovního dne</w:t>
      </w:r>
    </w:p>
    <w:p w:rsidR="00C755E5" w:rsidRPr="00E12A6A" w:rsidRDefault="005C03C8" w:rsidP="002C54AA">
      <w:pPr>
        <w:pStyle w:val="Zkladntext"/>
        <w:numPr>
          <w:ilvl w:val="2"/>
          <w:numId w:val="22"/>
        </w:numPr>
        <w:spacing w:before="0"/>
        <w:ind w:hanging="505"/>
        <w:jc w:val="both"/>
        <w:rPr>
          <w:rFonts w:asciiTheme="minorHAnsi" w:hAnsiTheme="minorHAnsi" w:cs="Arial"/>
          <w:sz w:val="20"/>
        </w:rPr>
      </w:pPr>
      <w:r>
        <w:rPr>
          <w:rFonts w:asciiTheme="minorHAnsi" w:hAnsiTheme="minorHAnsi" w:cs="Arial"/>
          <w:sz w:val="20"/>
        </w:rPr>
        <w:t xml:space="preserve">. </w:t>
      </w:r>
    </w:p>
    <w:p w:rsidR="00694A09" w:rsidRPr="00E12A6A" w:rsidRDefault="00694A09" w:rsidP="00645AA5">
      <w:pPr>
        <w:pStyle w:val="Zkladntext"/>
        <w:numPr>
          <w:ilvl w:val="1"/>
          <w:numId w:val="22"/>
        </w:numPr>
        <w:jc w:val="both"/>
        <w:rPr>
          <w:rFonts w:asciiTheme="minorHAnsi" w:hAnsiTheme="minorHAnsi" w:cs="Arial"/>
          <w:b/>
          <w:sz w:val="20"/>
        </w:rPr>
      </w:pPr>
      <w:r w:rsidRPr="00E12A6A">
        <w:rPr>
          <w:rFonts w:asciiTheme="minorHAnsi" w:hAnsiTheme="minorHAnsi" w:cs="Arial"/>
          <w:sz w:val="20"/>
        </w:rPr>
        <w:t xml:space="preserve">Zhotovitel je povinen vždy písemně vyzvat TDS stavby minimálně </w:t>
      </w:r>
      <w:r w:rsidR="00DF61CD">
        <w:rPr>
          <w:rFonts w:asciiTheme="minorHAnsi" w:hAnsiTheme="minorHAnsi" w:cs="Arial"/>
          <w:sz w:val="20"/>
        </w:rPr>
        <w:t xml:space="preserve"> 5</w:t>
      </w:r>
      <w:r w:rsidRPr="00E12A6A">
        <w:rPr>
          <w:rFonts w:asciiTheme="minorHAnsi" w:hAnsiTheme="minorHAnsi" w:cs="Arial"/>
          <w:sz w:val="20"/>
        </w:rPr>
        <w:t xml:space="preserve"> dn</w:t>
      </w:r>
      <w:r w:rsidR="00DF61CD">
        <w:rPr>
          <w:rFonts w:asciiTheme="minorHAnsi" w:hAnsiTheme="minorHAnsi" w:cs="Arial"/>
          <w:sz w:val="20"/>
        </w:rPr>
        <w:t>ů</w:t>
      </w:r>
      <w:r w:rsidRPr="00E12A6A">
        <w:rPr>
          <w:rFonts w:asciiTheme="minorHAnsi" w:hAnsiTheme="minorHAnsi" w:cs="Arial"/>
          <w:sz w:val="20"/>
        </w:rPr>
        <w:t xml:space="preserve"> předem (zápisem do SD nebo na KD) k prověření všech prací, které budou v dalším pracovním postupu zakryty nebo se stanou nepřístupnými (izolace proti vodě, armatury, základové konstrukce</w:t>
      </w:r>
      <w:r w:rsidR="00237A96">
        <w:rPr>
          <w:rFonts w:asciiTheme="minorHAnsi" w:hAnsiTheme="minorHAnsi" w:cs="Arial"/>
          <w:sz w:val="20"/>
        </w:rPr>
        <w:t xml:space="preserve">, potrubí, hluková izolace příček, </w:t>
      </w:r>
      <w:r w:rsidR="005A539B">
        <w:rPr>
          <w:rFonts w:asciiTheme="minorHAnsi" w:hAnsiTheme="minorHAnsi" w:cs="Arial"/>
          <w:sz w:val="20"/>
        </w:rPr>
        <w:t>rozvody v příčkách, rozvodů vody, rozvodů vytápění, potrubní pošty, silnoproudu, slaboproudu</w:t>
      </w:r>
      <w:r w:rsidRPr="00E12A6A">
        <w:rPr>
          <w:rFonts w:asciiTheme="minorHAnsi" w:hAnsiTheme="minorHAnsi" w:cs="Arial"/>
          <w:sz w:val="20"/>
        </w:rPr>
        <w:t xml:space="preserve"> apod.).</w:t>
      </w:r>
      <w:r w:rsidR="00645AA5" w:rsidRPr="00E12A6A">
        <w:rPr>
          <w:rFonts w:asciiTheme="minorHAnsi" w:hAnsiTheme="minorHAnsi" w:cs="Arial"/>
          <w:sz w:val="20"/>
        </w:rPr>
        <w:t xml:space="preserve"> Jestliže se technický dozor </w:t>
      </w:r>
      <w:r w:rsidR="00645AA5" w:rsidRPr="00E12A6A">
        <w:rPr>
          <w:rFonts w:asciiTheme="minorHAnsi" w:hAnsiTheme="minorHAnsi" w:cs="Arial"/>
          <w:sz w:val="20"/>
        </w:rPr>
        <w:lastRenderedPageBreak/>
        <w:t xml:space="preserve">stavebníka k prověření prací nedostaví do </w:t>
      </w:r>
      <w:r w:rsidR="00645AA5" w:rsidRPr="00E12A6A">
        <w:rPr>
          <w:rFonts w:asciiTheme="minorHAnsi" w:hAnsiTheme="minorHAnsi" w:cs="Arial"/>
          <w:b/>
          <w:sz w:val="20"/>
        </w:rPr>
        <w:t>5 dnů,</w:t>
      </w:r>
      <w:r w:rsidR="00645AA5" w:rsidRPr="00E12A6A">
        <w:rPr>
          <w:rFonts w:asciiTheme="minorHAnsi" w:hAnsiTheme="minorHAnsi" w:cs="Arial"/>
          <w:sz w:val="20"/>
        </w:rPr>
        <w:t xml:space="preserve"> ačkoliv byl k tomu řádně vyzván, je povinen hradit náklady dodatečného odkrytí. Zjistí-li se však, že práce byly provedeny vadně, nese náklady dodatečného odkrytí zhotovitel.</w:t>
      </w:r>
    </w:p>
    <w:p w:rsidR="00694A09" w:rsidRPr="00E12A6A" w:rsidRDefault="00694A09" w:rsidP="00694A09">
      <w:pPr>
        <w:pStyle w:val="Zkladntext"/>
        <w:numPr>
          <w:ilvl w:val="1"/>
          <w:numId w:val="22"/>
        </w:numPr>
        <w:ind w:left="567" w:hanging="567"/>
        <w:jc w:val="both"/>
        <w:rPr>
          <w:rFonts w:asciiTheme="minorHAnsi" w:hAnsiTheme="minorHAnsi" w:cs="Arial"/>
          <w:b/>
          <w:sz w:val="20"/>
        </w:rPr>
      </w:pPr>
      <w:bookmarkStart w:id="46" w:name="_Ref356222075"/>
      <w:r w:rsidRPr="00E12A6A">
        <w:rPr>
          <w:rFonts w:asciiTheme="minorHAnsi" w:hAnsiTheme="minorHAnsi" w:cs="Arial"/>
          <w:sz w:val="20"/>
        </w:rPr>
        <w:t xml:space="preserve">Zhotovitel je povinen průběžně ode dne předání staveniště až do doby protokolárního předání a převzetí díla pořizovat </w:t>
      </w:r>
      <w:r w:rsidRPr="00E12A6A">
        <w:rPr>
          <w:rFonts w:asciiTheme="minorHAnsi" w:hAnsiTheme="minorHAnsi" w:cs="Arial"/>
          <w:b/>
          <w:sz w:val="20"/>
        </w:rPr>
        <w:t xml:space="preserve">fotodokumentaci postupu stavebních a zejména zakrývaných prací. </w:t>
      </w:r>
      <w:r w:rsidRPr="00E12A6A">
        <w:rPr>
          <w:rFonts w:asciiTheme="minorHAnsi" w:hAnsiTheme="minorHAnsi" w:cs="Arial"/>
          <w:sz w:val="20"/>
        </w:rPr>
        <w:t>Fotodokumentaci předá zhotovitel objednateli v digitální formě při měsíční fakturaci a při předání stavby.</w:t>
      </w:r>
      <w:bookmarkEnd w:id="46"/>
    </w:p>
    <w:p w:rsidR="008E1C82" w:rsidRPr="003E4ED4" w:rsidRDefault="008E1C82" w:rsidP="00645AA5">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ručí za to, že v rámci provádění prací dle této smlouvy </w:t>
      </w:r>
      <w:r w:rsidRPr="00E12A6A">
        <w:rPr>
          <w:rFonts w:asciiTheme="minorHAnsi" w:hAnsiTheme="minorHAnsi" w:cs="Arial"/>
          <w:b/>
          <w:sz w:val="20"/>
        </w:rPr>
        <w:t>nepoužije žádný</w:t>
      </w:r>
      <w:r w:rsidRPr="00E12A6A">
        <w:rPr>
          <w:rFonts w:asciiTheme="minorHAnsi" w:hAnsiTheme="minorHAnsi" w:cs="Arial"/>
          <w:sz w:val="20"/>
        </w:rPr>
        <w:t xml:space="preserve"> </w:t>
      </w:r>
      <w:r w:rsidRPr="00E12A6A">
        <w:rPr>
          <w:rFonts w:asciiTheme="minorHAnsi" w:hAnsiTheme="minorHAnsi" w:cs="Arial"/>
          <w:b/>
          <w:sz w:val="20"/>
        </w:rPr>
        <w:t>materiál</w:t>
      </w:r>
      <w:r w:rsidRPr="00E12A6A">
        <w:rPr>
          <w:rFonts w:asciiTheme="minorHAnsi" w:hAnsiTheme="minorHAnsi" w:cs="Arial"/>
          <w:sz w:val="20"/>
        </w:rPr>
        <w:t xml:space="preserve">, o kterém je v době užití známo, že je </w:t>
      </w:r>
      <w:r w:rsidRPr="00E12A6A">
        <w:rPr>
          <w:rFonts w:asciiTheme="minorHAnsi" w:hAnsiTheme="minorHAnsi" w:cs="Arial"/>
          <w:b/>
          <w:sz w:val="20"/>
        </w:rPr>
        <w:t>škodlivý,</w:t>
      </w:r>
      <w:r w:rsidRPr="00E12A6A">
        <w:rPr>
          <w:rFonts w:asciiTheme="minorHAnsi" w:hAnsiTheme="minorHAnsi"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rsidR="00C844A2" w:rsidRPr="003E4ED4" w:rsidRDefault="00C844A2" w:rsidP="003E4ED4">
      <w:pPr>
        <w:pStyle w:val="Zkladntext"/>
        <w:numPr>
          <w:ilvl w:val="1"/>
          <w:numId w:val="22"/>
        </w:numPr>
        <w:tabs>
          <w:tab w:val="clear" w:pos="454"/>
        </w:tabs>
        <w:ind w:left="567" w:hanging="567"/>
        <w:jc w:val="both"/>
        <w:rPr>
          <w:rFonts w:asciiTheme="minorHAnsi" w:hAnsiTheme="minorHAnsi" w:cs="Arial"/>
        </w:rPr>
      </w:pPr>
      <w:bookmarkStart w:id="47" w:name="_Ref1567488"/>
      <w:r w:rsidRPr="003E4ED4">
        <w:rPr>
          <w:rFonts w:asciiTheme="minorHAnsi" w:hAnsiTheme="minorHAnsi" w:cs="Arial"/>
          <w:sz w:val="20"/>
        </w:rPr>
        <w:t xml:space="preserve">Zhotovitel předloží </w:t>
      </w:r>
      <w:r w:rsidR="00A06046" w:rsidRPr="0098174F">
        <w:rPr>
          <w:rFonts w:asciiTheme="minorHAnsi" w:hAnsiTheme="minorHAnsi"/>
          <w:b/>
          <w:sz w:val="20"/>
        </w:rPr>
        <w:t>prostřednictvím manažera kvality</w:t>
      </w:r>
      <w:r w:rsidR="00A06046">
        <w:rPr>
          <w:rFonts w:asciiTheme="minorHAnsi" w:hAnsiTheme="minorHAnsi" w:cs="Arial"/>
          <w:sz w:val="20"/>
        </w:rPr>
        <w:t xml:space="preserve"> </w:t>
      </w:r>
      <w:r w:rsidR="00706B88">
        <w:rPr>
          <w:rFonts w:asciiTheme="minorHAnsi" w:hAnsiTheme="minorHAnsi" w:cs="Arial"/>
          <w:sz w:val="20"/>
        </w:rPr>
        <w:t xml:space="preserve">objednateli </w:t>
      </w:r>
      <w:r w:rsidRPr="003E4ED4">
        <w:rPr>
          <w:rFonts w:asciiTheme="minorHAnsi" w:hAnsiTheme="minorHAnsi" w:cs="Arial"/>
          <w:sz w:val="20"/>
        </w:rPr>
        <w:t xml:space="preserve">ve lhůtě </w:t>
      </w:r>
      <w:r w:rsidR="00113659">
        <w:rPr>
          <w:rFonts w:asciiTheme="minorHAnsi" w:hAnsiTheme="minorHAnsi" w:cs="Arial"/>
          <w:sz w:val="20"/>
        </w:rPr>
        <w:t>dle odst.</w:t>
      </w:r>
      <w:r w:rsidR="00E85F6E">
        <w:rPr>
          <w:rFonts w:asciiTheme="minorHAnsi" w:hAnsiTheme="minorHAnsi" w:cs="Arial"/>
          <w:sz w:val="20"/>
        </w:rPr>
        <w:t xml:space="preserve"> 4.</w:t>
      </w:r>
      <w:r w:rsidR="00554DC3">
        <w:rPr>
          <w:rFonts w:asciiTheme="minorHAnsi" w:hAnsiTheme="minorHAnsi" w:cs="Arial"/>
          <w:sz w:val="20"/>
        </w:rPr>
        <w:t>2</w:t>
      </w:r>
      <w:r w:rsidR="00E85F6E">
        <w:rPr>
          <w:rFonts w:asciiTheme="minorHAnsi" w:hAnsiTheme="minorHAnsi" w:cs="Arial"/>
          <w:sz w:val="20"/>
        </w:rPr>
        <w:t>.3</w:t>
      </w:r>
      <w:r w:rsidR="00706B88">
        <w:rPr>
          <w:rFonts w:asciiTheme="minorHAnsi" w:hAnsiTheme="minorHAnsi" w:cs="Arial"/>
          <w:sz w:val="20"/>
        </w:rPr>
        <w:t>.</w:t>
      </w:r>
      <w:r w:rsidR="00113659">
        <w:rPr>
          <w:rFonts w:asciiTheme="minorHAnsi" w:hAnsiTheme="minorHAnsi" w:cs="Arial"/>
          <w:sz w:val="20"/>
        </w:rPr>
        <w:t xml:space="preserve"> </w:t>
      </w:r>
      <w:r w:rsidRPr="002E3D71">
        <w:rPr>
          <w:rFonts w:asciiTheme="minorHAnsi" w:hAnsiTheme="minorHAnsi" w:cs="Arial"/>
          <w:sz w:val="20"/>
        </w:rPr>
        <w:t>ke schv</w:t>
      </w:r>
      <w:r w:rsidRPr="003E4ED4">
        <w:rPr>
          <w:rFonts w:asciiTheme="minorHAnsi" w:hAnsiTheme="minorHAnsi" w:cs="Arial"/>
          <w:sz w:val="20"/>
        </w:rPr>
        <w:t xml:space="preserve">álení návrh </w:t>
      </w:r>
      <w:r w:rsidRPr="0098174F">
        <w:rPr>
          <w:rFonts w:asciiTheme="minorHAnsi" w:hAnsiTheme="minorHAnsi"/>
          <w:b/>
          <w:sz w:val="20"/>
        </w:rPr>
        <w:t>Kontrolního a zkušebního plánu s obsahem</w:t>
      </w:r>
      <w:r w:rsidRPr="003E4ED4">
        <w:rPr>
          <w:rFonts w:asciiTheme="minorHAnsi" w:hAnsiTheme="minorHAnsi" w:cs="Arial"/>
          <w:sz w:val="20"/>
        </w:rPr>
        <w:t xml:space="preserve"> uvedeným v tomto odstavc</w:t>
      </w:r>
      <w:r w:rsidR="00737CE9">
        <w:rPr>
          <w:rFonts w:asciiTheme="minorHAnsi" w:hAnsiTheme="minorHAnsi" w:cs="Arial"/>
          <w:sz w:val="20"/>
        </w:rPr>
        <w:t>i</w:t>
      </w:r>
      <w:r w:rsidRPr="003E4ED4">
        <w:rPr>
          <w:rFonts w:asciiTheme="minorHAnsi" w:hAnsiTheme="minorHAnsi" w:cs="Arial"/>
          <w:sz w:val="20"/>
        </w:rPr>
        <w:t>. TDS návrh Kontrolního a zkušebního plánu schválí v součinnosti s </w:t>
      </w:r>
      <w:r w:rsidR="00555740">
        <w:rPr>
          <w:rFonts w:asciiTheme="minorHAnsi" w:hAnsiTheme="minorHAnsi" w:cs="Arial"/>
          <w:sz w:val="20"/>
        </w:rPr>
        <w:t>o</w:t>
      </w:r>
      <w:r w:rsidRPr="003E4ED4">
        <w:rPr>
          <w:rFonts w:asciiTheme="minorHAnsi" w:hAnsiTheme="minorHAnsi" w:cs="Arial"/>
          <w:sz w:val="20"/>
        </w:rPr>
        <w:t xml:space="preserve">bjednatelem, nebo jej </w:t>
      </w:r>
      <w:r w:rsidR="00555740">
        <w:rPr>
          <w:rFonts w:asciiTheme="minorHAnsi" w:hAnsiTheme="minorHAnsi" w:cs="Arial"/>
          <w:sz w:val="20"/>
        </w:rPr>
        <w:t>z</w:t>
      </w:r>
      <w:r w:rsidRPr="003E4ED4">
        <w:rPr>
          <w:rFonts w:asciiTheme="minorHAnsi" w:hAnsiTheme="minorHAnsi" w:cs="Arial"/>
          <w:sz w:val="20"/>
        </w:rPr>
        <w:t>hotoviteli vrátí k zapracování připomínek a změn</w:t>
      </w:r>
      <w:r w:rsidR="00555740">
        <w:rPr>
          <w:rFonts w:asciiTheme="minorHAnsi" w:hAnsiTheme="minorHAnsi" w:cs="Arial"/>
          <w:sz w:val="20"/>
        </w:rPr>
        <w:t>,</w:t>
      </w:r>
      <w:r w:rsidRPr="003E4ED4">
        <w:rPr>
          <w:rFonts w:asciiTheme="minorHAnsi" w:hAnsiTheme="minorHAnsi" w:cs="Arial"/>
          <w:sz w:val="20"/>
        </w:rPr>
        <w:t xml:space="preserve"> a to i opakovaně. Připomínky a změny </w:t>
      </w:r>
      <w:r w:rsidR="00555740">
        <w:rPr>
          <w:rFonts w:asciiTheme="minorHAnsi" w:hAnsiTheme="minorHAnsi" w:cs="Arial"/>
          <w:sz w:val="20"/>
        </w:rPr>
        <w:t>o</w:t>
      </w:r>
      <w:r w:rsidRPr="003E4ED4">
        <w:rPr>
          <w:rFonts w:asciiTheme="minorHAnsi" w:hAnsiTheme="minorHAnsi" w:cs="Arial"/>
          <w:sz w:val="20"/>
        </w:rPr>
        <w:t xml:space="preserve">bjednatele nebo TDS je Zhotovitel povinen do Kontrolního a zkušebního plánu zapracovat do pěti /5/ pracovních dnů od jejich doručení </w:t>
      </w:r>
      <w:r w:rsidR="00555740">
        <w:rPr>
          <w:rFonts w:asciiTheme="minorHAnsi" w:hAnsiTheme="minorHAnsi" w:cs="Arial"/>
          <w:sz w:val="20"/>
        </w:rPr>
        <w:t>z</w:t>
      </w:r>
      <w:r w:rsidRPr="003E4ED4">
        <w:rPr>
          <w:rFonts w:asciiTheme="minorHAnsi" w:hAnsiTheme="minorHAnsi" w:cs="Arial"/>
          <w:sz w:val="20"/>
        </w:rPr>
        <w:t>hotoviteli a plán následně znovu předložit TDS k písemnému schválení</w:t>
      </w:r>
      <w:r w:rsidR="00555740">
        <w:rPr>
          <w:rFonts w:asciiTheme="minorHAnsi" w:hAnsiTheme="minorHAnsi" w:cs="Arial"/>
          <w:sz w:val="20"/>
        </w:rPr>
        <w:t>,</w:t>
      </w:r>
      <w:r w:rsidRPr="003E4ED4">
        <w:rPr>
          <w:rFonts w:asciiTheme="minorHAnsi" w:hAnsiTheme="minorHAnsi" w:cs="Arial"/>
          <w:sz w:val="20"/>
        </w:rPr>
        <w:t xml:space="preserve"> a to i opakovaně.</w:t>
      </w:r>
      <w:bookmarkEnd w:id="47"/>
    </w:p>
    <w:p w:rsidR="00C844A2" w:rsidRPr="00CF2BFA" w:rsidRDefault="00C844A2" w:rsidP="003E4ED4">
      <w:pPr>
        <w:pStyle w:val="Zkladntext"/>
        <w:numPr>
          <w:ilvl w:val="2"/>
          <w:numId w:val="22"/>
        </w:numPr>
        <w:tabs>
          <w:tab w:val="clear" w:pos="1072"/>
        </w:tabs>
        <w:jc w:val="both"/>
        <w:rPr>
          <w:rFonts w:asciiTheme="minorHAnsi" w:hAnsiTheme="minorHAnsi" w:cs="Arial"/>
          <w:color w:val="FF0000"/>
          <w:sz w:val="20"/>
        </w:rPr>
      </w:pPr>
      <w:bookmarkStart w:id="48" w:name="_Ref1571257"/>
      <w:r w:rsidRPr="00B325D5">
        <w:rPr>
          <w:rFonts w:asciiTheme="minorHAnsi" w:hAnsiTheme="minorHAnsi" w:cs="Arial"/>
          <w:sz w:val="20"/>
        </w:rPr>
        <w:t xml:space="preserve">Z hlediska přesnosti a rovinnosti </w:t>
      </w:r>
      <w:r w:rsidR="00826072" w:rsidRPr="00B325D5">
        <w:rPr>
          <w:rFonts w:asciiTheme="minorHAnsi" w:hAnsiTheme="minorHAnsi" w:cs="Arial"/>
          <w:sz w:val="20"/>
        </w:rPr>
        <w:t>povrch</w:t>
      </w:r>
      <w:r w:rsidR="00826072">
        <w:rPr>
          <w:rFonts w:asciiTheme="minorHAnsi" w:hAnsiTheme="minorHAnsi" w:cs="Arial"/>
          <w:sz w:val="20"/>
        </w:rPr>
        <w:t>ů</w:t>
      </w:r>
      <w:r w:rsidR="00826072" w:rsidRPr="00B325D5">
        <w:rPr>
          <w:rFonts w:asciiTheme="minorHAnsi" w:hAnsiTheme="minorHAnsi" w:cs="Arial"/>
          <w:sz w:val="20"/>
        </w:rPr>
        <w:t xml:space="preserve"> </w:t>
      </w:r>
      <w:r w:rsidRPr="00B325D5">
        <w:rPr>
          <w:rFonts w:asciiTheme="minorHAnsi" w:hAnsiTheme="minorHAnsi" w:cs="Arial"/>
          <w:sz w:val="20"/>
        </w:rPr>
        <w:t>musí být v rámci Zkušební</w:t>
      </w:r>
      <w:r w:rsidR="00D36276">
        <w:rPr>
          <w:rFonts w:asciiTheme="minorHAnsi" w:hAnsiTheme="minorHAnsi" w:cs="Arial"/>
          <w:sz w:val="20"/>
        </w:rPr>
        <w:t>ho</w:t>
      </w:r>
      <w:r w:rsidRPr="00B325D5">
        <w:rPr>
          <w:rFonts w:asciiTheme="minorHAnsi" w:hAnsiTheme="minorHAnsi" w:cs="Arial"/>
          <w:sz w:val="20"/>
        </w:rPr>
        <w:t xml:space="preserve"> a kontrolní</w:t>
      </w:r>
      <w:r w:rsidR="00D36276">
        <w:rPr>
          <w:rFonts w:asciiTheme="minorHAnsi" w:hAnsiTheme="minorHAnsi" w:cs="Arial"/>
          <w:sz w:val="20"/>
        </w:rPr>
        <w:t>ho</w:t>
      </w:r>
      <w:r w:rsidRPr="00B325D5">
        <w:rPr>
          <w:rFonts w:asciiTheme="minorHAnsi" w:hAnsiTheme="minorHAnsi" w:cs="Arial"/>
          <w:sz w:val="20"/>
        </w:rPr>
        <w:t xml:space="preserve"> plán</w:t>
      </w:r>
      <w:r w:rsidR="00D36276">
        <w:rPr>
          <w:rFonts w:asciiTheme="minorHAnsi" w:hAnsiTheme="minorHAnsi" w:cs="Arial"/>
          <w:sz w:val="20"/>
        </w:rPr>
        <w:t>u</w:t>
      </w:r>
      <w:r w:rsidRPr="00B325D5">
        <w:rPr>
          <w:rFonts w:asciiTheme="minorHAnsi" w:hAnsiTheme="minorHAnsi" w:cs="Arial"/>
          <w:sz w:val="20"/>
        </w:rPr>
        <w:t xml:space="preserve"> stavby </w:t>
      </w:r>
      <w:r w:rsidRPr="00847FE6">
        <w:rPr>
          <w:rFonts w:asciiTheme="minorHAnsi" w:hAnsiTheme="minorHAnsi" w:cs="Arial"/>
          <w:sz w:val="20"/>
        </w:rPr>
        <w:t xml:space="preserve">dodrženy zejména </w:t>
      </w:r>
      <w:r w:rsidRPr="00B8644C">
        <w:rPr>
          <w:rFonts w:asciiTheme="minorHAnsi" w:hAnsiTheme="minorHAnsi" w:cs="Arial"/>
          <w:sz w:val="20"/>
        </w:rPr>
        <w:t>ČSN ISO 7078, ČSN 73 0202</w:t>
      </w:r>
      <w:r w:rsidRPr="00701791">
        <w:rPr>
          <w:rFonts w:asciiTheme="minorHAnsi" w:hAnsiTheme="minorHAnsi" w:cs="Arial"/>
          <w:sz w:val="20"/>
        </w:rPr>
        <w:t xml:space="preserve">, </w:t>
      </w:r>
      <w:r w:rsidRPr="00B8644C">
        <w:rPr>
          <w:rFonts w:asciiTheme="minorHAnsi" w:hAnsiTheme="minorHAnsi" w:cs="Arial"/>
          <w:sz w:val="20"/>
        </w:rPr>
        <w:t>ČSN 73 0205</w:t>
      </w:r>
      <w:r w:rsidRPr="00701791">
        <w:rPr>
          <w:rFonts w:asciiTheme="minorHAnsi" w:hAnsiTheme="minorHAnsi" w:cs="Arial"/>
          <w:sz w:val="20"/>
        </w:rPr>
        <w:t xml:space="preserve">, </w:t>
      </w:r>
      <w:r w:rsidRPr="00B8644C">
        <w:rPr>
          <w:rFonts w:asciiTheme="minorHAnsi" w:hAnsiTheme="minorHAnsi" w:cs="Arial"/>
          <w:sz w:val="20"/>
        </w:rPr>
        <w:t>ČSN ISO 7077</w:t>
      </w:r>
      <w:r w:rsidRPr="00701791">
        <w:rPr>
          <w:rFonts w:asciiTheme="minorHAnsi" w:hAnsiTheme="minorHAnsi" w:cs="Arial"/>
          <w:sz w:val="20"/>
        </w:rPr>
        <w:t xml:space="preserve">, </w:t>
      </w:r>
      <w:r w:rsidRPr="00B8644C">
        <w:rPr>
          <w:rFonts w:asciiTheme="minorHAnsi" w:hAnsiTheme="minorHAnsi" w:cs="Arial"/>
          <w:sz w:val="20"/>
        </w:rPr>
        <w:t>ČSN ISO 7737</w:t>
      </w:r>
      <w:r w:rsidRPr="00701791">
        <w:rPr>
          <w:rFonts w:asciiTheme="minorHAnsi" w:hAnsiTheme="minorHAnsi" w:cs="Arial"/>
          <w:sz w:val="20"/>
        </w:rPr>
        <w:t>,</w:t>
      </w:r>
      <w:r w:rsidR="00701791">
        <w:rPr>
          <w:rFonts w:asciiTheme="minorHAnsi" w:hAnsiTheme="minorHAnsi" w:cs="Arial"/>
          <w:sz w:val="20"/>
        </w:rPr>
        <w:t xml:space="preserve"> </w:t>
      </w:r>
      <w:r w:rsidRPr="00B8644C">
        <w:rPr>
          <w:rFonts w:asciiTheme="minorHAnsi" w:hAnsiTheme="minorHAnsi" w:cs="Arial"/>
          <w:sz w:val="20"/>
        </w:rPr>
        <w:t>ČSN 73 0212-3</w:t>
      </w:r>
      <w:r w:rsidRPr="00701791">
        <w:rPr>
          <w:rFonts w:asciiTheme="minorHAnsi" w:hAnsiTheme="minorHAnsi" w:cs="Arial"/>
          <w:sz w:val="20"/>
        </w:rPr>
        <w:t xml:space="preserve">, </w:t>
      </w:r>
      <w:hyperlink r:id="rId10" w:tooltip="Detailní info" w:history="1">
        <w:r w:rsidRPr="00701791">
          <w:rPr>
            <w:rFonts w:asciiTheme="minorHAnsi" w:hAnsiTheme="minorHAnsi" w:cs="Arial"/>
            <w:sz w:val="20"/>
          </w:rPr>
          <w:t>ČSN 73 0212-</w:t>
        </w:r>
      </w:hyperlink>
      <w:r w:rsidRPr="00701791">
        <w:rPr>
          <w:rFonts w:asciiTheme="minorHAnsi" w:hAnsiTheme="minorHAnsi" w:cs="Arial"/>
          <w:sz w:val="20"/>
        </w:rPr>
        <w:t xml:space="preserve">4, </w:t>
      </w:r>
      <w:hyperlink r:id="rId11" w:tooltip="Detailní info" w:history="1">
        <w:r w:rsidRPr="00701791">
          <w:rPr>
            <w:rFonts w:asciiTheme="minorHAnsi" w:hAnsiTheme="minorHAnsi" w:cs="Arial"/>
            <w:sz w:val="20"/>
          </w:rPr>
          <w:t>ČSN 73 0212-</w:t>
        </w:r>
      </w:hyperlink>
      <w:r w:rsidRPr="00701791">
        <w:rPr>
          <w:rFonts w:asciiTheme="minorHAnsi" w:hAnsiTheme="minorHAnsi" w:cs="Arial"/>
          <w:sz w:val="20"/>
        </w:rPr>
        <w:t xml:space="preserve">5, </w:t>
      </w:r>
      <w:hyperlink r:id="rId12" w:tooltip="Detailní info" w:history="1">
        <w:r w:rsidRPr="00701791">
          <w:rPr>
            <w:rFonts w:asciiTheme="minorHAnsi" w:hAnsiTheme="minorHAnsi" w:cs="Arial"/>
            <w:sz w:val="20"/>
          </w:rPr>
          <w:t>ČSN 73 0212-</w:t>
        </w:r>
      </w:hyperlink>
      <w:r w:rsidRPr="00701791">
        <w:rPr>
          <w:rFonts w:asciiTheme="minorHAnsi" w:hAnsiTheme="minorHAnsi" w:cs="Arial"/>
          <w:sz w:val="20"/>
        </w:rPr>
        <w:t xml:space="preserve">6, </w:t>
      </w:r>
      <w:hyperlink r:id="rId13" w:tooltip="Detailní info" w:history="1">
        <w:r w:rsidRPr="00701791">
          <w:rPr>
            <w:rFonts w:asciiTheme="minorHAnsi" w:hAnsiTheme="minorHAnsi" w:cs="Arial"/>
            <w:sz w:val="20"/>
          </w:rPr>
          <w:t>ČSN 73 0212-</w:t>
        </w:r>
      </w:hyperlink>
      <w:r w:rsidRPr="00701791">
        <w:rPr>
          <w:rFonts w:asciiTheme="minorHAnsi" w:hAnsiTheme="minorHAnsi" w:cs="Arial"/>
          <w:sz w:val="20"/>
        </w:rPr>
        <w:t>7, ČSN 74 4505.</w:t>
      </w:r>
      <w:bookmarkEnd w:id="48"/>
    </w:p>
    <w:p w:rsidR="00C844A2" w:rsidRPr="00847FE6" w:rsidRDefault="00C844A2" w:rsidP="00C844A2">
      <w:pPr>
        <w:jc w:val="both"/>
        <w:rPr>
          <w:rFonts w:cs="Arial"/>
        </w:rPr>
      </w:pPr>
    </w:p>
    <w:p w:rsidR="00C844A2" w:rsidRPr="00E65E08" w:rsidRDefault="00C844A2" w:rsidP="003E4ED4">
      <w:pPr>
        <w:pStyle w:val="Zkladntext"/>
        <w:numPr>
          <w:ilvl w:val="2"/>
          <w:numId w:val="22"/>
        </w:numPr>
        <w:tabs>
          <w:tab w:val="clear" w:pos="1072"/>
        </w:tabs>
        <w:spacing w:before="0"/>
        <w:jc w:val="both"/>
        <w:rPr>
          <w:rFonts w:asciiTheme="minorHAnsi" w:hAnsiTheme="minorHAnsi" w:cs="Arial"/>
        </w:rPr>
      </w:pPr>
      <w:bookmarkStart w:id="49" w:name="_Ref1571113"/>
      <w:r w:rsidRPr="00E65E08">
        <w:rPr>
          <w:rFonts w:asciiTheme="minorHAnsi" w:hAnsiTheme="minorHAnsi" w:cs="Arial"/>
          <w:sz w:val="20"/>
        </w:rPr>
        <w:t>Kontrolní a zkušební plán musí obsahovat alespoň následující:</w:t>
      </w:r>
      <w:bookmarkEnd w:id="49"/>
    </w:p>
    <w:p w:rsidR="00C844A2" w:rsidRPr="00E65E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 xml:space="preserve">jméno osoby odpovědné u </w:t>
      </w:r>
      <w:r w:rsidR="00555740" w:rsidRPr="00E65E08">
        <w:rPr>
          <w:rFonts w:asciiTheme="minorHAnsi" w:hAnsiTheme="minorHAnsi" w:cs="Arial"/>
          <w:sz w:val="20"/>
        </w:rPr>
        <w:t>z</w:t>
      </w:r>
      <w:r w:rsidRPr="00E65E08">
        <w:rPr>
          <w:rFonts w:asciiTheme="minorHAnsi" w:hAnsiTheme="minorHAnsi" w:cs="Arial"/>
          <w:sz w:val="20"/>
        </w:rPr>
        <w:t xml:space="preserve">hotovitele za uplatnění systému řízení jakosti; </w:t>
      </w:r>
    </w:p>
    <w:p w:rsidR="00C844A2" w:rsidRPr="00E65E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 xml:space="preserve">soupis, popis a termíny kontrol, kontrolních měření a zkoušek, vč. komplexního vyzkoušení a testů dokončení, které budou uskutečněny v průběhu provádění </w:t>
      </w:r>
      <w:r w:rsidR="00904C16" w:rsidRPr="00E65E08">
        <w:rPr>
          <w:rFonts w:asciiTheme="minorHAnsi" w:hAnsiTheme="minorHAnsi" w:cs="Arial"/>
          <w:sz w:val="20"/>
        </w:rPr>
        <w:t>d</w:t>
      </w:r>
      <w:r w:rsidRPr="00E65E08">
        <w:rPr>
          <w:rFonts w:asciiTheme="minorHAnsi" w:hAnsiTheme="minorHAnsi" w:cs="Arial"/>
          <w:sz w:val="20"/>
        </w:rPr>
        <w:t>íla;</w:t>
      </w:r>
    </w:p>
    <w:p w:rsidR="00C844A2" w:rsidRPr="00E65E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metodiku zjišťování a řešení odchylek nebo nesouladu se standardy nebo odsouhlasenými specifikacemi, parametry, které budou kontrolovány, přijatelné hodnoty takových odchylek a požadavky na množství kontrol;</w:t>
      </w:r>
    </w:p>
    <w:p w:rsidR="00C844A2" w:rsidRPr="00E65E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kalibrace a ověřování všech měřících zařízení používaných na staveništi</w:t>
      </w:r>
      <w:r w:rsidR="002E3D71" w:rsidRPr="00E65E08">
        <w:rPr>
          <w:rFonts w:asciiTheme="minorHAnsi" w:hAnsiTheme="minorHAnsi" w:cs="Arial"/>
          <w:sz w:val="20"/>
        </w:rPr>
        <w:t xml:space="preserve"> při kontrole</w:t>
      </w:r>
      <w:r w:rsidR="00881365" w:rsidRPr="00E65E08">
        <w:rPr>
          <w:rFonts w:asciiTheme="minorHAnsi" w:hAnsiTheme="minorHAnsi" w:cs="Arial"/>
          <w:sz w:val="20"/>
        </w:rPr>
        <w:t xml:space="preserve"> kvality a </w:t>
      </w:r>
      <w:r w:rsidR="002E3D71" w:rsidRPr="00E65E08">
        <w:rPr>
          <w:rFonts w:asciiTheme="minorHAnsi" w:hAnsiTheme="minorHAnsi" w:cs="Arial"/>
          <w:sz w:val="20"/>
        </w:rPr>
        <w:t xml:space="preserve">rovinnosti </w:t>
      </w:r>
      <w:r w:rsidR="00D86139" w:rsidRPr="00E65E08">
        <w:rPr>
          <w:rFonts w:asciiTheme="minorHAnsi" w:hAnsiTheme="minorHAnsi" w:cs="Arial"/>
          <w:sz w:val="20"/>
        </w:rPr>
        <w:t>konstrukcí</w:t>
      </w:r>
      <w:r w:rsidRPr="00E65E08">
        <w:rPr>
          <w:rFonts w:asciiTheme="minorHAnsi" w:hAnsiTheme="minorHAnsi" w:cs="Arial"/>
          <w:sz w:val="20"/>
        </w:rPr>
        <w:t>;</w:t>
      </w:r>
    </w:p>
    <w:p w:rsidR="00C844A2" w:rsidRPr="00E65E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způsob kontroly a potvrzení jakosti dodávaných výrobků, materiálů a technického vybavení;</w:t>
      </w:r>
    </w:p>
    <w:p w:rsidR="00C844A2" w:rsidRPr="00E65E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 xml:space="preserve">počet, dobu a zaznamenávání kontrol jakosti a zkoušek, které budou prováděny na staveništi; </w:t>
      </w:r>
    </w:p>
    <w:p w:rsidR="00C844A2" w:rsidRPr="00832508" w:rsidRDefault="00C844A2" w:rsidP="003E4ED4">
      <w:pPr>
        <w:pStyle w:val="Zkladntext"/>
        <w:numPr>
          <w:ilvl w:val="3"/>
          <w:numId w:val="22"/>
        </w:numPr>
        <w:spacing w:before="0"/>
        <w:jc w:val="both"/>
        <w:rPr>
          <w:rFonts w:asciiTheme="minorHAnsi" w:hAnsiTheme="minorHAnsi" w:cs="Arial"/>
        </w:rPr>
      </w:pPr>
      <w:r w:rsidRPr="00E65E08">
        <w:rPr>
          <w:rFonts w:asciiTheme="minorHAnsi" w:hAnsiTheme="minorHAnsi" w:cs="Arial"/>
          <w:sz w:val="20"/>
        </w:rPr>
        <w:t>systém zajištění testování provedení a jakosti všech</w:t>
      </w:r>
      <w:r w:rsidRPr="00832508">
        <w:rPr>
          <w:rFonts w:asciiTheme="minorHAnsi" w:hAnsiTheme="minorHAnsi" w:cs="Arial"/>
          <w:sz w:val="20"/>
        </w:rPr>
        <w:t xml:space="preserve"> prvků </w:t>
      </w:r>
      <w:r w:rsidR="00904C16" w:rsidRPr="00832508">
        <w:rPr>
          <w:rFonts w:asciiTheme="minorHAnsi" w:hAnsiTheme="minorHAnsi" w:cs="Arial"/>
          <w:sz w:val="20"/>
        </w:rPr>
        <w:t>d</w:t>
      </w:r>
      <w:r w:rsidRPr="00832508">
        <w:rPr>
          <w:rFonts w:asciiTheme="minorHAnsi" w:hAnsiTheme="minorHAnsi" w:cs="Arial"/>
          <w:sz w:val="20"/>
        </w:rPr>
        <w:t>íla</w:t>
      </w:r>
    </w:p>
    <w:p w:rsidR="00C844A2" w:rsidRPr="00847FE6" w:rsidRDefault="00C844A2" w:rsidP="00C844A2">
      <w:pPr>
        <w:jc w:val="both"/>
        <w:rPr>
          <w:rFonts w:cs="Arial"/>
        </w:rPr>
      </w:pPr>
    </w:p>
    <w:p w:rsidR="00C844A2" w:rsidRPr="00847FE6" w:rsidRDefault="00C844A2" w:rsidP="00C844A2">
      <w:pPr>
        <w:ind w:left="786"/>
        <w:jc w:val="both"/>
        <w:rPr>
          <w:rFonts w:asciiTheme="minorHAnsi" w:hAnsiTheme="minorHAnsi" w:cs="Arial"/>
        </w:rPr>
      </w:pPr>
      <w:r w:rsidRPr="00847FE6">
        <w:rPr>
          <w:rFonts w:asciiTheme="minorHAnsi" w:hAnsiTheme="minorHAnsi" w:cs="Arial"/>
        </w:rPr>
        <w:t>Přílohou návrhu Kontrolního a zkušebního plánu ke schválení budou příklady vzorů dokumentů (formulářů) podle něj vytvářených (např.: protokoly o provedených měřeních, zkouškách atd.)</w:t>
      </w:r>
    </w:p>
    <w:p w:rsidR="00C844A2" w:rsidRPr="00847FE6" w:rsidRDefault="00C844A2" w:rsidP="00C844A2">
      <w:pPr>
        <w:ind w:left="786"/>
        <w:jc w:val="both"/>
        <w:rPr>
          <w:rFonts w:asciiTheme="minorHAnsi" w:hAnsiTheme="minorHAnsi" w:cs="Arial"/>
        </w:rPr>
      </w:pPr>
    </w:p>
    <w:p w:rsidR="00C844A2" w:rsidRPr="003E4ED4" w:rsidRDefault="00C844A2" w:rsidP="00847FE6">
      <w:pPr>
        <w:pStyle w:val="Zkladntext"/>
        <w:numPr>
          <w:ilvl w:val="2"/>
          <w:numId w:val="22"/>
        </w:numPr>
        <w:tabs>
          <w:tab w:val="clear" w:pos="1072"/>
        </w:tabs>
        <w:spacing w:before="0"/>
        <w:ind w:hanging="505"/>
        <w:jc w:val="both"/>
        <w:rPr>
          <w:rFonts w:asciiTheme="minorHAnsi" w:hAnsiTheme="minorHAnsi" w:cs="Arial"/>
        </w:rPr>
      </w:pPr>
      <w:r w:rsidRPr="003E4ED4">
        <w:rPr>
          <w:rFonts w:asciiTheme="minorHAnsi" w:hAnsiTheme="minorHAnsi" w:cs="Arial"/>
          <w:sz w:val="20"/>
        </w:rPr>
        <w:t>Zhotovitel je povinen průběžně vyhodnocovat dodržování Kontrolního a zkušebního plánu a na základě tohoto vyhodnocení provést jejich aktualizace</w:t>
      </w:r>
      <w:r w:rsidR="00706B88">
        <w:rPr>
          <w:rFonts w:asciiTheme="minorHAnsi" w:hAnsiTheme="minorHAnsi" w:cs="Arial"/>
          <w:sz w:val="20"/>
        </w:rPr>
        <w:t xml:space="preserve">. Zhotovitel </w:t>
      </w:r>
      <w:r w:rsidRPr="003E4ED4">
        <w:rPr>
          <w:rFonts w:asciiTheme="minorHAnsi" w:hAnsiTheme="minorHAnsi" w:cs="Arial"/>
          <w:sz w:val="20"/>
        </w:rPr>
        <w:t xml:space="preserve">minimálně jednou měsíčně zpracuje </w:t>
      </w:r>
      <w:r w:rsidR="00706B88">
        <w:rPr>
          <w:rFonts w:asciiTheme="minorHAnsi" w:hAnsiTheme="minorHAnsi" w:cs="Arial"/>
          <w:sz w:val="20"/>
        </w:rPr>
        <w:t>Z</w:t>
      </w:r>
      <w:r w:rsidRPr="003E4ED4">
        <w:rPr>
          <w:rFonts w:asciiTheme="minorHAnsi" w:hAnsiTheme="minorHAnsi" w:cs="Arial"/>
          <w:sz w:val="20"/>
        </w:rPr>
        <w:t xml:space="preserve">právu o vyhodnocení každého Kontrolního a zkušebního plánu a jejich aktualizaci, kterou předá jako součást pravidelné měsíční zprávy objednateli prostřednictvím TDS. Po dosažení úplného dokončení části Díla - Stavby je Zhotovitel povinen provést konečné vyhodnocení splnění Kontrolního a zkušebního plánu a doložit kompletní záznamy o provedených měřeních, zkouškách apod., vč. všech certifikátů, průkazů o shodě, atestů a jiných dokladů, prokazujících jakost a úplnost provedení </w:t>
      </w:r>
      <w:r w:rsidR="00904C16">
        <w:rPr>
          <w:rFonts w:asciiTheme="minorHAnsi" w:hAnsiTheme="minorHAnsi" w:cs="Arial"/>
          <w:sz w:val="20"/>
        </w:rPr>
        <w:t>d</w:t>
      </w:r>
      <w:r w:rsidRPr="003E4ED4">
        <w:rPr>
          <w:rFonts w:asciiTheme="minorHAnsi" w:hAnsiTheme="minorHAnsi" w:cs="Arial"/>
          <w:sz w:val="20"/>
        </w:rPr>
        <w:t xml:space="preserve">íla podle této Smlouvy. </w:t>
      </w:r>
    </w:p>
    <w:p w:rsidR="00C844A2" w:rsidRPr="003E4ED4" w:rsidRDefault="00C844A2" w:rsidP="00847FE6">
      <w:pPr>
        <w:pStyle w:val="Zkladntext"/>
        <w:numPr>
          <w:ilvl w:val="2"/>
          <w:numId w:val="22"/>
        </w:numPr>
        <w:tabs>
          <w:tab w:val="clear" w:pos="1072"/>
        </w:tabs>
        <w:spacing w:before="0"/>
        <w:jc w:val="both"/>
        <w:rPr>
          <w:rFonts w:asciiTheme="minorHAnsi" w:hAnsiTheme="minorHAnsi" w:cs="Arial"/>
        </w:rPr>
      </w:pPr>
      <w:r w:rsidRPr="003E4ED4">
        <w:rPr>
          <w:rFonts w:asciiTheme="minorHAnsi" w:hAnsiTheme="minorHAnsi" w:cs="Arial"/>
          <w:sz w:val="20"/>
        </w:rPr>
        <w:t xml:space="preserve">Zhotovitel nesmí zahájit žádnou z činností prováděných na základě Kontrolního a zkušebního plánu do doby, než bude tento plán schválený TDS ve smyslu odst. </w:t>
      </w:r>
      <w:r w:rsidR="00E85F6E">
        <w:rPr>
          <w:rFonts w:asciiTheme="minorHAnsi" w:hAnsiTheme="minorHAnsi" w:cs="Arial"/>
          <w:sz w:val="20"/>
        </w:rPr>
        <w:t>9.14</w:t>
      </w:r>
      <w:r w:rsidR="00EA7EAD">
        <w:rPr>
          <w:rFonts w:asciiTheme="minorHAnsi" w:hAnsiTheme="minorHAnsi" w:cs="Arial"/>
          <w:sz w:val="20"/>
        </w:rPr>
        <w:t>.</w:t>
      </w:r>
      <w:r w:rsidRPr="003E4ED4">
        <w:rPr>
          <w:rFonts w:asciiTheme="minorHAnsi" w:hAnsiTheme="minorHAnsi" w:cs="Arial"/>
          <w:sz w:val="20"/>
        </w:rPr>
        <w:t xml:space="preserve"> tohoto článku. Zhotovitel odpovídá za to, že údaje uvedené v Kontrolním a zkušebním plánu a řízení jakosti jsou v souladu s projektovanými parametry a touto Smlouvou.</w:t>
      </w:r>
    </w:p>
    <w:p w:rsidR="00C844A2" w:rsidRPr="003E4ED4" w:rsidRDefault="00C844A2" w:rsidP="00847FE6">
      <w:pPr>
        <w:pStyle w:val="Zkladntext"/>
        <w:numPr>
          <w:ilvl w:val="2"/>
          <w:numId w:val="22"/>
        </w:numPr>
        <w:tabs>
          <w:tab w:val="clear" w:pos="1072"/>
        </w:tabs>
        <w:spacing w:before="0"/>
        <w:jc w:val="both"/>
        <w:rPr>
          <w:rFonts w:asciiTheme="minorHAnsi" w:hAnsiTheme="minorHAnsi" w:cs="Arial"/>
        </w:rPr>
      </w:pPr>
      <w:r w:rsidRPr="003E4ED4">
        <w:rPr>
          <w:rFonts w:asciiTheme="minorHAnsi" w:hAnsiTheme="minorHAnsi" w:cs="Arial"/>
          <w:sz w:val="20"/>
        </w:rPr>
        <w:lastRenderedPageBreak/>
        <w:t xml:space="preserve">Zhotovitel Objednateli poskytne veškeré přístroje, asistenci, dokumenty, informace, el. energii, pracovní sílu a další položky nutné pro uskutečnění </w:t>
      </w:r>
      <w:r w:rsidR="0035323E">
        <w:rPr>
          <w:rFonts w:asciiTheme="minorHAnsi" w:hAnsiTheme="minorHAnsi" w:cs="Arial"/>
          <w:sz w:val="20"/>
        </w:rPr>
        <w:t xml:space="preserve">nebo opakované provedení </w:t>
      </w:r>
      <w:r w:rsidRPr="003E4ED4">
        <w:rPr>
          <w:rFonts w:asciiTheme="minorHAnsi" w:hAnsiTheme="minorHAnsi" w:cs="Arial"/>
          <w:sz w:val="20"/>
        </w:rPr>
        <w:t>zkoušek</w:t>
      </w:r>
      <w:r w:rsidR="0035323E">
        <w:rPr>
          <w:rFonts w:asciiTheme="minorHAnsi" w:hAnsiTheme="minorHAnsi" w:cs="Arial"/>
          <w:sz w:val="20"/>
        </w:rPr>
        <w:t xml:space="preserve"> </w:t>
      </w:r>
      <w:r w:rsidRPr="003E4ED4">
        <w:rPr>
          <w:rFonts w:asciiTheme="minorHAnsi" w:hAnsiTheme="minorHAnsi" w:cs="Arial"/>
          <w:sz w:val="20"/>
        </w:rPr>
        <w:t xml:space="preserve">podle Kontrolního a zkušebního plánu zpracovaného ve smyslu odst. </w:t>
      </w:r>
      <w:r w:rsidR="00F31A75">
        <w:rPr>
          <w:rFonts w:asciiTheme="minorHAnsi" w:hAnsiTheme="minorHAnsi" w:cs="Arial"/>
          <w:sz w:val="20"/>
        </w:rPr>
        <w:t>9.14</w:t>
      </w:r>
      <w:r w:rsidR="00EA7EAD">
        <w:rPr>
          <w:rFonts w:asciiTheme="minorHAnsi" w:hAnsiTheme="minorHAnsi" w:cs="Arial"/>
          <w:sz w:val="20"/>
        </w:rPr>
        <w:t>.</w:t>
      </w:r>
      <w:r w:rsidRPr="003E4ED4">
        <w:rPr>
          <w:rFonts w:asciiTheme="minorHAnsi" w:hAnsiTheme="minorHAnsi" w:cs="Arial"/>
          <w:sz w:val="20"/>
        </w:rPr>
        <w:t xml:space="preserve"> tohoto článku. </w:t>
      </w:r>
    </w:p>
    <w:p w:rsidR="00C844A2" w:rsidRPr="00847FE6" w:rsidRDefault="00C844A2" w:rsidP="00847FE6">
      <w:pPr>
        <w:pStyle w:val="Zkladntext"/>
        <w:numPr>
          <w:ilvl w:val="2"/>
          <w:numId w:val="22"/>
        </w:numPr>
        <w:tabs>
          <w:tab w:val="clear" w:pos="1072"/>
        </w:tabs>
        <w:spacing w:before="0"/>
        <w:jc w:val="both"/>
        <w:rPr>
          <w:rFonts w:asciiTheme="minorHAnsi" w:hAnsiTheme="minorHAnsi" w:cs="Arial"/>
        </w:rPr>
      </w:pPr>
      <w:r w:rsidRPr="00847FE6">
        <w:rPr>
          <w:rFonts w:asciiTheme="minorHAnsi" w:hAnsiTheme="minorHAnsi" w:cs="Arial"/>
          <w:sz w:val="20"/>
        </w:rPr>
        <w:t>Zhotovitel je povinen písemně oznámit TDS</w:t>
      </w:r>
      <w:r w:rsidR="00A06046" w:rsidRPr="00847FE6">
        <w:rPr>
          <w:rFonts w:asciiTheme="minorHAnsi" w:hAnsiTheme="minorHAnsi" w:cs="Arial"/>
          <w:sz w:val="20"/>
        </w:rPr>
        <w:t xml:space="preserve"> a manažeru kvality</w:t>
      </w:r>
      <w:r w:rsidRPr="00847FE6">
        <w:rPr>
          <w:rFonts w:asciiTheme="minorHAnsi" w:hAnsiTheme="minorHAnsi" w:cs="Arial"/>
          <w:sz w:val="20"/>
        </w:rPr>
        <w:t xml:space="preserve"> konání každé zkoušky nejpozději v pracovní den předcházející dni konání zkoušky. TDS je oprávněn termín konání zkoušky písemným pokynem Zhotoviteli změnit. Neúčast TDS na řádně oznámené zkoušce nezabraňuje jejímu uskutečnění. </w:t>
      </w:r>
    </w:p>
    <w:p w:rsidR="00C844A2" w:rsidRPr="003E4ED4" w:rsidRDefault="00C844A2" w:rsidP="00847FE6">
      <w:pPr>
        <w:pStyle w:val="Zkladntext"/>
        <w:numPr>
          <w:ilvl w:val="2"/>
          <w:numId w:val="22"/>
        </w:numPr>
        <w:tabs>
          <w:tab w:val="clear" w:pos="1072"/>
        </w:tabs>
        <w:spacing w:before="0"/>
        <w:jc w:val="both"/>
        <w:rPr>
          <w:rFonts w:asciiTheme="minorHAnsi" w:hAnsiTheme="minorHAnsi" w:cs="Arial"/>
        </w:rPr>
      </w:pPr>
      <w:r w:rsidRPr="00847FE6">
        <w:rPr>
          <w:rFonts w:asciiTheme="minorHAnsi" w:hAnsiTheme="minorHAnsi" w:cs="Arial"/>
          <w:sz w:val="20"/>
        </w:rPr>
        <w:t xml:space="preserve">TDS </w:t>
      </w:r>
      <w:r w:rsidRPr="003E4ED4">
        <w:rPr>
          <w:rFonts w:asciiTheme="minorHAnsi" w:hAnsiTheme="minorHAnsi" w:cs="Arial"/>
          <w:sz w:val="20"/>
        </w:rPr>
        <w:t xml:space="preserve">je oprávněn požadovat provedení dodatečných nebo dalších zkoušek nebo ověření kvality v případě, že vzniknou pochybnosti o kvalitě prací na </w:t>
      </w:r>
      <w:r w:rsidR="006D5718">
        <w:rPr>
          <w:rFonts w:asciiTheme="minorHAnsi" w:hAnsiTheme="minorHAnsi" w:cs="Arial"/>
          <w:sz w:val="20"/>
        </w:rPr>
        <w:t>d</w:t>
      </w:r>
      <w:r w:rsidRPr="003E4ED4">
        <w:rPr>
          <w:rFonts w:asciiTheme="minorHAnsi" w:hAnsiTheme="minorHAnsi" w:cs="Arial"/>
          <w:sz w:val="20"/>
        </w:rPr>
        <w:t xml:space="preserve">íle nebo použitých materiálů, výrobků nebo technického vybavení. </w:t>
      </w:r>
      <w:r w:rsidR="00DF61CD">
        <w:rPr>
          <w:rFonts w:asciiTheme="minorHAnsi" w:hAnsiTheme="minorHAnsi" w:cs="Arial"/>
          <w:sz w:val="20"/>
        </w:rPr>
        <w:t xml:space="preserve">V takovém případě je zhotovitel povinen bez zbytečného odkladu sdělit objednateli náklady na provedení požadované zkoušky. </w:t>
      </w:r>
      <w:r w:rsidRPr="003E4ED4">
        <w:rPr>
          <w:rFonts w:asciiTheme="minorHAnsi" w:hAnsiTheme="minorHAnsi" w:cs="Arial"/>
          <w:sz w:val="20"/>
        </w:rPr>
        <w:t xml:space="preserve">Náklady na tyto zkoušky hradí </w:t>
      </w:r>
      <w:r w:rsidR="006D5718">
        <w:rPr>
          <w:rFonts w:asciiTheme="minorHAnsi" w:hAnsiTheme="minorHAnsi" w:cs="Arial"/>
          <w:sz w:val="20"/>
        </w:rPr>
        <w:t>z</w:t>
      </w:r>
      <w:r w:rsidRPr="003E4ED4">
        <w:rPr>
          <w:rFonts w:asciiTheme="minorHAnsi" w:hAnsiTheme="minorHAnsi" w:cs="Arial"/>
          <w:sz w:val="20"/>
        </w:rPr>
        <w:t>hotovitel</w:t>
      </w:r>
      <w:r w:rsidR="00DF61CD">
        <w:rPr>
          <w:rFonts w:asciiTheme="minorHAnsi" w:hAnsiTheme="minorHAnsi" w:cs="Arial"/>
          <w:sz w:val="20"/>
        </w:rPr>
        <w:t xml:space="preserve">, avšak pouze v případě, pokud se pochybnost o kvalitě prací na díle nebo použitých materiálech ze strany </w:t>
      </w:r>
      <w:r w:rsidR="001930B9">
        <w:rPr>
          <w:rFonts w:asciiTheme="minorHAnsi" w:hAnsiTheme="minorHAnsi" w:cs="Arial"/>
          <w:sz w:val="20"/>
        </w:rPr>
        <w:t xml:space="preserve">objednatele </w:t>
      </w:r>
      <w:r w:rsidR="00DF61CD">
        <w:rPr>
          <w:rFonts w:asciiTheme="minorHAnsi" w:hAnsiTheme="minorHAnsi" w:cs="Arial"/>
          <w:sz w:val="20"/>
        </w:rPr>
        <w:t>potvrdí.</w:t>
      </w:r>
    </w:p>
    <w:p w:rsidR="00C844A2" w:rsidRPr="00847FE6" w:rsidRDefault="00C844A2" w:rsidP="00847FE6">
      <w:pPr>
        <w:pStyle w:val="Zkladntext"/>
        <w:numPr>
          <w:ilvl w:val="2"/>
          <w:numId w:val="22"/>
        </w:numPr>
        <w:tabs>
          <w:tab w:val="clear" w:pos="1072"/>
        </w:tabs>
        <w:spacing w:before="0"/>
        <w:jc w:val="both"/>
        <w:rPr>
          <w:rFonts w:asciiTheme="minorHAnsi" w:hAnsiTheme="minorHAnsi" w:cs="Arial"/>
          <w:sz w:val="20"/>
        </w:rPr>
      </w:pPr>
      <w:r w:rsidRPr="00847FE6">
        <w:rPr>
          <w:rFonts w:asciiTheme="minorHAnsi" w:hAnsiTheme="minorHAnsi" w:cs="Arial"/>
          <w:sz w:val="20"/>
        </w:rPr>
        <w:t xml:space="preserve">Soulad provádění </w:t>
      </w:r>
      <w:r w:rsidR="006D5718">
        <w:rPr>
          <w:rFonts w:asciiTheme="minorHAnsi" w:hAnsiTheme="minorHAnsi" w:cs="Arial"/>
          <w:sz w:val="20"/>
        </w:rPr>
        <w:t>d</w:t>
      </w:r>
      <w:r w:rsidRPr="00847FE6">
        <w:rPr>
          <w:rFonts w:asciiTheme="minorHAnsi" w:hAnsiTheme="minorHAnsi" w:cs="Arial"/>
          <w:sz w:val="20"/>
        </w:rPr>
        <w:t xml:space="preserve">íla s Kontrolním a zkušebním plánem nevylučuje odpovědnost </w:t>
      </w:r>
      <w:r w:rsidR="006D5718">
        <w:rPr>
          <w:rFonts w:asciiTheme="minorHAnsi" w:hAnsiTheme="minorHAnsi" w:cs="Arial"/>
          <w:sz w:val="20"/>
        </w:rPr>
        <w:t>z</w:t>
      </w:r>
      <w:r w:rsidRPr="00847FE6">
        <w:rPr>
          <w:rFonts w:asciiTheme="minorHAnsi" w:hAnsiTheme="minorHAnsi" w:cs="Arial"/>
          <w:sz w:val="20"/>
        </w:rPr>
        <w:t xml:space="preserve">hotovitele podle této Smlouvy, zejména odpovědnost za vady provádění anebo vady </w:t>
      </w:r>
      <w:r w:rsidR="006D5718">
        <w:rPr>
          <w:rFonts w:asciiTheme="minorHAnsi" w:hAnsiTheme="minorHAnsi" w:cs="Arial"/>
          <w:sz w:val="20"/>
        </w:rPr>
        <w:t>d</w:t>
      </w:r>
      <w:r w:rsidRPr="00847FE6">
        <w:rPr>
          <w:rFonts w:asciiTheme="minorHAnsi" w:hAnsiTheme="minorHAnsi" w:cs="Arial"/>
          <w:sz w:val="20"/>
        </w:rPr>
        <w:t xml:space="preserve">íla. </w:t>
      </w:r>
    </w:p>
    <w:p w:rsidR="00C844A2" w:rsidRPr="00847FE6" w:rsidRDefault="001E1CA0" w:rsidP="00847FE6">
      <w:pPr>
        <w:pStyle w:val="Zkladntext"/>
        <w:numPr>
          <w:ilvl w:val="2"/>
          <w:numId w:val="22"/>
        </w:numPr>
        <w:tabs>
          <w:tab w:val="clear" w:pos="1072"/>
        </w:tabs>
        <w:spacing w:before="0"/>
        <w:ind w:hanging="505"/>
        <w:jc w:val="both"/>
        <w:rPr>
          <w:rFonts w:cs="Arial"/>
          <w:sz w:val="20"/>
        </w:rPr>
      </w:pPr>
      <w:r w:rsidRPr="00847FE6">
        <w:rPr>
          <w:rFonts w:asciiTheme="minorHAnsi" w:hAnsiTheme="minorHAnsi" w:cs="Arial"/>
          <w:sz w:val="20"/>
        </w:rPr>
        <w:t>Opakované neschválení Kontrolního a zkušební</w:t>
      </w:r>
      <w:r w:rsidR="006D5718">
        <w:rPr>
          <w:rFonts w:asciiTheme="minorHAnsi" w:hAnsiTheme="minorHAnsi" w:cs="Arial"/>
          <w:sz w:val="20"/>
        </w:rPr>
        <w:t>ho</w:t>
      </w:r>
      <w:r w:rsidRPr="00847FE6">
        <w:rPr>
          <w:rFonts w:asciiTheme="minorHAnsi" w:hAnsiTheme="minorHAnsi" w:cs="Arial"/>
          <w:sz w:val="20"/>
        </w:rPr>
        <w:t xml:space="preserve"> plánu </w:t>
      </w:r>
      <w:r w:rsidR="006D5718">
        <w:rPr>
          <w:rFonts w:asciiTheme="minorHAnsi" w:hAnsiTheme="minorHAnsi" w:cs="Arial"/>
          <w:sz w:val="20"/>
        </w:rPr>
        <w:t>o</w:t>
      </w:r>
      <w:r w:rsidRPr="00847FE6">
        <w:rPr>
          <w:rFonts w:asciiTheme="minorHAnsi" w:hAnsiTheme="minorHAnsi" w:cs="Arial"/>
          <w:sz w:val="20"/>
        </w:rPr>
        <w:t>bjednatele</w:t>
      </w:r>
      <w:r w:rsidR="006D5718">
        <w:rPr>
          <w:rFonts w:asciiTheme="minorHAnsi" w:hAnsiTheme="minorHAnsi" w:cs="Arial"/>
          <w:sz w:val="20"/>
        </w:rPr>
        <w:t>m</w:t>
      </w:r>
      <w:r w:rsidRPr="00847FE6">
        <w:rPr>
          <w:rFonts w:asciiTheme="minorHAnsi" w:hAnsiTheme="minorHAnsi" w:cs="Arial"/>
          <w:sz w:val="20"/>
        </w:rPr>
        <w:t xml:space="preserve"> v zastoupení TDS neopravňuje zhotovitele k úpravě termínů realizace díla dle </w:t>
      </w:r>
      <w:r w:rsidR="00706B88">
        <w:rPr>
          <w:rFonts w:asciiTheme="minorHAnsi" w:hAnsiTheme="minorHAnsi" w:cs="Arial"/>
          <w:sz w:val="20"/>
        </w:rPr>
        <w:t>čl</w:t>
      </w:r>
      <w:r w:rsidRPr="00847FE6">
        <w:rPr>
          <w:rFonts w:asciiTheme="minorHAnsi" w:hAnsiTheme="minorHAnsi" w:cs="Arial"/>
          <w:sz w:val="20"/>
        </w:rPr>
        <w:t xml:space="preserve">. </w:t>
      </w:r>
      <w:r w:rsidR="00D93C4B">
        <w:rPr>
          <w:rFonts w:asciiTheme="minorHAnsi" w:hAnsiTheme="minorHAnsi" w:cs="Arial"/>
          <w:sz w:val="20"/>
        </w:rPr>
        <w:t>4</w:t>
      </w:r>
      <w:r w:rsidR="00063BD5" w:rsidRPr="00847FE6">
        <w:rPr>
          <w:rFonts w:asciiTheme="minorHAnsi" w:hAnsiTheme="minorHAnsi" w:cs="Arial"/>
          <w:sz w:val="20"/>
        </w:rPr>
        <w:t>.</w:t>
      </w:r>
    </w:p>
    <w:p w:rsidR="008E1C82" w:rsidRPr="00E12A6A" w:rsidRDefault="008E1C82" w:rsidP="008E1C82">
      <w:pPr>
        <w:pStyle w:val="Zkladntext"/>
        <w:numPr>
          <w:ilvl w:val="1"/>
          <w:numId w:val="22"/>
        </w:numPr>
        <w:ind w:left="567" w:hanging="567"/>
        <w:rPr>
          <w:rFonts w:asciiTheme="minorHAnsi" w:hAnsiTheme="minorHAnsi" w:cs="Arial"/>
          <w:b/>
          <w:sz w:val="20"/>
        </w:rPr>
      </w:pPr>
      <w:bookmarkStart w:id="50" w:name="_Ref1026409"/>
      <w:r w:rsidRPr="00E12A6A">
        <w:rPr>
          <w:rFonts w:asciiTheme="minorHAnsi" w:hAnsiTheme="minorHAnsi" w:cs="Arial"/>
          <w:b/>
          <w:sz w:val="20"/>
        </w:rPr>
        <w:t>Výkresy a vzorky</w:t>
      </w:r>
      <w:r w:rsidRPr="00E12A6A">
        <w:rPr>
          <w:rFonts w:asciiTheme="minorHAnsi" w:hAnsiTheme="minorHAnsi" w:cs="Arial"/>
          <w:sz w:val="20"/>
        </w:rPr>
        <w:t>:</w:t>
      </w:r>
      <w:bookmarkEnd w:id="50"/>
    </w:p>
    <w:p w:rsidR="008E1C82" w:rsidRPr="00E12A6A" w:rsidRDefault="008E1C82" w:rsidP="008E1C82">
      <w:pPr>
        <w:pStyle w:val="Zkladntext"/>
        <w:numPr>
          <w:ilvl w:val="2"/>
          <w:numId w:val="22"/>
        </w:numPr>
        <w:ind w:left="993" w:hanging="646"/>
        <w:rPr>
          <w:rFonts w:asciiTheme="minorHAnsi" w:hAnsiTheme="minorHAnsi" w:cs="Arial"/>
          <w:b/>
          <w:sz w:val="20"/>
        </w:rPr>
      </w:pPr>
      <w:r w:rsidRPr="00E12A6A">
        <w:rPr>
          <w:rFonts w:asciiTheme="minorHAnsi" w:hAnsiTheme="minorHAnsi" w:cs="Arial"/>
          <w:sz w:val="20"/>
        </w:rPr>
        <w:t>výkresy:</w:t>
      </w:r>
    </w:p>
    <w:p w:rsidR="008E1C82" w:rsidRPr="00E12A6A" w:rsidRDefault="008E1C82" w:rsidP="008E1C82">
      <w:pPr>
        <w:pStyle w:val="Zkladntext"/>
        <w:numPr>
          <w:ilvl w:val="3"/>
          <w:numId w:val="22"/>
        </w:numPr>
        <w:jc w:val="both"/>
        <w:rPr>
          <w:rFonts w:asciiTheme="minorHAnsi" w:hAnsiTheme="minorHAnsi" w:cs="Arial"/>
          <w:b/>
          <w:sz w:val="20"/>
        </w:rPr>
      </w:pPr>
      <w:r w:rsidRPr="00E12A6A">
        <w:rPr>
          <w:rFonts w:asciiTheme="minorHAnsi" w:hAnsiTheme="minorHAnsi" w:cs="Arial"/>
          <w:sz w:val="20"/>
        </w:rPr>
        <w:t xml:space="preserve">pokud bude realizace díla, nebo objednatel </w:t>
      </w:r>
      <w:r w:rsidR="00A95D3D">
        <w:rPr>
          <w:rFonts w:asciiTheme="minorHAnsi" w:hAnsiTheme="minorHAnsi" w:cs="Arial"/>
          <w:sz w:val="20"/>
        </w:rPr>
        <w:t>vy</w:t>
      </w:r>
      <w:r w:rsidRPr="00E12A6A">
        <w:rPr>
          <w:rFonts w:asciiTheme="minorHAnsi" w:hAnsiTheme="minorHAnsi" w:cs="Arial"/>
          <w:sz w:val="20"/>
        </w:rPr>
        <w:t xml:space="preserve">žadovat </w:t>
      </w:r>
      <w:r w:rsidRPr="00E12A6A">
        <w:rPr>
          <w:rFonts w:asciiTheme="minorHAnsi" w:hAnsiTheme="minorHAnsi" w:cs="Arial"/>
          <w:b/>
          <w:sz w:val="20"/>
        </w:rPr>
        <w:t>dokumentaci pro upřesnění</w:t>
      </w:r>
      <w:r w:rsidRPr="00E12A6A">
        <w:rPr>
          <w:rFonts w:asciiTheme="minorHAnsi" w:hAnsiTheme="minorHAnsi" w:cs="Arial"/>
          <w:sz w:val="20"/>
        </w:rPr>
        <w:t xml:space="preserve"> některých částí</w:t>
      </w:r>
      <w:r w:rsidR="003A5A78" w:rsidRPr="00E12A6A">
        <w:rPr>
          <w:rFonts w:asciiTheme="minorHAnsi" w:hAnsiTheme="minorHAnsi" w:cs="Arial"/>
          <w:sz w:val="20"/>
        </w:rPr>
        <w:t xml:space="preserve"> díla</w:t>
      </w:r>
      <w:r w:rsidRPr="00E12A6A">
        <w:rPr>
          <w:rFonts w:asciiTheme="minorHAnsi" w:hAnsiTheme="minorHAnsi" w:cs="Arial"/>
          <w:sz w:val="20"/>
        </w:rPr>
        <w:t xml:space="preserve">, zhotovitel bezodkladně </w:t>
      </w:r>
      <w:r w:rsidR="003A5A78" w:rsidRPr="00E12A6A">
        <w:rPr>
          <w:rFonts w:asciiTheme="minorHAnsi" w:hAnsiTheme="minorHAnsi" w:cs="Arial"/>
          <w:sz w:val="20"/>
        </w:rPr>
        <w:t>zpracuje nebo zajistí</w:t>
      </w:r>
      <w:r w:rsidRPr="00E12A6A">
        <w:rPr>
          <w:rFonts w:asciiTheme="minorHAnsi" w:hAnsiTheme="minorHAnsi" w:cs="Arial"/>
          <w:sz w:val="20"/>
        </w:rPr>
        <w:t xml:space="preserve"> zpracování této dokumentace (prováděcí, výrobní, sestavné, montážní, seřizovací, pracovní, plánovací, dodavatelské výkresy, situační plány, zapojovací a řídící schémata, specifikace, soupisy zařízení, soupisy částí, technické specifikace objednávek, apod.),</w:t>
      </w:r>
      <w:r w:rsidR="003A5A78" w:rsidRPr="00E12A6A">
        <w:rPr>
          <w:rFonts w:asciiTheme="minorHAnsi" w:hAnsiTheme="minorHAnsi" w:cs="Arial"/>
          <w:sz w:val="20"/>
        </w:rPr>
        <w:t xml:space="preserve"> včetně zajištění odsouhlasení této dokumentace na KD a zapracování případných připomínek.</w:t>
      </w:r>
      <w:r w:rsidRPr="00E12A6A">
        <w:rPr>
          <w:rFonts w:asciiTheme="minorHAnsi" w:hAnsiTheme="minorHAnsi" w:cs="Arial"/>
          <w:sz w:val="20"/>
        </w:rPr>
        <w:t xml:space="preserve"> </w:t>
      </w:r>
      <w:r w:rsidR="003A5A78" w:rsidRPr="00E12A6A">
        <w:rPr>
          <w:rFonts w:asciiTheme="minorHAnsi" w:hAnsiTheme="minorHAnsi" w:cs="Arial"/>
          <w:sz w:val="20"/>
        </w:rPr>
        <w:t>Dokumentace</w:t>
      </w:r>
      <w:r w:rsidRPr="00E12A6A">
        <w:rPr>
          <w:rFonts w:asciiTheme="minorHAnsi" w:hAnsiTheme="minorHAnsi" w:cs="Arial"/>
          <w:sz w:val="20"/>
        </w:rPr>
        <w:t xml:space="preserve"> </w:t>
      </w:r>
      <w:r w:rsidR="003A5A78" w:rsidRPr="00E12A6A">
        <w:rPr>
          <w:rFonts w:asciiTheme="minorHAnsi" w:hAnsiTheme="minorHAnsi" w:cs="Arial"/>
          <w:sz w:val="20"/>
        </w:rPr>
        <w:t xml:space="preserve">bude po odsouhlasení předána objednateli 2 x v digitální podobě (1x ve formátu </w:t>
      </w:r>
      <w:proofErr w:type="spellStart"/>
      <w:r w:rsidR="003A5A78" w:rsidRPr="00E12A6A">
        <w:rPr>
          <w:rFonts w:asciiTheme="minorHAnsi" w:hAnsiTheme="minorHAnsi" w:cs="Arial"/>
          <w:sz w:val="20"/>
        </w:rPr>
        <w:t>pdf</w:t>
      </w:r>
      <w:proofErr w:type="spellEnd"/>
      <w:r w:rsidR="003A5A78" w:rsidRPr="00E12A6A">
        <w:rPr>
          <w:rFonts w:asciiTheme="minorHAnsi" w:hAnsiTheme="minorHAnsi" w:cs="Arial"/>
          <w:sz w:val="20"/>
        </w:rPr>
        <w:t xml:space="preserve">. a 1x ve formátu zpracovaného, </w:t>
      </w:r>
      <w:r w:rsidR="002331E3" w:rsidRPr="00E12A6A">
        <w:rPr>
          <w:rFonts w:asciiTheme="minorHAnsi" w:hAnsiTheme="minorHAnsi" w:cs="Arial"/>
          <w:sz w:val="20"/>
        </w:rPr>
        <w:t>ed</w:t>
      </w:r>
      <w:r w:rsidR="003A5A78" w:rsidRPr="00E12A6A">
        <w:rPr>
          <w:rFonts w:asciiTheme="minorHAnsi" w:hAnsiTheme="minorHAnsi" w:cs="Arial"/>
          <w:sz w:val="20"/>
        </w:rPr>
        <w:t>itovatelného programu) a 2x v tištěné podobě.</w:t>
      </w:r>
    </w:p>
    <w:p w:rsidR="008E1C82" w:rsidRPr="00E12A6A" w:rsidRDefault="008E1C82" w:rsidP="008E1C82">
      <w:pPr>
        <w:pStyle w:val="Zkladntext"/>
        <w:numPr>
          <w:ilvl w:val="2"/>
          <w:numId w:val="22"/>
        </w:numPr>
        <w:ind w:left="993" w:hanging="646"/>
        <w:rPr>
          <w:rFonts w:asciiTheme="minorHAnsi" w:hAnsiTheme="minorHAnsi" w:cs="Arial"/>
          <w:b/>
          <w:sz w:val="20"/>
        </w:rPr>
      </w:pPr>
      <w:bookmarkStart w:id="51" w:name="_Ref2843395"/>
      <w:r w:rsidRPr="00E12A6A">
        <w:rPr>
          <w:rFonts w:asciiTheme="minorHAnsi" w:hAnsiTheme="minorHAnsi" w:cs="Arial"/>
          <w:sz w:val="20"/>
        </w:rPr>
        <w:t>vzorky:</w:t>
      </w:r>
      <w:bookmarkEnd w:id="51"/>
    </w:p>
    <w:p w:rsidR="002F460B" w:rsidRPr="000E0809" w:rsidRDefault="008E1C82" w:rsidP="008E1C82">
      <w:pPr>
        <w:pStyle w:val="Zkladntext"/>
        <w:numPr>
          <w:ilvl w:val="3"/>
          <w:numId w:val="22"/>
        </w:numPr>
        <w:jc w:val="both"/>
        <w:rPr>
          <w:rFonts w:asciiTheme="minorHAnsi" w:hAnsiTheme="minorHAnsi" w:cs="Arial"/>
          <w:sz w:val="20"/>
        </w:rPr>
      </w:pPr>
      <w:r w:rsidRPr="00E12A6A">
        <w:rPr>
          <w:rFonts w:asciiTheme="minorHAnsi" w:hAnsiTheme="minorHAnsi" w:cs="Arial"/>
          <w:sz w:val="20"/>
        </w:rPr>
        <w:t xml:space="preserve">pokud bude realizace díla, nebo objednatel </w:t>
      </w:r>
      <w:r w:rsidR="00A95D3D">
        <w:rPr>
          <w:rFonts w:asciiTheme="minorHAnsi" w:hAnsiTheme="minorHAnsi" w:cs="Arial"/>
          <w:sz w:val="20"/>
        </w:rPr>
        <w:t>vy</w:t>
      </w:r>
      <w:r w:rsidRPr="00E12A6A">
        <w:rPr>
          <w:rFonts w:asciiTheme="minorHAnsi" w:hAnsiTheme="minorHAnsi" w:cs="Arial"/>
          <w:sz w:val="20"/>
        </w:rPr>
        <w:t xml:space="preserve">žadovat </w:t>
      </w:r>
      <w:r w:rsidRPr="00E12A6A">
        <w:rPr>
          <w:rFonts w:asciiTheme="minorHAnsi" w:hAnsiTheme="minorHAnsi" w:cs="Arial"/>
          <w:b/>
          <w:sz w:val="20"/>
        </w:rPr>
        <w:t>vzorky</w:t>
      </w:r>
      <w:r w:rsidRPr="00E12A6A">
        <w:rPr>
          <w:rFonts w:asciiTheme="minorHAnsi" w:hAnsiTheme="minorHAnsi" w:cs="Arial"/>
          <w:sz w:val="20"/>
        </w:rPr>
        <w:t xml:space="preserve"> zhotovitelem opatřovaných materiálů nebo zařízení, zhotovitel bezodkladně zajistí a předá objednateli určený počet nebo množství těchto vzorků. Vzorky </w:t>
      </w:r>
      <w:r w:rsidR="002F460B" w:rsidRPr="00E12A6A">
        <w:rPr>
          <w:rFonts w:asciiTheme="minorHAnsi" w:hAnsiTheme="minorHAnsi" w:cs="Arial"/>
          <w:sz w:val="20"/>
        </w:rPr>
        <w:t>jako předmět posouzení</w:t>
      </w:r>
      <w:r w:rsidRPr="00E12A6A">
        <w:rPr>
          <w:rFonts w:asciiTheme="minorHAnsi" w:hAnsiTheme="minorHAnsi" w:cs="Arial"/>
          <w:sz w:val="20"/>
        </w:rPr>
        <w:t xml:space="preserve"> </w:t>
      </w:r>
      <w:r w:rsidR="002F460B" w:rsidRPr="00E12A6A">
        <w:rPr>
          <w:rFonts w:asciiTheme="minorHAnsi" w:hAnsiTheme="minorHAnsi" w:cs="Arial"/>
          <w:sz w:val="20"/>
        </w:rPr>
        <w:t>(</w:t>
      </w:r>
      <w:r w:rsidRPr="00E12A6A">
        <w:rPr>
          <w:rFonts w:asciiTheme="minorHAnsi" w:hAnsiTheme="minorHAnsi" w:cs="Arial"/>
          <w:sz w:val="20"/>
        </w:rPr>
        <w:t xml:space="preserve">materiály a zařízení, kterých se vzorky </w:t>
      </w:r>
      <w:r w:rsidRPr="000E0809">
        <w:rPr>
          <w:rFonts w:asciiTheme="minorHAnsi" w:hAnsiTheme="minorHAnsi" w:cs="Arial"/>
          <w:sz w:val="20"/>
        </w:rPr>
        <w:t>týkají</w:t>
      </w:r>
      <w:r w:rsidR="002F460B" w:rsidRPr="000E0809">
        <w:rPr>
          <w:rFonts w:asciiTheme="minorHAnsi" w:hAnsiTheme="minorHAnsi" w:cs="Arial"/>
          <w:sz w:val="20"/>
        </w:rPr>
        <w:t>)</w:t>
      </w:r>
      <w:r w:rsidRPr="000E0809">
        <w:rPr>
          <w:rFonts w:asciiTheme="minorHAnsi" w:hAnsiTheme="minorHAnsi" w:cs="Arial"/>
          <w:sz w:val="20"/>
        </w:rPr>
        <w:t xml:space="preserve"> </w:t>
      </w:r>
      <w:r w:rsidRPr="000E0809">
        <w:rPr>
          <w:rFonts w:asciiTheme="minorHAnsi" w:hAnsiTheme="minorHAnsi" w:cs="Arial"/>
          <w:b/>
          <w:sz w:val="20"/>
        </w:rPr>
        <w:t>nemohou být vyrobeny, dodány nebo zabudovány</w:t>
      </w:r>
      <w:r w:rsidRPr="000E0809">
        <w:rPr>
          <w:rFonts w:asciiTheme="minorHAnsi" w:hAnsiTheme="minorHAnsi" w:cs="Arial"/>
          <w:sz w:val="20"/>
        </w:rPr>
        <w:t xml:space="preserve"> do díla bez tohoto posouzení</w:t>
      </w:r>
      <w:r w:rsidR="002F460B" w:rsidRPr="000E0809">
        <w:rPr>
          <w:rFonts w:asciiTheme="minorHAnsi" w:hAnsiTheme="minorHAnsi" w:cs="Arial"/>
          <w:sz w:val="20"/>
        </w:rPr>
        <w:t xml:space="preserve"> a odsouhlasení</w:t>
      </w:r>
      <w:r w:rsidRPr="000E0809">
        <w:rPr>
          <w:rFonts w:asciiTheme="minorHAnsi" w:hAnsiTheme="minorHAnsi" w:cs="Arial"/>
          <w:sz w:val="20"/>
        </w:rPr>
        <w:t>.</w:t>
      </w:r>
    </w:p>
    <w:p w:rsidR="008E1C82" w:rsidRPr="002C54AA" w:rsidRDefault="002F460B" w:rsidP="00C47763">
      <w:pPr>
        <w:pStyle w:val="Zkladntext"/>
        <w:numPr>
          <w:ilvl w:val="3"/>
          <w:numId w:val="22"/>
        </w:numPr>
        <w:tabs>
          <w:tab w:val="left" w:pos="4111"/>
        </w:tabs>
        <w:jc w:val="both"/>
        <w:rPr>
          <w:rFonts w:asciiTheme="minorHAnsi" w:hAnsiTheme="minorHAnsi" w:cs="Arial"/>
          <w:sz w:val="20"/>
        </w:rPr>
      </w:pPr>
      <w:r w:rsidRPr="002C54AA">
        <w:rPr>
          <w:rFonts w:asciiTheme="minorHAnsi" w:hAnsiTheme="minorHAnsi" w:cs="Arial"/>
          <w:sz w:val="20"/>
        </w:rPr>
        <w:t>Objednatel je oprávněn odmítnout předložené vzorky (a to z estetického nebo provozního hlediska), nebo požadovat rozšíření okruhu vzorků, případně doplnit nebo upravit vzorky. Zhotovitel je povinen tento požadavek objednatele akceptovat.</w:t>
      </w:r>
      <w:r w:rsidR="00A847FE" w:rsidRPr="002C54AA">
        <w:rPr>
          <w:rFonts w:asciiTheme="minorHAnsi" w:hAnsiTheme="minorHAnsi" w:cs="Arial"/>
          <w:sz w:val="20"/>
        </w:rPr>
        <w:t xml:space="preserve"> Ani opakované odmítnutí předloženého vzorku nemá vliv na sjednané termíny plnění a cenu díla.</w:t>
      </w:r>
    </w:p>
    <w:p w:rsidR="00A847FE" w:rsidRPr="00BC37A2" w:rsidRDefault="00A847FE" w:rsidP="008E1C82">
      <w:pPr>
        <w:pStyle w:val="Zkladntext"/>
        <w:numPr>
          <w:ilvl w:val="3"/>
          <w:numId w:val="22"/>
        </w:numPr>
        <w:jc w:val="both"/>
        <w:rPr>
          <w:rFonts w:asciiTheme="minorHAnsi" w:hAnsiTheme="minorHAnsi" w:cs="Arial"/>
          <w:sz w:val="20"/>
        </w:rPr>
      </w:pPr>
      <w:r w:rsidRPr="002C54AA">
        <w:rPr>
          <w:rFonts w:asciiTheme="minorHAnsi" w:hAnsiTheme="minorHAnsi" w:cs="Arial"/>
          <w:sz w:val="20"/>
        </w:rPr>
        <w:t xml:space="preserve">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w:t>
      </w:r>
      <w:r w:rsidR="00036743" w:rsidRPr="002C54AA">
        <w:rPr>
          <w:rFonts w:asciiTheme="minorHAnsi" w:hAnsiTheme="minorHAnsi" w:cs="Arial"/>
          <w:sz w:val="20"/>
        </w:rPr>
        <w:t>Zhotovitel je povinen předložit nový nebo upravený vzorek a objednatel se k němu opětovně vyjádří do 14 dní</w:t>
      </w:r>
      <w:r w:rsidR="00422F8D" w:rsidRPr="002C54AA">
        <w:rPr>
          <w:rFonts w:asciiTheme="minorHAnsi" w:hAnsiTheme="minorHAnsi" w:cs="Arial"/>
          <w:sz w:val="20"/>
        </w:rPr>
        <w:t xml:space="preserve">, pokud se strany </w:t>
      </w:r>
      <w:r w:rsidR="00422F8D" w:rsidRPr="00BC37A2">
        <w:rPr>
          <w:rFonts w:asciiTheme="minorHAnsi" w:hAnsiTheme="minorHAnsi" w:cs="Arial"/>
          <w:sz w:val="20"/>
        </w:rPr>
        <w:t>nedohodly jinak</w:t>
      </w:r>
      <w:r w:rsidR="00036743" w:rsidRPr="00BC37A2">
        <w:rPr>
          <w:rFonts w:asciiTheme="minorHAnsi" w:hAnsiTheme="minorHAnsi" w:cs="Arial"/>
          <w:sz w:val="20"/>
        </w:rPr>
        <w:t xml:space="preserve">. </w:t>
      </w:r>
      <w:r w:rsidRPr="00BC37A2">
        <w:rPr>
          <w:rFonts w:asciiTheme="minorHAnsi" w:hAnsiTheme="minorHAnsi" w:cs="Arial"/>
          <w:sz w:val="20"/>
        </w:rPr>
        <w:t>Tento postup se opakuje až do doby odsouhlasení vzorků zástupcem objednatele.</w:t>
      </w:r>
      <w:r w:rsidR="009C412C" w:rsidRPr="00BC37A2">
        <w:rPr>
          <w:rFonts w:asciiTheme="minorHAnsi" w:hAnsiTheme="minorHAnsi" w:cs="Arial"/>
          <w:sz w:val="20"/>
        </w:rPr>
        <w:t xml:space="preserve"> Určeným vzorkem</w:t>
      </w:r>
      <w:r w:rsidR="00D011C8" w:rsidRPr="00BC37A2">
        <w:rPr>
          <w:rFonts w:asciiTheme="minorHAnsi" w:hAnsiTheme="minorHAnsi" w:cs="Arial"/>
          <w:sz w:val="20"/>
        </w:rPr>
        <w:t xml:space="preserve"> (prvkem, výrobkem)</w:t>
      </w:r>
      <w:r w:rsidR="009C412C" w:rsidRPr="00BC37A2">
        <w:rPr>
          <w:rFonts w:asciiTheme="minorHAnsi" w:hAnsiTheme="minorHAnsi" w:cs="Arial"/>
          <w:sz w:val="20"/>
        </w:rPr>
        <w:t xml:space="preserve"> j</w:t>
      </w:r>
      <w:r w:rsidR="00D011C8" w:rsidRPr="00BC37A2">
        <w:rPr>
          <w:rFonts w:asciiTheme="minorHAnsi" w:hAnsiTheme="minorHAnsi" w:cs="Arial"/>
          <w:sz w:val="20"/>
        </w:rPr>
        <w:t xml:space="preserve">sou </w:t>
      </w:r>
      <w:r w:rsidR="009C412C" w:rsidRPr="00BC37A2">
        <w:rPr>
          <w:rFonts w:asciiTheme="minorHAnsi" w:hAnsiTheme="minorHAnsi" w:cs="Arial"/>
          <w:sz w:val="20"/>
        </w:rPr>
        <w:t>míněn</w:t>
      </w:r>
      <w:r w:rsidR="00D011C8" w:rsidRPr="00BC37A2">
        <w:rPr>
          <w:rFonts w:asciiTheme="minorHAnsi" w:hAnsiTheme="minorHAnsi" w:cs="Arial"/>
          <w:sz w:val="20"/>
        </w:rPr>
        <w:t>y</w:t>
      </w:r>
      <w:r w:rsidR="009C412C" w:rsidRPr="00BC37A2">
        <w:rPr>
          <w:rFonts w:asciiTheme="minorHAnsi" w:hAnsiTheme="minorHAnsi" w:cs="Arial"/>
          <w:sz w:val="20"/>
        </w:rPr>
        <w:t xml:space="preserve"> prvk</w:t>
      </w:r>
      <w:r w:rsidR="00D011C8" w:rsidRPr="00BC37A2">
        <w:rPr>
          <w:rFonts w:asciiTheme="minorHAnsi" w:hAnsiTheme="minorHAnsi" w:cs="Arial"/>
          <w:sz w:val="20"/>
        </w:rPr>
        <w:t>y</w:t>
      </w:r>
      <w:r w:rsidR="00D25802" w:rsidRPr="00BC37A2">
        <w:rPr>
          <w:rFonts w:asciiTheme="minorHAnsi" w:hAnsiTheme="minorHAnsi" w:cs="Arial"/>
          <w:sz w:val="20"/>
        </w:rPr>
        <w:t>, které jsou v projektové dokumentaci označeny technickými daty</w:t>
      </w:r>
      <w:r w:rsidR="00D011C8" w:rsidRPr="00BC37A2">
        <w:rPr>
          <w:rFonts w:asciiTheme="minorHAnsi" w:hAnsiTheme="minorHAnsi" w:cs="Arial"/>
          <w:sz w:val="20"/>
        </w:rPr>
        <w:t xml:space="preserve"> </w:t>
      </w:r>
      <w:r w:rsidR="00D25802" w:rsidRPr="00BC37A2">
        <w:rPr>
          <w:rFonts w:asciiTheme="minorHAnsi" w:hAnsiTheme="minorHAnsi" w:cs="Arial"/>
          <w:sz w:val="20"/>
        </w:rPr>
        <w:t>a které mají vliv na technické, provozní a vzhledový (estetický) stav díla.</w:t>
      </w:r>
    </w:p>
    <w:p w:rsidR="00036743" w:rsidRPr="002C54AA" w:rsidRDefault="00036743" w:rsidP="008E1C82">
      <w:pPr>
        <w:pStyle w:val="Zkladntext"/>
        <w:numPr>
          <w:ilvl w:val="3"/>
          <w:numId w:val="22"/>
        </w:numPr>
        <w:jc w:val="both"/>
        <w:rPr>
          <w:rFonts w:asciiTheme="minorHAnsi" w:hAnsiTheme="minorHAnsi" w:cs="Arial"/>
          <w:sz w:val="20"/>
        </w:rPr>
      </w:pPr>
      <w:bookmarkStart w:id="52" w:name="_Ref1027191"/>
      <w:r w:rsidRPr="002C54AA">
        <w:rPr>
          <w:rFonts w:asciiTheme="minorHAnsi" w:hAnsiTheme="minorHAnsi" w:cs="Arial"/>
          <w:sz w:val="20"/>
        </w:rPr>
        <w:t>Zhotovitel předloží minimálně tyto vzorky materiálů:</w:t>
      </w:r>
      <w:bookmarkEnd w:id="52"/>
    </w:p>
    <w:p w:rsidR="007208A8" w:rsidRPr="002C54AA" w:rsidRDefault="007208A8" w:rsidP="007208A8">
      <w:pPr>
        <w:pStyle w:val="Zkladntext"/>
        <w:numPr>
          <w:ilvl w:val="4"/>
          <w:numId w:val="41"/>
        </w:numPr>
        <w:spacing w:before="0"/>
        <w:ind w:left="3261" w:hanging="1134"/>
        <w:jc w:val="both"/>
        <w:rPr>
          <w:rFonts w:asciiTheme="minorHAnsi" w:hAnsiTheme="minorHAnsi" w:cs="Arial"/>
          <w:sz w:val="20"/>
        </w:rPr>
      </w:pPr>
      <w:r w:rsidRPr="002C54AA">
        <w:rPr>
          <w:rFonts w:asciiTheme="minorHAnsi" w:hAnsiTheme="minorHAnsi" w:cs="Arial"/>
          <w:sz w:val="20"/>
        </w:rPr>
        <w:t xml:space="preserve">Povrchové úpravy </w:t>
      </w:r>
      <w:r w:rsidR="00130B59" w:rsidRPr="002C54AA">
        <w:rPr>
          <w:rFonts w:asciiTheme="minorHAnsi" w:hAnsiTheme="minorHAnsi" w:cs="Arial"/>
          <w:sz w:val="20"/>
        </w:rPr>
        <w:t xml:space="preserve">vnitřních a vnějších </w:t>
      </w:r>
      <w:r w:rsidRPr="002C54AA">
        <w:rPr>
          <w:rFonts w:asciiTheme="minorHAnsi" w:hAnsiTheme="minorHAnsi" w:cs="Arial"/>
          <w:sz w:val="20"/>
        </w:rPr>
        <w:t>podlah a komunikací</w:t>
      </w:r>
    </w:p>
    <w:p w:rsidR="007208A8" w:rsidRPr="002C54AA" w:rsidRDefault="007208A8" w:rsidP="007208A8">
      <w:pPr>
        <w:pStyle w:val="Zkladntext"/>
        <w:numPr>
          <w:ilvl w:val="4"/>
          <w:numId w:val="41"/>
        </w:numPr>
        <w:spacing w:before="0"/>
        <w:ind w:left="3261" w:hanging="1134"/>
        <w:jc w:val="both"/>
        <w:rPr>
          <w:rFonts w:asciiTheme="minorHAnsi" w:hAnsiTheme="minorHAnsi" w:cs="Arial"/>
          <w:sz w:val="20"/>
        </w:rPr>
      </w:pPr>
      <w:r w:rsidRPr="002C54AA">
        <w:rPr>
          <w:rFonts w:asciiTheme="minorHAnsi" w:hAnsiTheme="minorHAnsi" w:cs="Arial"/>
          <w:sz w:val="20"/>
        </w:rPr>
        <w:t xml:space="preserve">Povrchové úpravy </w:t>
      </w:r>
      <w:r w:rsidR="00130B59" w:rsidRPr="002C54AA">
        <w:rPr>
          <w:rFonts w:asciiTheme="minorHAnsi" w:hAnsiTheme="minorHAnsi" w:cs="Arial"/>
          <w:sz w:val="20"/>
        </w:rPr>
        <w:t xml:space="preserve">vnitřních a vnějších </w:t>
      </w:r>
      <w:r w:rsidRPr="002C54AA">
        <w:rPr>
          <w:rFonts w:asciiTheme="minorHAnsi" w:hAnsiTheme="minorHAnsi" w:cs="Arial"/>
          <w:sz w:val="20"/>
        </w:rPr>
        <w:t>stěn</w:t>
      </w:r>
    </w:p>
    <w:p w:rsidR="007208A8" w:rsidRPr="002C54AA" w:rsidRDefault="007208A8" w:rsidP="007208A8">
      <w:pPr>
        <w:pStyle w:val="Zkladntext"/>
        <w:numPr>
          <w:ilvl w:val="4"/>
          <w:numId w:val="41"/>
        </w:numPr>
        <w:spacing w:before="0"/>
        <w:ind w:left="3261" w:hanging="1134"/>
        <w:jc w:val="both"/>
        <w:rPr>
          <w:rFonts w:asciiTheme="minorHAnsi" w:hAnsiTheme="minorHAnsi" w:cs="Arial"/>
          <w:sz w:val="20"/>
        </w:rPr>
      </w:pPr>
      <w:r w:rsidRPr="002C54AA">
        <w:rPr>
          <w:rFonts w:asciiTheme="minorHAnsi" w:hAnsiTheme="minorHAnsi" w:cs="Arial"/>
          <w:sz w:val="20"/>
        </w:rPr>
        <w:t>Podhledy</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lastRenderedPageBreak/>
        <w:t>Střešní krytiny</w:t>
      </w:r>
    </w:p>
    <w:p w:rsidR="007208A8" w:rsidRPr="003E4ED4" w:rsidRDefault="006F18E3"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V</w:t>
      </w:r>
      <w:r w:rsidR="007208A8" w:rsidRPr="003E4ED4">
        <w:rPr>
          <w:rFonts w:asciiTheme="minorHAnsi" w:hAnsiTheme="minorHAnsi" w:cs="Arial"/>
          <w:sz w:val="20"/>
        </w:rPr>
        <w:t>ýplně otvorů (včetně kování)</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Určené viditelné rozvody silnoproudu</w:t>
      </w:r>
      <w:r w:rsidR="00C41F8A">
        <w:rPr>
          <w:rFonts w:asciiTheme="minorHAnsi" w:hAnsiTheme="minorHAnsi" w:cs="Arial"/>
          <w:sz w:val="20"/>
        </w:rPr>
        <w:t>, slaboproudu</w:t>
      </w:r>
      <w:r w:rsidRPr="003E4ED4">
        <w:rPr>
          <w:rFonts w:asciiTheme="minorHAnsi" w:hAnsiTheme="minorHAnsi" w:cs="Arial"/>
          <w:sz w:val="20"/>
        </w:rPr>
        <w:t xml:space="preserve"> a VZT</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Koncové prvky silnoproudu (světla, zásuvky, vypínače, apod.)</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Koncové prvky slaboproudu (kamery, vypínače, čidla, zásuvky, apod.)</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Žaluzie, rolety</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Okna</w:t>
      </w:r>
    </w:p>
    <w:p w:rsidR="007208A8"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Určené truhlářské výrobky</w:t>
      </w:r>
    </w:p>
    <w:p w:rsidR="00944863" w:rsidRDefault="00944863" w:rsidP="007208A8">
      <w:pPr>
        <w:pStyle w:val="Zkladntext"/>
        <w:numPr>
          <w:ilvl w:val="4"/>
          <w:numId w:val="41"/>
        </w:numPr>
        <w:spacing w:before="0"/>
        <w:ind w:left="3261" w:hanging="1134"/>
        <w:jc w:val="both"/>
        <w:rPr>
          <w:rFonts w:asciiTheme="minorHAnsi" w:hAnsiTheme="minorHAnsi" w:cs="Arial"/>
          <w:sz w:val="20"/>
        </w:rPr>
      </w:pPr>
      <w:r>
        <w:rPr>
          <w:rFonts w:asciiTheme="minorHAnsi" w:hAnsiTheme="minorHAnsi" w:cs="Arial"/>
          <w:sz w:val="20"/>
        </w:rPr>
        <w:t>Určené prvky plastových výrobků</w:t>
      </w:r>
    </w:p>
    <w:p w:rsidR="00944863" w:rsidRDefault="00944863" w:rsidP="00944863">
      <w:pPr>
        <w:pStyle w:val="Zkladntext"/>
        <w:numPr>
          <w:ilvl w:val="4"/>
          <w:numId w:val="41"/>
        </w:numPr>
        <w:spacing w:before="0"/>
        <w:ind w:left="3261" w:hanging="1134"/>
        <w:jc w:val="both"/>
        <w:rPr>
          <w:rFonts w:asciiTheme="minorHAnsi" w:hAnsiTheme="minorHAnsi" w:cs="Arial"/>
          <w:sz w:val="20"/>
        </w:rPr>
      </w:pPr>
      <w:r>
        <w:rPr>
          <w:rFonts w:asciiTheme="minorHAnsi" w:hAnsiTheme="minorHAnsi" w:cs="Arial"/>
          <w:sz w:val="20"/>
        </w:rPr>
        <w:t>Určené prvky výrobků hliníkových</w:t>
      </w:r>
    </w:p>
    <w:p w:rsidR="00944863" w:rsidRDefault="00944863" w:rsidP="00944863">
      <w:pPr>
        <w:pStyle w:val="Zkladntext"/>
        <w:numPr>
          <w:ilvl w:val="4"/>
          <w:numId w:val="41"/>
        </w:numPr>
        <w:spacing w:before="0"/>
        <w:ind w:left="3261" w:hanging="1134"/>
        <w:jc w:val="both"/>
        <w:rPr>
          <w:rFonts w:asciiTheme="minorHAnsi" w:hAnsiTheme="minorHAnsi" w:cs="Arial"/>
          <w:sz w:val="20"/>
        </w:rPr>
      </w:pPr>
      <w:r>
        <w:rPr>
          <w:rFonts w:asciiTheme="minorHAnsi" w:hAnsiTheme="minorHAnsi" w:cs="Arial"/>
          <w:sz w:val="20"/>
        </w:rPr>
        <w:t>Určené výrobků</w:t>
      </w:r>
      <w:r w:rsidR="009B0CF4">
        <w:rPr>
          <w:rFonts w:asciiTheme="minorHAnsi" w:hAnsiTheme="minorHAnsi" w:cs="Arial"/>
          <w:sz w:val="20"/>
        </w:rPr>
        <w:t xml:space="preserve"> požárních</w:t>
      </w:r>
    </w:p>
    <w:p w:rsidR="009B0CF4" w:rsidRPr="009B0CF4" w:rsidRDefault="009B0CF4" w:rsidP="009B0CF4">
      <w:pPr>
        <w:pStyle w:val="Zkladntext"/>
        <w:numPr>
          <w:ilvl w:val="4"/>
          <w:numId w:val="41"/>
        </w:numPr>
        <w:spacing w:before="0"/>
        <w:ind w:left="3261" w:hanging="1134"/>
        <w:jc w:val="both"/>
        <w:rPr>
          <w:rFonts w:asciiTheme="minorHAnsi" w:hAnsiTheme="minorHAnsi" w:cs="Arial"/>
          <w:sz w:val="20"/>
        </w:rPr>
      </w:pPr>
      <w:r w:rsidRPr="009B0CF4">
        <w:rPr>
          <w:rFonts w:asciiTheme="minorHAnsi" w:hAnsiTheme="minorHAnsi" w:cs="Arial"/>
          <w:sz w:val="20"/>
        </w:rPr>
        <w:t>Určené prvky žaluzii</w:t>
      </w:r>
    </w:p>
    <w:p w:rsidR="00944863" w:rsidRPr="003E4ED4" w:rsidRDefault="009B0CF4" w:rsidP="007208A8">
      <w:pPr>
        <w:pStyle w:val="Zkladntext"/>
        <w:numPr>
          <w:ilvl w:val="4"/>
          <w:numId w:val="41"/>
        </w:numPr>
        <w:spacing w:before="0"/>
        <w:ind w:left="3261" w:hanging="1134"/>
        <w:jc w:val="both"/>
        <w:rPr>
          <w:rFonts w:asciiTheme="minorHAnsi" w:hAnsiTheme="minorHAnsi" w:cs="Arial"/>
          <w:sz w:val="20"/>
        </w:rPr>
      </w:pPr>
      <w:r>
        <w:rPr>
          <w:rFonts w:asciiTheme="minorHAnsi" w:hAnsiTheme="minorHAnsi" w:cs="Arial"/>
          <w:sz w:val="20"/>
        </w:rPr>
        <w:t>Veškerá prvky dle knihy standardů</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Určené zámečnické výrobky</w:t>
      </w:r>
    </w:p>
    <w:p w:rsidR="007208A8" w:rsidRPr="003E4ED4" w:rsidRDefault="007208A8" w:rsidP="007208A8">
      <w:pPr>
        <w:pStyle w:val="Zkladntext"/>
        <w:numPr>
          <w:ilvl w:val="4"/>
          <w:numId w:val="41"/>
        </w:numPr>
        <w:tabs>
          <w:tab w:val="left" w:pos="2552"/>
        </w:tabs>
        <w:spacing w:before="0"/>
        <w:ind w:left="3261" w:hanging="1134"/>
        <w:jc w:val="both"/>
        <w:rPr>
          <w:rFonts w:asciiTheme="minorHAnsi" w:hAnsiTheme="minorHAnsi" w:cs="Arial"/>
          <w:sz w:val="20"/>
        </w:rPr>
      </w:pPr>
      <w:r w:rsidRPr="003E4ED4">
        <w:rPr>
          <w:rFonts w:asciiTheme="minorHAnsi" w:hAnsiTheme="minorHAnsi" w:cs="Arial"/>
          <w:sz w:val="20"/>
        </w:rPr>
        <w:t>Vodovodní baterie, umyvadla, záchodové mísy, dřezy, revizní dvířka, apod.</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Montované dělící konstrukce</w:t>
      </w:r>
    </w:p>
    <w:p w:rsidR="007208A8"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Viditelné prvky interiéru a exteriéru, které mají vliv na výsledný vzhled interiéru a exteriéru díla</w:t>
      </w:r>
    </w:p>
    <w:p w:rsidR="00716613" w:rsidRPr="003E4ED4" w:rsidRDefault="007208A8" w:rsidP="007208A8">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Veškeré zabudované technické zařízení a stoje zabezpečujíc</w:t>
      </w:r>
      <w:r w:rsidR="00716613" w:rsidRPr="003E4ED4">
        <w:rPr>
          <w:rFonts w:asciiTheme="minorHAnsi" w:hAnsiTheme="minorHAnsi" w:cs="Arial"/>
          <w:sz w:val="20"/>
        </w:rPr>
        <w:t>í</w:t>
      </w:r>
      <w:r w:rsidRPr="003E4ED4">
        <w:rPr>
          <w:rFonts w:asciiTheme="minorHAnsi" w:hAnsiTheme="minorHAnsi" w:cs="Arial"/>
          <w:sz w:val="20"/>
        </w:rPr>
        <w:t xml:space="preserve"> chod budovy</w:t>
      </w:r>
    </w:p>
    <w:p w:rsidR="00716613" w:rsidRDefault="00716613" w:rsidP="00716613">
      <w:pPr>
        <w:pStyle w:val="Zkladntext"/>
        <w:numPr>
          <w:ilvl w:val="4"/>
          <w:numId w:val="41"/>
        </w:numPr>
        <w:spacing w:before="0"/>
        <w:ind w:left="3261" w:hanging="1134"/>
        <w:jc w:val="both"/>
        <w:rPr>
          <w:rFonts w:asciiTheme="minorHAnsi" w:hAnsiTheme="minorHAnsi" w:cs="Arial"/>
          <w:sz w:val="20"/>
        </w:rPr>
      </w:pPr>
      <w:r w:rsidRPr="003E4ED4">
        <w:rPr>
          <w:rFonts w:asciiTheme="minorHAnsi" w:hAnsiTheme="minorHAnsi" w:cs="Arial"/>
          <w:sz w:val="20"/>
        </w:rPr>
        <w:t>Veškeré zabudované technické zařízení a stoje zabezpečující hygienické, bezpečností a požární požadavky budovy</w:t>
      </w:r>
    </w:p>
    <w:p w:rsidR="00036743" w:rsidRPr="003E4ED4" w:rsidRDefault="008E1C82" w:rsidP="008E1C82">
      <w:pPr>
        <w:pStyle w:val="Zkladntext"/>
        <w:numPr>
          <w:ilvl w:val="3"/>
          <w:numId w:val="22"/>
        </w:numPr>
        <w:jc w:val="both"/>
        <w:rPr>
          <w:rFonts w:asciiTheme="minorHAnsi" w:hAnsiTheme="minorHAnsi" w:cs="Arial"/>
          <w:sz w:val="20"/>
        </w:rPr>
      </w:pPr>
      <w:r w:rsidRPr="00E12A6A">
        <w:rPr>
          <w:rFonts w:asciiTheme="minorHAnsi" w:hAnsiTheme="minorHAnsi" w:cs="Arial"/>
          <w:sz w:val="20"/>
        </w:rPr>
        <w:t xml:space="preserve">Dodatečné vzorky vyžadované objednatelem, nejsou-li specificky požadovány v projektu, nebo technických </w:t>
      </w:r>
      <w:r w:rsidRPr="00B108F2">
        <w:rPr>
          <w:rFonts w:asciiTheme="minorHAnsi" w:hAnsiTheme="minorHAnsi" w:cs="Arial"/>
          <w:sz w:val="20"/>
        </w:rPr>
        <w:t xml:space="preserve">přílohách, budou zhotovitelem fakturovány za skutečné náklady a účtovány v </w:t>
      </w:r>
      <w:r w:rsidR="00036743" w:rsidRPr="00B108F2">
        <w:rPr>
          <w:rFonts w:asciiTheme="minorHAnsi" w:hAnsiTheme="minorHAnsi" w:cs="Arial"/>
          <w:sz w:val="20"/>
        </w:rPr>
        <w:t>samostatné</w:t>
      </w:r>
      <w:r w:rsidRPr="00B108F2">
        <w:rPr>
          <w:rFonts w:asciiTheme="minorHAnsi" w:hAnsiTheme="minorHAnsi" w:cs="Arial"/>
          <w:sz w:val="20"/>
        </w:rPr>
        <w:t xml:space="preserve"> faktuře. </w:t>
      </w:r>
    </w:p>
    <w:p w:rsidR="00036743" w:rsidRPr="003E4ED4" w:rsidRDefault="008E1C82" w:rsidP="007E3D48">
      <w:pPr>
        <w:pStyle w:val="Zkladntext"/>
        <w:numPr>
          <w:ilvl w:val="3"/>
          <w:numId w:val="22"/>
        </w:numPr>
        <w:jc w:val="both"/>
        <w:rPr>
          <w:rFonts w:asciiTheme="minorHAnsi" w:hAnsiTheme="minorHAnsi" w:cs="Arial"/>
          <w:sz w:val="20"/>
        </w:rPr>
      </w:pPr>
      <w:r w:rsidRPr="00B108F2">
        <w:rPr>
          <w:rFonts w:asciiTheme="minorHAnsi" w:hAnsiTheme="minorHAnsi" w:cs="Arial"/>
          <w:sz w:val="20"/>
        </w:rPr>
        <w:t xml:space="preserve">Každý vzorek bude </w:t>
      </w:r>
      <w:r w:rsidR="00036743" w:rsidRPr="00B108F2">
        <w:rPr>
          <w:rFonts w:asciiTheme="minorHAnsi" w:hAnsiTheme="minorHAnsi" w:cs="Arial"/>
          <w:sz w:val="20"/>
        </w:rPr>
        <w:t>opatřen</w:t>
      </w:r>
      <w:r w:rsidRPr="00B108F2">
        <w:rPr>
          <w:rFonts w:asciiTheme="minorHAnsi" w:hAnsiTheme="minorHAnsi" w:cs="Arial"/>
          <w:sz w:val="20"/>
        </w:rPr>
        <w:t xml:space="preserve"> štítkem, na kterém bude vyznačeno jako minimum: jméno zhotovitele, jméno </w:t>
      </w:r>
      <w:r w:rsidR="007E3D48" w:rsidRPr="00B108F2">
        <w:rPr>
          <w:rFonts w:asciiTheme="minorHAnsi" w:hAnsiTheme="minorHAnsi" w:cs="Arial"/>
          <w:sz w:val="20"/>
        </w:rPr>
        <w:t>poddodavatele</w:t>
      </w:r>
      <w:r w:rsidRPr="00B108F2">
        <w:rPr>
          <w:rFonts w:asciiTheme="minorHAnsi" w:hAnsiTheme="minorHAnsi" w:cs="Arial"/>
          <w:sz w:val="20"/>
        </w:rPr>
        <w:t>, název stavby, místo původu, název a číslo položky</w:t>
      </w:r>
      <w:r w:rsidR="00036743" w:rsidRPr="00B108F2">
        <w:rPr>
          <w:rFonts w:asciiTheme="minorHAnsi" w:hAnsiTheme="minorHAnsi" w:cs="Arial"/>
          <w:sz w:val="20"/>
        </w:rPr>
        <w:t xml:space="preserve"> dle</w:t>
      </w:r>
      <w:r w:rsidR="00922EA6" w:rsidRPr="00B108F2">
        <w:rPr>
          <w:rFonts w:asciiTheme="minorHAnsi" w:hAnsiTheme="minorHAnsi" w:cs="Arial"/>
          <w:sz w:val="20"/>
        </w:rPr>
        <w:t xml:space="preserve"> soupis</w:t>
      </w:r>
      <w:r w:rsidR="006F18E3" w:rsidRPr="00B108F2">
        <w:rPr>
          <w:rFonts w:asciiTheme="minorHAnsi" w:hAnsiTheme="minorHAnsi" w:cs="Arial"/>
          <w:sz w:val="20"/>
        </w:rPr>
        <w:t>u</w:t>
      </w:r>
      <w:r w:rsidR="00922EA6" w:rsidRPr="00B108F2">
        <w:rPr>
          <w:rFonts w:asciiTheme="minorHAnsi" w:hAnsiTheme="minorHAnsi" w:cs="Arial"/>
          <w:sz w:val="20"/>
        </w:rPr>
        <w:t xml:space="preserve"> prací</w:t>
      </w:r>
      <w:r w:rsidRPr="00B108F2">
        <w:rPr>
          <w:rFonts w:asciiTheme="minorHAnsi" w:hAnsiTheme="minorHAnsi" w:cs="Arial"/>
          <w:sz w:val="20"/>
        </w:rPr>
        <w:t xml:space="preserve">, jméno výrobce, tovární název, číslo modelu, odkaz na číslo příslušného výkresu, číslo části a článku specifikace a datum předání (údaje se uvádějí, pokud jsou aplikovatelné). </w:t>
      </w:r>
    </w:p>
    <w:p w:rsidR="008E1C82" w:rsidRPr="003E4ED4" w:rsidRDefault="008E1C82" w:rsidP="00733A9F">
      <w:pPr>
        <w:pStyle w:val="Zkladntext"/>
        <w:numPr>
          <w:ilvl w:val="3"/>
          <w:numId w:val="22"/>
        </w:numPr>
        <w:jc w:val="both"/>
        <w:rPr>
          <w:rFonts w:asciiTheme="minorHAnsi" w:hAnsiTheme="minorHAnsi" w:cs="Arial"/>
          <w:sz w:val="20"/>
        </w:rPr>
      </w:pPr>
      <w:r w:rsidRPr="00B108F2">
        <w:rPr>
          <w:rFonts w:asciiTheme="minorHAnsi" w:hAnsiTheme="minorHAnsi" w:cs="Arial"/>
          <w:sz w:val="20"/>
        </w:rPr>
        <w:t>Materiály a zařízení zabudované do díla musí být shodné s odsouhlasenými vzorky.</w:t>
      </w:r>
    </w:p>
    <w:p w:rsidR="00D50F5F" w:rsidRPr="00B108F2" w:rsidRDefault="00036743" w:rsidP="00733A9F">
      <w:pPr>
        <w:pStyle w:val="Zkladntext"/>
        <w:numPr>
          <w:ilvl w:val="3"/>
          <w:numId w:val="22"/>
        </w:numPr>
        <w:jc w:val="both"/>
        <w:rPr>
          <w:rFonts w:asciiTheme="minorHAnsi" w:hAnsiTheme="minorHAnsi" w:cs="Arial"/>
          <w:sz w:val="20"/>
        </w:rPr>
      </w:pPr>
      <w:r w:rsidRPr="00B108F2">
        <w:rPr>
          <w:rFonts w:asciiTheme="minorHAnsi" w:hAnsiTheme="minorHAnsi" w:cs="Arial"/>
          <w:sz w:val="20"/>
        </w:rPr>
        <w:t xml:space="preserve">Předložené vzorky </w:t>
      </w:r>
      <w:r w:rsidR="00ED22FC">
        <w:rPr>
          <w:rFonts w:asciiTheme="minorHAnsi" w:hAnsiTheme="minorHAnsi" w:cs="Arial"/>
          <w:sz w:val="20"/>
        </w:rPr>
        <w:t xml:space="preserve">(min štítek s fotodokumentací) </w:t>
      </w:r>
      <w:r w:rsidRPr="00B108F2">
        <w:rPr>
          <w:rFonts w:asciiTheme="minorHAnsi" w:hAnsiTheme="minorHAnsi" w:cs="Arial"/>
          <w:sz w:val="20"/>
        </w:rPr>
        <w:t>budou po jejich odsouhlasení předány TDS</w:t>
      </w:r>
      <w:r w:rsidR="00B108F2" w:rsidRPr="00B108F2">
        <w:rPr>
          <w:rFonts w:asciiTheme="minorHAnsi" w:hAnsiTheme="minorHAnsi" w:cs="Arial"/>
          <w:sz w:val="20"/>
        </w:rPr>
        <w:t>.</w:t>
      </w:r>
    </w:p>
    <w:p w:rsidR="00036743" w:rsidRPr="00E12A6A" w:rsidRDefault="00E40567" w:rsidP="00733A9F">
      <w:pPr>
        <w:pStyle w:val="Zkladntext"/>
        <w:numPr>
          <w:ilvl w:val="1"/>
          <w:numId w:val="22"/>
        </w:numPr>
        <w:jc w:val="both"/>
        <w:rPr>
          <w:rFonts w:asciiTheme="minorHAnsi" w:hAnsiTheme="minorHAnsi" w:cs="Arial"/>
          <w:sz w:val="20"/>
        </w:rPr>
      </w:pPr>
      <w:r w:rsidRPr="00E12A6A">
        <w:rPr>
          <w:rFonts w:asciiTheme="minorHAnsi" w:hAnsiTheme="minorHAnsi" w:cs="Arial"/>
          <w:sz w:val="20"/>
        </w:rPr>
        <w:t>Zhotovitel se tímto zavazuje, že jakékoli dílo, které bude součástí stavby a které bude naplňovat znaky díla dle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w:t>
      </w:r>
      <w:r w:rsidR="00733A9F" w:rsidRPr="00E12A6A">
        <w:rPr>
          <w:rFonts w:asciiTheme="minorHAnsi" w:hAnsiTheme="minorHAnsi" w:cs="Arial"/>
          <w:sz w:val="20"/>
        </w:rPr>
        <w:t>. Licence ke všem oprávněním objednatele podle této smlouvy je pro objednatele podle této smlouvy zahrnuta v ceně díla.</w:t>
      </w:r>
    </w:p>
    <w:p w:rsidR="00733A9F" w:rsidRPr="00E12A6A" w:rsidRDefault="000A68B5" w:rsidP="00733A9F">
      <w:pPr>
        <w:pStyle w:val="Zkladntext"/>
        <w:numPr>
          <w:ilvl w:val="1"/>
          <w:numId w:val="22"/>
        </w:numPr>
        <w:jc w:val="both"/>
        <w:rPr>
          <w:rFonts w:asciiTheme="minorHAnsi" w:hAnsiTheme="minorHAnsi" w:cs="Arial"/>
          <w:sz w:val="20"/>
        </w:rPr>
      </w:pPr>
      <w:r w:rsidRPr="00E12A6A">
        <w:rPr>
          <w:rFonts w:asciiTheme="minorHAnsi" w:hAnsiTheme="minorHAnsi" w:cs="Arial"/>
          <w:sz w:val="20"/>
        </w:rPr>
        <w:t xml:space="preserve">Zhotovitel je </w:t>
      </w:r>
      <w:r w:rsidR="00733A9F" w:rsidRPr="00E12A6A">
        <w:rPr>
          <w:rFonts w:asciiTheme="minorHAnsi" w:hAnsiTheme="minorHAnsi" w:cs="Arial"/>
          <w:sz w:val="20"/>
        </w:rPr>
        <w:t>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rsidR="00036743" w:rsidRPr="00AC33D4" w:rsidRDefault="00733A9F" w:rsidP="00733A9F">
      <w:pPr>
        <w:pStyle w:val="Zkladntext"/>
        <w:numPr>
          <w:ilvl w:val="1"/>
          <w:numId w:val="22"/>
        </w:numPr>
        <w:jc w:val="both"/>
        <w:rPr>
          <w:rFonts w:asciiTheme="minorHAnsi" w:hAnsiTheme="minorHAnsi" w:cs="Arial"/>
          <w:sz w:val="20"/>
        </w:rPr>
      </w:pPr>
      <w:r w:rsidRPr="00E12A6A">
        <w:rPr>
          <w:rFonts w:asciiTheme="minorHAnsi" w:hAnsiTheme="minorHAnsi"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2F6A5D" w:rsidRPr="00AC33D4" w:rsidRDefault="002F6A5D" w:rsidP="00FE370C">
      <w:pPr>
        <w:pStyle w:val="Zkladntext"/>
        <w:keepNext/>
        <w:numPr>
          <w:ilvl w:val="0"/>
          <w:numId w:val="22"/>
        </w:numPr>
        <w:spacing w:before="480" w:after="160"/>
        <w:jc w:val="center"/>
        <w:rPr>
          <w:rFonts w:asciiTheme="minorHAnsi" w:hAnsiTheme="minorHAnsi" w:cs="Arial"/>
          <w:b/>
          <w:bCs/>
          <w:sz w:val="20"/>
        </w:rPr>
      </w:pPr>
      <w:r w:rsidRPr="00AC33D4">
        <w:rPr>
          <w:rFonts w:asciiTheme="minorHAnsi" w:hAnsiTheme="minorHAnsi" w:cs="Arial"/>
          <w:b/>
          <w:bCs/>
          <w:sz w:val="20"/>
        </w:rPr>
        <w:lastRenderedPageBreak/>
        <w:t>PROVÁDĚNÍ DOZORU NAD PLNĚNÍM PŘEDMĚTU SMLOUVY A</w:t>
      </w:r>
      <w:r w:rsidR="00AC33D4" w:rsidRPr="00AC33D4">
        <w:rPr>
          <w:rFonts w:asciiTheme="minorHAnsi" w:hAnsiTheme="minorHAnsi" w:cs="Arial"/>
          <w:b/>
          <w:bCs/>
          <w:sz w:val="20"/>
        </w:rPr>
        <w:br/>
      </w:r>
      <w:r w:rsidRPr="00AC33D4">
        <w:rPr>
          <w:rFonts w:asciiTheme="minorHAnsi" w:hAnsiTheme="minorHAnsi" w:cs="Arial"/>
          <w:b/>
          <w:bCs/>
          <w:sz w:val="20"/>
        </w:rPr>
        <w:t>BEZPEČNOSTÍ A OCHRANOU ZDRAVÍ PŘI PRÁCI NA STAVENIŠTI</w:t>
      </w:r>
    </w:p>
    <w:p w:rsidR="002D70D5" w:rsidRPr="00E12A6A" w:rsidRDefault="002D70D5" w:rsidP="002F6A5D">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bude ve věcech plnění předmětu této smlouvy aktivně </w:t>
      </w:r>
      <w:r w:rsidRPr="00E12A6A">
        <w:rPr>
          <w:rFonts w:asciiTheme="minorHAnsi" w:hAnsiTheme="minorHAnsi" w:cs="Arial"/>
          <w:b/>
          <w:sz w:val="20"/>
        </w:rPr>
        <w:t>spolupracovat</w:t>
      </w:r>
      <w:r w:rsidRPr="00E12A6A">
        <w:rPr>
          <w:rFonts w:asciiTheme="minorHAnsi" w:hAnsiTheme="minorHAnsi" w:cs="Arial"/>
          <w:sz w:val="20"/>
        </w:rPr>
        <w:t xml:space="preserve"> s objednatelem, technickým dozorem stavebníka, koordinátorem a autorským dozorem.</w:t>
      </w:r>
    </w:p>
    <w:p w:rsidR="00C556F0" w:rsidRPr="003E4ED4" w:rsidRDefault="00C556F0" w:rsidP="00C556F0">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Smluvní strany se dohodly na organizování </w:t>
      </w:r>
      <w:r w:rsidRPr="00E12A6A">
        <w:rPr>
          <w:rFonts w:asciiTheme="minorHAnsi" w:hAnsiTheme="minorHAnsi" w:cs="Arial"/>
          <w:b/>
          <w:sz w:val="20"/>
        </w:rPr>
        <w:t>kontrolních dnů (KD)</w:t>
      </w:r>
      <w:r w:rsidRPr="00E12A6A">
        <w:rPr>
          <w:rFonts w:asciiTheme="minorHAnsi" w:hAnsiTheme="minorHAnsi" w:cs="Arial"/>
          <w:sz w:val="20"/>
        </w:rPr>
        <w:t xml:space="preserve"> stavby dle průběhu a potřeb stavby, nejméně však </w:t>
      </w:r>
      <w:r w:rsidRPr="003E4ED4">
        <w:rPr>
          <w:rFonts w:asciiTheme="minorHAnsi" w:hAnsiTheme="minorHAnsi" w:cs="Arial"/>
          <w:b/>
          <w:sz w:val="20"/>
        </w:rPr>
        <w:t>1x za čtrnáct dnů</w:t>
      </w:r>
      <w:r w:rsidRPr="009361FE">
        <w:rPr>
          <w:rFonts w:asciiTheme="minorHAnsi" w:hAnsiTheme="minorHAnsi" w:cs="Arial"/>
          <w:sz w:val="20"/>
        </w:rPr>
        <w:t>, a</w:t>
      </w:r>
      <w:r w:rsidRPr="00E12A6A">
        <w:rPr>
          <w:rFonts w:asciiTheme="minorHAnsi" w:hAnsiTheme="minorHAnsi" w:cs="Arial"/>
          <w:sz w:val="20"/>
        </w:rPr>
        <w:t xml:space="preserve"> to na staveništi. KD organizuje TDS, který vyhotoví zápis z KD a tento předá dle dohodnutého rozdělovníku. </w:t>
      </w:r>
      <w:r w:rsidRPr="00E12A6A">
        <w:rPr>
          <w:rFonts w:asciiTheme="minorHAnsi" w:hAnsiTheme="minorHAnsi" w:cs="Arial"/>
          <w:b/>
          <w:sz w:val="20"/>
        </w:rPr>
        <w:t>KD se zaměří na kontrolu kvality, věcného, finančního a časového postupu provádění prací.</w:t>
      </w:r>
    </w:p>
    <w:p w:rsidR="00C556F0" w:rsidRPr="003E4ED4" w:rsidRDefault="00C556F0" w:rsidP="007E3D48">
      <w:pPr>
        <w:pStyle w:val="Zkladntext"/>
        <w:numPr>
          <w:ilvl w:val="2"/>
          <w:numId w:val="22"/>
        </w:numPr>
        <w:jc w:val="both"/>
        <w:rPr>
          <w:rFonts w:asciiTheme="minorHAnsi" w:hAnsiTheme="minorHAnsi" w:cs="Arial"/>
          <w:b/>
          <w:sz w:val="20"/>
        </w:rPr>
      </w:pPr>
      <w:r w:rsidRPr="00E12A6A">
        <w:rPr>
          <w:rFonts w:asciiTheme="minorHAnsi" w:hAnsiTheme="minorHAnsi" w:cs="Arial"/>
          <w:sz w:val="20"/>
        </w:rPr>
        <w:t xml:space="preserve">Náklady na účast na kontrolních dnech nese každý účastník samostatně ze svého. Požádá-li o to TDS, zúčastní se kontrolního dne statutární zástupce zhotovitele, případně </w:t>
      </w:r>
      <w:r w:rsidR="00C41F8A">
        <w:rPr>
          <w:rFonts w:asciiTheme="minorHAnsi" w:hAnsiTheme="minorHAnsi" w:cs="Arial"/>
          <w:sz w:val="20"/>
        </w:rPr>
        <w:t>určení</w:t>
      </w:r>
      <w:r w:rsidR="00C41F8A" w:rsidRPr="00E12A6A">
        <w:rPr>
          <w:rFonts w:asciiTheme="minorHAnsi" w:hAnsiTheme="minorHAnsi" w:cs="Arial"/>
          <w:sz w:val="20"/>
        </w:rPr>
        <w:t xml:space="preserve"> </w:t>
      </w:r>
      <w:r w:rsidR="007E3D48" w:rsidRPr="007E3D48">
        <w:rPr>
          <w:rFonts w:asciiTheme="minorHAnsi" w:hAnsiTheme="minorHAnsi" w:cs="Arial"/>
          <w:sz w:val="20"/>
        </w:rPr>
        <w:t>poddodavatel</w:t>
      </w:r>
      <w:r w:rsidR="007E3D48">
        <w:rPr>
          <w:rFonts w:asciiTheme="minorHAnsi" w:hAnsiTheme="minorHAnsi" w:cs="Arial"/>
          <w:sz w:val="20"/>
        </w:rPr>
        <w:t>é</w:t>
      </w:r>
      <w:r w:rsidRPr="00E12A6A">
        <w:rPr>
          <w:rFonts w:asciiTheme="minorHAnsi" w:hAnsiTheme="minorHAnsi" w:cs="Arial"/>
          <w:sz w:val="20"/>
        </w:rPr>
        <w:t xml:space="preserve"> zhotovitele.</w:t>
      </w:r>
    </w:p>
    <w:p w:rsidR="007D1405" w:rsidRPr="003E4ED4" w:rsidRDefault="0047028A" w:rsidP="003E4ED4">
      <w:pPr>
        <w:pStyle w:val="Zkladntext"/>
        <w:numPr>
          <w:ilvl w:val="1"/>
          <w:numId w:val="22"/>
        </w:numPr>
        <w:jc w:val="both"/>
        <w:rPr>
          <w:rFonts w:asciiTheme="minorHAnsi" w:hAnsiTheme="minorHAnsi" w:cs="Arial"/>
          <w:b/>
          <w:sz w:val="20"/>
        </w:rPr>
      </w:pPr>
      <w:r>
        <w:rPr>
          <w:rFonts w:asciiTheme="minorHAnsi" w:hAnsiTheme="minorHAnsi" w:cs="Arial"/>
          <w:sz w:val="20"/>
        </w:rPr>
        <w:t>Zástupce o</w:t>
      </w:r>
      <w:r w:rsidR="00B95936">
        <w:rPr>
          <w:rFonts w:asciiTheme="minorHAnsi" w:hAnsiTheme="minorHAnsi" w:cs="Arial"/>
          <w:sz w:val="20"/>
        </w:rPr>
        <w:t>bjednatel</w:t>
      </w:r>
      <w:r>
        <w:rPr>
          <w:rFonts w:asciiTheme="minorHAnsi" w:hAnsiTheme="minorHAnsi" w:cs="Arial"/>
          <w:sz w:val="20"/>
        </w:rPr>
        <w:t>e</w:t>
      </w:r>
      <w:r w:rsidR="00B95936">
        <w:rPr>
          <w:rFonts w:asciiTheme="minorHAnsi" w:hAnsiTheme="minorHAnsi" w:cs="Arial"/>
          <w:sz w:val="20"/>
        </w:rPr>
        <w:t xml:space="preserve"> je oprávněn </w:t>
      </w:r>
      <w:r w:rsidR="00C86CCB">
        <w:rPr>
          <w:rFonts w:asciiTheme="minorHAnsi" w:hAnsiTheme="minorHAnsi" w:cs="Arial"/>
          <w:sz w:val="20"/>
        </w:rPr>
        <w:t xml:space="preserve">požadovat po zhotoviteli zajištění </w:t>
      </w:r>
      <w:r w:rsidR="00C86CCB" w:rsidRPr="003E4ED4">
        <w:rPr>
          <w:rFonts w:asciiTheme="minorHAnsi" w:hAnsiTheme="minorHAnsi" w:cs="Arial"/>
          <w:b/>
          <w:sz w:val="20"/>
        </w:rPr>
        <w:t xml:space="preserve">koordinačních porad </w:t>
      </w:r>
      <w:r w:rsidR="00C86CCB">
        <w:rPr>
          <w:rFonts w:asciiTheme="minorHAnsi" w:hAnsiTheme="minorHAnsi" w:cs="Arial"/>
          <w:sz w:val="20"/>
        </w:rPr>
        <w:t>za účelem řešení technických parametrů stavby, pr</w:t>
      </w:r>
      <w:r w:rsidR="006D5718">
        <w:rPr>
          <w:rFonts w:asciiTheme="minorHAnsi" w:hAnsiTheme="minorHAnsi" w:cs="Arial"/>
          <w:sz w:val="20"/>
        </w:rPr>
        <w:t>ů</w:t>
      </w:r>
      <w:r w:rsidR="00C86CCB">
        <w:rPr>
          <w:rFonts w:asciiTheme="minorHAnsi" w:hAnsiTheme="minorHAnsi" w:cs="Arial"/>
          <w:sz w:val="20"/>
        </w:rPr>
        <w:t>běhu stavby, kontroly technických parametrů vzorků, kontrola plnění požadavku TDS pří realizaci stavby, projednávání subdodavatelského systému, plnění realizace akce dle smlouvy, plnění realizace stavby dle projektové dokumentace.</w:t>
      </w:r>
      <w:r w:rsidR="00C41F8A">
        <w:rPr>
          <w:rFonts w:asciiTheme="minorHAnsi" w:hAnsiTheme="minorHAnsi" w:cs="Arial"/>
          <w:sz w:val="20"/>
        </w:rPr>
        <w:t xml:space="preserve"> </w:t>
      </w:r>
      <w:r w:rsidR="00C86CCB" w:rsidRPr="003E4ED4">
        <w:rPr>
          <w:rFonts w:asciiTheme="minorHAnsi" w:hAnsiTheme="minorHAnsi" w:cs="Arial"/>
          <w:b/>
          <w:sz w:val="20"/>
        </w:rPr>
        <w:t>K</w:t>
      </w:r>
      <w:r w:rsidR="00C86CCB" w:rsidRPr="00C86CCB">
        <w:rPr>
          <w:rFonts w:asciiTheme="minorHAnsi" w:hAnsiTheme="minorHAnsi" w:cs="Arial"/>
          <w:b/>
          <w:sz w:val="20"/>
        </w:rPr>
        <w:t>oo</w:t>
      </w:r>
      <w:r w:rsidR="00C86CCB" w:rsidRPr="000A3896">
        <w:rPr>
          <w:rFonts w:asciiTheme="minorHAnsi" w:hAnsiTheme="minorHAnsi" w:cs="Arial"/>
          <w:b/>
          <w:sz w:val="20"/>
        </w:rPr>
        <w:t>rdinačních porad</w:t>
      </w:r>
      <w:r w:rsidR="00C86CCB">
        <w:rPr>
          <w:rFonts w:asciiTheme="minorHAnsi" w:hAnsiTheme="minorHAnsi" w:cs="Arial"/>
          <w:sz w:val="20"/>
        </w:rPr>
        <w:t xml:space="preserve"> porady budou pořádány </w:t>
      </w:r>
      <w:r w:rsidR="007D1405">
        <w:rPr>
          <w:rFonts w:asciiTheme="minorHAnsi" w:hAnsiTheme="minorHAnsi" w:cs="Arial"/>
          <w:sz w:val="20"/>
        </w:rPr>
        <w:t xml:space="preserve">zhotovitelem </w:t>
      </w:r>
      <w:r w:rsidR="00C86CCB">
        <w:rPr>
          <w:rFonts w:asciiTheme="minorHAnsi" w:hAnsiTheme="minorHAnsi" w:cs="Arial"/>
          <w:sz w:val="20"/>
        </w:rPr>
        <w:t>zpravidla jednou týdně.</w:t>
      </w:r>
      <w:r w:rsidR="007D1405">
        <w:rPr>
          <w:rFonts w:asciiTheme="minorHAnsi" w:hAnsiTheme="minorHAnsi" w:cs="Arial"/>
          <w:sz w:val="20"/>
        </w:rPr>
        <w:t xml:space="preserve"> Zhotovitel pořizuje zápisy z koordinačních porad, které zasílá je k odsouhlasení TD</w:t>
      </w:r>
      <w:r w:rsidR="007D1405" w:rsidRPr="00A3395D">
        <w:rPr>
          <w:rFonts w:asciiTheme="minorHAnsi" w:hAnsiTheme="minorHAnsi" w:cs="Arial"/>
          <w:sz w:val="20"/>
        </w:rPr>
        <w:t>S.</w:t>
      </w:r>
      <w:r w:rsidR="002F00FC" w:rsidRPr="00A3395D">
        <w:rPr>
          <w:rFonts w:asciiTheme="minorHAnsi" w:hAnsiTheme="minorHAnsi" w:cs="Arial"/>
          <w:sz w:val="20"/>
        </w:rPr>
        <w:t xml:space="preserve"> Zhotovitel expeduje zápisy z koordinačních porad zpravidla ve formátu *</w:t>
      </w:r>
      <w:proofErr w:type="spellStart"/>
      <w:r w:rsidR="002F00FC" w:rsidRPr="00A3395D">
        <w:rPr>
          <w:rFonts w:asciiTheme="minorHAnsi" w:hAnsiTheme="minorHAnsi" w:cs="Arial"/>
          <w:sz w:val="20"/>
        </w:rPr>
        <w:t>pdf</w:t>
      </w:r>
      <w:proofErr w:type="spellEnd"/>
      <w:r w:rsidR="002F00FC" w:rsidRPr="00A3395D">
        <w:rPr>
          <w:rFonts w:asciiTheme="minorHAnsi" w:hAnsiTheme="minorHAnsi" w:cs="Arial"/>
          <w:sz w:val="20"/>
        </w:rPr>
        <w:t xml:space="preserve"> s písemným odsouhlasením TDS.</w:t>
      </w:r>
      <w:r w:rsidR="002F00FC">
        <w:rPr>
          <w:rFonts w:asciiTheme="minorHAnsi" w:hAnsiTheme="minorHAnsi" w:cs="Arial"/>
          <w:sz w:val="20"/>
        </w:rPr>
        <w:t xml:space="preserve"> </w:t>
      </w:r>
    </w:p>
    <w:p w:rsidR="007D1405" w:rsidRPr="000A3896" w:rsidRDefault="007D1405" w:rsidP="007D1405">
      <w:pPr>
        <w:pStyle w:val="Zkladntext"/>
        <w:numPr>
          <w:ilvl w:val="2"/>
          <w:numId w:val="22"/>
        </w:numPr>
        <w:jc w:val="both"/>
        <w:rPr>
          <w:rFonts w:asciiTheme="minorHAnsi" w:hAnsiTheme="minorHAnsi" w:cs="Arial"/>
          <w:b/>
          <w:sz w:val="20"/>
        </w:rPr>
      </w:pPr>
      <w:r w:rsidRPr="00E12A6A">
        <w:rPr>
          <w:rFonts w:asciiTheme="minorHAnsi" w:hAnsiTheme="minorHAnsi" w:cs="Arial"/>
          <w:sz w:val="20"/>
        </w:rPr>
        <w:t xml:space="preserve">Náklady na účast na </w:t>
      </w:r>
      <w:r>
        <w:rPr>
          <w:rFonts w:asciiTheme="minorHAnsi" w:hAnsiTheme="minorHAnsi" w:cs="Arial"/>
          <w:sz w:val="20"/>
        </w:rPr>
        <w:t xml:space="preserve">koordinačních poradách </w:t>
      </w:r>
      <w:r w:rsidRPr="00E12A6A">
        <w:rPr>
          <w:rFonts w:asciiTheme="minorHAnsi" w:hAnsiTheme="minorHAnsi" w:cs="Arial"/>
          <w:sz w:val="20"/>
        </w:rPr>
        <w:t>nese každý účastník samostatně ze svého. Požádá-li o to TDS</w:t>
      </w:r>
      <w:r>
        <w:rPr>
          <w:rFonts w:asciiTheme="minorHAnsi" w:hAnsiTheme="minorHAnsi" w:cs="Arial"/>
          <w:sz w:val="20"/>
        </w:rPr>
        <w:t xml:space="preserve"> nebo </w:t>
      </w:r>
      <w:r w:rsidR="0047028A">
        <w:rPr>
          <w:rFonts w:asciiTheme="minorHAnsi" w:hAnsiTheme="minorHAnsi" w:cs="Arial"/>
          <w:sz w:val="20"/>
        </w:rPr>
        <w:t xml:space="preserve">zástupce </w:t>
      </w:r>
      <w:r>
        <w:rPr>
          <w:rFonts w:asciiTheme="minorHAnsi" w:hAnsiTheme="minorHAnsi" w:cs="Arial"/>
          <w:sz w:val="20"/>
        </w:rPr>
        <w:t>objednatel</w:t>
      </w:r>
      <w:r w:rsidR="0047028A">
        <w:rPr>
          <w:rFonts w:asciiTheme="minorHAnsi" w:hAnsiTheme="minorHAnsi" w:cs="Arial"/>
          <w:sz w:val="20"/>
        </w:rPr>
        <w:t>e</w:t>
      </w:r>
      <w:r w:rsidRPr="00E12A6A">
        <w:rPr>
          <w:rFonts w:asciiTheme="minorHAnsi" w:hAnsiTheme="minorHAnsi" w:cs="Arial"/>
          <w:sz w:val="20"/>
        </w:rPr>
        <w:t xml:space="preserve">, zúčastní se kontrolního dne statutární zástupce zhotovitele, případně </w:t>
      </w:r>
      <w:r w:rsidR="00C41F8A">
        <w:rPr>
          <w:rFonts w:asciiTheme="minorHAnsi" w:hAnsiTheme="minorHAnsi" w:cs="Arial"/>
          <w:sz w:val="20"/>
        </w:rPr>
        <w:t xml:space="preserve">určení </w:t>
      </w:r>
      <w:r w:rsidRPr="007E3D48">
        <w:rPr>
          <w:rFonts w:asciiTheme="minorHAnsi" w:hAnsiTheme="minorHAnsi" w:cs="Arial"/>
          <w:sz w:val="20"/>
        </w:rPr>
        <w:t>poddodavatel</w:t>
      </w:r>
      <w:r>
        <w:rPr>
          <w:rFonts w:asciiTheme="minorHAnsi" w:hAnsiTheme="minorHAnsi" w:cs="Arial"/>
          <w:sz w:val="20"/>
        </w:rPr>
        <w:t>é</w:t>
      </w:r>
      <w:r w:rsidRPr="007E3D48" w:rsidDel="007E3D48">
        <w:rPr>
          <w:rFonts w:asciiTheme="minorHAnsi" w:hAnsiTheme="minorHAnsi" w:cs="Arial"/>
          <w:sz w:val="20"/>
        </w:rPr>
        <w:t xml:space="preserve"> </w:t>
      </w:r>
      <w:r w:rsidRPr="00E12A6A">
        <w:rPr>
          <w:rFonts w:asciiTheme="minorHAnsi" w:hAnsiTheme="minorHAnsi" w:cs="Arial"/>
          <w:sz w:val="20"/>
        </w:rPr>
        <w:t>zhotovitele.</w:t>
      </w:r>
    </w:p>
    <w:p w:rsidR="00C37153" w:rsidRPr="00E12A6A" w:rsidRDefault="00C37153" w:rsidP="00C37153">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b/>
          <w:sz w:val="20"/>
        </w:rPr>
        <w:t>TDS a koordinátor BOZP jsou</w:t>
      </w:r>
      <w:r w:rsidRPr="00E12A6A">
        <w:rPr>
          <w:rFonts w:asciiTheme="minorHAnsi" w:hAnsiTheme="minorHAnsi"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E12A6A">
        <w:rPr>
          <w:rFonts w:asciiTheme="minorHAnsi" w:hAnsiTheme="minorHAnsi" w:cs="Arial"/>
          <w:b/>
          <w:sz w:val="20"/>
        </w:rPr>
        <w:t>zastavit práce</w:t>
      </w:r>
      <w:r w:rsidRPr="00E12A6A">
        <w:rPr>
          <w:rFonts w:asciiTheme="minorHAnsi" w:hAnsiTheme="minorHAnsi" w:cs="Arial"/>
          <w:sz w:val="20"/>
        </w:rPr>
        <w:t xml:space="preserve"> v</w:t>
      </w:r>
      <w:r w:rsidR="00E230FB">
        <w:rPr>
          <w:rFonts w:asciiTheme="minorHAnsi" w:hAnsiTheme="minorHAnsi" w:cs="Arial"/>
          <w:sz w:val="20"/>
        </w:rPr>
        <w:t> </w:t>
      </w:r>
      <w:r w:rsidRPr="00E12A6A">
        <w:rPr>
          <w:rFonts w:asciiTheme="minorHAnsi" w:hAnsiTheme="minorHAnsi" w:cs="Arial"/>
          <w:sz w:val="20"/>
        </w:rPr>
        <w:t>případech</w:t>
      </w:r>
      <w:r w:rsidR="00E230FB">
        <w:rPr>
          <w:rFonts w:asciiTheme="minorHAnsi" w:hAnsiTheme="minorHAnsi" w:cs="Arial"/>
          <w:sz w:val="20"/>
        </w:rPr>
        <w:t>,</w:t>
      </w:r>
      <w:r w:rsidRPr="00E12A6A">
        <w:rPr>
          <w:rFonts w:asciiTheme="minorHAnsi" w:hAnsiTheme="minorHAnsi" w:cs="Arial"/>
          <w:sz w:val="20"/>
        </w:rPr>
        <w:t xml:space="preserve"> kdy zejména:</w:t>
      </w:r>
    </w:p>
    <w:p w:rsidR="00C37153" w:rsidRPr="00E12A6A" w:rsidRDefault="00C37153" w:rsidP="00C37153">
      <w:pPr>
        <w:pStyle w:val="Zkladntextodsazen"/>
        <w:spacing w:after="120"/>
        <w:ind w:left="567"/>
        <w:jc w:val="left"/>
        <w:rPr>
          <w:rFonts w:asciiTheme="minorHAnsi" w:hAnsiTheme="minorHAnsi" w:cs="Arial"/>
          <w:i w:val="0"/>
          <w:sz w:val="20"/>
        </w:rPr>
      </w:pPr>
      <w:r w:rsidRPr="00E12A6A">
        <w:rPr>
          <w:rFonts w:asciiTheme="minorHAnsi" w:hAnsiTheme="minorHAnsi" w:cs="Arial"/>
          <w:i w:val="0"/>
          <w:sz w:val="20"/>
        </w:rPr>
        <w:t xml:space="preserve">- </w:t>
      </w:r>
      <w:r w:rsidRPr="00E12A6A">
        <w:rPr>
          <w:rFonts w:asciiTheme="minorHAnsi" w:hAnsiTheme="minorHAnsi" w:cs="Arial"/>
          <w:i w:val="0"/>
          <w:sz w:val="20"/>
        </w:rPr>
        <w:tab/>
        <w:t>hrozí nebezpečí vzniku majetkové škody,</w:t>
      </w:r>
      <w:r w:rsidRPr="00E12A6A">
        <w:rPr>
          <w:rFonts w:asciiTheme="minorHAnsi" w:hAnsiTheme="minorHAnsi" w:cs="Arial"/>
          <w:i w:val="0"/>
          <w:sz w:val="20"/>
        </w:rPr>
        <w:br/>
        <w:t xml:space="preserve">- </w:t>
      </w:r>
      <w:r w:rsidRPr="00E12A6A">
        <w:rPr>
          <w:rFonts w:asciiTheme="minorHAnsi" w:hAnsiTheme="minorHAnsi" w:cs="Arial"/>
          <w:i w:val="0"/>
          <w:sz w:val="20"/>
        </w:rPr>
        <w:tab/>
        <w:t>je ohroženo zdraví a bezpečnost zaměstnanců nebo jiných osob,</w:t>
      </w:r>
      <w:r w:rsidRPr="00E12A6A">
        <w:rPr>
          <w:rFonts w:asciiTheme="minorHAnsi" w:hAnsiTheme="minorHAnsi" w:cs="Arial"/>
          <w:i w:val="0"/>
          <w:sz w:val="20"/>
        </w:rPr>
        <w:br/>
        <w:t xml:space="preserve">- </w:t>
      </w:r>
      <w:r w:rsidRPr="00E12A6A">
        <w:rPr>
          <w:rFonts w:asciiTheme="minorHAnsi" w:hAnsiTheme="minorHAnsi" w:cs="Arial"/>
          <w:i w:val="0"/>
          <w:sz w:val="20"/>
        </w:rPr>
        <w:tab/>
        <w:t>je ohrožena bezpečnost stavby,</w:t>
      </w:r>
      <w:r w:rsidRPr="00E12A6A">
        <w:rPr>
          <w:rFonts w:asciiTheme="minorHAnsi" w:hAnsiTheme="minorHAnsi" w:cs="Arial"/>
          <w:i w:val="0"/>
          <w:sz w:val="20"/>
        </w:rPr>
        <w:br/>
        <w:t xml:space="preserve">- </w:t>
      </w:r>
      <w:r w:rsidRPr="00E12A6A">
        <w:rPr>
          <w:rFonts w:asciiTheme="minorHAnsi" w:hAnsiTheme="minorHAnsi" w:cs="Arial"/>
          <w:i w:val="0"/>
          <w:sz w:val="20"/>
        </w:rPr>
        <w:tab/>
        <w:t>hrozí zhoršení požadované kvality celku i dílčích částí stavby.</w:t>
      </w:r>
    </w:p>
    <w:p w:rsidR="00C556F0" w:rsidRPr="00E12A6A" w:rsidRDefault="00E10D43" w:rsidP="002F6A5D">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b/>
          <w:sz w:val="20"/>
        </w:rPr>
        <w:t>Bezpečnost a ochrana zdraví při práci na staveništi:</w:t>
      </w:r>
    </w:p>
    <w:p w:rsidR="007A5D53" w:rsidRPr="00E12A6A" w:rsidRDefault="007A5D53" w:rsidP="008609E9">
      <w:pPr>
        <w:pStyle w:val="Zkladntext"/>
        <w:numPr>
          <w:ilvl w:val="2"/>
          <w:numId w:val="22"/>
        </w:numPr>
        <w:tabs>
          <w:tab w:val="clear" w:pos="1072"/>
        </w:tabs>
        <w:spacing w:before="0"/>
        <w:ind w:hanging="646"/>
        <w:jc w:val="both"/>
        <w:rPr>
          <w:rFonts w:asciiTheme="minorHAnsi" w:hAnsiTheme="minorHAnsi" w:cs="Arial"/>
          <w:b/>
          <w:sz w:val="20"/>
        </w:rPr>
      </w:pPr>
      <w:r w:rsidRPr="00E12A6A">
        <w:rPr>
          <w:rFonts w:asciiTheme="minorHAnsi" w:hAnsiTheme="minorHAnsi" w:cs="Arial"/>
          <w:b/>
          <w:sz w:val="20"/>
        </w:rPr>
        <w:t>Povinností zhotovitele je důsledné zajištění bezpečnosti a ochrany zdraví při práci v souladu s platnými právními předpisy, zejména zákoníkem práce, zákonem č. 309/2006 Sb. a prováděcími předpisy, hygienickými předpisy</w:t>
      </w:r>
      <w:r w:rsidR="008819A9">
        <w:rPr>
          <w:rFonts w:asciiTheme="minorHAnsi" w:hAnsiTheme="minorHAnsi" w:cs="Arial"/>
          <w:b/>
          <w:sz w:val="20"/>
        </w:rPr>
        <w:t xml:space="preserve"> a</w:t>
      </w:r>
      <w:r w:rsidRPr="00E12A6A">
        <w:rPr>
          <w:rFonts w:asciiTheme="minorHAnsi" w:hAnsiTheme="minorHAnsi" w:cs="Arial"/>
          <w:b/>
          <w:sz w:val="20"/>
        </w:rPr>
        <w:t xml:space="preserve"> bezpečnostními opatřeními na ochranu lidí a majetku,</w:t>
      </w:r>
    </w:p>
    <w:p w:rsidR="007A5D53" w:rsidRPr="00E12A6A" w:rsidRDefault="007A5D53" w:rsidP="008609E9">
      <w:pPr>
        <w:pStyle w:val="Zkladntext"/>
        <w:numPr>
          <w:ilvl w:val="2"/>
          <w:numId w:val="22"/>
        </w:numPr>
        <w:tabs>
          <w:tab w:val="clear" w:pos="1072"/>
        </w:tabs>
        <w:spacing w:before="0"/>
        <w:ind w:left="1134" w:hanging="708"/>
        <w:jc w:val="both"/>
        <w:rPr>
          <w:rFonts w:asciiTheme="minorHAnsi" w:hAnsiTheme="minorHAnsi" w:cs="Arial"/>
          <w:b/>
          <w:sz w:val="20"/>
        </w:rPr>
      </w:pPr>
      <w:r w:rsidRPr="00E12A6A">
        <w:rPr>
          <w:rFonts w:asciiTheme="minorHAnsi" w:hAnsiTheme="minorHAnsi" w:cs="Arial"/>
          <w:sz w:val="20"/>
          <w:szCs w:val="22"/>
        </w:rPr>
        <w:t xml:space="preserve">nejpozději </w:t>
      </w:r>
      <w:r w:rsidRPr="00E12A6A">
        <w:rPr>
          <w:rFonts w:asciiTheme="minorHAnsi" w:hAnsiTheme="minorHAnsi" w:cs="Arial"/>
          <w:b/>
          <w:sz w:val="20"/>
          <w:szCs w:val="22"/>
        </w:rPr>
        <w:t xml:space="preserve">do </w:t>
      </w:r>
      <w:r w:rsidR="008665A7" w:rsidRPr="00E12A6A">
        <w:rPr>
          <w:rFonts w:asciiTheme="minorHAnsi" w:hAnsiTheme="minorHAnsi" w:cs="Arial"/>
          <w:b/>
          <w:sz w:val="20"/>
          <w:szCs w:val="22"/>
        </w:rPr>
        <w:t>8</w:t>
      </w:r>
      <w:r w:rsidRPr="00E12A6A">
        <w:rPr>
          <w:rFonts w:asciiTheme="minorHAnsi" w:hAnsiTheme="minorHAnsi" w:cs="Arial"/>
          <w:b/>
          <w:sz w:val="20"/>
          <w:szCs w:val="22"/>
        </w:rPr>
        <w:t xml:space="preserve"> dnů</w:t>
      </w:r>
      <w:r w:rsidRPr="00E12A6A">
        <w:rPr>
          <w:rFonts w:asciiTheme="minorHAnsi" w:hAnsiTheme="minorHAnsi" w:cs="Arial"/>
          <w:sz w:val="20"/>
          <w:szCs w:val="22"/>
        </w:rPr>
        <w:t xml:space="preserve"> před zahájením prací na staveništi splnit povinnost dle § 16 písmeno a) zákona č. 309/2006 Sb.</w:t>
      </w:r>
    </w:p>
    <w:p w:rsidR="007A5D53" w:rsidRPr="00E12A6A" w:rsidRDefault="007A5D53" w:rsidP="008609E9">
      <w:pPr>
        <w:pStyle w:val="Zkladntext"/>
        <w:numPr>
          <w:ilvl w:val="2"/>
          <w:numId w:val="22"/>
        </w:numPr>
        <w:tabs>
          <w:tab w:val="clear" w:pos="1072"/>
        </w:tabs>
        <w:spacing w:before="0"/>
        <w:ind w:left="1134" w:hanging="708"/>
        <w:jc w:val="both"/>
        <w:rPr>
          <w:rFonts w:asciiTheme="minorHAnsi" w:hAnsiTheme="minorHAnsi" w:cs="Arial"/>
          <w:b/>
          <w:sz w:val="20"/>
        </w:rPr>
      </w:pPr>
      <w:r w:rsidRPr="00E12A6A">
        <w:rPr>
          <w:rFonts w:asciiTheme="minorHAnsi" w:hAnsiTheme="minorHAnsi" w:cs="Arial"/>
          <w:sz w:val="20"/>
          <w:szCs w:val="22"/>
        </w:rPr>
        <w:t>zhotovitel je povinen p</w:t>
      </w:r>
      <w:r w:rsidRPr="00E12A6A">
        <w:rPr>
          <w:rFonts w:asciiTheme="minorHAnsi" w:hAnsiTheme="minorHAnsi" w:cs="Arial"/>
          <w:sz w:val="20"/>
        </w:rPr>
        <w:t xml:space="preserve">oskytnout v souladu s § 16 písm. b) zákona č. 309/2006 Sb. </w:t>
      </w:r>
      <w:r w:rsidRPr="00E12A6A">
        <w:rPr>
          <w:rFonts w:asciiTheme="minorHAnsi" w:hAnsiTheme="minorHAnsi" w:cs="Arial"/>
          <w:b/>
          <w:sz w:val="20"/>
        </w:rPr>
        <w:t>koordinátorovi součinnost</w:t>
      </w:r>
      <w:r w:rsidRPr="00E12A6A">
        <w:rPr>
          <w:rFonts w:asciiTheme="minorHAnsi" w:hAnsiTheme="minorHAnsi"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rsidR="00534552" w:rsidRPr="008609E9" w:rsidRDefault="00534552" w:rsidP="008609E9">
      <w:pPr>
        <w:pStyle w:val="Zkladntext"/>
        <w:numPr>
          <w:ilvl w:val="2"/>
          <w:numId w:val="22"/>
        </w:numPr>
        <w:tabs>
          <w:tab w:val="clear" w:pos="1072"/>
        </w:tabs>
        <w:spacing w:before="0"/>
        <w:ind w:left="993" w:hanging="567"/>
        <w:jc w:val="both"/>
        <w:rPr>
          <w:rFonts w:asciiTheme="minorHAnsi" w:hAnsiTheme="minorHAnsi" w:cs="Arial"/>
          <w:b/>
          <w:sz w:val="20"/>
        </w:rPr>
      </w:pPr>
      <w:r w:rsidRPr="008609E9">
        <w:rPr>
          <w:rFonts w:asciiTheme="minorHAnsi" w:hAnsiTheme="minorHAnsi"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rsidR="007A5D53" w:rsidRPr="00E12A6A" w:rsidRDefault="00AC5461" w:rsidP="008609E9">
      <w:pPr>
        <w:pStyle w:val="Zkladntext"/>
        <w:numPr>
          <w:ilvl w:val="2"/>
          <w:numId w:val="22"/>
        </w:numPr>
        <w:spacing w:before="0"/>
        <w:ind w:hanging="646"/>
        <w:jc w:val="both"/>
        <w:rPr>
          <w:rFonts w:asciiTheme="minorHAnsi" w:hAnsiTheme="minorHAnsi" w:cs="Arial"/>
          <w:sz w:val="20"/>
        </w:rPr>
      </w:pPr>
      <w:r w:rsidRPr="00E12A6A">
        <w:rPr>
          <w:rFonts w:asciiTheme="minorHAnsi" w:hAnsiTheme="minorHAnsi" w:cs="Arial"/>
          <w:sz w:val="20"/>
        </w:rPr>
        <w:t>zhotovitel zajistí průběžně vlastní kontrolu dodržování bezpečnostních předpisů všech pracovníků při realizaci díla a pokynů koordinátora. Současně bere na vědomí povin</w:t>
      </w:r>
      <w:r w:rsidR="006D198C" w:rsidRPr="00E12A6A">
        <w:rPr>
          <w:rFonts w:asciiTheme="minorHAnsi" w:hAnsiTheme="minorHAnsi" w:cs="Arial"/>
          <w:sz w:val="20"/>
        </w:rPr>
        <w:t>n</w:t>
      </w:r>
      <w:r w:rsidRPr="00E12A6A">
        <w:rPr>
          <w:rFonts w:asciiTheme="minorHAnsi" w:hAnsiTheme="minorHAnsi" w:cs="Arial"/>
          <w:sz w:val="20"/>
        </w:rPr>
        <w:t>ost všech osob nosit na staveništi ochrannou přilbu, reflexní vestu, pracovní obuv a ostatní nutné ochranné pomůcky. Výjimky může povolit pouze v odůvodněných případech stavbyvedoucí zhotovitele. O udělení výjimky musí být proveden záznam v SD.</w:t>
      </w:r>
    </w:p>
    <w:p w:rsidR="002F6A5D" w:rsidRPr="00E12A6A" w:rsidRDefault="002F6A5D" w:rsidP="008609E9">
      <w:pPr>
        <w:pStyle w:val="Zkladntext"/>
        <w:numPr>
          <w:ilvl w:val="2"/>
          <w:numId w:val="22"/>
        </w:numPr>
        <w:spacing w:before="0"/>
        <w:ind w:hanging="646"/>
        <w:jc w:val="both"/>
        <w:rPr>
          <w:rFonts w:asciiTheme="minorHAnsi" w:hAnsiTheme="minorHAnsi" w:cs="Arial"/>
          <w:b/>
          <w:sz w:val="20"/>
        </w:rPr>
      </w:pPr>
      <w:r w:rsidRPr="00E12A6A">
        <w:rPr>
          <w:rFonts w:asciiTheme="minorHAnsi" w:hAnsiTheme="minorHAnsi" w:cs="Arial"/>
          <w:sz w:val="20"/>
        </w:rPr>
        <w:lastRenderedPageBreak/>
        <w:t xml:space="preserve">Zhotovitel je povinen </w:t>
      </w:r>
      <w:r w:rsidRPr="00E12A6A">
        <w:rPr>
          <w:rFonts w:asciiTheme="minorHAnsi" w:hAnsiTheme="minorHAnsi" w:cs="Arial"/>
          <w:b/>
          <w:sz w:val="20"/>
        </w:rPr>
        <w:t>umožnit v pracovní době provedení kontroly</w:t>
      </w:r>
      <w:r w:rsidRPr="00E12A6A">
        <w:rPr>
          <w:rFonts w:asciiTheme="minorHAnsi" w:hAnsiTheme="minorHAnsi" w:cs="Arial"/>
          <w:sz w:val="20"/>
        </w:rPr>
        <w:t xml:space="preserve"> všem osobám pověřeným objednatelem a osobám dle zákona č. 183/2006 Sb. a zákona č. 309/2006 Sb. Pro výkon této kontroly bude k nahlédnutí v kanceláři osoby pověřené vedením stavby (stavbyvedoucí) zejména:</w:t>
      </w:r>
    </w:p>
    <w:p w:rsidR="002F6A5D" w:rsidRPr="00E12A6A" w:rsidRDefault="002F6A5D" w:rsidP="002F6A5D">
      <w:pPr>
        <w:numPr>
          <w:ilvl w:val="1"/>
          <w:numId w:val="3"/>
        </w:numPr>
        <w:rPr>
          <w:rFonts w:asciiTheme="minorHAnsi" w:hAnsiTheme="minorHAnsi" w:cs="Arial"/>
        </w:rPr>
      </w:pPr>
      <w:r w:rsidRPr="00E12A6A">
        <w:rPr>
          <w:rFonts w:asciiTheme="minorHAnsi" w:hAnsiTheme="minorHAnsi" w:cs="Arial"/>
        </w:rPr>
        <w:t>stavební deník</w:t>
      </w:r>
      <w:r w:rsidR="001540CB" w:rsidRPr="00E12A6A">
        <w:rPr>
          <w:rFonts w:asciiTheme="minorHAnsi" w:hAnsiTheme="minorHAnsi" w:cs="Arial"/>
        </w:rPr>
        <w:t>,</w:t>
      </w:r>
    </w:p>
    <w:p w:rsidR="002F6A5D" w:rsidRPr="00E12A6A" w:rsidRDefault="002F6A5D" w:rsidP="002F6A5D">
      <w:pPr>
        <w:numPr>
          <w:ilvl w:val="1"/>
          <w:numId w:val="3"/>
        </w:numPr>
        <w:rPr>
          <w:rFonts w:asciiTheme="minorHAnsi" w:hAnsiTheme="minorHAnsi" w:cs="Arial"/>
        </w:rPr>
      </w:pPr>
      <w:r w:rsidRPr="00E12A6A">
        <w:rPr>
          <w:rFonts w:asciiTheme="minorHAnsi" w:hAnsiTheme="minorHAnsi" w:cs="Arial"/>
        </w:rPr>
        <w:t>doklady dle zákona č. 309/2006 Sb. vztahující se ke stavbě</w:t>
      </w:r>
      <w:r w:rsidR="001540CB" w:rsidRPr="00E12A6A">
        <w:rPr>
          <w:rFonts w:asciiTheme="minorHAnsi" w:hAnsiTheme="minorHAnsi" w:cs="Arial"/>
        </w:rPr>
        <w:t>,</w:t>
      </w:r>
    </w:p>
    <w:p w:rsidR="002F6A5D" w:rsidRPr="00E12A6A" w:rsidRDefault="002F6A5D" w:rsidP="002F6A5D">
      <w:pPr>
        <w:numPr>
          <w:ilvl w:val="1"/>
          <w:numId w:val="3"/>
        </w:numPr>
        <w:rPr>
          <w:rFonts w:asciiTheme="minorHAnsi" w:hAnsiTheme="minorHAnsi" w:cs="Arial"/>
        </w:rPr>
      </w:pPr>
      <w:r w:rsidRPr="00E12A6A">
        <w:rPr>
          <w:rFonts w:asciiTheme="minorHAnsi" w:hAnsiTheme="minorHAnsi" w:cs="Arial"/>
        </w:rPr>
        <w:t>seznam dokladů a rozhodnutí státních orgánů ke stavbě</w:t>
      </w:r>
      <w:r w:rsidR="001540CB" w:rsidRPr="00E12A6A">
        <w:rPr>
          <w:rFonts w:asciiTheme="minorHAnsi" w:hAnsiTheme="minorHAnsi" w:cs="Arial"/>
        </w:rPr>
        <w:t>,</w:t>
      </w:r>
    </w:p>
    <w:p w:rsidR="002F6A5D" w:rsidRPr="00E12A6A" w:rsidRDefault="002F6A5D" w:rsidP="002F6A5D">
      <w:pPr>
        <w:numPr>
          <w:ilvl w:val="1"/>
          <w:numId w:val="3"/>
        </w:numPr>
        <w:rPr>
          <w:rFonts w:asciiTheme="minorHAnsi" w:hAnsiTheme="minorHAnsi" w:cs="Arial"/>
          <w:b/>
        </w:rPr>
      </w:pPr>
      <w:r w:rsidRPr="00E12A6A">
        <w:rPr>
          <w:rFonts w:asciiTheme="minorHAnsi" w:hAnsiTheme="minorHAnsi" w:cs="Arial"/>
        </w:rPr>
        <w:t>seznam dokumentace stavby, změny, doplňky</w:t>
      </w:r>
      <w:r w:rsidR="001540CB" w:rsidRPr="00E12A6A">
        <w:rPr>
          <w:rFonts w:asciiTheme="minorHAnsi" w:hAnsiTheme="minorHAnsi" w:cs="Arial"/>
        </w:rPr>
        <w:t>,</w:t>
      </w:r>
    </w:p>
    <w:p w:rsidR="004B2524" w:rsidRPr="00AC33D4" w:rsidRDefault="002F6A5D" w:rsidP="00AC33D4">
      <w:pPr>
        <w:numPr>
          <w:ilvl w:val="1"/>
          <w:numId w:val="3"/>
        </w:numPr>
        <w:rPr>
          <w:rFonts w:asciiTheme="minorHAnsi" w:hAnsiTheme="minorHAnsi" w:cs="Arial"/>
          <w:b/>
        </w:rPr>
      </w:pPr>
      <w:r w:rsidRPr="00E12A6A">
        <w:rPr>
          <w:rFonts w:asciiTheme="minorHAnsi" w:hAnsiTheme="minorHAnsi" w:cs="Arial"/>
        </w:rPr>
        <w:t>přehled a seznam provedených zkoušek.</w:t>
      </w:r>
    </w:p>
    <w:p w:rsidR="004B2524" w:rsidRPr="00E12A6A" w:rsidRDefault="00431953"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 xml:space="preserve">PŘEDÁNÍ A PŘEVZETÍ DÍLA, </w:t>
      </w:r>
      <w:r w:rsidR="004B2524" w:rsidRPr="00E12A6A">
        <w:rPr>
          <w:rFonts w:asciiTheme="minorHAnsi" w:hAnsiTheme="minorHAnsi" w:cs="Arial"/>
          <w:b/>
          <w:bCs/>
          <w:sz w:val="20"/>
        </w:rPr>
        <w:t>PROVEDENÍ ZKOUŠEK</w:t>
      </w:r>
    </w:p>
    <w:p w:rsidR="004B2524" w:rsidRPr="003E4ED4" w:rsidRDefault="004B2524"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Zhotovitel splní svou povinnost zhotovit dílo jeho řádným a </w:t>
      </w:r>
      <w:r w:rsidRPr="00E12A6A">
        <w:rPr>
          <w:rFonts w:asciiTheme="minorHAnsi" w:hAnsiTheme="minorHAnsi" w:cs="Arial"/>
          <w:b/>
          <w:sz w:val="20"/>
        </w:rPr>
        <w:t>včasným dokončením</w:t>
      </w:r>
      <w:r w:rsidRPr="00832508">
        <w:rPr>
          <w:rFonts w:asciiTheme="minorHAnsi" w:hAnsiTheme="minorHAnsi"/>
          <w:b/>
          <w:sz w:val="20"/>
        </w:rPr>
        <w:t xml:space="preserve"> </w:t>
      </w:r>
      <w:r w:rsidRPr="00E12A6A">
        <w:rPr>
          <w:rFonts w:asciiTheme="minorHAnsi" w:hAnsiTheme="minorHAnsi" w:cs="Arial"/>
          <w:sz w:val="20"/>
        </w:rPr>
        <w:t>a předáním objednateli</w:t>
      </w:r>
      <w:r w:rsidR="0040783C" w:rsidRPr="00E12A6A">
        <w:rPr>
          <w:rFonts w:asciiTheme="minorHAnsi" w:hAnsiTheme="minorHAnsi" w:cs="Arial"/>
          <w:sz w:val="20"/>
        </w:rPr>
        <w:t xml:space="preserve"> jako celku</w:t>
      </w:r>
      <w:r w:rsidR="00EB3196">
        <w:rPr>
          <w:rFonts w:asciiTheme="minorHAnsi" w:hAnsiTheme="minorHAnsi" w:cs="Arial"/>
          <w:sz w:val="20"/>
        </w:rPr>
        <w:t xml:space="preserve">, </w:t>
      </w:r>
      <w:r w:rsidR="00EB3196">
        <w:rPr>
          <w:rFonts w:asciiTheme="minorHAnsi" w:hAnsiTheme="minorHAnsi" w:cs="Arial"/>
          <w:b/>
          <w:sz w:val="20"/>
        </w:rPr>
        <w:t>včetně všech zkoušek a revizí</w:t>
      </w:r>
      <w:r w:rsidR="0040783C" w:rsidRPr="00E12A6A">
        <w:rPr>
          <w:rFonts w:asciiTheme="minorHAnsi" w:hAnsiTheme="minorHAnsi" w:cs="Arial"/>
          <w:sz w:val="20"/>
        </w:rPr>
        <w:t xml:space="preserve"> a odstraněním všech vad a nedodělků zjištěných v rámci přejímacího řízení</w:t>
      </w:r>
      <w:r w:rsidRPr="00E12A6A">
        <w:rPr>
          <w:rFonts w:asciiTheme="minorHAnsi" w:hAnsiTheme="minorHAnsi" w:cs="Arial"/>
          <w:sz w:val="20"/>
        </w:rPr>
        <w:t>. Objednatel je oprávněn řádně provedené dílo převzít</w:t>
      </w:r>
      <w:r w:rsidR="0040783C" w:rsidRPr="00E12A6A">
        <w:rPr>
          <w:rFonts w:asciiTheme="minorHAnsi" w:hAnsiTheme="minorHAnsi" w:cs="Arial"/>
          <w:sz w:val="20"/>
        </w:rPr>
        <w:t xml:space="preserve"> </w:t>
      </w:r>
      <w:r w:rsidR="003E76C8" w:rsidRPr="00E12A6A">
        <w:rPr>
          <w:rFonts w:asciiTheme="minorHAnsi" w:hAnsiTheme="minorHAnsi" w:cs="Arial"/>
          <w:sz w:val="20"/>
        </w:rPr>
        <w:t>jako celek</w:t>
      </w:r>
      <w:r w:rsidR="001A49ED" w:rsidRPr="00E12A6A">
        <w:rPr>
          <w:rFonts w:asciiTheme="minorHAnsi" w:hAnsiTheme="minorHAnsi" w:cs="Arial"/>
          <w:sz w:val="20"/>
        </w:rPr>
        <w:t>, není však povinen tak učinit před ve smlouvě sjednaným termínem plnění</w:t>
      </w:r>
      <w:r w:rsidRPr="00E12A6A">
        <w:rPr>
          <w:rFonts w:asciiTheme="minorHAnsi" w:hAnsiTheme="minorHAnsi" w:cs="Arial"/>
          <w:sz w:val="20"/>
        </w:rPr>
        <w:t xml:space="preserve">. Toto právo je splněno </w:t>
      </w:r>
      <w:r w:rsidRPr="00E12A6A">
        <w:rPr>
          <w:rFonts w:asciiTheme="minorHAnsi" w:hAnsiTheme="minorHAnsi" w:cs="Arial"/>
          <w:b/>
          <w:sz w:val="20"/>
        </w:rPr>
        <w:t>podpisem protokolu</w:t>
      </w:r>
      <w:r w:rsidR="00431953" w:rsidRPr="00E12A6A">
        <w:rPr>
          <w:rFonts w:asciiTheme="minorHAnsi" w:hAnsiTheme="minorHAnsi" w:cs="Arial"/>
          <w:sz w:val="20"/>
        </w:rPr>
        <w:t xml:space="preserve"> </w:t>
      </w:r>
      <w:r w:rsidRPr="00E12A6A">
        <w:rPr>
          <w:rFonts w:asciiTheme="minorHAnsi" w:hAnsiTheme="minorHAnsi" w:cs="Arial"/>
          <w:sz w:val="20"/>
        </w:rPr>
        <w:t xml:space="preserve">o předání a převzetí díla </w:t>
      </w:r>
      <w:r w:rsidR="0040783C" w:rsidRPr="00E12A6A">
        <w:rPr>
          <w:rFonts w:asciiTheme="minorHAnsi" w:hAnsiTheme="minorHAnsi" w:cs="Arial"/>
          <w:sz w:val="20"/>
        </w:rPr>
        <w:t xml:space="preserve">nebo dílčího plnění </w:t>
      </w:r>
      <w:r w:rsidRPr="00E12A6A">
        <w:rPr>
          <w:rFonts w:asciiTheme="minorHAnsi" w:hAnsiTheme="minorHAnsi" w:cs="Arial"/>
          <w:sz w:val="20"/>
        </w:rPr>
        <w:t>oprávněnými zástupci objednatele a zhotovitele.</w:t>
      </w:r>
      <w:r w:rsidR="00A72F1A" w:rsidRPr="00E12A6A">
        <w:rPr>
          <w:rFonts w:asciiTheme="minorHAnsi" w:hAnsiTheme="minorHAnsi" w:cs="Arial"/>
          <w:sz w:val="20"/>
        </w:rPr>
        <w:t xml:space="preserve"> Objednatel je oprávněn převzít řádně zhotovené dílo nebo jeho část i před termínem plnění.</w:t>
      </w:r>
    </w:p>
    <w:p w:rsidR="00526A50" w:rsidRPr="00E12A6A" w:rsidRDefault="00526A50" w:rsidP="004B2524">
      <w:pPr>
        <w:pStyle w:val="Zkladntext"/>
        <w:numPr>
          <w:ilvl w:val="1"/>
          <w:numId w:val="22"/>
        </w:numPr>
        <w:ind w:left="567" w:hanging="567"/>
        <w:jc w:val="both"/>
        <w:rPr>
          <w:rFonts w:asciiTheme="minorHAnsi" w:hAnsiTheme="minorHAnsi" w:cs="Arial"/>
          <w:b/>
          <w:sz w:val="20"/>
        </w:rPr>
      </w:pPr>
      <w:r>
        <w:rPr>
          <w:rFonts w:asciiTheme="minorHAnsi" w:hAnsiTheme="minorHAnsi" w:cs="Arial"/>
          <w:sz w:val="20"/>
        </w:rPr>
        <w:t>Zhotovitel doloží splnění dílčích termínů dle odst.</w:t>
      </w:r>
      <w:r w:rsidR="00E65E08">
        <w:rPr>
          <w:rFonts w:asciiTheme="minorHAnsi" w:hAnsiTheme="minorHAnsi" w:cs="Arial"/>
          <w:sz w:val="20"/>
        </w:rPr>
        <w:t xml:space="preserve"> 4.2.</w:t>
      </w:r>
      <w:r>
        <w:rPr>
          <w:rFonts w:asciiTheme="minorHAnsi" w:hAnsiTheme="minorHAnsi" w:cs="Arial"/>
          <w:sz w:val="20"/>
        </w:rPr>
        <w:t xml:space="preserve"> „Protokolem</w:t>
      </w:r>
      <w:r w:rsidR="000C6C68">
        <w:rPr>
          <w:rFonts w:asciiTheme="minorHAnsi" w:hAnsiTheme="minorHAnsi" w:cs="Arial"/>
          <w:sz w:val="20"/>
        </w:rPr>
        <w:t xml:space="preserve"> o</w:t>
      </w:r>
      <w:r w:rsidR="00B36D97">
        <w:rPr>
          <w:rFonts w:asciiTheme="minorHAnsi" w:hAnsiTheme="minorHAnsi" w:cs="Arial"/>
          <w:sz w:val="20"/>
        </w:rPr>
        <w:t xml:space="preserve"> splnění </w:t>
      </w:r>
      <w:r>
        <w:rPr>
          <w:rFonts w:asciiTheme="minorHAnsi" w:hAnsiTheme="minorHAnsi" w:cs="Arial"/>
          <w:sz w:val="20"/>
        </w:rPr>
        <w:t>dílčího termínu“. Součástí Protokolu</w:t>
      </w:r>
      <w:r w:rsidR="000C6C68">
        <w:rPr>
          <w:rFonts w:asciiTheme="minorHAnsi" w:hAnsiTheme="minorHAnsi" w:cs="Arial"/>
          <w:sz w:val="20"/>
        </w:rPr>
        <w:t xml:space="preserve"> o</w:t>
      </w:r>
      <w:r>
        <w:rPr>
          <w:rFonts w:asciiTheme="minorHAnsi" w:hAnsiTheme="minorHAnsi" w:cs="Arial"/>
          <w:sz w:val="20"/>
        </w:rPr>
        <w:t xml:space="preserve"> </w:t>
      </w:r>
      <w:r w:rsidR="00B36D97">
        <w:rPr>
          <w:rFonts w:asciiTheme="minorHAnsi" w:hAnsiTheme="minorHAnsi" w:cs="Arial"/>
          <w:sz w:val="20"/>
        </w:rPr>
        <w:t xml:space="preserve">splnění </w:t>
      </w:r>
      <w:r>
        <w:rPr>
          <w:rFonts w:asciiTheme="minorHAnsi" w:hAnsiTheme="minorHAnsi" w:cs="Arial"/>
          <w:sz w:val="20"/>
        </w:rPr>
        <w:t xml:space="preserve">dílčího </w:t>
      </w:r>
      <w:r w:rsidR="000C6C68">
        <w:rPr>
          <w:rFonts w:asciiTheme="minorHAnsi" w:hAnsiTheme="minorHAnsi" w:cs="Arial"/>
          <w:sz w:val="20"/>
        </w:rPr>
        <w:t xml:space="preserve">termínu </w:t>
      </w:r>
      <w:r>
        <w:rPr>
          <w:rFonts w:asciiTheme="minorHAnsi" w:hAnsiTheme="minorHAnsi" w:cs="Arial"/>
          <w:sz w:val="20"/>
        </w:rPr>
        <w:t xml:space="preserve">bude zejména: popis dílčího plnění, datum splnění dílčího </w:t>
      </w:r>
      <w:r w:rsidRPr="00B36D97">
        <w:rPr>
          <w:rFonts w:asciiTheme="minorHAnsi" w:hAnsiTheme="minorHAnsi" w:cs="Arial"/>
          <w:sz w:val="20"/>
        </w:rPr>
        <w:t xml:space="preserve">termínu, </w:t>
      </w:r>
      <w:r w:rsidR="00B36D97" w:rsidRPr="00B36D97">
        <w:rPr>
          <w:rFonts w:asciiTheme="minorHAnsi" w:hAnsiTheme="minorHAnsi" w:cs="Arial"/>
          <w:sz w:val="20"/>
        </w:rPr>
        <w:t xml:space="preserve">forma výstupu dílčího plnění, </w:t>
      </w:r>
      <w:r>
        <w:rPr>
          <w:rFonts w:asciiTheme="minorHAnsi" w:hAnsiTheme="minorHAnsi" w:cs="Arial"/>
          <w:sz w:val="20"/>
        </w:rPr>
        <w:t xml:space="preserve">stanovisko TDS zda je/není splněn dílčí </w:t>
      </w:r>
      <w:r w:rsidRPr="00B36D97">
        <w:rPr>
          <w:rFonts w:asciiTheme="minorHAnsi" w:hAnsiTheme="minorHAnsi" w:cs="Arial"/>
          <w:sz w:val="20"/>
        </w:rPr>
        <w:t>termín.</w:t>
      </w:r>
      <w:r>
        <w:rPr>
          <w:rFonts w:asciiTheme="minorHAnsi" w:hAnsiTheme="minorHAnsi" w:cs="Arial"/>
          <w:sz w:val="20"/>
        </w:rPr>
        <w:t xml:space="preserve"> Zhotovitel vystaví </w:t>
      </w:r>
      <w:r w:rsidR="00DA5F6F">
        <w:rPr>
          <w:rFonts w:asciiTheme="minorHAnsi" w:hAnsiTheme="minorHAnsi" w:cs="Arial"/>
          <w:sz w:val="20"/>
        </w:rPr>
        <w:t xml:space="preserve">a předá objednateli </w:t>
      </w:r>
      <w:r>
        <w:rPr>
          <w:rFonts w:asciiTheme="minorHAnsi" w:hAnsiTheme="minorHAnsi" w:cs="Arial"/>
          <w:sz w:val="20"/>
        </w:rPr>
        <w:t>protokol nejpozději v termínech dle ods</w:t>
      </w:r>
      <w:r w:rsidR="00B36D97">
        <w:rPr>
          <w:rFonts w:asciiTheme="minorHAnsi" w:hAnsiTheme="minorHAnsi" w:cs="Arial"/>
          <w:sz w:val="20"/>
        </w:rPr>
        <w:t>t</w:t>
      </w:r>
      <w:r>
        <w:rPr>
          <w:rFonts w:asciiTheme="minorHAnsi" w:hAnsiTheme="minorHAnsi" w:cs="Arial"/>
          <w:sz w:val="20"/>
        </w:rPr>
        <w:t>.</w:t>
      </w:r>
      <w:r w:rsidR="00E65E08">
        <w:rPr>
          <w:rFonts w:asciiTheme="minorHAnsi" w:hAnsiTheme="minorHAnsi" w:cs="Arial"/>
          <w:sz w:val="20"/>
        </w:rPr>
        <w:t xml:space="preserve"> 4.2.</w:t>
      </w:r>
    </w:p>
    <w:p w:rsidR="0044163C" w:rsidRPr="00950BA3" w:rsidRDefault="0044163C" w:rsidP="007E3D48">
      <w:pPr>
        <w:pStyle w:val="Zkladntext"/>
        <w:numPr>
          <w:ilvl w:val="1"/>
          <w:numId w:val="22"/>
        </w:numPr>
        <w:jc w:val="both"/>
        <w:rPr>
          <w:rFonts w:asciiTheme="minorHAnsi" w:hAnsiTheme="minorHAnsi" w:cs="Arial"/>
          <w:b/>
          <w:sz w:val="20"/>
        </w:rPr>
      </w:pPr>
      <w:r w:rsidRPr="00950BA3">
        <w:rPr>
          <w:rFonts w:asciiTheme="minorHAnsi" w:hAnsiTheme="minorHAnsi" w:cs="Arial"/>
          <w:sz w:val="20"/>
        </w:rPr>
        <w:t>Místem předání je místo, kde je stavba prováděna.</w:t>
      </w:r>
      <w:r w:rsidR="00D3736C" w:rsidRPr="00950BA3">
        <w:rPr>
          <w:rFonts w:asciiTheme="minorHAnsi" w:hAnsiTheme="minorHAnsi" w:cs="Arial"/>
          <w:sz w:val="20"/>
        </w:rPr>
        <w:t xml:space="preserve"> Předání a převzetí</w:t>
      </w:r>
      <w:r w:rsidR="00861B9D">
        <w:rPr>
          <w:rFonts w:asciiTheme="minorHAnsi" w:hAnsiTheme="minorHAnsi" w:cs="Arial"/>
          <w:sz w:val="20"/>
        </w:rPr>
        <w:t xml:space="preserve"> díla dle odst.</w:t>
      </w:r>
      <w:r w:rsidR="005B2D7C">
        <w:rPr>
          <w:rFonts w:asciiTheme="minorHAnsi" w:hAnsiTheme="minorHAnsi" w:cs="Arial"/>
          <w:sz w:val="20"/>
        </w:rPr>
        <w:t xml:space="preserve"> </w:t>
      </w:r>
      <w:r w:rsidR="00E65E08">
        <w:rPr>
          <w:rFonts w:asciiTheme="minorHAnsi" w:hAnsiTheme="minorHAnsi" w:cs="Arial"/>
          <w:sz w:val="20"/>
        </w:rPr>
        <w:t>4.3.</w:t>
      </w:r>
      <w:r w:rsidR="00861B9D">
        <w:rPr>
          <w:rFonts w:asciiTheme="minorHAnsi" w:hAnsiTheme="minorHAnsi" w:cs="Arial"/>
          <w:sz w:val="20"/>
        </w:rPr>
        <w:t xml:space="preserve"> a splnění dílčího termínu dle odst.</w:t>
      </w:r>
      <w:r w:rsidR="00E65E08">
        <w:rPr>
          <w:rFonts w:asciiTheme="minorHAnsi" w:hAnsiTheme="minorHAnsi" w:cs="Arial"/>
          <w:sz w:val="20"/>
        </w:rPr>
        <w:t xml:space="preserve"> 4.2.5.</w:t>
      </w:r>
      <w:r w:rsidR="005B2D7C">
        <w:rPr>
          <w:rFonts w:asciiTheme="minorHAnsi" w:hAnsiTheme="minorHAnsi" w:cs="Arial"/>
          <w:sz w:val="20"/>
        </w:rPr>
        <w:t xml:space="preserve"> </w:t>
      </w:r>
      <w:r w:rsidR="00D3736C" w:rsidRPr="00950BA3">
        <w:rPr>
          <w:rFonts w:asciiTheme="minorHAnsi" w:hAnsiTheme="minorHAnsi" w:cs="Arial"/>
          <w:sz w:val="20"/>
        </w:rPr>
        <w:t xml:space="preserve">se </w:t>
      </w:r>
      <w:r w:rsidR="00EB6F60" w:rsidRPr="00950BA3">
        <w:rPr>
          <w:rFonts w:asciiTheme="minorHAnsi" w:hAnsiTheme="minorHAnsi" w:cs="Arial"/>
          <w:sz w:val="20"/>
        </w:rPr>
        <w:t xml:space="preserve">povinně účastní </w:t>
      </w:r>
      <w:r w:rsidR="00D3736C" w:rsidRPr="00950BA3">
        <w:rPr>
          <w:rFonts w:asciiTheme="minorHAnsi" w:hAnsiTheme="minorHAnsi" w:cs="Arial"/>
          <w:sz w:val="20"/>
        </w:rPr>
        <w:t>zástupci objednatele,</w:t>
      </w:r>
      <w:r w:rsidR="004B735C" w:rsidRPr="00950BA3">
        <w:rPr>
          <w:rFonts w:asciiTheme="minorHAnsi" w:hAnsiTheme="minorHAnsi" w:cs="Arial"/>
          <w:sz w:val="20"/>
        </w:rPr>
        <w:t xml:space="preserve"> manažer kvality</w:t>
      </w:r>
      <w:r w:rsidR="00950BA3">
        <w:rPr>
          <w:rFonts w:asciiTheme="minorHAnsi" w:hAnsiTheme="minorHAnsi" w:cs="Arial"/>
          <w:sz w:val="20"/>
        </w:rPr>
        <w:t>, stavbyvedoucí,</w:t>
      </w:r>
      <w:r w:rsidR="00D3736C" w:rsidRPr="00950BA3">
        <w:rPr>
          <w:rFonts w:asciiTheme="minorHAnsi" w:hAnsiTheme="minorHAnsi" w:cs="Arial"/>
          <w:sz w:val="20"/>
        </w:rPr>
        <w:t xml:space="preserve"> TDS a </w:t>
      </w:r>
      <w:r w:rsidR="009E7DAA" w:rsidRPr="00950BA3">
        <w:rPr>
          <w:rFonts w:asciiTheme="minorHAnsi" w:hAnsiTheme="minorHAnsi" w:cs="Arial"/>
          <w:sz w:val="20"/>
        </w:rPr>
        <w:t>AD</w:t>
      </w:r>
      <w:r w:rsidR="00D3736C" w:rsidRPr="00950BA3">
        <w:rPr>
          <w:rFonts w:asciiTheme="minorHAnsi" w:hAnsiTheme="minorHAnsi" w:cs="Arial"/>
          <w:sz w:val="20"/>
        </w:rPr>
        <w:t>.</w:t>
      </w:r>
      <w:r w:rsidR="00337055" w:rsidRPr="00950BA3">
        <w:rPr>
          <w:rFonts w:asciiTheme="minorHAnsi" w:hAnsiTheme="minorHAnsi" w:cs="Arial"/>
          <w:sz w:val="20"/>
        </w:rPr>
        <w:t xml:space="preserve"> Zhotovitel může vyzvat k účasti na předání a převzetí díla své</w:t>
      </w:r>
      <w:r w:rsidR="007E3D48" w:rsidRPr="00950BA3">
        <w:t xml:space="preserve"> </w:t>
      </w:r>
      <w:r w:rsidR="007E3D48" w:rsidRPr="00950BA3">
        <w:rPr>
          <w:rFonts w:asciiTheme="minorHAnsi" w:hAnsiTheme="minorHAnsi" w:cs="Arial"/>
          <w:sz w:val="20"/>
        </w:rPr>
        <w:t>poddodavatele</w:t>
      </w:r>
      <w:r w:rsidR="00337055" w:rsidRPr="00950BA3">
        <w:rPr>
          <w:rFonts w:asciiTheme="minorHAnsi" w:hAnsiTheme="minorHAnsi" w:cs="Arial"/>
          <w:sz w:val="20"/>
        </w:rPr>
        <w:t>, zejména technologické části stavby.</w:t>
      </w:r>
    </w:p>
    <w:p w:rsidR="00EA0CF9" w:rsidRPr="00E12A6A" w:rsidRDefault="00EA0CF9" w:rsidP="004B2524">
      <w:pPr>
        <w:pStyle w:val="Zkladntext"/>
        <w:numPr>
          <w:ilvl w:val="1"/>
          <w:numId w:val="22"/>
        </w:numPr>
        <w:ind w:left="567" w:hanging="567"/>
        <w:jc w:val="both"/>
        <w:rPr>
          <w:rFonts w:asciiTheme="minorHAnsi" w:hAnsiTheme="minorHAnsi" w:cs="Arial"/>
          <w:b/>
          <w:sz w:val="20"/>
        </w:rPr>
      </w:pPr>
      <w:r w:rsidRPr="00950BA3">
        <w:rPr>
          <w:rFonts w:asciiTheme="minorHAnsi" w:hAnsiTheme="minorHAnsi" w:cs="Arial"/>
          <w:sz w:val="20"/>
        </w:rPr>
        <w:t xml:space="preserve">Předání a převzetí díla </w:t>
      </w:r>
      <w:r w:rsidRPr="001F4C44">
        <w:rPr>
          <w:rFonts w:asciiTheme="minorHAnsi" w:hAnsiTheme="minorHAnsi" w:cs="Arial"/>
          <w:sz w:val="20"/>
        </w:rPr>
        <w:t>předchází individuální</w:t>
      </w:r>
      <w:r w:rsidR="004B735C" w:rsidRPr="001F4C44">
        <w:rPr>
          <w:rFonts w:asciiTheme="minorHAnsi" w:hAnsiTheme="minorHAnsi" w:cs="Arial"/>
          <w:sz w:val="20"/>
        </w:rPr>
        <w:t xml:space="preserve"> a komplexní </w:t>
      </w:r>
      <w:r w:rsidRPr="001F4C44">
        <w:rPr>
          <w:rFonts w:asciiTheme="minorHAnsi" w:hAnsiTheme="minorHAnsi" w:cs="Arial"/>
          <w:sz w:val="20"/>
        </w:rPr>
        <w:t>vyzkoušení částí stavby.</w:t>
      </w:r>
      <w:r w:rsidR="00E9761C" w:rsidRPr="001F4C44">
        <w:rPr>
          <w:rFonts w:asciiTheme="minorHAnsi" w:hAnsiTheme="minorHAnsi" w:cs="Arial"/>
          <w:sz w:val="20"/>
        </w:rPr>
        <w:t xml:space="preserve"> Zhotovitel hradí náklady spojené s přípravou, realizací a vyhodnocením vyzkoušení včetně účasti </w:t>
      </w:r>
      <w:r w:rsidR="00E9761C" w:rsidRPr="00E12A6A">
        <w:rPr>
          <w:rFonts w:asciiTheme="minorHAnsi" w:hAnsiTheme="minorHAnsi" w:cs="Arial"/>
          <w:sz w:val="20"/>
        </w:rPr>
        <w:t>odborníků a také případné neúspěšné individuální či komplexní vyzkoušení a jejich opakovan</w:t>
      </w:r>
      <w:r w:rsidR="00981A8B">
        <w:rPr>
          <w:rFonts w:asciiTheme="minorHAnsi" w:hAnsiTheme="minorHAnsi" w:cs="Arial"/>
          <w:sz w:val="20"/>
        </w:rPr>
        <w:t>á</w:t>
      </w:r>
      <w:r w:rsidR="00E9761C" w:rsidRPr="00E12A6A">
        <w:rPr>
          <w:rFonts w:asciiTheme="minorHAnsi" w:hAnsiTheme="minorHAnsi" w:cs="Arial"/>
          <w:sz w:val="20"/>
        </w:rPr>
        <w:t xml:space="preserve"> provedení.</w:t>
      </w:r>
    </w:p>
    <w:p w:rsidR="0087575D" w:rsidRPr="00E12A6A" w:rsidRDefault="00674A87" w:rsidP="0087575D">
      <w:pPr>
        <w:pStyle w:val="Zkladntext"/>
        <w:numPr>
          <w:ilvl w:val="2"/>
          <w:numId w:val="22"/>
        </w:numPr>
        <w:jc w:val="both"/>
        <w:rPr>
          <w:rFonts w:asciiTheme="minorHAnsi" w:hAnsiTheme="minorHAnsi" w:cs="Arial"/>
          <w:b/>
          <w:sz w:val="20"/>
        </w:rPr>
      </w:pPr>
      <w:r w:rsidRPr="00E12A6A">
        <w:rPr>
          <w:rFonts w:asciiTheme="minorHAnsi" w:hAnsiTheme="minorHAnsi" w:cs="Arial"/>
          <w:b/>
          <w:sz w:val="20"/>
        </w:rPr>
        <w:t>Individuální vyzkoušení</w:t>
      </w:r>
      <w:r w:rsidRPr="00E12A6A">
        <w:rPr>
          <w:rFonts w:asciiTheme="minorHAnsi" w:hAnsiTheme="minorHAnsi" w:cs="Arial"/>
          <w:sz w:val="20"/>
        </w:rPr>
        <w:t xml:space="preserve"> částí stavby v souladu s projektovou dokumentací:</w:t>
      </w:r>
    </w:p>
    <w:p w:rsidR="00674A87" w:rsidRPr="00E12A6A" w:rsidRDefault="00674A87" w:rsidP="00674A87">
      <w:pPr>
        <w:pStyle w:val="Zkladntext"/>
        <w:numPr>
          <w:ilvl w:val="3"/>
          <w:numId w:val="22"/>
        </w:numPr>
        <w:jc w:val="both"/>
        <w:rPr>
          <w:rFonts w:asciiTheme="minorHAnsi" w:hAnsiTheme="minorHAnsi" w:cs="Arial"/>
          <w:b/>
          <w:sz w:val="20"/>
        </w:rPr>
      </w:pPr>
      <w:r w:rsidRPr="00E12A6A">
        <w:rPr>
          <w:rFonts w:asciiTheme="minorHAnsi" w:hAnsiTheme="minorHAnsi"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rsidR="00674A87" w:rsidRPr="00242710" w:rsidRDefault="00674A87" w:rsidP="00674A87">
      <w:pPr>
        <w:pStyle w:val="Zkladntext"/>
        <w:numPr>
          <w:ilvl w:val="3"/>
          <w:numId w:val="22"/>
        </w:numPr>
        <w:jc w:val="both"/>
        <w:rPr>
          <w:rFonts w:asciiTheme="minorHAnsi" w:hAnsiTheme="minorHAnsi" w:cs="Arial"/>
          <w:b/>
          <w:sz w:val="20"/>
        </w:rPr>
      </w:pPr>
      <w:r w:rsidRPr="00E12A6A">
        <w:rPr>
          <w:rFonts w:asciiTheme="minorHAnsi" w:hAnsiTheme="minorHAnsi" w:cs="Arial"/>
          <w:sz w:val="20"/>
        </w:rPr>
        <w:t xml:space="preserve">Termín konání zkoušek bude vždy sdělen na KD. O průběhu těchto zkoušek musí být vždy proveden písemný zápis osvědčující jejich průběh. Doklady o jejich provedení (zejména </w:t>
      </w:r>
      <w:r w:rsidRPr="00242710">
        <w:rPr>
          <w:rFonts w:asciiTheme="minorHAnsi" w:hAnsiTheme="minorHAnsi" w:cs="Arial"/>
          <w:sz w:val="20"/>
        </w:rPr>
        <w:t xml:space="preserve">provedení revizí a vypracování revizních zpráv dle právních předpisů a norem ČSN, zkoušky samostatných technologických celků apod.) předá zhotovitel </w:t>
      </w:r>
      <w:r w:rsidR="0047028A">
        <w:rPr>
          <w:rFonts w:asciiTheme="minorHAnsi" w:hAnsiTheme="minorHAnsi" w:cs="Arial"/>
          <w:sz w:val="20"/>
        </w:rPr>
        <w:t xml:space="preserve">zástupci </w:t>
      </w:r>
      <w:r w:rsidRPr="00242710">
        <w:rPr>
          <w:rFonts w:asciiTheme="minorHAnsi" w:hAnsiTheme="minorHAnsi" w:cs="Arial"/>
          <w:sz w:val="20"/>
        </w:rPr>
        <w:t>objednatel</w:t>
      </w:r>
      <w:r w:rsidR="0047028A">
        <w:rPr>
          <w:rFonts w:asciiTheme="minorHAnsi" w:hAnsiTheme="minorHAnsi" w:cs="Arial"/>
          <w:sz w:val="20"/>
        </w:rPr>
        <w:t>e</w:t>
      </w:r>
      <w:r w:rsidRPr="00242710">
        <w:rPr>
          <w:rFonts w:asciiTheme="minorHAnsi" w:hAnsiTheme="minorHAnsi" w:cs="Arial"/>
          <w:sz w:val="20"/>
        </w:rPr>
        <w:t xml:space="preserve"> bez zbytečného odkladu po jejich provedení.</w:t>
      </w:r>
    </w:p>
    <w:p w:rsidR="008041CD" w:rsidRPr="00242710" w:rsidRDefault="008041CD" w:rsidP="008041CD">
      <w:pPr>
        <w:pStyle w:val="Zkladntext"/>
        <w:numPr>
          <w:ilvl w:val="2"/>
          <w:numId w:val="22"/>
        </w:numPr>
        <w:rPr>
          <w:rFonts w:asciiTheme="minorHAnsi" w:hAnsiTheme="minorHAnsi" w:cs="Arial"/>
          <w:b/>
          <w:sz w:val="20"/>
        </w:rPr>
      </w:pPr>
      <w:r w:rsidRPr="00242710">
        <w:rPr>
          <w:rFonts w:asciiTheme="minorHAnsi" w:hAnsiTheme="minorHAnsi" w:cs="Arial"/>
          <w:b/>
          <w:bCs/>
          <w:sz w:val="20"/>
        </w:rPr>
        <w:t>Komplexní vyzkoušení:</w:t>
      </w:r>
    </w:p>
    <w:p w:rsidR="008041CD" w:rsidRPr="00242710" w:rsidRDefault="008041CD" w:rsidP="008041CD">
      <w:pPr>
        <w:pStyle w:val="Textvbloku"/>
        <w:numPr>
          <w:ilvl w:val="3"/>
          <w:numId w:val="22"/>
        </w:numPr>
        <w:rPr>
          <w:rFonts w:asciiTheme="minorHAnsi" w:hAnsiTheme="minorHAnsi" w:cs="Arial"/>
          <w:sz w:val="20"/>
        </w:rPr>
      </w:pPr>
      <w:r w:rsidRPr="00242710">
        <w:rPr>
          <w:rFonts w:asciiTheme="minorHAnsi" w:hAnsiTheme="minorHAnsi" w:cs="Arial"/>
          <w:sz w:val="20"/>
        </w:rPr>
        <w:t xml:space="preserve">Komplexními zkouškami zhotovitel prokazuje, že dílo </w:t>
      </w:r>
      <w:r w:rsidR="004206DA" w:rsidRPr="00242710">
        <w:rPr>
          <w:rFonts w:asciiTheme="minorHAnsi" w:hAnsiTheme="minorHAnsi" w:cs="Arial"/>
          <w:sz w:val="20"/>
        </w:rPr>
        <w:t xml:space="preserve">jako celek, </w:t>
      </w:r>
      <w:r w:rsidRPr="00242710">
        <w:rPr>
          <w:rFonts w:asciiTheme="minorHAnsi" w:hAnsiTheme="minorHAnsi" w:cs="Arial"/>
          <w:sz w:val="20"/>
        </w:rPr>
        <w:t xml:space="preserve">resp. </w:t>
      </w:r>
      <w:r w:rsidR="004206DA" w:rsidRPr="00242710">
        <w:rPr>
          <w:rFonts w:asciiTheme="minorHAnsi" w:hAnsiTheme="minorHAnsi" w:cs="Arial"/>
          <w:sz w:val="20"/>
        </w:rPr>
        <w:t>všechna předepsaná</w:t>
      </w:r>
      <w:r w:rsidRPr="00242710">
        <w:rPr>
          <w:rFonts w:asciiTheme="minorHAnsi" w:hAnsiTheme="minorHAnsi" w:cs="Arial"/>
          <w:sz w:val="20"/>
        </w:rPr>
        <w:t xml:space="preserve"> zařízení a systémy jsou kvalitní, že dílo nemá zřejmé vady, odpovídá požadavkům projektové dokumentace, dosahuje požadovaných parametrů a je způsobilé</w:t>
      </w:r>
      <w:r w:rsidR="00981A8B" w:rsidRPr="00242710">
        <w:rPr>
          <w:rFonts w:asciiTheme="minorHAnsi" w:hAnsiTheme="minorHAnsi" w:cs="Arial"/>
          <w:sz w:val="20"/>
        </w:rPr>
        <w:t xml:space="preserve"> k užívání</w:t>
      </w:r>
      <w:r w:rsidRPr="00242710">
        <w:rPr>
          <w:rFonts w:asciiTheme="minorHAnsi" w:hAnsiTheme="minorHAnsi" w:cs="Arial"/>
          <w:sz w:val="20"/>
        </w:rPr>
        <w:t>.</w:t>
      </w:r>
    </w:p>
    <w:p w:rsidR="008F459D" w:rsidRPr="00242710" w:rsidRDefault="008F459D" w:rsidP="008041CD">
      <w:pPr>
        <w:pStyle w:val="Textvbloku"/>
        <w:numPr>
          <w:ilvl w:val="3"/>
          <w:numId w:val="22"/>
        </w:numPr>
        <w:rPr>
          <w:rFonts w:asciiTheme="minorHAnsi" w:hAnsiTheme="minorHAnsi" w:cs="Arial"/>
          <w:sz w:val="20"/>
        </w:rPr>
      </w:pPr>
      <w:r w:rsidRPr="00242710">
        <w:rPr>
          <w:rFonts w:asciiTheme="minorHAnsi" w:hAnsiTheme="minorHAnsi" w:cs="Arial"/>
          <w:sz w:val="20"/>
        </w:rPr>
        <w:t>Komplexní vyzkoušení je stanoveno nepřetržitě v délce 72 hodin v souladu s projektovou dokumentací, pokud na KD nebude dohodnuto jinak.</w:t>
      </w:r>
    </w:p>
    <w:p w:rsidR="008F459D" w:rsidRPr="00242710" w:rsidRDefault="008F459D" w:rsidP="008F459D">
      <w:pPr>
        <w:pStyle w:val="Textvbloku"/>
        <w:numPr>
          <w:ilvl w:val="3"/>
          <w:numId w:val="22"/>
        </w:numPr>
        <w:rPr>
          <w:rFonts w:asciiTheme="minorHAnsi" w:hAnsiTheme="minorHAnsi" w:cs="Arial"/>
          <w:sz w:val="20"/>
        </w:rPr>
      </w:pPr>
      <w:r w:rsidRPr="00242710">
        <w:rPr>
          <w:rFonts w:asciiTheme="minorHAnsi" w:hAnsiTheme="minorHAnsi" w:cs="Arial"/>
          <w:sz w:val="20"/>
        </w:rPr>
        <w:t xml:space="preserve">Zhotovitel zpracuje návrh časového a věcného plánu komplexního vyzkoušení a tento předloží </w:t>
      </w:r>
      <w:r w:rsidR="0047028A">
        <w:rPr>
          <w:rFonts w:asciiTheme="minorHAnsi" w:hAnsiTheme="minorHAnsi" w:cs="Arial"/>
          <w:sz w:val="20"/>
        </w:rPr>
        <w:t xml:space="preserve">zástupci </w:t>
      </w:r>
      <w:r w:rsidRPr="00242710">
        <w:rPr>
          <w:rFonts w:asciiTheme="minorHAnsi" w:hAnsiTheme="minorHAnsi" w:cs="Arial"/>
          <w:sz w:val="20"/>
        </w:rPr>
        <w:t>objednatel</w:t>
      </w:r>
      <w:r w:rsidR="0047028A">
        <w:rPr>
          <w:rFonts w:asciiTheme="minorHAnsi" w:hAnsiTheme="minorHAnsi" w:cs="Arial"/>
          <w:sz w:val="20"/>
        </w:rPr>
        <w:t>e</w:t>
      </w:r>
      <w:r w:rsidRPr="00242710">
        <w:rPr>
          <w:rFonts w:asciiTheme="minorHAnsi" w:hAnsiTheme="minorHAnsi" w:cs="Arial"/>
          <w:sz w:val="20"/>
        </w:rPr>
        <w:t xml:space="preserve"> minimálně </w:t>
      </w:r>
      <w:r w:rsidR="00242710" w:rsidRPr="00242710">
        <w:rPr>
          <w:rFonts w:asciiTheme="minorHAnsi" w:hAnsiTheme="minorHAnsi" w:cs="Arial"/>
          <w:b/>
          <w:sz w:val="20"/>
        </w:rPr>
        <w:t xml:space="preserve">20 </w:t>
      </w:r>
      <w:r w:rsidRPr="00242710">
        <w:rPr>
          <w:rFonts w:asciiTheme="minorHAnsi" w:hAnsiTheme="minorHAnsi" w:cs="Arial"/>
          <w:b/>
          <w:sz w:val="20"/>
        </w:rPr>
        <w:t>pracovních dnů</w:t>
      </w:r>
      <w:r w:rsidRPr="00242710">
        <w:rPr>
          <w:rFonts w:asciiTheme="minorHAnsi" w:hAnsiTheme="minorHAnsi" w:cs="Arial"/>
          <w:sz w:val="20"/>
        </w:rPr>
        <w:t xml:space="preserve"> </w:t>
      </w:r>
      <w:r w:rsidRPr="00242710">
        <w:rPr>
          <w:rFonts w:asciiTheme="minorHAnsi" w:hAnsiTheme="minorHAnsi" w:cs="Arial"/>
          <w:b/>
          <w:sz w:val="20"/>
        </w:rPr>
        <w:t xml:space="preserve">před </w:t>
      </w:r>
      <w:r w:rsidRPr="00242710">
        <w:rPr>
          <w:rFonts w:asciiTheme="minorHAnsi" w:hAnsiTheme="minorHAnsi" w:cs="Arial"/>
          <w:sz w:val="20"/>
        </w:rPr>
        <w:t xml:space="preserve">zamýšleným zahájením komplexního vyzkoušení. Zhotovitel je povinen vyzvat objednatele písemně k účasti na provedení a vyhodnocení všech zkoušek nejméně </w:t>
      </w:r>
      <w:r w:rsidR="00242710" w:rsidRPr="00242710">
        <w:rPr>
          <w:rFonts w:asciiTheme="minorHAnsi" w:hAnsiTheme="minorHAnsi" w:cs="Arial"/>
          <w:sz w:val="20"/>
        </w:rPr>
        <w:t xml:space="preserve">10 </w:t>
      </w:r>
      <w:r w:rsidRPr="00242710">
        <w:rPr>
          <w:rFonts w:asciiTheme="minorHAnsi" w:hAnsiTheme="minorHAnsi" w:cs="Arial"/>
          <w:sz w:val="20"/>
        </w:rPr>
        <w:t xml:space="preserve">pracovních dnů předem. Výzvu učiní zápisem v SD. </w:t>
      </w:r>
    </w:p>
    <w:p w:rsidR="00604DDA" w:rsidRPr="00242710" w:rsidRDefault="008041CD" w:rsidP="008041CD">
      <w:pPr>
        <w:pStyle w:val="Textvbloku"/>
        <w:numPr>
          <w:ilvl w:val="3"/>
          <w:numId w:val="22"/>
        </w:numPr>
        <w:rPr>
          <w:rFonts w:asciiTheme="minorHAnsi" w:hAnsiTheme="minorHAnsi" w:cs="Arial"/>
          <w:sz w:val="20"/>
        </w:rPr>
      </w:pPr>
      <w:r w:rsidRPr="00242710">
        <w:rPr>
          <w:rFonts w:asciiTheme="minorHAnsi" w:hAnsiTheme="minorHAnsi" w:cs="Arial"/>
          <w:sz w:val="20"/>
        </w:rPr>
        <w:t xml:space="preserve">Komplexní vyzkoušení je úspěšné, pokud </w:t>
      </w:r>
      <w:r w:rsidR="00312D0B" w:rsidRPr="00242710">
        <w:rPr>
          <w:rFonts w:asciiTheme="minorHAnsi" w:hAnsiTheme="minorHAnsi" w:cs="Arial"/>
          <w:sz w:val="20"/>
        </w:rPr>
        <w:t xml:space="preserve">dílo </w:t>
      </w:r>
      <w:r w:rsidRPr="00242710">
        <w:rPr>
          <w:rFonts w:asciiTheme="minorHAnsi" w:hAnsiTheme="minorHAnsi" w:cs="Arial"/>
          <w:sz w:val="20"/>
        </w:rPr>
        <w:t>dosáhne parametrů garantovaných a stanovených projektovou dokumentací</w:t>
      </w:r>
      <w:r w:rsidR="00312D0B" w:rsidRPr="00242710">
        <w:rPr>
          <w:rFonts w:asciiTheme="minorHAnsi" w:hAnsiTheme="minorHAnsi" w:cs="Arial"/>
          <w:sz w:val="20"/>
        </w:rPr>
        <w:t xml:space="preserve">, tzn., </w:t>
      </w:r>
      <w:r w:rsidRPr="00242710">
        <w:rPr>
          <w:rFonts w:asciiTheme="minorHAnsi" w:hAnsiTheme="minorHAnsi" w:cs="Arial"/>
          <w:sz w:val="20"/>
        </w:rPr>
        <w:t xml:space="preserve">bude-li stavba provozována nepřetržitě po dobu nejméně </w:t>
      </w:r>
      <w:r w:rsidRPr="00242710">
        <w:rPr>
          <w:rFonts w:asciiTheme="minorHAnsi" w:hAnsiTheme="minorHAnsi" w:cs="Arial"/>
          <w:sz w:val="20"/>
        </w:rPr>
        <w:lastRenderedPageBreak/>
        <w:t xml:space="preserve">sedmdesáti dvou hodin a během této doby nebudou zjištěny žádné okolnosti, které by bránily v zahájení přejímacího řízení. </w:t>
      </w:r>
      <w:r w:rsidR="00312D0B" w:rsidRPr="00242710">
        <w:rPr>
          <w:rFonts w:asciiTheme="minorHAnsi" w:hAnsiTheme="minorHAnsi" w:cs="Arial"/>
          <w:sz w:val="20"/>
        </w:rPr>
        <w:t>O</w:t>
      </w:r>
      <w:r w:rsidRPr="00242710">
        <w:rPr>
          <w:rFonts w:asciiTheme="minorHAnsi" w:hAnsiTheme="minorHAnsi" w:cs="Arial"/>
          <w:sz w:val="20"/>
        </w:rPr>
        <w:t xml:space="preserve"> </w:t>
      </w:r>
      <w:r w:rsidR="00312D0B" w:rsidRPr="00242710">
        <w:rPr>
          <w:rFonts w:asciiTheme="minorHAnsi" w:hAnsiTheme="minorHAnsi" w:cs="Arial"/>
          <w:sz w:val="20"/>
        </w:rPr>
        <w:t xml:space="preserve">úspěšném </w:t>
      </w:r>
      <w:r w:rsidRPr="00242710">
        <w:rPr>
          <w:rFonts w:asciiTheme="minorHAnsi" w:hAnsiTheme="minorHAnsi" w:cs="Arial"/>
          <w:sz w:val="20"/>
        </w:rPr>
        <w:t xml:space="preserve">vyzkoušení bude sepsán </w:t>
      </w:r>
      <w:r w:rsidRPr="00242710">
        <w:rPr>
          <w:rFonts w:asciiTheme="minorHAnsi" w:hAnsiTheme="minorHAnsi" w:cs="Arial"/>
          <w:b/>
          <w:sz w:val="20"/>
        </w:rPr>
        <w:t xml:space="preserve">protokol, </w:t>
      </w:r>
      <w:r w:rsidRPr="00242710">
        <w:rPr>
          <w:rFonts w:asciiTheme="minorHAnsi" w:hAnsiTheme="minorHAnsi" w:cs="Arial"/>
          <w:sz w:val="20"/>
        </w:rPr>
        <w:t>který bude obsahovat potvrzení o tom, že stavba je připravena k přejímacímu řízení. V opačném případě je zhotovitel povinen odstranit zjištěné závady a na své náklady komplexní vyzkoušení opakovat ve lhůtě stanovené objednatelem</w:t>
      </w:r>
      <w:r w:rsidR="00604DDA" w:rsidRPr="00242710">
        <w:rPr>
          <w:rFonts w:asciiTheme="minorHAnsi" w:hAnsiTheme="minorHAnsi" w:cs="Arial"/>
          <w:sz w:val="20"/>
        </w:rPr>
        <w:t xml:space="preserve">, </w:t>
      </w:r>
    </w:p>
    <w:p w:rsidR="008041CD" w:rsidRPr="00242710" w:rsidRDefault="00604DDA" w:rsidP="008041CD">
      <w:pPr>
        <w:pStyle w:val="Textvbloku"/>
        <w:numPr>
          <w:ilvl w:val="3"/>
          <w:numId w:val="22"/>
        </w:numPr>
        <w:rPr>
          <w:rFonts w:asciiTheme="minorHAnsi" w:hAnsiTheme="minorHAnsi" w:cs="Arial"/>
          <w:sz w:val="20"/>
        </w:rPr>
      </w:pPr>
      <w:r w:rsidRPr="002500C4">
        <w:rPr>
          <w:rFonts w:asciiTheme="minorHAnsi" w:hAnsiTheme="minorHAnsi" w:cs="Arial"/>
          <w:sz w:val="20"/>
        </w:rPr>
        <w:t>Součástí komplexního vyzkoušení jsou rovněž ověřovací a jiné zkoušky nezbytné pro uvedení díla do provozu</w:t>
      </w:r>
      <w:r w:rsidR="008041CD" w:rsidRPr="00242710">
        <w:rPr>
          <w:rFonts w:asciiTheme="minorHAnsi" w:hAnsiTheme="minorHAnsi" w:cs="Arial"/>
          <w:sz w:val="20"/>
        </w:rPr>
        <w:t>.</w:t>
      </w:r>
    </w:p>
    <w:p w:rsidR="004B2524" w:rsidRPr="00242710" w:rsidRDefault="004B2524" w:rsidP="004B2524">
      <w:pPr>
        <w:pStyle w:val="Zkladntext"/>
        <w:numPr>
          <w:ilvl w:val="1"/>
          <w:numId w:val="22"/>
        </w:numPr>
        <w:ind w:left="567" w:hanging="567"/>
        <w:rPr>
          <w:rFonts w:asciiTheme="minorHAnsi" w:hAnsiTheme="minorHAnsi" w:cs="Arial"/>
          <w:b/>
          <w:sz w:val="20"/>
        </w:rPr>
      </w:pPr>
      <w:r w:rsidRPr="00242710">
        <w:rPr>
          <w:rFonts w:asciiTheme="minorHAnsi" w:hAnsiTheme="minorHAnsi" w:cs="Arial"/>
          <w:b/>
          <w:bCs/>
          <w:sz w:val="20"/>
        </w:rPr>
        <w:t>Přejímací řízení:</w:t>
      </w:r>
    </w:p>
    <w:p w:rsidR="004B2524" w:rsidRPr="006C2EAE" w:rsidRDefault="004B2524" w:rsidP="004B2524">
      <w:pPr>
        <w:pStyle w:val="Zkladntext"/>
        <w:numPr>
          <w:ilvl w:val="2"/>
          <w:numId w:val="22"/>
        </w:numPr>
        <w:ind w:left="993" w:hanging="709"/>
        <w:jc w:val="both"/>
        <w:rPr>
          <w:rFonts w:asciiTheme="minorHAnsi" w:hAnsiTheme="minorHAnsi" w:cs="Arial"/>
          <w:b/>
          <w:sz w:val="20"/>
        </w:rPr>
      </w:pPr>
      <w:r w:rsidRPr="00A145D5">
        <w:rPr>
          <w:rFonts w:asciiTheme="minorHAnsi" w:hAnsiTheme="minorHAnsi" w:cs="Arial"/>
          <w:sz w:val="20"/>
        </w:rPr>
        <w:t xml:space="preserve">Zhotovitel zápisem </w:t>
      </w:r>
      <w:r w:rsidR="003E76C8" w:rsidRPr="00A145D5">
        <w:rPr>
          <w:rFonts w:asciiTheme="minorHAnsi" w:hAnsiTheme="minorHAnsi" w:cs="Arial"/>
          <w:sz w:val="20"/>
        </w:rPr>
        <w:t>v SD</w:t>
      </w:r>
      <w:r w:rsidRPr="00A145D5">
        <w:rPr>
          <w:rFonts w:asciiTheme="minorHAnsi" w:hAnsiTheme="minorHAnsi" w:cs="Arial"/>
          <w:sz w:val="20"/>
        </w:rPr>
        <w:t xml:space="preserve"> učiněném minimálně </w:t>
      </w:r>
      <w:r w:rsidRPr="00A145D5">
        <w:rPr>
          <w:rFonts w:asciiTheme="minorHAnsi" w:hAnsiTheme="minorHAnsi" w:cs="Arial"/>
          <w:b/>
          <w:sz w:val="20"/>
        </w:rPr>
        <w:t>10 pracovních dnů předem</w:t>
      </w:r>
      <w:r w:rsidRPr="00A145D5">
        <w:rPr>
          <w:rFonts w:asciiTheme="minorHAnsi" w:hAnsiTheme="minorHAnsi" w:cs="Arial"/>
          <w:sz w:val="20"/>
        </w:rPr>
        <w:t xml:space="preserve"> písemně oznámí datum dokončení díla a současně </w:t>
      </w:r>
      <w:r w:rsidRPr="00A145D5">
        <w:rPr>
          <w:rFonts w:asciiTheme="minorHAnsi" w:hAnsiTheme="minorHAnsi" w:cs="Arial"/>
          <w:b/>
          <w:sz w:val="20"/>
        </w:rPr>
        <w:t>vyzve objednatele</w:t>
      </w:r>
      <w:r w:rsidRPr="00A145D5">
        <w:rPr>
          <w:rFonts w:asciiTheme="minorHAnsi" w:hAnsiTheme="minorHAnsi" w:cs="Arial"/>
          <w:sz w:val="20"/>
        </w:rPr>
        <w:t xml:space="preserve"> </w:t>
      </w:r>
      <w:r w:rsidRPr="00A145D5">
        <w:rPr>
          <w:rFonts w:asciiTheme="minorHAnsi" w:hAnsiTheme="minorHAnsi" w:cs="Arial"/>
          <w:b/>
          <w:sz w:val="20"/>
        </w:rPr>
        <w:t>k</w:t>
      </w:r>
      <w:r w:rsidR="00735195" w:rsidRPr="00A145D5">
        <w:rPr>
          <w:rFonts w:asciiTheme="minorHAnsi" w:hAnsiTheme="minorHAnsi" w:cs="Arial"/>
          <w:sz w:val="20"/>
        </w:rPr>
        <w:t xml:space="preserve"> </w:t>
      </w:r>
      <w:r w:rsidRPr="00A145D5">
        <w:rPr>
          <w:rFonts w:asciiTheme="minorHAnsi" w:hAnsiTheme="minorHAnsi" w:cs="Arial"/>
          <w:sz w:val="20"/>
        </w:rPr>
        <w:t>převzetí díla</w:t>
      </w:r>
      <w:r w:rsidR="003E76C8" w:rsidRPr="00A145D5">
        <w:rPr>
          <w:rFonts w:asciiTheme="minorHAnsi" w:hAnsiTheme="minorHAnsi" w:cs="Arial"/>
          <w:sz w:val="20"/>
        </w:rPr>
        <w:t xml:space="preserve"> nebo dílčího plnění</w:t>
      </w:r>
      <w:r w:rsidRPr="00A145D5">
        <w:rPr>
          <w:rFonts w:asciiTheme="minorHAnsi" w:hAnsiTheme="minorHAnsi" w:cs="Arial"/>
          <w:sz w:val="20"/>
        </w:rPr>
        <w:t xml:space="preserve">. Objednatel je povinen zahájit přejímací řízení nejpozději do </w:t>
      </w:r>
      <w:r w:rsidRPr="00A145D5">
        <w:rPr>
          <w:rFonts w:asciiTheme="minorHAnsi" w:hAnsiTheme="minorHAnsi" w:cs="Arial"/>
          <w:b/>
          <w:sz w:val="20"/>
        </w:rPr>
        <w:t>3 pracovních dnů</w:t>
      </w:r>
      <w:r w:rsidRPr="00A145D5">
        <w:rPr>
          <w:rFonts w:asciiTheme="minorHAnsi" w:hAnsiTheme="minorHAnsi" w:cs="Arial"/>
          <w:sz w:val="20"/>
        </w:rPr>
        <w:t xml:space="preserve"> od </w:t>
      </w:r>
      <w:r w:rsidR="003E76C8" w:rsidRPr="00A145D5">
        <w:rPr>
          <w:rFonts w:asciiTheme="minorHAnsi" w:hAnsiTheme="minorHAnsi" w:cs="Arial"/>
          <w:sz w:val="20"/>
        </w:rPr>
        <w:t xml:space="preserve">data určeného v </w:t>
      </w:r>
      <w:r w:rsidRPr="00A145D5">
        <w:rPr>
          <w:rFonts w:asciiTheme="minorHAnsi" w:hAnsiTheme="minorHAnsi" w:cs="Arial"/>
          <w:sz w:val="20"/>
        </w:rPr>
        <w:t>učiněné výzv</w:t>
      </w:r>
      <w:r w:rsidR="006B7AD9" w:rsidRPr="00A145D5">
        <w:rPr>
          <w:rFonts w:asciiTheme="minorHAnsi" w:hAnsiTheme="minorHAnsi" w:cs="Arial"/>
          <w:sz w:val="20"/>
        </w:rPr>
        <w:t>ě</w:t>
      </w:r>
      <w:r w:rsidR="001A49ED" w:rsidRPr="00A145D5">
        <w:rPr>
          <w:rFonts w:asciiTheme="minorHAnsi" w:hAnsiTheme="minorHAnsi" w:cs="Arial"/>
          <w:sz w:val="20"/>
        </w:rPr>
        <w:t>, pokud objednatel nevyužije svého práva daného mu touto smlouvou dílo nepřevzít před sjednaným termínem plnění</w:t>
      </w:r>
      <w:r w:rsidRPr="00A145D5">
        <w:rPr>
          <w:rFonts w:asciiTheme="minorHAnsi" w:hAnsiTheme="minorHAnsi" w:cs="Arial"/>
          <w:sz w:val="20"/>
        </w:rPr>
        <w:t xml:space="preserve">. Pokud se při přejímacím řízení prokáže, že dílo </w:t>
      </w:r>
      <w:r w:rsidR="003E76C8" w:rsidRPr="00A145D5">
        <w:rPr>
          <w:rFonts w:asciiTheme="minorHAnsi" w:hAnsiTheme="minorHAnsi" w:cs="Arial"/>
          <w:sz w:val="20"/>
        </w:rPr>
        <w:t xml:space="preserve">nebo jeho dílčí část </w:t>
      </w:r>
      <w:r w:rsidRPr="00A145D5">
        <w:rPr>
          <w:rFonts w:asciiTheme="minorHAnsi" w:hAnsiTheme="minorHAnsi" w:cs="Arial"/>
          <w:sz w:val="20"/>
        </w:rPr>
        <w:t>není dokončeno, je zhotovitel povinen dílo dokončit v </w:t>
      </w:r>
      <w:r w:rsidRPr="00A145D5">
        <w:rPr>
          <w:rFonts w:asciiTheme="minorHAnsi" w:hAnsiTheme="minorHAnsi" w:cs="Arial"/>
          <w:b/>
          <w:sz w:val="20"/>
        </w:rPr>
        <w:t>náhradní lhůtě</w:t>
      </w:r>
      <w:r w:rsidRPr="00A145D5">
        <w:rPr>
          <w:rFonts w:asciiTheme="minorHAnsi" w:hAnsiTheme="minorHAnsi" w:cs="Arial"/>
          <w:sz w:val="20"/>
        </w:rPr>
        <w:t xml:space="preserve"> stanovené objednatelem a objednateli uhradit veškeré náklady spojené s opakovaným předáním a převzetím díla.</w:t>
      </w:r>
    </w:p>
    <w:p w:rsidR="00171650" w:rsidRPr="00E12A6A" w:rsidRDefault="00171650" w:rsidP="004B2524">
      <w:pPr>
        <w:pStyle w:val="Zkladntext"/>
        <w:numPr>
          <w:ilvl w:val="2"/>
          <w:numId w:val="22"/>
        </w:numPr>
        <w:ind w:left="993" w:hanging="709"/>
        <w:jc w:val="both"/>
        <w:rPr>
          <w:rFonts w:asciiTheme="minorHAnsi" w:hAnsiTheme="minorHAnsi" w:cs="Arial"/>
          <w:b/>
          <w:sz w:val="20"/>
        </w:rPr>
      </w:pPr>
      <w:r w:rsidRPr="00E12A6A">
        <w:rPr>
          <w:rFonts w:asciiTheme="minorHAnsi" w:hAnsiTheme="minorHAnsi" w:cs="Arial"/>
          <w:sz w:val="20"/>
        </w:rPr>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w:t>
      </w:r>
      <w:r w:rsidR="007801B6">
        <w:rPr>
          <w:rFonts w:asciiTheme="minorHAnsi" w:hAnsiTheme="minorHAnsi" w:cs="Arial"/>
          <w:sz w:val="20"/>
        </w:rPr>
        <w:t xml:space="preserve"> </w:t>
      </w:r>
      <w:r w:rsidR="00335704">
        <w:rPr>
          <w:rFonts w:asciiTheme="minorHAnsi" w:hAnsiTheme="minorHAnsi" w:cs="Arial"/>
          <w:sz w:val="20"/>
        </w:rPr>
        <w:t>Součástí sezamů bude rovněž</w:t>
      </w:r>
      <w:r w:rsidR="007801B6">
        <w:rPr>
          <w:rFonts w:asciiTheme="minorHAnsi" w:hAnsiTheme="minorHAnsi" w:cs="Arial"/>
          <w:sz w:val="20"/>
        </w:rPr>
        <w:t xml:space="preserve"> posouzení stavu stávajících konstrukcí, rozvod</w:t>
      </w:r>
      <w:r w:rsidR="001D5184">
        <w:rPr>
          <w:rFonts w:asciiTheme="minorHAnsi" w:hAnsiTheme="minorHAnsi" w:cs="Arial"/>
          <w:sz w:val="20"/>
        </w:rPr>
        <w:t>ů</w:t>
      </w:r>
      <w:r w:rsidR="007801B6">
        <w:rPr>
          <w:rFonts w:asciiTheme="minorHAnsi" w:hAnsiTheme="minorHAnsi" w:cs="Arial"/>
          <w:sz w:val="20"/>
        </w:rPr>
        <w:t xml:space="preserve">, výplní otvorů. </w:t>
      </w:r>
      <w:r w:rsidRPr="00E12A6A">
        <w:rPr>
          <w:rFonts w:asciiTheme="minorHAnsi" w:hAnsiTheme="minorHAnsi" w:cs="Arial"/>
          <w:sz w:val="20"/>
        </w:rPr>
        <w:t xml:space="preserve">Seznam </w:t>
      </w:r>
      <w:r w:rsidR="00736323" w:rsidRPr="00E12A6A">
        <w:rPr>
          <w:rFonts w:asciiTheme="minorHAnsi" w:hAnsiTheme="minorHAnsi" w:cs="Arial"/>
          <w:sz w:val="20"/>
        </w:rPr>
        <w:t xml:space="preserve">se zaznamenanými vadami a nedodělky </w:t>
      </w:r>
      <w:r w:rsidRPr="00E12A6A">
        <w:rPr>
          <w:rFonts w:asciiTheme="minorHAnsi" w:hAnsiTheme="minorHAnsi" w:cs="Arial"/>
          <w:sz w:val="20"/>
        </w:rPr>
        <w:t>bude uložen na staveništi v kanceláři stavbyvedoucího.</w:t>
      </w:r>
      <w:r w:rsidR="007801B6">
        <w:rPr>
          <w:rFonts w:asciiTheme="minorHAnsi" w:hAnsiTheme="minorHAnsi" w:cs="Arial"/>
          <w:sz w:val="20"/>
        </w:rPr>
        <w:t xml:space="preserve"> Seznam vad a nedodělků bude podepsaný TDS př</w:t>
      </w:r>
      <w:r w:rsidR="001D5184">
        <w:rPr>
          <w:rFonts w:asciiTheme="minorHAnsi" w:hAnsiTheme="minorHAnsi" w:cs="Arial"/>
          <w:sz w:val="20"/>
        </w:rPr>
        <w:t>i</w:t>
      </w:r>
      <w:r w:rsidR="007801B6">
        <w:rPr>
          <w:rFonts w:asciiTheme="minorHAnsi" w:hAnsiTheme="minorHAnsi" w:cs="Arial"/>
          <w:sz w:val="20"/>
        </w:rPr>
        <w:t xml:space="preserve"> kontrole každé místnosti. </w:t>
      </w:r>
      <w:r w:rsidRPr="00E12A6A">
        <w:rPr>
          <w:rFonts w:asciiTheme="minorHAnsi" w:hAnsiTheme="minorHAnsi" w:cs="Arial"/>
          <w:sz w:val="20"/>
        </w:rPr>
        <w:t>Seznam bude předán objednateli po odstranění všech vad a nedodělků</w:t>
      </w:r>
      <w:r w:rsidR="007801B6">
        <w:rPr>
          <w:rFonts w:asciiTheme="minorHAnsi" w:hAnsiTheme="minorHAnsi" w:cs="Arial"/>
          <w:sz w:val="20"/>
        </w:rPr>
        <w:t xml:space="preserve"> se stanoviskem TDS, že jsou všechny vady a nedodělky odstraněny</w:t>
      </w:r>
      <w:r w:rsidRPr="00E12A6A">
        <w:rPr>
          <w:rFonts w:asciiTheme="minorHAnsi" w:hAnsiTheme="minorHAnsi" w:cs="Arial"/>
          <w:sz w:val="20"/>
        </w:rPr>
        <w:t>.</w:t>
      </w:r>
    </w:p>
    <w:p w:rsidR="004B2524" w:rsidRPr="00E12A6A" w:rsidRDefault="004B2524" w:rsidP="004B2524">
      <w:pPr>
        <w:pStyle w:val="Zkladntext"/>
        <w:numPr>
          <w:ilvl w:val="2"/>
          <w:numId w:val="22"/>
        </w:numPr>
        <w:ind w:left="993" w:hanging="709"/>
        <w:jc w:val="both"/>
        <w:rPr>
          <w:rFonts w:asciiTheme="minorHAnsi" w:hAnsiTheme="minorHAnsi" w:cs="Arial"/>
          <w:b/>
          <w:sz w:val="20"/>
        </w:rPr>
      </w:pPr>
      <w:r w:rsidRPr="00E12A6A">
        <w:rPr>
          <w:rFonts w:asciiTheme="minorHAnsi" w:hAnsiTheme="minorHAnsi" w:cs="Arial"/>
          <w:sz w:val="20"/>
        </w:rPr>
        <w:t xml:space="preserve">Přejímací řízení je </w:t>
      </w:r>
      <w:r w:rsidRPr="00E12A6A">
        <w:rPr>
          <w:rFonts w:asciiTheme="minorHAnsi" w:hAnsiTheme="minorHAnsi" w:cs="Arial"/>
          <w:b/>
          <w:sz w:val="20"/>
        </w:rPr>
        <w:t xml:space="preserve">ukončeno </w:t>
      </w:r>
      <w:r w:rsidR="0067260B" w:rsidRPr="00E12A6A">
        <w:rPr>
          <w:rFonts w:asciiTheme="minorHAnsi" w:hAnsiTheme="minorHAnsi" w:cs="Arial"/>
          <w:b/>
          <w:sz w:val="20"/>
        </w:rPr>
        <w:t>podpisem</w:t>
      </w:r>
      <w:r w:rsidRPr="00E12A6A">
        <w:rPr>
          <w:rFonts w:asciiTheme="minorHAnsi" w:hAnsiTheme="minorHAnsi" w:cs="Arial"/>
          <w:b/>
          <w:sz w:val="20"/>
        </w:rPr>
        <w:t xml:space="preserve"> protokolu</w:t>
      </w:r>
      <w:r w:rsidRPr="00E12A6A">
        <w:rPr>
          <w:rFonts w:asciiTheme="minorHAnsi" w:hAnsiTheme="minorHAnsi" w:cs="Arial"/>
          <w:sz w:val="20"/>
        </w:rPr>
        <w:t xml:space="preserve"> o předání a převzetí díla </w:t>
      </w:r>
      <w:r w:rsidR="000B3E39" w:rsidRPr="00E12A6A">
        <w:rPr>
          <w:rFonts w:asciiTheme="minorHAnsi" w:hAnsiTheme="minorHAnsi" w:cs="Arial"/>
          <w:sz w:val="20"/>
        </w:rPr>
        <w:t xml:space="preserve">jako celku </w:t>
      </w:r>
      <w:r w:rsidRPr="00E12A6A">
        <w:rPr>
          <w:rFonts w:asciiTheme="minorHAnsi" w:hAnsiTheme="minorHAnsi" w:cs="Arial"/>
          <w:sz w:val="20"/>
        </w:rPr>
        <w:t xml:space="preserve">objednatelem. Nedílnou součástí protokolu jsou přílohy včetně </w:t>
      </w:r>
      <w:r w:rsidRPr="00E12A6A">
        <w:rPr>
          <w:rFonts w:asciiTheme="minorHAnsi" w:hAnsiTheme="minorHAnsi" w:cs="Arial"/>
          <w:b/>
          <w:sz w:val="20"/>
        </w:rPr>
        <w:t xml:space="preserve">soupisu vad a nedodělků </w:t>
      </w:r>
      <w:r w:rsidR="00161E1F" w:rsidRPr="00E12A6A">
        <w:rPr>
          <w:rFonts w:asciiTheme="minorHAnsi" w:hAnsiTheme="minorHAnsi" w:cs="Arial"/>
          <w:b/>
          <w:sz w:val="20"/>
        </w:rPr>
        <w:t>s termíny odstranění</w:t>
      </w:r>
      <w:r w:rsidR="00010998" w:rsidRPr="00E12A6A">
        <w:rPr>
          <w:rFonts w:asciiTheme="minorHAnsi" w:hAnsiTheme="minorHAnsi" w:cs="Arial"/>
          <w:sz w:val="20"/>
        </w:rPr>
        <w:t>. Dílo, které není řádně do</w:t>
      </w:r>
      <w:r w:rsidRPr="00E12A6A">
        <w:rPr>
          <w:rFonts w:asciiTheme="minorHAnsi" w:hAnsiTheme="minorHAnsi" w:cs="Arial"/>
          <w:sz w:val="20"/>
        </w:rPr>
        <w:t xml:space="preserve">končeno, </w:t>
      </w:r>
      <w:r w:rsidRPr="00E12A6A">
        <w:rPr>
          <w:rFonts w:asciiTheme="minorHAnsi" w:hAnsiTheme="minorHAnsi" w:cs="Arial"/>
          <w:b/>
          <w:sz w:val="20"/>
        </w:rPr>
        <w:t>není objednatel povinen převzít</w:t>
      </w:r>
      <w:r w:rsidRPr="00E12A6A">
        <w:rPr>
          <w:rFonts w:asciiTheme="minorHAnsi" w:hAnsiTheme="minorHAnsi" w:cs="Arial"/>
          <w:sz w:val="20"/>
        </w:rPr>
        <w:t>. Za</w:t>
      </w:r>
      <w:r w:rsidR="00BE2830" w:rsidRPr="00E12A6A">
        <w:rPr>
          <w:rFonts w:asciiTheme="minorHAnsi" w:hAnsiTheme="minorHAnsi" w:cs="Arial"/>
          <w:sz w:val="20"/>
        </w:rPr>
        <w:t xml:space="preserve"> nedokončené dílo se považuje </w:t>
      </w:r>
      <w:r w:rsidRPr="00E12A6A">
        <w:rPr>
          <w:rFonts w:asciiTheme="minorHAnsi" w:hAnsiTheme="minorHAnsi" w:cs="Arial"/>
          <w:sz w:val="20"/>
        </w:rPr>
        <w:t xml:space="preserve">dílo </w:t>
      </w:r>
      <w:r w:rsidR="00BE2830" w:rsidRPr="00E12A6A">
        <w:rPr>
          <w:rFonts w:asciiTheme="minorHAnsi" w:hAnsiTheme="minorHAnsi" w:cs="Arial"/>
          <w:sz w:val="20"/>
        </w:rPr>
        <w:t xml:space="preserve">i </w:t>
      </w:r>
      <w:r w:rsidRPr="00E12A6A">
        <w:rPr>
          <w:rFonts w:asciiTheme="minorHAnsi" w:hAnsiTheme="minorHAnsi" w:cs="Arial"/>
          <w:sz w:val="20"/>
        </w:rPr>
        <w:t xml:space="preserve">v případě, že dosažené výsledky nebudou </w:t>
      </w:r>
      <w:r w:rsidR="00776D22" w:rsidRPr="00E12A6A">
        <w:rPr>
          <w:rFonts w:asciiTheme="minorHAnsi" w:hAnsiTheme="minorHAnsi" w:cs="Arial"/>
          <w:sz w:val="20"/>
        </w:rPr>
        <w:t xml:space="preserve">odpovídat hodnotám a kritériím </w:t>
      </w:r>
      <w:r w:rsidRPr="00E12A6A">
        <w:rPr>
          <w:rFonts w:asciiTheme="minorHAnsi" w:hAnsiTheme="minorHAnsi" w:cs="Arial"/>
          <w:sz w:val="20"/>
        </w:rPr>
        <w:t>uvedeným v projektové dokumentaci, platným právním předpisům včetně technických norem a této smlouvě.</w:t>
      </w:r>
    </w:p>
    <w:p w:rsidR="004B2524" w:rsidRPr="00E12A6A" w:rsidRDefault="004B2524" w:rsidP="004B2524">
      <w:pPr>
        <w:pStyle w:val="Zkladntext"/>
        <w:numPr>
          <w:ilvl w:val="2"/>
          <w:numId w:val="22"/>
        </w:numPr>
        <w:ind w:left="993" w:hanging="709"/>
        <w:rPr>
          <w:rFonts w:asciiTheme="minorHAnsi" w:hAnsiTheme="minorHAnsi" w:cs="Arial"/>
          <w:sz w:val="20"/>
        </w:rPr>
      </w:pPr>
      <w:bookmarkStart w:id="53" w:name="_Ref1120663"/>
      <w:r w:rsidRPr="00E12A6A">
        <w:rPr>
          <w:rFonts w:asciiTheme="minorHAnsi" w:hAnsiTheme="minorHAnsi" w:cs="Arial"/>
          <w:sz w:val="20"/>
        </w:rPr>
        <w:t xml:space="preserve">K přejímce díla je zhotovitel povinen objednateli předložit následující </w:t>
      </w:r>
      <w:r w:rsidRPr="00E12A6A">
        <w:rPr>
          <w:rFonts w:asciiTheme="minorHAnsi" w:hAnsiTheme="minorHAnsi" w:cs="Arial"/>
          <w:b/>
          <w:sz w:val="20"/>
        </w:rPr>
        <w:t>doklady</w:t>
      </w:r>
      <w:r w:rsidR="00790951" w:rsidRPr="00E12A6A">
        <w:rPr>
          <w:rFonts w:asciiTheme="minorHAnsi" w:hAnsiTheme="minorHAnsi" w:cs="Arial"/>
          <w:b/>
          <w:sz w:val="20"/>
        </w:rPr>
        <w:t xml:space="preserve"> ve </w:t>
      </w:r>
      <w:r w:rsidR="00FE30B2">
        <w:rPr>
          <w:rFonts w:asciiTheme="minorHAnsi" w:hAnsiTheme="minorHAnsi" w:cs="Arial"/>
          <w:b/>
          <w:sz w:val="20"/>
        </w:rPr>
        <w:t xml:space="preserve">3 </w:t>
      </w:r>
      <w:r w:rsidR="00790951" w:rsidRPr="00E12A6A">
        <w:rPr>
          <w:rFonts w:asciiTheme="minorHAnsi" w:hAnsiTheme="minorHAnsi" w:cs="Arial"/>
          <w:b/>
          <w:sz w:val="20"/>
        </w:rPr>
        <w:t>vyhotoveních</w:t>
      </w:r>
      <w:r w:rsidRPr="00E12A6A">
        <w:rPr>
          <w:rFonts w:asciiTheme="minorHAnsi" w:hAnsiTheme="minorHAnsi" w:cs="Arial"/>
          <w:sz w:val="20"/>
        </w:rPr>
        <w:t>:</w:t>
      </w:r>
      <w:bookmarkEnd w:id="53"/>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projektovou dokumentaci skutečného provedení</w:t>
      </w:r>
      <w:r w:rsidR="00776D22" w:rsidRPr="00E12A6A">
        <w:rPr>
          <w:rFonts w:asciiTheme="minorHAnsi" w:hAnsiTheme="minorHAnsi" w:cs="Arial"/>
          <w:sz w:val="20"/>
        </w:rPr>
        <w:t xml:space="preserve"> stavby</w:t>
      </w:r>
      <w:r w:rsidR="00FE30B2">
        <w:rPr>
          <w:rFonts w:asciiTheme="minorHAnsi" w:hAnsiTheme="minorHAnsi" w:cs="Arial"/>
          <w:sz w:val="20"/>
        </w:rPr>
        <w:t xml:space="preserve"> dle od</w:t>
      </w:r>
      <w:r w:rsidR="000A1BFC">
        <w:rPr>
          <w:rFonts w:asciiTheme="minorHAnsi" w:hAnsiTheme="minorHAnsi" w:cs="Arial"/>
          <w:sz w:val="20"/>
        </w:rPr>
        <w:t>st</w:t>
      </w:r>
      <w:r w:rsidR="00FE30B2">
        <w:rPr>
          <w:rFonts w:asciiTheme="minorHAnsi" w:hAnsiTheme="minorHAnsi" w:cs="Arial"/>
          <w:sz w:val="20"/>
        </w:rPr>
        <w:t>.</w:t>
      </w:r>
      <w:r w:rsidR="00E65E08">
        <w:rPr>
          <w:rFonts w:asciiTheme="minorHAnsi" w:hAnsiTheme="minorHAnsi" w:cs="Arial"/>
          <w:sz w:val="20"/>
        </w:rPr>
        <w:t>2.11.</w:t>
      </w:r>
      <w:r w:rsidRPr="00E12A6A">
        <w:rPr>
          <w:rFonts w:asciiTheme="minorHAnsi" w:hAnsiTheme="minorHAnsi" w:cs="Arial"/>
          <w:sz w:val="20"/>
        </w:rPr>
        <w:t xml:space="preserve"> vč. </w:t>
      </w:r>
      <w:r w:rsidR="00776D22" w:rsidRPr="00E12A6A">
        <w:rPr>
          <w:rFonts w:asciiTheme="minorHAnsi" w:hAnsiTheme="minorHAnsi" w:cs="Arial"/>
          <w:sz w:val="20"/>
        </w:rPr>
        <w:t xml:space="preserve">geodetického zaměření stavby a </w:t>
      </w:r>
      <w:r w:rsidRPr="00E12A6A">
        <w:rPr>
          <w:rFonts w:asciiTheme="minorHAnsi" w:hAnsiTheme="minorHAnsi" w:cs="Arial"/>
          <w:sz w:val="20"/>
        </w:rPr>
        <w:t>geometrického plánu</w:t>
      </w:r>
    </w:p>
    <w:p w:rsidR="00A60AC7" w:rsidRPr="00E248B6" w:rsidRDefault="00A60AC7" w:rsidP="00A60AC7">
      <w:pPr>
        <w:pStyle w:val="Zkladntext"/>
        <w:numPr>
          <w:ilvl w:val="3"/>
          <w:numId w:val="22"/>
        </w:numPr>
        <w:rPr>
          <w:rFonts w:asciiTheme="minorHAnsi" w:hAnsiTheme="minorHAnsi" w:cs="Arial"/>
          <w:sz w:val="20"/>
        </w:rPr>
      </w:pPr>
      <w:r w:rsidRPr="00E248B6">
        <w:rPr>
          <w:rFonts w:asciiTheme="minorHAnsi" w:hAnsiTheme="minorHAnsi" w:cs="Arial"/>
          <w:sz w:val="20"/>
        </w:rPr>
        <w:t>osvědčení (protokoly) o komplexním vyzkoušení díla</w:t>
      </w:r>
    </w:p>
    <w:p w:rsidR="00A60AC7" w:rsidRPr="00E12A6A" w:rsidRDefault="00A60AC7" w:rsidP="00A60AC7">
      <w:pPr>
        <w:pStyle w:val="Zkladntext"/>
        <w:numPr>
          <w:ilvl w:val="3"/>
          <w:numId w:val="22"/>
        </w:numPr>
        <w:rPr>
          <w:rFonts w:asciiTheme="minorHAnsi" w:hAnsiTheme="minorHAnsi" w:cs="Arial"/>
          <w:sz w:val="20"/>
        </w:rPr>
      </w:pPr>
      <w:r w:rsidRPr="00E12A6A">
        <w:rPr>
          <w:rFonts w:asciiTheme="minorHAnsi" w:hAnsiTheme="minorHAnsi" w:cs="Arial"/>
          <w:sz w:val="20"/>
        </w:rPr>
        <w:t>osvědčení (protokoly) o provedení individuálního vyzkoušení částí stavby</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osvědčení (protokoly) o provedených zkouškách (tlakových, revizních a provozních)</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doklad o zajištění likvidace odpadů dle zákona č. 185/2001 Sb.,</w:t>
      </w:r>
      <w:r w:rsidR="00C327F2" w:rsidRPr="00E12A6A">
        <w:rPr>
          <w:rFonts w:asciiTheme="minorHAnsi" w:hAnsiTheme="minorHAnsi" w:cs="Arial"/>
          <w:sz w:val="20"/>
        </w:rPr>
        <w:t xml:space="preserve"> o odpadech,</w:t>
      </w:r>
      <w:r w:rsidRPr="00E12A6A">
        <w:rPr>
          <w:rFonts w:asciiTheme="minorHAnsi" w:hAnsiTheme="minorHAnsi" w:cs="Arial"/>
          <w:sz w:val="20"/>
        </w:rPr>
        <w:t xml:space="preserve"> ve znění pozdějších </w:t>
      </w:r>
      <w:r w:rsidR="00776D22" w:rsidRPr="00E12A6A">
        <w:rPr>
          <w:rFonts w:asciiTheme="minorHAnsi" w:hAnsiTheme="minorHAnsi" w:cs="Arial"/>
          <w:sz w:val="20"/>
        </w:rPr>
        <w:t xml:space="preserve">předpisů a </w:t>
      </w:r>
      <w:r w:rsidR="00C327F2" w:rsidRPr="00E12A6A">
        <w:rPr>
          <w:rFonts w:asciiTheme="minorHAnsi" w:hAnsiTheme="minorHAnsi" w:cs="Arial"/>
          <w:sz w:val="20"/>
        </w:rPr>
        <w:t xml:space="preserve">jeho </w:t>
      </w:r>
      <w:r w:rsidR="00776D22" w:rsidRPr="00E12A6A">
        <w:rPr>
          <w:rFonts w:asciiTheme="minorHAnsi" w:hAnsiTheme="minorHAnsi" w:cs="Arial"/>
          <w:sz w:val="20"/>
        </w:rPr>
        <w:t>prováděcích předpisů</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seznam strojů a zařízení</w:t>
      </w:r>
      <w:r w:rsidR="0043199A" w:rsidRPr="00E12A6A">
        <w:rPr>
          <w:rFonts w:asciiTheme="minorHAnsi" w:hAnsiTheme="minorHAnsi" w:cs="Arial"/>
          <w:sz w:val="20"/>
        </w:rPr>
        <w:t>, které jsou součástí díla</w:t>
      </w:r>
      <w:r w:rsidRPr="00E12A6A">
        <w:rPr>
          <w:rFonts w:asciiTheme="minorHAnsi" w:hAnsiTheme="minorHAnsi" w:cs="Arial"/>
          <w:sz w:val="20"/>
        </w:rPr>
        <w:t>, jejich pasporty, záruční listy, návody k obsluze a údržbě v čes</w:t>
      </w:r>
      <w:r w:rsidR="0043199A" w:rsidRPr="00E12A6A">
        <w:rPr>
          <w:rFonts w:asciiTheme="minorHAnsi" w:hAnsiTheme="minorHAnsi" w:cs="Arial"/>
          <w:sz w:val="20"/>
        </w:rPr>
        <w:t>kém jazyce</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návrh provoz</w:t>
      </w:r>
      <w:r w:rsidR="00A60AC7" w:rsidRPr="00E12A6A">
        <w:rPr>
          <w:rFonts w:asciiTheme="minorHAnsi" w:hAnsiTheme="minorHAnsi" w:cs="Arial"/>
          <w:sz w:val="20"/>
        </w:rPr>
        <w:t>ního řádu ke zkušebnímu provozu, pokud bude zkušební provoz nařízen</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návrh provozního řádu</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protokol o zaškolení obsluhy</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stavební deník (deníky)</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t>osvědčení o shodě vlastností zabudovaných materiálů a výrobků s technickými požadavky na ně kladenými nebo ujištění dle zákona č. 22/1997 Sb. ve znění pozdějších předpisů</w:t>
      </w:r>
    </w:p>
    <w:p w:rsidR="004B2524" w:rsidRPr="00E12A6A" w:rsidRDefault="004B2524" w:rsidP="00A60AC7">
      <w:pPr>
        <w:pStyle w:val="Zkladntext"/>
        <w:numPr>
          <w:ilvl w:val="3"/>
          <w:numId w:val="22"/>
        </w:numPr>
        <w:rPr>
          <w:rFonts w:asciiTheme="minorHAnsi" w:hAnsiTheme="minorHAnsi" w:cs="Arial"/>
          <w:sz w:val="20"/>
        </w:rPr>
      </w:pPr>
      <w:r w:rsidRPr="00E12A6A">
        <w:rPr>
          <w:rFonts w:asciiTheme="minorHAnsi" w:hAnsiTheme="minorHAnsi" w:cs="Arial"/>
          <w:sz w:val="20"/>
        </w:rPr>
        <w:lastRenderedPageBreak/>
        <w:t>zápisy o provedení a kontrole zakrývaných prací</w:t>
      </w:r>
      <w:r w:rsidR="005E225C" w:rsidRPr="00E12A6A">
        <w:rPr>
          <w:rFonts w:asciiTheme="minorHAnsi" w:hAnsiTheme="minorHAnsi" w:cs="Arial"/>
          <w:sz w:val="20"/>
        </w:rPr>
        <w:t xml:space="preserve"> včetně fotodokumentace</w:t>
      </w:r>
      <w:r w:rsidR="00595C18" w:rsidRPr="00E12A6A">
        <w:rPr>
          <w:rFonts w:asciiTheme="minorHAnsi" w:hAnsiTheme="minorHAnsi" w:cs="Arial"/>
          <w:sz w:val="20"/>
        </w:rPr>
        <w:t>, pokud již nebyla předána objednateli dříve</w:t>
      </w:r>
    </w:p>
    <w:p w:rsidR="00974587" w:rsidRDefault="00974587" w:rsidP="00BE1293">
      <w:pPr>
        <w:pStyle w:val="Zkladntext"/>
        <w:numPr>
          <w:ilvl w:val="3"/>
          <w:numId w:val="22"/>
        </w:numPr>
        <w:jc w:val="both"/>
        <w:rPr>
          <w:rFonts w:asciiTheme="minorHAnsi" w:hAnsiTheme="minorHAnsi" w:cs="Arial"/>
          <w:sz w:val="20"/>
        </w:rPr>
      </w:pPr>
      <w:r>
        <w:rPr>
          <w:rFonts w:asciiTheme="minorHAnsi" w:hAnsiTheme="minorHAnsi" w:cs="Arial"/>
          <w:sz w:val="20"/>
        </w:rPr>
        <w:t>vyhodnocení výsledků zkušebního provozu</w:t>
      </w:r>
    </w:p>
    <w:p w:rsidR="00794CEE" w:rsidRDefault="00794CEE" w:rsidP="00BE1293">
      <w:pPr>
        <w:pStyle w:val="Zkladntext"/>
        <w:numPr>
          <w:ilvl w:val="3"/>
          <w:numId w:val="22"/>
        </w:numPr>
        <w:jc w:val="both"/>
        <w:rPr>
          <w:rFonts w:asciiTheme="minorHAnsi" w:hAnsiTheme="minorHAnsi" w:cs="Arial"/>
          <w:sz w:val="20"/>
        </w:rPr>
      </w:pPr>
      <w:r>
        <w:rPr>
          <w:rFonts w:asciiTheme="minorHAnsi" w:hAnsiTheme="minorHAnsi" w:cs="Arial"/>
          <w:sz w:val="20"/>
        </w:rPr>
        <w:t>souhlasná závazná stanoviska požadovaná stavebním povolením</w:t>
      </w:r>
    </w:p>
    <w:p w:rsidR="00794CEE" w:rsidRDefault="00794CEE" w:rsidP="00BE1293">
      <w:pPr>
        <w:pStyle w:val="Zkladntext"/>
        <w:numPr>
          <w:ilvl w:val="3"/>
          <w:numId w:val="22"/>
        </w:numPr>
        <w:jc w:val="both"/>
        <w:rPr>
          <w:rFonts w:asciiTheme="minorHAnsi" w:hAnsiTheme="minorHAnsi" w:cs="Arial"/>
          <w:sz w:val="20"/>
        </w:rPr>
      </w:pPr>
      <w:r>
        <w:rPr>
          <w:rFonts w:asciiTheme="minorHAnsi" w:hAnsiTheme="minorHAnsi" w:cs="Arial"/>
          <w:sz w:val="20"/>
        </w:rPr>
        <w:t>doklady o výsledcích předepsaných zkoušek dle stavebního povolení</w:t>
      </w:r>
    </w:p>
    <w:p w:rsidR="00974587" w:rsidRDefault="00974587" w:rsidP="00BE1293">
      <w:pPr>
        <w:pStyle w:val="Zkladntext"/>
        <w:numPr>
          <w:ilvl w:val="3"/>
          <w:numId w:val="22"/>
        </w:numPr>
        <w:jc w:val="both"/>
        <w:rPr>
          <w:rFonts w:asciiTheme="minorHAnsi" w:hAnsiTheme="minorHAnsi" w:cs="Arial"/>
          <w:sz w:val="20"/>
        </w:rPr>
      </w:pPr>
      <w:r w:rsidRPr="003E4ED4">
        <w:rPr>
          <w:rFonts w:asciiTheme="minorHAnsi" w:hAnsiTheme="minorHAnsi" w:cs="Arial"/>
          <w:sz w:val="20"/>
        </w:rPr>
        <w:t xml:space="preserve">popis a zdůvodnění provedených odchylek skutečného provedení stavy od ověřené projektové dokumentace </w:t>
      </w:r>
    </w:p>
    <w:p w:rsidR="00794CEE" w:rsidRPr="00974587" w:rsidRDefault="00794CEE" w:rsidP="00BE1293">
      <w:pPr>
        <w:pStyle w:val="Zkladntext"/>
        <w:numPr>
          <w:ilvl w:val="3"/>
          <w:numId w:val="22"/>
        </w:numPr>
        <w:jc w:val="both"/>
        <w:rPr>
          <w:rFonts w:asciiTheme="minorHAnsi" w:hAnsiTheme="minorHAnsi" w:cs="Arial"/>
          <w:sz w:val="20"/>
        </w:rPr>
      </w:pPr>
      <w:r>
        <w:rPr>
          <w:rFonts w:asciiTheme="minorHAnsi" w:hAnsiTheme="minorHAnsi" w:cs="Arial"/>
          <w:sz w:val="20"/>
        </w:rPr>
        <w:t xml:space="preserve">doklady prokazující shodu vlastností použitých výrobků dle stavebního povolení </w:t>
      </w:r>
    </w:p>
    <w:p w:rsidR="00E248B6" w:rsidRDefault="00E248B6" w:rsidP="00BE1293">
      <w:pPr>
        <w:pStyle w:val="Zkladntext"/>
        <w:numPr>
          <w:ilvl w:val="3"/>
          <w:numId w:val="22"/>
        </w:numPr>
        <w:jc w:val="both"/>
        <w:rPr>
          <w:rFonts w:asciiTheme="minorHAnsi" w:hAnsiTheme="minorHAnsi" w:cs="Arial"/>
          <w:sz w:val="20"/>
        </w:rPr>
      </w:pPr>
      <w:r w:rsidRPr="00F430FA">
        <w:rPr>
          <w:rFonts w:asciiTheme="minorHAnsi" w:hAnsiTheme="minorHAnsi" w:cs="Arial"/>
          <w:sz w:val="20"/>
        </w:rPr>
        <w:t xml:space="preserve">doklady </w:t>
      </w:r>
      <w:r>
        <w:rPr>
          <w:rFonts w:asciiTheme="minorHAnsi" w:hAnsiTheme="minorHAnsi" w:cs="Arial"/>
          <w:sz w:val="20"/>
        </w:rPr>
        <w:t xml:space="preserve">dle </w:t>
      </w:r>
      <w:r w:rsidR="00F430FA" w:rsidRPr="00695893">
        <w:rPr>
          <w:rFonts w:asciiTheme="minorHAnsi" w:hAnsiTheme="minorHAnsi" w:cs="Arial"/>
          <w:sz w:val="20"/>
        </w:rPr>
        <w:t>společné povolení</w:t>
      </w:r>
      <w:r w:rsidR="00F430FA" w:rsidRPr="003A33F2">
        <w:rPr>
          <w:rFonts w:asciiTheme="minorHAnsi" w:hAnsiTheme="minorHAnsi" w:cs="Arial"/>
          <w:sz w:val="20"/>
        </w:rPr>
        <w:t xml:space="preserve"> </w:t>
      </w:r>
      <w:r w:rsidR="00F430FA">
        <w:rPr>
          <w:rFonts w:asciiTheme="minorHAnsi" w:hAnsiTheme="minorHAnsi" w:cs="Arial"/>
          <w:sz w:val="20"/>
        </w:rPr>
        <w:t>(</w:t>
      </w:r>
      <w:r>
        <w:rPr>
          <w:rFonts w:asciiTheme="minorHAnsi" w:hAnsiTheme="minorHAnsi" w:cs="Arial"/>
          <w:sz w:val="20"/>
        </w:rPr>
        <w:t>stavebního povolení</w:t>
      </w:r>
      <w:r w:rsidR="00F430FA">
        <w:rPr>
          <w:rFonts w:asciiTheme="minorHAnsi" w:hAnsiTheme="minorHAnsi" w:cs="Arial"/>
          <w:sz w:val="20"/>
        </w:rPr>
        <w:t>)</w:t>
      </w:r>
      <w:r>
        <w:rPr>
          <w:rFonts w:asciiTheme="minorHAnsi" w:hAnsiTheme="minorHAnsi" w:cs="Arial"/>
          <w:sz w:val="20"/>
        </w:rPr>
        <w:t xml:space="preserve"> přikládané k žádosti vydání kolaudačního souhlasu,</w:t>
      </w:r>
    </w:p>
    <w:p w:rsidR="00E248B6" w:rsidRPr="00E248B6" w:rsidRDefault="00F430FA" w:rsidP="00BE1293">
      <w:pPr>
        <w:pStyle w:val="Zkladntext"/>
        <w:numPr>
          <w:ilvl w:val="3"/>
          <w:numId w:val="22"/>
        </w:numPr>
        <w:jc w:val="both"/>
        <w:rPr>
          <w:rFonts w:asciiTheme="minorHAnsi" w:hAnsiTheme="minorHAnsi" w:cs="Arial"/>
          <w:sz w:val="20"/>
        </w:rPr>
      </w:pPr>
      <w:r>
        <w:rPr>
          <w:rFonts w:asciiTheme="minorHAnsi" w:hAnsiTheme="minorHAnsi" w:cs="Arial"/>
          <w:sz w:val="20"/>
        </w:rPr>
        <w:t>doklady požadované stavebním úřadem při závěrečné kontrolní prohlídce dle společného povolení vodního díla.</w:t>
      </w:r>
    </w:p>
    <w:p w:rsidR="004B2524" w:rsidRPr="00E12A6A" w:rsidRDefault="004B2524" w:rsidP="00BE1293">
      <w:pPr>
        <w:pStyle w:val="Zkladntext"/>
        <w:numPr>
          <w:ilvl w:val="3"/>
          <w:numId w:val="22"/>
        </w:numPr>
        <w:jc w:val="both"/>
        <w:rPr>
          <w:rFonts w:asciiTheme="minorHAnsi" w:hAnsiTheme="minorHAnsi" w:cs="Arial"/>
          <w:b/>
          <w:sz w:val="20"/>
        </w:rPr>
      </w:pPr>
      <w:r w:rsidRPr="00E12A6A">
        <w:rPr>
          <w:rFonts w:asciiTheme="minorHAnsi" w:hAnsiTheme="minorHAnsi" w:cs="Arial"/>
          <w:sz w:val="20"/>
        </w:rPr>
        <w:t xml:space="preserve">osvědčení </w:t>
      </w:r>
      <w:r w:rsidR="00BE1293" w:rsidRPr="00E12A6A">
        <w:rPr>
          <w:rFonts w:asciiTheme="minorHAnsi" w:hAnsiTheme="minorHAnsi" w:cs="Arial"/>
          <w:sz w:val="20"/>
        </w:rPr>
        <w:t xml:space="preserve">a </w:t>
      </w:r>
      <w:r w:rsidRPr="00E12A6A">
        <w:rPr>
          <w:rFonts w:asciiTheme="minorHAnsi" w:hAnsiTheme="minorHAnsi" w:cs="Arial"/>
          <w:sz w:val="20"/>
        </w:rPr>
        <w:t>další doklady, které bude objednatel požadovat po zhotoviteli</w:t>
      </w:r>
      <w:r w:rsidR="006C2EAE">
        <w:rPr>
          <w:rFonts w:asciiTheme="minorHAnsi" w:hAnsiTheme="minorHAnsi" w:cs="Arial"/>
          <w:sz w:val="20"/>
        </w:rPr>
        <w:t xml:space="preserve"> k</w:t>
      </w:r>
      <w:r w:rsidRPr="00E12A6A">
        <w:rPr>
          <w:rFonts w:asciiTheme="minorHAnsi" w:hAnsiTheme="minorHAnsi" w:cs="Arial"/>
          <w:sz w:val="20"/>
        </w:rPr>
        <w:t xml:space="preserve"> </w:t>
      </w:r>
      <w:r w:rsidR="006C2EAE">
        <w:rPr>
          <w:rFonts w:asciiTheme="minorHAnsi" w:hAnsiTheme="minorHAnsi" w:cs="Arial"/>
          <w:sz w:val="20"/>
        </w:rPr>
        <w:t xml:space="preserve">zahájení zkušebního provozu a </w:t>
      </w:r>
      <w:r w:rsidRPr="00E12A6A">
        <w:rPr>
          <w:rFonts w:asciiTheme="minorHAnsi" w:hAnsiTheme="minorHAnsi" w:cs="Arial"/>
          <w:sz w:val="20"/>
        </w:rPr>
        <w:t xml:space="preserve">k vydání kolaudačního souhlasu v souladu s ustanovením stavebního zákona, a o které písemně požádá </w:t>
      </w:r>
      <w:r w:rsidR="00BE1293" w:rsidRPr="00E12A6A">
        <w:rPr>
          <w:rFonts w:asciiTheme="minorHAnsi" w:hAnsiTheme="minorHAnsi" w:cs="Arial"/>
          <w:sz w:val="20"/>
        </w:rPr>
        <w:t>v SD</w:t>
      </w:r>
      <w:r w:rsidRPr="00E12A6A">
        <w:rPr>
          <w:rFonts w:asciiTheme="minorHAnsi" w:hAnsiTheme="minorHAnsi" w:cs="Arial"/>
          <w:sz w:val="20"/>
        </w:rPr>
        <w:t xml:space="preserve"> nejméně </w:t>
      </w:r>
      <w:r w:rsidRPr="007D4D71">
        <w:rPr>
          <w:rFonts w:asciiTheme="minorHAnsi" w:hAnsiTheme="minorHAnsi" w:cs="Arial"/>
          <w:sz w:val="20"/>
        </w:rPr>
        <w:t>14 dnů</w:t>
      </w:r>
      <w:r w:rsidRPr="00E65E08">
        <w:rPr>
          <w:rFonts w:asciiTheme="minorHAnsi" w:hAnsiTheme="minorHAnsi" w:cs="Arial"/>
          <w:sz w:val="20"/>
        </w:rPr>
        <w:t xml:space="preserve"> před</w:t>
      </w:r>
      <w:r w:rsidRPr="00E12A6A">
        <w:rPr>
          <w:rFonts w:asciiTheme="minorHAnsi" w:hAnsiTheme="minorHAnsi" w:cs="Arial"/>
          <w:sz w:val="20"/>
        </w:rPr>
        <w:t xml:space="preserve"> zahájením přejímacího řízení a další doklady potřebné pro</w:t>
      </w:r>
      <w:r w:rsidR="006C2EAE">
        <w:rPr>
          <w:rFonts w:asciiTheme="minorHAnsi" w:hAnsiTheme="minorHAnsi" w:cs="Arial"/>
          <w:sz w:val="20"/>
        </w:rPr>
        <w:t xml:space="preserve"> zahájení zkušebního provozu a</w:t>
      </w:r>
      <w:r w:rsidRPr="00E12A6A">
        <w:rPr>
          <w:rFonts w:asciiTheme="minorHAnsi" w:hAnsiTheme="minorHAnsi" w:cs="Arial"/>
          <w:sz w:val="20"/>
        </w:rPr>
        <w:t xml:space="preserve"> kolaudaci a užívání díla. </w:t>
      </w:r>
    </w:p>
    <w:p w:rsidR="00BE1293" w:rsidRPr="00E12A6A" w:rsidRDefault="00BE1293" w:rsidP="004B2524">
      <w:pPr>
        <w:pStyle w:val="Zkladntext"/>
        <w:numPr>
          <w:ilvl w:val="2"/>
          <w:numId w:val="22"/>
        </w:numPr>
        <w:ind w:left="993" w:hanging="709"/>
        <w:jc w:val="both"/>
        <w:rPr>
          <w:rFonts w:asciiTheme="minorHAnsi" w:hAnsiTheme="minorHAnsi" w:cs="Arial"/>
          <w:b/>
          <w:sz w:val="20"/>
        </w:rPr>
      </w:pPr>
      <w:r w:rsidRPr="00E12A6A">
        <w:rPr>
          <w:rFonts w:asciiTheme="minorHAnsi" w:hAnsiTheme="minorHAnsi" w:cs="Arial"/>
          <w:b/>
          <w:sz w:val="20"/>
        </w:rPr>
        <w:t>Nedoloží-li zhotovitel sjednané doklady, nepovažuje se dílo za dokončené a schopné předání.</w:t>
      </w:r>
    </w:p>
    <w:p w:rsidR="004B2524" w:rsidRPr="00E12A6A" w:rsidRDefault="004B2524" w:rsidP="004B2524">
      <w:pPr>
        <w:pStyle w:val="Zkladntext"/>
        <w:numPr>
          <w:ilvl w:val="2"/>
          <w:numId w:val="22"/>
        </w:numPr>
        <w:ind w:left="993" w:hanging="709"/>
        <w:jc w:val="both"/>
        <w:rPr>
          <w:rFonts w:asciiTheme="minorHAnsi" w:hAnsiTheme="minorHAnsi" w:cs="Arial"/>
          <w:b/>
          <w:sz w:val="20"/>
        </w:rPr>
      </w:pPr>
      <w:r w:rsidRPr="00E12A6A">
        <w:rPr>
          <w:rFonts w:asciiTheme="minorHAnsi" w:hAnsiTheme="minorHAnsi" w:cs="Arial"/>
          <w:sz w:val="20"/>
        </w:rPr>
        <w:t xml:space="preserve">Nedohodnou-li </w:t>
      </w:r>
      <w:r w:rsidR="00903FE0" w:rsidRPr="00E12A6A">
        <w:rPr>
          <w:rFonts w:asciiTheme="minorHAnsi" w:hAnsiTheme="minorHAnsi" w:cs="Arial"/>
          <w:sz w:val="20"/>
        </w:rPr>
        <w:t xml:space="preserve">se </w:t>
      </w:r>
      <w:r w:rsidRPr="00E12A6A">
        <w:rPr>
          <w:rFonts w:asciiTheme="minorHAnsi" w:hAnsiTheme="minorHAnsi" w:cs="Arial"/>
          <w:sz w:val="20"/>
        </w:rPr>
        <w:t xml:space="preserve">smluvní strany v rámci přejímacího řízení jinak, </w:t>
      </w:r>
      <w:r w:rsidRPr="00E12A6A">
        <w:rPr>
          <w:rFonts w:asciiTheme="minorHAnsi" w:hAnsiTheme="minorHAnsi" w:cs="Arial"/>
          <w:b/>
          <w:sz w:val="20"/>
        </w:rPr>
        <w:t>vyhotoví protokol</w:t>
      </w:r>
      <w:r w:rsidR="003E16CC" w:rsidRPr="00E12A6A">
        <w:rPr>
          <w:rFonts w:asciiTheme="minorHAnsi" w:hAnsiTheme="minorHAnsi" w:cs="Arial"/>
          <w:sz w:val="20"/>
        </w:rPr>
        <w:t xml:space="preserve"> o předání a </w:t>
      </w:r>
      <w:r w:rsidRPr="00E12A6A">
        <w:rPr>
          <w:rFonts w:asciiTheme="minorHAnsi" w:hAnsiTheme="minorHAnsi" w:cs="Arial"/>
          <w:sz w:val="20"/>
        </w:rPr>
        <w:t xml:space="preserve">převzetí díla </w:t>
      </w:r>
      <w:r w:rsidRPr="00E12A6A">
        <w:rPr>
          <w:rFonts w:asciiTheme="minorHAnsi" w:hAnsiTheme="minorHAnsi" w:cs="Arial"/>
          <w:b/>
          <w:sz w:val="20"/>
        </w:rPr>
        <w:t>zhotovitel.</w:t>
      </w:r>
    </w:p>
    <w:p w:rsidR="004B2524" w:rsidRPr="00E12A6A" w:rsidRDefault="004B2524" w:rsidP="004B2524">
      <w:pPr>
        <w:pStyle w:val="Zkladntext"/>
        <w:numPr>
          <w:ilvl w:val="2"/>
          <w:numId w:val="22"/>
        </w:numPr>
        <w:ind w:left="993" w:hanging="709"/>
        <w:jc w:val="both"/>
        <w:rPr>
          <w:rFonts w:asciiTheme="minorHAnsi" w:hAnsiTheme="minorHAnsi" w:cs="Arial"/>
          <w:b/>
          <w:sz w:val="20"/>
        </w:rPr>
      </w:pPr>
      <w:r w:rsidRPr="00E12A6A">
        <w:rPr>
          <w:rFonts w:asciiTheme="minorHAnsi" w:hAnsiTheme="minorHAnsi" w:cs="Arial"/>
          <w:sz w:val="20"/>
        </w:rPr>
        <w:t xml:space="preserve">Odmítne-li objednatel řádně a včas zhotovené dílo převzít nebo </w:t>
      </w:r>
      <w:r w:rsidRPr="00E12A6A">
        <w:rPr>
          <w:rFonts w:asciiTheme="minorHAnsi" w:hAnsiTheme="minorHAnsi" w:cs="Arial"/>
          <w:b/>
          <w:sz w:val="20"/>
        </w:rPr>
        <w:t>nedojde-li k dohodě o předání</w:t>
      </w:r>
      <w:r w:rsidRPr="00E12A6A">
        <w:rPr>
          <w:rFonts w:asciiTheme="minorHAnsi" w:hAnsiTheme="minorHAnsi" w:cs="Arial"/>
          <w:sz w:val="20"/>
        </w:rPr>
        <w:t xml:space="preserve"> a převzetí díla, sepíšou o tom </w:t>
      </w:r>
      <w:r w:rsidR="00C45809">
        <w:rPr>
          <w:rFonts w:asciiTheme="minorHAnsi" w:hAnsiTheme="minorHAnsi" w:cs="Arial"/>
          <w:sz w:val="20"/>
        </w:rPr>
        <w:t xml:space="preserve">smluvní strany </w:t>
      </w:r>
      <w:r w:rsidRPr="00E12A6A">
        <w:rPr>
          <w:rFonts w:asciiTheme="minorHAnsi" w:hAnsiTheme="minorHAnsi" w:cs="Arial"/>
          <w:sz w:val="20"/>
        </w:rPr>
        <w:t>zápis, v </w:t>
      </w:r>
      <w:r w:rsidR="003E16CC" w:rsidRPr="00E12A6A">
        <w:rPr>
          <w:rFonts w:asciiTheme="minorHAnsi" w:hAnsiTheme="minorHAnsi" w:cs="Arial"/>
          <w:sz w:val="20"/>
        </w:rPr>
        <w:t xml:space="preserve">němž uvedou </w:t>
      </w:r>
      <w:r w:rsidRPr="00E12A6A">
        <w:rPr>
          <w:rFonts w:asciiTheme="minorHAnsi" w:hAnsiTheme="minorHAnsi" w:cs="Arial"/>
          <w:sz w:val="20"/>
        </w:rPr>
        <w:t>svá stanoviska. Zhotovitel není v prodlení, jestliže objednatel odmítl bezdůvodně převzít řádně zhotovené dílo.</w:t>
      </w:r>
    </w:p>
    <w:p w:rsidR="004B2524" w:rsidRPr="00AC33D4" w:rsidRDefault="002D2575" w:rsidP="009968BC">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Před</w:t>
      </w:r>
      <w:r w:rsidR="00593505" w:rsidRPr="00E12A6A">
        <w:rPr>
          <w:rFonts w:asciiTheme="minorHAnsi" w:hAnsiTheme="minorHAnsi" w:cs="Arial"/>
          <w:sz w:val="20"/>
        </w:rPr>
        <w:t xml:space="preserve"> předáním díla je povinen zhotovitel zajistit závěrečnou kontrolní prohlídku stavby za účasti TDS</w:t>
      </w:r>
      <w:r w:rsidR="007D54DD">
        <w:rPr>
          <w:rFonts w:asciiTheme="minorHAnsi" w:hAnsiTheme="minorHAnsi" w:cs="Arial"/>
          <w:sz w:val="20"/>
        </w:rPr>
        <w:t>, manažera stavby a stavbyvedoucího</w:t>
      </w:r>
      <w:r w:rsidR="00593505" w:rsidRPr="00E12A6A">
        <w:rPr>
          <w:rFonts w:asciiTheme="minorHAnsi" w:hAnsiTheme="minorHAnsi" w:cs="Arial"/>
          <w:sz w:val="20"/>
        </w:rPr>
        <w:t xml:space="preserve">. Ze závěrečné prohlídky bude vyhotoven protokol, ve kterém bude uveden seznam vad a nedodělků a termín </w:t>
      </w:r>
      <w:r w:rsidR="00362306" w:rsidRPr="00E12A6A">
        <w:rPr>
          <w:rFonts w:asciiTheme="minorHAnsi" w:hAnsiTheme="minorHAnsi" w:cs="Arial"/>
          <w:sz w:val="20"/>
        </w:rPr>
        <w:t xml:space="preserve">jejich </w:t>
      </w:r>
      <w:r w:rsidR="00593505" w:rsidRPr="00E12A6A">
        <w:rPr>
          <w:rFonts w:asciiTheme="minorHAnsi" w:hAnsiTheme="minorHAnsi" w:cs="Arial"/>
          <w:sz w:val="20"/>
        </w:rPr>
        <w:t>odstranění.</w:t>
      </w:r>
    </w:p>
    <w:p w:rsidR="004B2524" w:rsidRPr="00E12A6A" w:rsidRDefault="003F1AF1" w:rsidP="00FE370C">
      <w:pPr>
        <w:pStyle w:val="Zkladntext"/>
        <w:keepNext/>
        <w:numPr>
          <w:ilvl w:val="0"/>
          <w:numId w:val="22"/>
        </w:numPr>
        <w:spacing w:before="480" w:after="160"/>
        <w:jc w:val="center"/>
        <w:rPr>
          <w:rFonts w:asciiTheme="minorHAnsi" w:hAnsiTheme="minorHAnsi" w:cs="Arial"/>
          <w:b/>
          <w:sz w:val="20"/>
        </w:rPr>
      </w:pPr>
      <w:bookmarkStart w:id="54" w:name="_Ref251758"/>
      <w:r w:rsidRPr="00E12A6A">
        <w:rPr>
          <w:rFonts w:asciiTheme="minorHAnsi" w:hAnsiTheme="minorHAnsi" w:cs="Arial"/>
          <w:b/>
          <w:sz w:val="20"/>
        </w:rPr>
        <w:t xml:space="preserve">VLASTNICKÁ PRÁVA A </w:t>
      </w:r>
      <w:r w:rsidR="00DC78CA" w:rsidRPr="00E12A6A">
        <w:rPr>
          <w:rFonts w:asciiTheme="minorHAnsi" w:hAnsiTheme="minorHAnsi" w:cs="Arial"/>
          <w:b/>
          <w:sz w:val="20"/>
        </w:rPr>
        <w:t xml:space="preserve">NEBEZPEČÍ </w:t>
      </w:r>
      <w:r w:rsidR="004B2524" w:rsidRPr="00E12A6A">
        <w:rPr>
          <w:rFonts w:asciiTheme="minorHAnsi" w:hAnsiTheme="minorHAnsi" w:cs="Arial"/>
          <w:b/>
          <w:sz w:val="20"/>
        </w:rPr>
        <w:t>ŠKODY NA DÍLE</w:t>
      </w:r>
      <w:bookmarkEnd w:id="54"/>
    </w:p>
    <w:p w:rsidR="004B2524" w:rsidRPr="00E12A6A" w:rsidRDefault="00F36858"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b/>
          <w:sz w:val="20"/>
        </w:rPr>
        <w:t xml:space="preserve"> </w:t>
      </w:r>
      <w:r w:rsidR="004B2524" w:rsidRPr="00E12A6A">
        <w:rPr>
          <w:rFonts w:asciiTheme="minorHAnsi" w:hAnsiTheme="minorHAnsi" w:cs="Arial"/>
          <w:b/>
          <w:sz w:val="20"/>
        </w:rPr>
        <w:t>Zlínský kraj</w:t>
      </w:r>
      <w:r w:rsidR="00DC78CA" w:rsidRPr="00E12A6A">
        <w:rPr>
          <w:rFonts w:asciiTheme="minorHAnsi" w:hAnsiTheme="minorHAnsi" w:cs="Arial"/>
          <w:sz w:val="20"/>
        </w:rPr>
        <w:t xml:space="preserve"> je v souladu s § </w:t>
      </w:r>
      <w:r w:rsidR="00171CF1" w:rsidRPr="00E12A6A">
        <w:rPr>
          <w:rFonts w:asciiTheme="minorHAnsi" w:hAnsiTheme="minorHAnsi" w:cs="Arial"/>
          <w:sz w:val="20"/>
        </w:rPr>
        <w:t>2599</w:t>
      </w:r>
      <w:r w:rsidR="00DC78CA" w:rsidRPr="00E12A6A">
        <w:rPr>
          <w:rFonts w:asciiTheme="minorHAnsi" w:hAnsiTheme="minorHAnsi" w:cs="Arial"/>
          <w:sz w:val="20"/>
        </w:rPr>
        <w:t xml:space="preserve"> odst. 1 </w:t>
      </w:r>
      <w:r w:rsidR="00171CF1" w:rsidRPr="00E12A6A">
        <w:rPr>
          <w:rFonts w:asciiTheme="minorHAnsi" w:hAnsiTheme="minorHAnsi" w:cs="Arial"/>
          <w:sz w:val="20"/>
        </w:rPr>
        <w:t>občanského</w:t>
      </w:r>
      <w:r w:rsidR="00D75EE0" w:rsidRPr="00E12A6A">
        <w:rPr>
          <w:rFonts w:asciiTheme="minorHAnsi" w:hAnsiTheme="minorHAnsi" w:cs="Arial"/>
          <w:sz w:val="20"/>
        </w:rPr>
        <w:t xml:space="preserve"> zákoníku</w:t>
      </w:r>
      <w:r w:rsidR="004B2524" w:rsidRPr="00E12A6A">
        <w:rPr>
          <w:rFonts w:asciiTheme="minorHAnsi" w:hAnsiTheme="minorHAnsi" w:cs="Arial"/>
          <w:sz w:val="20"/>
        </w:rPr>
        <w:t xml:space="preserve"> </w:t>
      </w:r>
      <w:r w:rsidR="004B2524" w:rsidRPr="00E12A6A">
        <w:rPr>
          <w:rFonts w:asciiTheme="minorHAnsi" w:hAnsiTheme="minorHAnsi" w:cs="Arial"/>
          <w:b/>
          <w:sz w:val="20"/>
        </w:rPr>
        <w:t>od počátku vlastníkem stavby</w:t>
      </w:r>
      <w:r w:rsidR="002E5DED" w:rsidRPr="00E12A6A">
        <w:rPr>
          <w:rFonts w:asciiTheme="minorHAnsi" w:hAnsiTheme="minorHAnsi" w:cs="Arial"/>
          <w:sz w:val="20"/>
        </w:rPr>
        <w:t>. Veškerá</w:t>
      </w:r>
      <w:r w:rsidR="004B2524" w:rsidRPr="00E12A6A">
        <w:rPr>
          <w:rFonts w:asciiTheme="minorHAnsi" w:hAnsiTheme="minorHAnsi" w:cs="Arial"/>
          <w:sz w:val="20"/>
        </w:rPr>
        <w:t xml:space="preserve"> zařízení, stroje, materiál, apod. </w:t>
      </w:r>
      <w:r w:rsidR="00D75EE0" w:rsidRPr="00E12A6A">
        <w:rPr>
          <w:rFonts w:asciiTheme="minorHAnsi" w:hAnsiTheme="minorHAnsi" w:cs="Arial"/>
          <w:sz w:val="20"/>
        </w:rPr>
        <w:t xml:space="preserve">jsou </w:t>
      </w:r>
      <w:r w:rsidR="004B2524" w:rsidRPr="00E12A6A">
        <w:rPr>
          <w:rFonts w:asciiTheme="minorHAnsi" w:hAnsiTheme="minorHAnsi" w:cs="Arial"/>
          <w:sz w:val="20"/>
        </w:rPr>
        <w:t xml:space="preserve">do doby, </w:t>
      </w:r>
      <w:r w:rsidR="004B2524" w:rsidRPr="00E12A6A">
        <w:rPr>
          <w:rFonts w:asciiTheme="minorHAnsi" w:hAnsiTheme="minorHAnsi" w:cs="Arial"/>
          <w:b/>
          <w:sz w:val="20"/>
        </w:rPr>
        <w:t>než se stanou pevnou součástí</w:t>
      </w:r>
      <w:r w:rsidR="004B2524" w:rsidRPr="00E12A6A">
        <w:rPr>
          <w:rFonts w:asciiTheme="minorHAnsi" w:hAnsiTheme="minorHAnsi" w:cs="Arial"/>
          <w:sz w:val="20"/>
        </w:rPr>
        <w:t xml:space="preserve"> díla, ve </w:t>
      </w:r>
      <w:r w:rsidR="004B2524" w:rsidRPr="00E12A6A">
        <w:rPr>
          <w:rFonts w:asciiTheme="minorHAnsi" w:hAnsiTheme="minorHAnsi" w:cs="Arial"/>
          <w:b/>
          <w:sz w:val="20"/>
        </w:rPr>
        <w:t>vlastnictví zhotovitele.</w:t>
      </w:r>
    </w:p>
    <w:p w:rsidR="004B2524" w:rsidRPr="00E12A6A" w:rsidRDefault="008A6CE3"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Zhotovitel nese nebezpečí škody na díle až </w:t>
      </w:r>
      <w:r w:rsidR="004B2524" w:rsidRPr="00E12A6A">
        <w:rPr>
          <w:rFonts w:asciiTheme="minorHAnsi" w:hAnsiTheme="minorHAnsi" w:cs="Arial"/>
          <w:b/>
          <w:sz w:val="20"/>
        </w:rPr>
        <w:t>do doby protokolárního předání</w:t>
      </w:r>
      <w:r w:rsidR="004B2524" w:rsidRPr="00E12A6A">
        <w:rPr>
          <w:rFonts w:asciiTheme="minorHAnsi" w:hAnsiTheme="minorHAnsi" w:cs="Arial"/>
          <w:sz w:val="20"/>
        </w:rPr>
        <w:t xml:space="preserve"> </w:t>
      </w:r>
      <w:r w:rsidR="004B2524" w:rsidRPr="00E12A6A">
        <w:rPr>
          <w:rFonts w:asciiTheme="minorHAnsi" w:hAnsiTheme="minorHAnsi" w:cs="Arial"/>
          <w:b/>
          <w:sz w:val="20"/>
        </w:rPr>
        <w:t>a převzetí díla</w:t>
      </w:r>
      <w:r w:rsidR="004B2524" w:rsidRPr="00E12A6A">
        <w:rPr>
          <w:rFonts w:asciiTheme="minorHAnsi" w:hAnsiTheme="minorHAnsi" w:cs="Arial"/>
          <w:sz w:val="20"/>
        </w:rPr>
        <w:t xml:space="preserve"> </w:t>
      </w:r>
      <w:r w:rsidR="001F2BD8" w:rsidRPr="00E12A6A">
        <w:rPr>
          <w:rFonts w:asciiTheme="minorHAnsi" w:hAnsiTheme="minorHAnsi" w:cs="Arial"/>
          <w:sz w:val="20"/>
        </w:rPr>
        <w:t xml:space="preserve">jako celku </w:t>
      </w:r>
      <w:r w:rsidR="004B2524" w:rsidRPr="00E12A6A">
        <w:rPr>
          <w:rFonts w:asciiTheme="minorHAnsi" w:hAnsiTheme="minorHAnsi" w:cs="Arial"/>
          <w:sz w:val="20"/>
        </w:rPr>
        <w:t xml:space="preserve">objednatelem. Zhotovitel nese </w:t>
      </w:r>
      <w:r w:rsidR="00C9085D" w:rsidRPr="00E12A6A">
        <w:rPr>
          <w:rFonts w:asciiTheme="minorHAnsi" w:hAnsiTheme="minorHAnsi" w:cs="Arial"/>
          <w:sz w:val="20"/>
        </w:rPr>
        <w:t xml:space="preserve">do doby protokolárního předání a převzetí díla </w:t>
      </w:r>
      <w:r w:rsidR="004B2524" w:rsidRPr="00E12A6A">
        <w:rPr>
          <w:rFonts w:asciiTheme="minorHAnsi" w:hAnsiTheme="minorHAnsi" w:cs="Arial"/>
          <w:sz w:val="20"/>
        </w:rPr>
        <w:t>nebezpečí škody (ztráty</w:t>
      </w:r>
      <w:r w:rsidR="000107DB" w:rsidRPr="00E12A6A">
        <w:rPr>
          <w:rFonts w:asciiTheme="minorHAnsi" w:hAnsiTheme="minorHAnsi" w:cs="Arial"/>
          <w:sz w:val="20"/>
        </w:rPr>
        <w:t>)</w:t>
      </w:r>
      <w:r w:rsidR="004B2524" w:rsidRPr="00E12A6A">
        <w:rPr>
          <w:rFonts w:asciiTheme="minorHAnsi" w:hAnsiTheme="minorHAnsi" w:cs="Arial"/>
          <w:sz w:val="20"/>
        </w:rPr>
        <w:t xml:space="preserve"> na veškerých ma</w:t>
      </w:r>
      <w:r w:rsidR="000107DB" w:rsidRPr="00E12A6A">
        <w:rPr>
          <w:rFonts w:asciiTheme="minorHAnsi" w:hAnsiTheme="minorHAnsi" w:cs="Arial"/>
          <w:sz w:val="20"/>
        </w:rPr>
        <w:t>teriálech, hmotách a zařízeních</w:t>
      </w:r>
      <w:r w:rsidR="004B2524" w:rsidRPr="00E12A6A">
        <w:rPr>
          <w:rFonts w:asciiTheme="minorHAnsi" w:hAnsiTheme="minorHAnsi" w:cs="Arial"/>
          <w:sz w:val="20"/>
        </w:rPr>
        <w:t>, které používá a použije k provedení díla.</w:t>
      </w:r>
    </w:p>
    <w:p w:rsidR="004B2524" w:rsidRPr="005B26B7" w:rsidRDefault="008A6CE3" w:rsidP="00E37740">
      <w:pPr>
        <w:pStyle w:val="Zkladntext"/>
        <w:numPr>
          <w:ilvl w:val="1"/>
          <w:numId w:val="22"/>
        </w:numPr>
        <w:jc w:val="both"/>
        <w:rPr>
          <w:rFonts w:asciiTheme="minorHAnsi" w:hAnsiTheme="minorHAnsi" w:cs="Arial"/>
          <w:b/>
          <w:sz w:val="20"/>
        </w:rPr>
      </w:pPr>
      <w:r w:rsidRPr="00E12A6A">
        <w:rPr>
          <w:rFonts w:asciiTheme="minorHAnsi" w:hAnsiTheme="minorHAnsi" w:cs="Arial"/>
          <w:sz w:val="20"/>
        </w:rPr>
        <w:t xml:space="preserve"> </w:t>
      </w:r>
      <w:bookmarkStart w:id="55" w:name="_Ref356222540"/>
      <w:r w:rsidR="004B2524" w:rsidRPr="00E12A6A">
        <w:rPr>
          <w:rFonts w:asciiTheme="minorHAnsi" w:hAnsiTheme="minorHAnsi" w:cs="Arial"/>
          <w:sz w:val="20"/>
        </w:rPr>
        <w:t xml:space="preserve">Zhotovitel </w:t>
      </w:r>
      <w:r w:rsidR="004B2524" w:rsidRPr="005B26B7">
        <w:rPr>
          <w:rFonts w:asciiTheme="minorHAnsi" w:hAnsiTheme="minorHAnsi" w:cs="Arial"/>
          <w:sz w:val="20"/>
        </w:rPr>
        <w:t xml:space="preserve">předloží </w:t>
      </w:r>
      <w:r w:rsidR="00E37740" w:rsidRPr="005B26B7">
        <w:rPr>
          <w:rFonts w:asciiTheme="minorHAnsi" w:hAnsiTheme="minorHAnsi" w:cs="Arial"/>
          <w:b/>
          <w:sz w:val="20"/>
        </w:rPr>
        <w:t>nejpozději ke dni protokolárního převzetí staveniště</w:t>
      </w:r>
      <w:r w:rsidR="001129D9" w:rsidRPr="005B26B7">
        <w:rPr>
          <w:rFonts w:asciiTheme="minorHAnsi" w:hAnsiTheme="minorHAnsi" w:cs="Arial"/>
          <w:b/>
          <w:sz w:val="20"/>
        </w:rPr>
        <w:t xml:space="preserve"> </w:t>
      </w:r>
      <w:r w:rsidR="004B2524" w:rsidRPr="005B26B7">
        <w:rPr>
          <w:rFonts w:asciiTheme="minorHAnsi" w:hAnsiTheme="minorHAnsi" w:cs="Arial"/>
          <w:b/>
          <w:sz w:val="20"/>
        </w:rPr>
        <w:t xml:space="preserve">objednateli </w:t>
      </w:r>
      <w:r w:rsidR="004B2524" w:rsidRPr="005B26B7">
        <w:rPr>
          <w:rFonts w:asciiTheme="minorHAnsi" w:hAnsiTheme="minorHAnsi" w:cs="Arial"/>
          <w:sz w:val="20"/>
        </w:rPr>
        <w:t>kopii pojistné smlouvy</w:t>
      </w:r>
      <w:r w:rsidR="00CD5919" w:rsidRPr="005B26B7">
        <w:rPr>
          <w:rFonts w:asciiTheme="minorHAnsi" w:hAnsiTheme="minorHAnsi" w:cs="Arial"/>
          <w:sz w:val="20"/>
        </w:rPr>
        <w:t xml:space="preserve"> (případně pojistný certifikát)</w:t>
      </w:r>
      <w:r w:rsidR="004B2524" w:rsidRPr="005B26B7">
        <w:rPr>
          <w:rFonts w:asciiTheme="minorHAnsi" w:hAnsiTheme="minorHAnsi" w:cs="Arial"/>
          <w:sz w:val="20"/>
        </w:rPr>
        <w:t xml:space="preserve">, z níž je zřejmé, že má sjednáno </w:t>
      </w:r>
      <w:r w:rsidR="004B2524" w:rsidRPr="005B26B7">
        <w:rPr>
          <w:rFonts w:asciiTheme="minorHAnsi" w:hAnsiTheme="minorHAnsi" w:cs="Arial"/>
          <w:b/>
          <w:sz w:val="20"/>
        </w:rPr>
        <w:t>pojištění</w:t>
      </w:r>
      <w:r w:rsidR="0089246C" w:rsidRPr="005B26B7">
        <w:rPr>
          <w:rFonts w:asciiTheme="minorHAnsi" w:hAnsiTheme="minorHAnsi" w:cs="Arial"/>
          <w:b/>
          <w:sz w:val="20"/>
        </w:rPr>
        <w:t xml:space="preserve"> odpovědnosti za škodu způsobenou</w:t>
      </w:r>
      <w:r w:rsidR="004B2524" w:rsidRPr="005B26B7">
        <w:rPr>
          <w:rFonts w:asciiTheme="minorHAnsi" w:hAnsiTheme="minorHAnsi" w:cs="Arial"/>
          <w:b/>
          <w:sz w:val="20"/>
        </w:rPr>
        <w:t xml:space="preserve"> třetí osobě </w:t>
      </w:r>
      <w:r w:rsidR="00270849" w:rsidRPr="005B26B7">
        <w:rPr>
          <w:rFonts w:asciiTheme="minorHAnsi" w:hAnsiTheme="minorHAnsi" w:cs="Arial"/>
          <w:sz w:val="20"/>
        </w:rPr>
        <w:t>s limitem pojistného plnění</w:t>
      </w:r>
      <w:r w:rsidR="004B2524" w:rsidRPr="005B26B7">
        <w:rPr>
          <w:rFonts w:asciiTheme="minorHAnsi" w:hAnsiTheme="minorHAnsi" w:cs="Arial"/>
          <w:sz w:val="20"/>
        </w:rPr>
        <w:t xml:space="preserve"> </w:t>
      </w:r>
      <w:r w:rsidR="002E5840" w:rsidRPr="005B26B7">
        <w:rPr>
          <w:rFonts w:asciiTheme="minorHAnsi" w:hAnsiTheme="minorHAnsi" w:cs="Arial"/>
          <w:sz w:val="20"/>
        </w:rPr>
        <w:t>ve</w:t>
      </w:r>
      <w:r w:rsidR="004B2524" w:rsidRPr="005B26B7">
        <w:rPr>
          <w:rFonts w:asciiTheme="minorHAnsi" w:hAnsiTheme="minorHAnsi" w:cs="Arial"/>
          <w:b/>
          <w:sz w:val="20"/>
        </w:rPr>
        <w:t xml:space="preserve"> výši</w:t>
      </w:r>
      <w:r w:rsidR="002E5840" w:rsidRPr="005B26B7">
        <w:rPr>
          <w:rFonts w:asciiTheme="minorHAnsi" w:hAnsiTheme="minorHAnsi" w:cs="Arial"/>
          <w:b/>
          <w:sz w:val="20"/>
        </w:rPr>
        <w:t xml:space="preserve"> </w:t>
      </w:r>
      <w:r w:rsidR="002E5840" w:rsidRPr="005B26B7">
        <w:rPr>
          <w:rFonts w:asciiTheme="minorHAnsi" w:hAnsiTheme="minorHAnsi" w:cs="Arial"/>
          <w:sz w:val="20"/>
        </w:rPr>
        <w:t>minimálně</w:t>
      </w:r>
      <w:r w:rsidR="004B2524" w:rsidRPr="005B26B7">
        <w:rPr>
          <w:rFonts w:asciiTheme="minorHAnsi" w:hAnsiTheme="minorHAnsi" w:cs="Arial"/>
          <w:b/>
          <w:sz w:val="20"/>
        </w:rPr>
        <w:t xml:space="preserve"> </w:t>
      </w:r>
      <w:r w:rsidR="008E33AA" w:rsidRPr="005B26B7">
        <w:rPr>
          <w:rFonts w:asciiTheme="minorHAnsi" w:hAnsiTheme="minorHAnsi" w:cs="Arial"/>
          <w:b/>
          <w:sz w:val="20"/>
        </w:rPr>
        <w:t>30 000 000,</w:t>
      </w:r>
      <w:r w:rsidR="004B2524" w:rsidRPr="005B26B7">
        <w:rPr>
          <w:rFonts w:asciiTheme="minorHAnsi" w:hAnsiTheme="minorHAnsi" w:cs="Arial"/>
          <w:b/>
          <w:sz w:val="20"/>
        </w:rPr>
        <w:t>-Kč</w:t>
      </w:r>
      <w:r w:rsidR="002E5840" w:rsidRPr="005B26B7">
        <w:rPr>
          <w:rFonts w:asciiTheme="minorHAnsi" w:hAnsiTheme="minorHAnsi" w:cs="Arial"/>
          <w:b/>
          <w:sz w:val="20"/>
        </w:rPr>
        <w:t>.</w:t>
      </w:r>
      <w:r w:rsidR="004B2524" w:rsidRPr="005B26B7">
        <w:rPr>
          <w:rFonts w:asciiTheme="minorHAnsi" w:hAnsiTheme="minorHAnsi" w:cs="Arial"/>
          <w:sz w:val="20"/>
        </w:rPr>
        <w:t xml:space="preserve"> Zhotovitel se zavazuje udržovat toto pojištění </w:t>
      </w:r>
      <w:r w:rsidR="00173C71" w:rsidRPr="005B26B7">
        <w:rPr>
          <w:rFonts w:asciiTheme="minorHAnsi" w:hAnsiTheme="minorHAnsi" w:cs="Arial"/>
          <w:sz w:val="20"/>
        </w:rPr>
        <w:t xml:space="preserve">v limitu pojistného plnění dle předchozí věty </w:t>
      </w:r>
      <w:r w:rsidR="004B2524" w:rsidRPr="005B26B7">
        <w:rPr>
          <w:rFonts w:asciiTheme="minorHAnsi" w:hAnsiTheme="minorHAnsi" w:cs="Arial"/>
          <w:sz w:val="20"/>
        </w:rPr>
        <w:t>v</w:t>
      </w:r>
      <w:r w:rsidR="002E5840" w:rsidRPr="005B26B7">
        <w:rPr>
          <w:rFonts w:asciiTheme="minorHAnsi" w:hAnsiTheme="minorHAnsi" w:cs="Arial"/>
          <w:sz w:val="20"/>
        </w:rPr>
        <w:t> </w:t>
      </w:r>
      <w:r w:rsidR="004B2524" w:rsidRPr="005B26B7">
        <w:rPr>
          <w:rFonts w:asciiTheme="minorHAnsi" w:hAnsiTheme="minorHAnsi" w:cs="Arial"/>
          <w:sz w:val="20"/>
        </w:rPr>
        <w:t>platnosti</w:t>
      </w:r>
      <w:r w:rsidR="002E5840" w:rsidRPr="005B26B7">
        <w:rPr>
          <w:rFonts w:asciiTheme="minorHAnsi" w:hAnsiTheme="minorHAnsi" w:cs="Arial"/>
          <w:sz w:val="20"/>
        </w:rPr>
        <w:t xml:space="preserve"> a účinnosti</w:t>
      </w:r>
      <w:r w:rsidR="004B2524" w:rsidRPr="005B26B7">
        <w:rPr>
          <w:rFonts w:asciiTheme="minorHAnsi" w:hAnsiTheme="minorHAnsi" w:cs="Arial"/>
          <w:sz w:val="20"/>
        </w:rPr>
        <w:t xml:space="preserve"> po celou dobu </w:t>
      </w:r>
      <w:r w:rsidR="00D04CE4" w:rsidRPr="005B26B7">
        <w:rPr>
          <w:rFonts w:asciiTheme="minorHAnsi" w:hAnsiTheme="minorHAnsi" w:cs="Arial"/>
          <w:sz w:val="20"/>
        </w:rPr>
        <w:t>provádění</w:t>
      </w:r>
      <w:r w:rsidR="004B2524" w:rsidRPr="005B26B7">
        <w:rPr>
          <w:rFonts w:asciiTheme="minorHAnsi" w:hAnsiTheme="minorHAnsi" w:cs="Arial"/>
          <w:sz w:val="20"/>
        </w:rPr>
        <w:t xml:space="preserve"> díla až do doby jeho protokolárníh</w:t>
      </w:r>
      <w:r w:rsidRPr="005B26B7">
        <w:rPr>
          <w:rFonts w:asciiTheme="minorHAnsi" w:hAnsiTheme="minorHAnsi" w:cs="Arial"/>
          <w:sz w:val="20"/>
        </w:rPr>
        <w:t>o předání a převzetí objednatelem</w:t>
      </w:r>
      <w:r w:rsidR="004B2524" w:rsidRPr="005B26B7">
        <w:rPr>
          <w:rFonts w:asciiTheme="minorHAnsi" w:hAnsiTheme="minorHAnsi" w:cs="Arial"/>
          <w:sz w:val="20"/>
        </w:rPr>
        <w:t>.</w:t>
      </w:r>
      <w:bookmarkEnd w:id="55"/>
      <w:r w:rsidR="005D1C33" w:rsidRPr="005B26B7">
        <w:rPr>
          <w:rFonts w:asciiTheme="minorHAnsi" w:hAnsiTheme="minorHAnsi" w:cs="Arial"/>
          <w:sz w:val="20"/>
        </w:rPr>
        <w:t xml:space="preserve"> </w:t>
      </w:r>
    </w:p>
    <w:p w:rsidR="002E5840" w:rsidRPr="005B26B7" w:rsidRDefault="002E5840" w:rsidP="007E3D48">
      <w:pPr>
        <w:pStyle w:val="Zkladntext"/>
        <w:numPr>
          <w:ilvl w:val="1"/>
          <w:numId w:val="22"/>
        </w:numPr>
        <w:jc w:val="both"/>
        <w:rPr>
          <w:rFonts w:asciiTheme="minorHAnsi" w:hAnsiTheme="minorHAnsi" w:cs="Arial"/>
          <w:b/>
          <w:sz w:val="20"/>
        </w:rPr>
      </w:pPr>
      <w:bookmarkStart w:id="56" w:name="_Ref356222575"/>
      <w:r w:rsidRPr="005B26B7">
        <w:rPr>
          <w:rFonts w:asciiTheme="minorHAnsi" w:hAnsiTheme="minorHAnsi" w:cs="Arial"/>
          <w:sz w:val="20"/>
        </w:rPr>
        <w:t xml:space="preserve">Zhotovitel předloží objednateli </w:t>
      </w:r>
      <w:r w:rsidR="001C5F2D" w:rsidRPr="005B26B7">
        <w:rPr>
          <w:rFonts w:asciiTheme="minorHAnsi" w:hAnsiTheme="minorHAnsi" w:cs="Arial"/>
          <w:b/>
          <w:sz w:val="20"/>
        </w:rPr>
        <w:t>nejpozději ke dni protokolárního převzetí staveniště</w:t>
      </w:r>
      <w:r w:rsidR="007A609D" w:rsidRPr="005B26B7">
        <w:rPr>
          <w:rFonts w:asciiTheme="minorHAnsi" w:hAnsiTheme="minorHAnsi" w:cs="Arial"/>
          <w:sz w:val="20"/>
        </w:rPr>
        <w:t xml:space="preserve"> </w:t>
      </w:r>
      <w:r w:rsidRPr="005B26B7">
        <w:rPr>
          <w:rFonts w:asciiTheme="minorHAnsi" w:hAnsiTheme="minorHAnsi" w:cs="Arial"/>
          <w:sz w:val="20"/>
        </w:rPr>
        <w:t xml:space="preserve">kopii smlouvy o sjednání </w:t>
      </w:r>
      <w:r w:rsidRPr="005B26B7">
        <w:rPr>
          <w:rFonts w:asciiTheme="minorHAnsi" w:hAnsiTheme="minorHAnsi" w:cs="Arial"/>
          <w:b/>
          <w:sz w:val="20"/>
        </w:rPr>
        <w:t>stavebně-montážního pojištění rizik</w:t>
      </w:r>
      <w:r w:rsidRPr="005B26B7">
        <w:rPr>
          <w:rFonts w:asciiTheme="minorHAnsi" w:hAnsiTheme="minorHAnsi" w:cs="Arial"/>
          <w:sz w:val="20"/>
        </w:rPr>
        <w:t xml:space="preserve">, které mohou vzniknout v průběhu montáže nebo stavby, na pojistnou částku ve výši minimálně </w:t>
      </w:r>
      <w:r w:rsidR="008E33AA" w:rsidRPr="005B26B7">
        <w:rPr>
          <w:rFonts w:asciiTheme="minorHAnsi" w:hAnsiTheme="minorHAnsi" w:cs="Arial"/>
          <w:sz w:val="20"/>
        </w:rPr>
        <w:t xml:space="preserve">30 000 </w:t>
      </w:r>
      <w:r w:rsidR="00274D88" w:rsidRPr="005B26B7">
        <w:rPr>
          <w:rFonts w:asciiTheme="minorHAnsi" w:hAnsiTheme="minorHAnsi" w:cs="Arial"/>
          <w:sz w:val="20"/>
        </w:rPr>
        <w:t>0</w:t>
      </w:r>
      <w:r w:rsidR="008E33AA" w:rsidRPr="005B26B7">
        <w:rPr>
          <w:rFonts w:asciiTheme="minorHAnsi" w:hAnsiTheme="minorHAnsi" w:cs="Arial"/>
          <w:sz w:val="20"/>
        </w:rPr>
        <w:t>00,-</w:t>
      </w:r>
      <w:r w:rsidRPr="005B26B7">
        <w:rPr>
          <w:rFonts w:asciiTheme="minorHAnsi" w:hAnsiTheme="minorHAnsi" w:cs="Arial"/>
          <w:sz w:val="20"/>
        </w:rPr>
        <w:t xml:space="preserve">Kč. Pojistná smlouva musí být uzavřena tak, aby se vztahovala i na </w:t>
      </w:r>
      <w:r w:rsidR="007E3D48" w:rsidRPr="005B26B7">
        <w:rPr>
          <w:rFonts w:asciiTheme="minorHAnsi" w:hAnsiTheme="minorHAnsi" w:cs="Arial"/>
          <w:sz w:val="20"/>
        </w:rPr>
        <w:t>poddodavatele</w:t>
      </w:r>
      <w:r w:rsidRPr="005B26B7">
        <w:rPr>
          <w:rFonts w:asciiTheme="minorHAnsi" w:hAnsiTheme="minorHAnsi" w:cs="Arial"/>
          <w:sz w:val="20"/>
        </w:rPr>
        <w:t xml:space="preserve"> zhotovitele, případně na členy sdružení (tzv. „křížová odpovědnost“).</w:t>
      </w:r>
      <w:bookmarkEnd w:id="56"/>
    </w:p>
    <w:p w:rsidR="004B2524" w:rsidRPr="00AC33D4" w:rsidRDefault="002E5840" w:rsidP="004B2524">
      <w:pPr>
        <w:pStyle w:val="Zkladntext"/>
        <w:numPr>
          <w:ilvl w:val="1"/>
          <w:numId w:val="22"/>
        </w:numPr>
        <w:ind w:left="567" w:hanging="567"/>
        <w:jc w:val="both"/>
        <w:rPr>
          <w:rFonts w:asciiTheme="minorHAnsi" w:hAnsiTheme="minorHAnsi" w:cs="Arial"/>
          <w:b/>
          <w:sz w:val="20"/>
        </w:rPr>
      </w:pPr>
      <w:r w:rsidRPr="005B26B7">
        <w:rPr>
          <w:rFonts w:asciiTheme="minorHAnsi" w:hAnsiTheme="minorHAnsi" w:cs="Arial"/>
          <w:sz w:val="20"/>
        </w:rPr>
        <w:lastRenderedPageBreak/>
        <w:t xml:space="preserve">V případě, že zhotovitel nepředloží uzavřené pojistné smlouvy dle tohoto článku smlouvy </w:t>
      </w:r>
      <w:r w:rsidR="0068781E" w:rsidRPr="005B26B7">
        <w:rPr>
          <w:rFonts w:asciiTheme="minorHAnsi" w:hAnsiTheme="minorHAnsi" w:cs="Arial"/>
          <w:sz w:val="20"/>
        </w:rPr>
        <w:t>ve stanovených lhůtách</w:t>
      </w:r>
      <w:r w:rsidRPr="005B26B7">
        <w:rPr>
          <w:rFonts w:asciiTheme="minorHAnsi" w:hAnsiTheme="minorHAnsi" w:cs="Arial"/>
          <w:sz w:val="20"/>
        </w:rPr>
        <w:t xml:space="preserve">, nebo bude pojistná smlouva </w:t>
      </w:r>
      <w:r w:rsidR="00784CB4" w:rsidRPr="005B26B7">
        <w:rPr>
          <w:rFonts w:asciiTheme="minorHAnsi" w:hAnsiTheme="minorHAnsi" w:cs="Arial"/>
          <w:sz w:val="20"/>
        </w:rPr>
        <w:t xml:space="preserve">v průběhu provádění díla </w:t>
      </w:r>
      <w:r w:rsidRPr="005B26B7">
        <w:rPr>
          <w:rFonts w:asciiTheme="minorHAnsi" w:hAnsiTheme="minorHAnsi" w:cs="Arial"/>
          <w:sz w:val="20"/>
        </w:rPr>
        <w:t>zrušena, vypovězena nebo ukončena dohodou</w:t>
      </w:r>
      <w:r w:rsidRPr="00E12A6A">
        <w:rPr>
          <w:rFonts w:asciiTheme="minorHAnsi" w:hAnsiTheme="minorHAnsi" w:cs="Arial"/>
          <w:sz w:val="20"/>
        </w:rPr>
        <w:t>, je objednatel oprávněn od této smlouvy o dílo odstoupit pro podstatné porušení smlouvy</w:t>
      </w:r>
      <w:r w:rsidR="00422231" w:rsidRPr="00E12A6A">
        <w:rPr>
          <w:rFonts w:asciiTheme="minorHAnsi" w:hAnsiTheme="minorHAnsi" w:cs="Arial"/>
          <w:sz w:val="20"/>
        </w:rPr>
        <w:t>.</w:t>
      </w:r>
    </w:p>
    <w:p w:rsidR="004B2524" w:rsidRPr="00E12A6A" w:rsidRDefault="004B2524" w:rsidP="00FE370C">
      <w:pPr>
        <w:pStyle w:val="Zkladntext"/>
        <w:keepNext/>
        <w:numPr>
          <w:ilvl w:val="0"/>
          <w:numId w:val="22"/>
        </w:numPr>
        <w:spacing w:before="480" w:after="160"/>
        <w:jc w:val="center"/>
        <w:rPr>
          <w:rFonts w:asciiTheme="minorHAnsi" w:hAnsiTheme="minorHAnsi" w:cs="Arial"/>
          <w:b/>
          <w:sz w:val="20"/>
        </w:rPr>
      </w:pPr>
      <w:r w:rsidRPr="00E12A6A">
        <w:rPr>
          <w:rFonts w:asciiTheme="minorHAnsi" w:hAnsiTheme="minorHAnsi" w:cs="Arial"/>
          <w:b/>
          <w:sz w:val="20"/>
        </w:rPr>
        <w:t>ODPOVĚDNOST ZA VADY, ZÁRUČNÍ PODMÍNKY</w:t>
      </w:r>
    </w:p>
    <w:p w:rsidR="00634290" w:rsidRPr="002B7B70" w:rsidRDefault="00634290" w:rsidP="00634290">
      <w:pPr>
        <w:pStyle w:val="Zkladntext"/>
        <w:numPr>
          <w:ilvl w:val="1"/>
          <w:numId w:val="22"/>
        </w:numPr>
        <w:ind w:left="567" w:hanging="567"/>
        <w:jc w:val="both"/>
        <w:rPr>
          <w:rFonts w:asciiTheme="minorHAnsi" w:hAnsiTheme="minorHAnsi"/>
          <w:sz w:val="20"/>
        </w:rPr>
      </w:pPr>
      <w:r w:rsidRPr="00E12A6A">
        <w:rPr>
          <w:rFonts w:asciiTheme="minorHAnsi" w:hAnsiTheme="minorHAnsi" w:cs="Arial"/>
          <w:sz w:val="20"/>
        </w:rPr>
        <w:t xml:space="preserve">Zhotovitel poskytuje objednateli záruku, že veškeré dodané zboží, zařízení a materiály, provedené </w:t>
      </w:r>
      <w:r w:rsidR="00926F29" w:rsidRPr="00E12A6A">
        <w:rPr>
          <w:rFonts w:asciiTheme="minorHAnsi" w:hAnsiTheme="minorHAnsi" w:cs="Arial"/>
          <w:sz w:val="20"/>
        </w:rPr>
        <w:t>stavební a montážní práce a</w:t>
      </w:r>
      <w:r w:rsidRPr="00E12A6A">
        <w:rPr>
          <w:rFonts w:asciiTheme="minorHAnsi" w:hAnsiTheme="minorHAnsi" w:cs="Arial"/>
          <w:sz w:val="20"/>
        </w:rPr>
        <w:t xml:space="preserve"> poskytnuté služby </w:t>
      </w:r>
      <w:r w:rsidRPr="00E12A6A">
        <w:rPr>
          <w:rFonts w:asciiTheme="minorHAnsi" w:hAnsiTheme="minorHAnsi" w:cs="Arial"/>
          <w:b/>
          <w:sz w:val="20"/>
        </w:rPr>
        <w:t>budou prosty  vad</w:t>
      </w:r>
      <w:r w:rsidRPr="00E12A6A">
        <w:rPr>
          <w:rFonts w:asciiTheme="minorHAnsi" w:hAnsiTheme="minorHAnsi" w:cs="Arial"/>
          <w:sz w:val="20"/>
        </w:rPr>
        <w:t xml:space="preserve"> </w:t>
      </w:r>
      <w:r w:rsidR="00A47109">
        <w:rPr>
          <w:rFonts w:asciiTheme="minorHAnsi" w:hAnsiTheme="minorHAnsi" w:cs="Arial"/>
          <w:sz w:val="20"/>
        </w:rPr>
        <w:t xml:space="preserve"> ve smyslu odst. 13.2. smlouvy </w:t>
      </w:r>
      <w:r w:rsidRPr="002B7B70">
        <w:rPr>
          <w:rFonts w:asciiTheme="minorHAnsi" w:hAnsiTheme="minorHAnsi"/>
          <w:sz w:val="20"/>
        </w:rPr>
        <w:t xml:space="preserve">a </w:t>
      </w:r>
      <w:r w:rsidR="00A47109">
        <w:rPr>
          <w:rFonts w:asciiTheme="minorHAnsi" w:hAnsiTheme="minorHAnsi"/>
          <w:sz w:val="20"/>
        </w:rPr>
        <w:t xml:space="preserve">že </w:t>
      </w:r>
      <w:r w:rsidRPr="00C053A8">
        <w:rPr>
          <w:rFonts w:asciiTheme="minorHAnsi" w:hAnsiTheme="minorHAnsi" w:cs="Arial"/>
          <w:sz w:val="20"/>
        </w:rPr>
        <w:t>zhotovitel</w:t>
      </w:r>
      <w:r w:rsidRPr="002B7B70">
        <w:rPr>
          <w:rFonts w:asciiTheme="minorHAnsi" w:hAnsiTheme="minorHAnsi"/>
          <w:sz w:val="20"/>
        </w:rPr>
        <w:t xml:space="preserve"> bez zbytečného prodlení a na své vlastní náklady provede znovu tyto činnosti a dodá znovu </w:t>
      </w:r>
      <w:r w:rsidR="00926F29" w:rsidRPr="002B7B70">
        <w:rPr>
          <w:rFonts w:asciiTheme="minorHAnsi" w:hAnsiTheme="minorHAnsi"/>
          <w:sz w:val="20"/>
        </w:rPr>
        <w:t xml:space="preserve">ty </w:t>
      </w:r>
      <w:r w:rsidRPr="002B7B70">
        <w:rPr>
          <w:rFonts w:asciiTheme="minorHAnsi" w:hAnsiTheme="minorHAnsi"/>
          <w:sz w:val="20"/>
        </w:rPr>
        <w:t>části díla nebo opraví své činnosti a části díla v míře potřebné k odstranění vad.</w:t>
      </w:r>
    </w:p>
    <w:p w:rsidR="004B2524" w:rsidRPr="00E12A6A" w:rsidRDefault="00940401"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Dílo má </w:t>
      </w:r>
      <w:r w:rsidRPr="00E12A6A">
        <w:rPr>
          <w:rFonts w:asciiTheme="minorHAnsi" w:hAnsiTheme="minorHAnsi" w:cs="Arial"/>
          <w:b/>
          <w:sz w:val="20"/>
        </w:rPr>
        <w:t>vady,</w:t>
      </w:r>
      <w:r w:rsidRPr="00E12A6A">
        <w:rPr>
          <w:rFonts w:asciiTheme="minorHAnsi" w:hAnsiTheme="minorHAnsi" w:cs="Arial"/>
          <w:sz w:val="20"/>
        </w:rPr>
        <w:t xml:space="preserve"> jestliže jeho provedení neodpovídá výsledku určenému v projektové dokumentaci nebo ve smlouvě, popř. má takové vlastnosti, které mít nesmí</w:t>
      </w:r>
      <w:r w:rsidR="00546C47">
        <w:rPr>
          <w:rFonts w:asciiTheme="minorHAnsi" w:hAnsiTheme="minorHAnsi" w:cs="Arial"/>
          <w:sz w:val="20"/>
        </w:rPr>
        <w:t>,</w:t>
      </w:r>
      <w:r w:rsidRPr="00E12A6A">
        <w:rPr>
          <w:rFonts w:asciiTheme="minorHAnsi" w:hAnsiTheme="minorHAnsi" w:cs="Arial"/>
          <w:sz w:val="20"/>
        </w:rPr>
        <w:t xml:space="preserve"> nebo má takové vlastnosti, které brání řádnému a efektivnímu užívání díla k účelu, ke kterému je určeno</w:t>
      </w:r>
      <w:r w:rsidR="005257B6">
        <w:rPr>
          <w:rFonts w:asciiTheme="minorHAnsi" w:hAnsiTheme="minorHAnsi" w:cs="Arial"/>
          <w:sz w:val="20"/>
        </w:rPr>
        <w:t>, případně jeho vlastnosti mají dopad na zhoršení bezpečnosti osob uvnitř objektu, nebo požární bezpečnosti</w:t>
      </w:r>
      <w:r w:rsidRPr="00E12A6A">
        <w:rPr>
          <w:rFonts w:asciiTheme="minorHAnsi" w:hAnsiTheme="minorHAnsi" w:cs="Arial"/>
          <w:sz w:val="20"/>
        </w:rPr>
        <w:t>.</w:t>
      </w:r>
    </w:p>
    <w:p w:rsidR="004B2524" w:rsidRPr="00E12A6A" w:rsidRDefault="00940401"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Zhotovitel odpovídá za vady, které dílo </w:t>
      </w:r>
      <w:r w:rsidR="00084525" w:rsidRPr="00E12A6A">
        <w:rPr>
          <w:rFonts w:asciiTheme="minorHAnsi" w:hAnsiTheme="minorHAnsi" w:cs="Arial"/>
          <w:sz w:val="20"/>
        </w:rPr>
        <w:t xml:space="preserve">má </w:t>
      </w:r>
      <w:r w:rsidR="004B2524" w:rsidRPr="00E12A6A">
        <w:rPr>
          <w:rFonts w:asciiTheme="minorHAnsi" w:hAnsiTheme="minorHAnsi" w:cs="Arial"/>
          <w:sz w:val="20"/>
        </w:rPr>
        <w:t>v době jeho předání a které jsou uvedeny v protokolu o předání a převzetí díla, popřípadě v příloze k tomuto protokolu (</w:t>
      </w:r>
      <w:r w:rsidR="004B2524" w:rsidRPr="00E12A6A">
        <w:rPr>
          <w:rFonts w:asciiTheme="minorHAnsi" w:hAnsiTheme="minorHAnsi" w:cs="Arial"/>
          <w:b/>
          <w:sz w:val="20"/>
        </w:rPr>
        <w:t>vady zjevné</w:t>
      </w:r>
      <w:r w:rsidR="004B2524" w:rsidRPr="00E12A6A">
        <w:rPr>
          <w:rFonts w:asciiTheme="minorHAnsi" w:hAnsiTheme="minorHAnsi" w:cs="Arial"/>
          <w:sz w:val="20"/>
        </w:rPr>
        <w:t>).</w:t>
      </w:r>
    </w:p>
    <w:p w:rsidR="004B2524" w:rsidRPr="00E12A6A" w:rsidRDefault="00940401"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 xml:space="preserve"> </w:t>
      </w:r>
      <w:r w:rsidR="004B2524" w:rsidRPr="00E12A6A">
        <w:rPr>
          <w:rFonts w:asciiTheme="minorHAnsi" w:hAnsiTheme="minorHAnsi"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E12A6A">
        <w:rPr>
          <w:rFonts w:asciiTheme="minorHAnsi" w:hAnsiTheme="minorHAnsi" w:cs="Arial"/>
          <w:b/>
          <w:sz w:val="20"/>
        </w:rPr>
        <w:t>vady skryté</w:t>
      </w:r>
      <w:r w:rsidR="004B2524" w:rsidRPr="00E12A6A">
        <w:rPr>
          <w:rFonts w:asciiTheme="minorHAnsi" w:hAnsiTheme="minorHAnsi" w:cs="Arial"/>
          <w:sz w:val="20"/>
        </w:rPr>
        <w:t>).</w:t>
      </w:r>
    </w:p>
    <w:p w:rsidR="004B2524" w:rsidRPr="00E12A6A" w:rsidRDefault="00940401"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b/>
          <w:sz w:val="20"/>
        </w:rPr>
        <w:t xml:space="preserve"> </w:t>
      </w:r>
      <w:r w:rsidR="00194DC2" w:rsidRPr="00E12A6A">
        <w:rPr>
          <w:rFonts w:asciiTheme="minorHAnsi" w:hAnsiTheme="minorHAnsi" w:cs="Arial"/>
          <w:sz w:val="20"/>
        </w:rPr>
        <w:t xml:space="preserve">Zhotovitel odpovídá za to, že předmět díla má </w:t>
      </w:r>
      <w:r w:rsidR="00194DC2" w:rsidRPr="00E12A6A">
        <w:rPr>
          <w:rFonts w:asciiTheme="minorHAnsi" w:hAnsiTheme="minorHAnsi" w:cs="Arial"/>
          <w:b/>
          <w:sz w:val="20"/>
        </w:rPr>
        <w:t xml:space="preserve">v době jeho předání </w:t>
      </w:r>
      <w:r w:rsidR="00194DC2" w:rsidRPr="00E12A6A">
        <w:rPr>
          <w:rFonts w:asciiTheme="minorHAnsi" w:hAnsiTheme="minorHAnsi" w:cs="Arial"/>
          <w:sz w:val="20"/>
        </w:rPr>
        <w:t xml:space="preserve">objednateli a </w:t>
      </w:r>
      <w:r w:rsidR="00194DC2" w:rsidRPr="00E12A6A">
        <w:rPr>
          <w:rFonts w:asciiTheme="minorHAnsi" w:hAnsiTheme="minorHAnsi" w:cs="Arial"/>
          <w:b/>
          <w:sz w:val="20"/>
        </w:rPr>
        <w:t>po dobu záruční doby</w:t>
      </w:r>
      <w:r w:rsidR="00194DC2" w:rsidRPr="00E12A6A">
        <w:rPr>
          <w:rFonts w:asciiTheme="minorHAnsi" w:hAnsiTheme="minorHAnsi" w:cs="Arial"/>
          <w:sz w:val="20"/>
        </w:rPr>
        <w:t xml:space="preserve"> bude mít vlastnosti stanovené obecně závaznými předpisy, závaznými ustanoveními českých technických norem, </w:t>
      </w:r>
      <w:r w:rsidR="00A922D8" w:rsidRPr="00E12A6A">
        <w:rPr>
          <w:rFonts w:asciiTheme="minorHAnsi" w:hAnsiTheme="minorHAnsi" w:cs="Arial"/>
          <w:sz w:val="20"/>
        </w:rPr>
        <w:t xml:space="preserve">projektovou dokumentací, </w:t>
      </w:r>
      <w:r w:rsidR="00194DC2" w:rsidRPr="00E12A6A">
        <w:rPr>
          <w:rFonts w:asciiTheme="minorHAnsi" w:hAnsiTheme="minorHAnsi" w:cs="Arial"/>
          <w:sz w:val="20"/>
        </w:rPr>
        <w:t>popřípadě vlastnosti obvyklé, dále za to, že dílo nemá právní vady, je kompletní, splňuje určenou funkci a odpovídá požadavkům sjednaným ve smlouvě.</w:t>
      </w:r>
      <w:r w:rsidR="00A922D8" w:rsidRPr="00E12A6A">
        <w:rPr>
          <w:rFonts w:asciiTheme="minorHAnsi" w:hAnsiTheme="minorHAnsi" w:cs="Arial"/>
          <w:sz w:val="20"/>
        </w:rPr>
        <w:t xml:space="preserve"> V případě výskytu  vad </w:t>
      </w:r>
      <w:r w:rsidR="00A47109">
        <w:rPr>
          <w:rFonts w:asciiTheme="minorHAnsi" w:hAnsiTheme="minorHAnsi" w:cs="Arial"/>
          <w:sz w:val="20"/>
        </w:rPr>
        <w:t xml:space="preserve">ve smyslu odst. 13.2. </w:t>
      </w:r>
      <w:r w:rsidR="00A922D8" w:rsidRPr="00E12A6A">
        <w:rPr>
          <w:rFonts w:asciiTheme="minorHAnsi" w:hAnsiTheme="minorHAnsi" w:cs="Arial"/>
          <w:sz w:val="20"/>
        </w:rPr>
        <w:t>zhotovitel bez zbytečného prodlení a na své vlastní náklady provede znovu ty činnosti, dodá znovu části díla nebo opraví své činnosti a části díla v míře potřebné k odstranění vad.</w:t>
      </w:r>
    </w:p>
    <w:p w:rsidR="003756F2" w:rsidRPr="00C41F8A" w:rsidRDefault="0074346A" w:rsidP="009310A8">
      <w:pPr>
        <w:pStyle w:val="Zkladntext"/>
        <w:numPr>
          <w:ilvl w:val="1"/>
          <w:numId w:val="22"/>
        </w:numPr>
        <w:jc w:val="both"/>
        <w:rPr>
          <w:rFonts w:asciiTheme="minorHAnsi" w:hAnsiTheme="minorHAnsi" w:cs="Arial"/>
          <w:sz w:val="20"/>
        </w:rPr>
      </w:pPr>
      <w:bookmarkStart w:id="57" w:name="_Ref320796570"/>
      <w:r w:rsidRPr="00C41F8A">
        <w:rPr>
          <w:rFonts w:asciiTheme="minorHAnsi" w:hAnsiTheme="minorHAnsi" w:cs="Arial"/>
          <w:sz w:val="20"/>
        </w:rPr>
        <w:t>Záruční doba</w:t>
      </w:r>
      <w:r w:rsidR="004B2524" w:rsidRPr="00C41F8A">
        <w:rPr>
          <w:rFonts w:asciiTheme="minorHAnsi" w:hAnsiTheme="minorHAnsi" w:cs="Arial"/>
          <w:sz w:val="20"/>
        </w:rPr>
        <w:t xml:space="preserve"> </w:t>
      </w:r>
      <w:r w:rsidR="00BB4C54" w:rsidRPr="00C41F8A">
        <w:rPr>
          <w:rFonts w:asciiTheme="minorHAnsi" w:hAnsiTheme="minorHAnsi" w:cs="Arial"/>
          <w:sz w:val="20"/>
        </w:rPr>
        <w:t xml:space="preserve">na dílo jako celek </w:t>
      </w:r>
      <w:r w:rsidR="006D69DF" w:rsidRPr="00C41F8A">
        <w:rPr>
          <w:rFonts w:asciiTheme="minorHAnsi" w:hAnsiTheme="minorHAnsi" w:cs="Arial"/>
          <w:sz w:val="20"/>
        </w:rPr>
        <w:t>začíná běžet</w:t>
      </w:r>
      <w:r w:rsidR="001D7C2A" w:rsidRPr="00C41F8A">
        <w:rPr>
          <w:rFonts w:asciiTheme="minorHAnsi" w:hAnsiTheme="minorHAnsi" w:cs="Arial"/>
          <w:sz w:val="20"/>
        </w:rPr>
        <w:t xml:space="preserve"> ode dne podpisu protokolu o </w:t>
      </w:r>
      <w:r w:rsidR="004B2524" w:rsidRPr="00C41F8A">
        <w:rPr>
          <w:rFonts w:asciiTheme="minorHAnsi" w:hAnsiTheme="minorHAnsi" w:cs="Arial"/>
          <w:sz w:val="20"/>
        </w:rPr>
        <w:t>předání a převzetí díla</w:t>
      </w:r>
      <w:r w:rsidR="003756F2" w:rsidRPr="00C41F8A">
        <w:rPr>
          <w:rFonts w:asciiTheme="minorHAnsi" w:hAnsiTheme="minorHAnsi" w:cs="Arial"/>
          <w:sz w:val="20"/>
        </w:rPr>
        <w:t xml:space="preserve"> jako celku</w:t>
      </w:r>
      <w:r w:rsidR="004B2524" w:rsidRPr="00C41F8A">
        <w:rPr>
          <w:rFonts w:asciiTheme="minorHAnsi" w:hAnsiTheme="minorHAnsi" w:cs="Arial"/>
          <w:sz w:val="20"/>
        </w:rPr>
        <w:t xml:space="preserve">, a to </w:t>
      </w:r>
      <w:r w:rsidR="004B2524" w:rsidRPr="009310A8">
        <w:rPr>
          <w:rFonts w:asciiTheme="minorHAnsi" w:hAnsiTheme="minorHAnsi" w:cs="Arial"/>
          <w:sz w:val="20"/>
        </w:rPr>
        <w:t xml:space="preserve">v délce </w:t>
      </w:r>
      <w:r w:rsidR="002E1B76" w:rsidRPr="009310A8">
        <w:rPr>
          <w:rFonts w:asciiTheme="minorHAnsi" w:hAnsiTheme="minorHAnsi" w:cs="Arial"/>
          <w:b/>
          <w:sz w:val="20"/>
        </w:rPr>
        <w:t xml:space="preserve">60 </w:t>
      </w:r>
      <w:r w:rsidR="004B2524" w:rsidRPr="009310A8">
        <w:rPr>
          <w:rFonts w:asciiTheme="minorHAnsi" w:hAnsiTheme="minorHAnsi" w:cs="Arial"/>
          <w:b/>
          <w:sz w:val="20"/>
        </w:rPr>
        <w:t>měsíců.</w:t>
      </w:r>
      <w:bookmarkEnd w:id="57"/>
      <w:r w:rsidR="00940401" w:rsidRPr="009310A8">
        <w:rPr>
          <w:rFonts w:asciiTheme="minorHAnsi" w:hAnsiTheme="minorHAnsi" w:cs="Arial"/>
          <w:b/>
          <w:sz w:val="20"/>
        </w:rPr>
        <w:t xml:space="preserve"> </w:t>
      </w:r>
      <w:r w:rsidR="00EA7C77" w:rsidRPr="009310A8">
        <w:rPr>
          <w:rFonts w:asciiTheme="minorHAnsi" w:hAnsiTheme="minorHAnsi" w:cs="Arial"/>
          <w:sz w:val="20"/>
        </w:rPr>
        <w:t>Záruční doba</w:t>
      </w:r>
      <w:r w:rsidR="00EA7C77" w:rsidRPr="00C41F8A">
        <w:rPr>
          <w:rFonts w:asciiTheme="minorHAnsi" w:hAnsiTheme="minorHAnsi" w:cs="Arial"/>
          <w:sz w:val="20"/>
        </w:rPr>
        <w:t xml:space="preserve"> neběží po dobu, po kterou nemůže objednatel dílo užívat pro vady, za které odpovídá zhotovitel.</w:t>
      </w:r>
    </w:p>
    <w:p w:rsidR="00A2099E" w:rsidRPr="00E12A6A" w:rsidRDefault="004B2524"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b/>
          <w:sz w:val="20"/>
        </w:rPr>
        <w:t xml:space="preserve">V případě opravy </w:t>
      </w:r>
      <w:r w:rsidRPr="00E12A6A">
        <w:rPr>
          <w:rFonts w:asciiTheme="minorHAnsi" w:hAnsiTheme="minorHAnsi" w:cs="Arial"/>
          <w:sz w:val="20"/>
        </w:rPr>
        <w:t xml:space="preserve">nebo výměny vadných částí díla se záruční </w:t>
      </w:r>
      <w:r w:rsidR="0074346A" w:rsidRPr="00E12A6A">
        <w:rPr>
          <w:rFonts w:asciiTheme="minorHAnsi" w:hAnsiTheme="minorHAnsi" w:cs="Arial"/>
          <w:sz w:val="20"/>
        </w:rPr>
        <w:t>doba</w:t>
      </w:r>
      <w:r w:rsidRPr="00E12A6A">
        <w:rPr>
          <w:rFonts w:asciiTheme="minorHAnsi" w:hAnsiTheme="minorHAnsi" w:cs="Arial"/>
          <w:sz w:val="20"/>
        </w:rPr>
        <w:t xml:space="preserve"> díla nebo jeho části </w:t>
      </w:r>
      <w:r w:rsidRPr="00E12A6A">
        <w:rPr>
          <w:rFonts w:asciiTheme="minorHAnsi" w:hAnsiTheme="minorHAnsi" w:cs="Arial"/>
          <w:b/>
          <w:sz w:val="20"/>
        </w:rPr>
        <w:t>prodlouží o</w:t>
      </w:r>
      <w:r w:rsidRPr="00E12A6A">
        <w:rPr>
          <w:rFonts w:asciiTheme="minorHAnsi" w:hAnsiTheme="minorHAnsi" w:cs="Arial"/>
          <w:sz w:val="20"/>
        </w:rPr>
        <w:t xml:space="preserve"> dobu, během které nemohlo být dílo nebo jeho část v </w:t>
      </w:r>
      <w:r w:rsidR="00E14069" w:rsidRPr="00E12A6A">
        <w:rPr>
          <w:rFonts w:asciiTheme="minorHAnsi" w:hAnsiTheme="minorHAnsi" w:cs="Arial"/>
          <w:sz w:val="20"/>
        </w:rPr>
        <w:t>důsledku zjištěné vady užíváno</w:t>
      </w:r>
      <w:r w:rsidRPr="00E12A6A">
        <w:rPr>
          <w:rFonts w:asciiTheme="minorHAnsi" w:hAnsiTheme="minorHAnsi" w:cs="Arial"/>
          <w:sz w:val="20"/>
        </w:rPr>
        <w:t xml:space="preserve">. Na </w:t>
      </w:r>
      <w:r w:rsidR="00E87546" w:rsidRPr="00E12A6A">
        <w:rPr>
          <w:rFonts w:asciiTheme="minorHAnsi" w:hAnsiTheme="minorHAnsi" w:cs="Arial"/>
          <w:sz w:val="20"/>
        </w:rPr>
        <w:t>tyto lokální opravy</w:t>
      </w:r>
      <w:r w:rsidRPr="00E12A6A">
        <w:rPr>
          <w:rFonts w:asciiTheme="minorHAnsi" w:hAnsiTheme="minorHAnsi" w:cs="Arial"/>
          <w:sz w:val="20"/>
        </w:rPr>
        <w:t xml:space="preserve"> nebo </w:t>
      </w:r>
      <w:r w:rsidR="00A2099E" w:rsidRPr="00E12A6A">
        <w:rPr>
          <w:rFonts w:asciiTheme="minorHAnsi" w:hAnsiTheme="minorHAnsi" w:cs="Arial"/>
          <w:sz w:val="20"/>
        </w:rPr>
        <w:t>na</w:t>
      </w:r>
      <w:r w:rsidR="00E87546" w:rsidRPr="00E12A6A">
        <w:rPr>
          <w:rFonts w:asciiTheme="minorHAnsi" w:hAnsiTheme="minorHAnsi" w:cs="Arial"/>
          <w:sz w:val="20"/>
        </w:rPr>
        <w:t xml:space="preserve"> nov</w:t>
      </w:r>
      <w:r w:rsidR="00A2099E" w:rsidRPr="00E12A6A">
        <w:rPr>
          <w:rFonts w:asciiTheme="minorHAnsi" w:hAnsiTheme="minorHAnsi" w:cs="Arial"/>
          <w:sz w:val="20"/>
        </w:rPr>
        <w:t xml:space="preserve">ě </w:t>
      </w:r>
      <w:r w:rsidRPr="00E12A6A">
        <w:rPr>
          <w:rFonts w:asciiTheme="minorHAnsi" w:hAnsiTheme="minorHAnsi" w:cs="Arial"/>
          <w:sz w:val="20"/>
        </w:rPr>
        <w:t xml:space="preserve">dodané části díla poskytne zhotovitel </w:t>
      </w:r>
      <w:r w:rsidRPr="00E12A6A">
        <w:rPr>
          <w:rFonts w:asciiTheme="minorHAnsi" w:hAnsiTheme="minorHAnsi" w:cs="Arial"/>
          <w:b/>
          <w:sz w:val="20"/>
        </w:rPr>
        <w:t>záruku ve stejné délce,</w:t>
      </w:r>
      <w:r w:rsidRPr="00E12A6A">
        <w:rPr>
          <w:rFonts w:asciiTheme="minorHAnsi" w:hAnsiTheme="minorHAnsi" w:cs="Arial"/>
          <w:sz w:val="20"/>
        </w:rPr>
        <w:t xml:space="preserve"> jaká by se na tyto části vztahovala v den podpisu protokolu o předání a převzetí díla.</w:t>
      </w:r>
    </w:p>
    <w:p w:rsidR="004B2524" w:rsidRPr="00E12A6A" w:rsidRDefault="004B2524" w:rsidP="004B2524">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Za závady vzniklé v důsledku nedodržení</w:t>
      </w:r>
      <w:r w:rsidR="009D5EF1" w:rsidRPr="00E12A6A">
        <w:rPr>
          <w:rFonts w:asciiTheme="minorHAnsi" w:hAnsiTheme="minorHAnsi" w:cs="Arial"/>
          <w:sz w:val="20"/>
        </w:rPr>
        <w:t xml:space="preserve"> návrhu</w:t>
      </w:r>
      <w:r w:rsidR="00DE7F28" w:rsidRPr="00E12A6A">
        <w:rPr>
          <w:rFonts w:asciiTheme="minorHAnsi" w:hAnsiTheme="minorHAnsi" w:cs="Arial"/>
          <w:sz w:val="20"/>
        </w:rPr>
        <w:t xml:space="preserve"> </w:t>
      </w:r>
      <w:r w:rsidR="009D5EF1" w:rsidRPr="00E12A6A">
        <w:rPr>
          <w:rFonts w:asciiTheme="minorHAnsi" w:hAnsiTheme="minorHAnsi" w:cs="Arial"/>
          <w:sz w:val="20"/>
        </w:rPr>
        <w:t xml:space="preserve">provozního řádu, </w:t>
      </w:r>
      <w:r w:rsidR="00DE7F28" w:rsidRPr="00E12A6A">
        <w:rPr>
          <w:rFonts w:asciiTheme="minorHAnsi" w:hAnsiTheme="minorHAnsi" w:cs="Arial"/>
          <w:sz w:val="20"/>
        </w:rPr>
        <w:t>návodů k obsluze či nedodržení</w:t>
      </w:r>
      <w:r w:rsidR="00727B2E" w:rsidRPr="00E12A6A">
        <w:rPr>
          <w:rFonts w:asciiTheme="minorHAnsi" w:hAnsiTheme="minorHAnsi" w:cs="Arial"/>
          <w:sz w:val="20"/>
        </w:rPr>
        <w:t>m</w:t>
      </w:r>
      <w:r w:rsidRPr="00E12A6A">
        <w:rPr>
          <w:rFonts w:asciiTheme="minorHAnsi" w:hAnsiTheme="minorHAnsi" w:cs="Arial"/>
          <w:sz w:val="20"/>
        </w:rPr>
        <w:t xml:space="preserve"> obvyklých způsobů užívání či za závady způsobené nesprávnou údržbou nebo zanedbáním údržby a oprav zhotovitel nenese odpovědnost. Záruka zaniká provedením </w:t>
      </w:r>
      <w:r w:rsidR="005543E1" w:rsidRPr="00E12A6A">
        <w:rPr>
          <w:rFonts w:asciiTheme="minorHAnsi" w:hAnsiTheme="minorHAnsi" w:cs="Arial"/>
          <w:sz w:val="20"/>
        </w:rPr>
        <w:t xml:space="preserve">zásadních </w:t>
      </w:r>
      <w:r w:rsidRPr="00E12A6A">
        <w:rPr>
          <w:rFonts w:asciiTheme="minorHAnsi" w:hAnsiTheme="minorHAnsi" w:cs="Arial"/>
          <w:sz w:val="20"/>
        </w:rPr>
        <w:t>změn a úprav bez souhlasu zhotovitele, popř. i provedením oprav objednatelem či uživatelem, pokud nepůjde o opravy drobné, nev</w:t>
      </w:r>
      <w:r w:rsidR="0074346A" w:rsidRPr="00E12A6A">
        <w:rPr>
          <w:rFonts w:asciiTheme="minorHAnsi" w:hAnsiTheme="minorHAnsi" w:cs="Arial"/>
          <w:sz w:val="20"/>
        </w:rPr>
        <w:t xml:space="preserve">yžadující zvláštní kvalifikaci </w:t>
      </w:r>
      <w:r w:rsidRPr="00E12A6A">
        <w:rPr>
          <w:rFonts w:asciiTheme="minorHAnsi" w:hAnsiTheme="minorHAnsi" w:cs="Arial"/>
          <w:sz w:val="20"/>
        </w:rPr>
        <w:t>nebo opravy havarijní, které byly způsobeny vadami, za něž zhotovitel neodpovídá.</w:t>
      </w:r>
    </w:p>
    <w:p w:rsidR="004B2524" w:rsidRPr="00E12A6A" w:rsidRDefault="00194DC2" w:rsidP="001B4AC6">
      <w:pPr>
        <w:pStyle w:val="Zkladntext"/>
        <w:numPr>
          <w:ilvl w:val="1"/>
          <w:numId w:val="22"/>
        </w:numPr>
        <w:ind w:left="567" w:hanging="567"/>
        <w:jc w:val="both"/>
        <w:rPr>
          <w:rFonts w:asciiTheme="minorHAnsi" w:hAnsiTheme="minorHAnsi" w:cs="Arial"/>
          <w:b/>
          <w:sz w:val="20"/>
        </w:rPr>
      </w:pPr>
      <w:r w:rsidRPr="00E12A6A">
        <w:rPr>
          <w:rFonts w:asciiTheme="minorHAnsi" w:hAnsiTheme="minorHAnsi" w:cs="Arial"/>
          <w:sz w:val="20"/>
        </w:rPr>
        <w:t>Ustanovení</w:t>
      </w:r>
      <w:r w:rsidR="005543E1" w:rsidRPr="00E12A6A">
        <w:rPr>
          <w:rFonts w:asciiTheme="minorHAnsi" w:hAnsiTheme="minorHAnsi" w:cs="Arial"/>
          <w:sz w:val="20"/>
        </w:rPr>
        <w:t xml:space="preserve"> o </w:t>
      </w:r>
      <w:r w:rsidR="008922E7" w:rsidRPr="00E12A6A">
        <w:rPr>
          <w:rFonts w:asciiTheme="minorHAnsi" w:hAnsiTheme="minorHAnsi" w:cs="Arial"/>
          <w:sz w:val="20"/>
        </w:rPr>
        <w:t>právech z vadného plnění</w:t>
      </w:r>
      <w:r w:rsidR="005543E1" w:rsidRPr="00E12A6A">
        <w:rPr>
          <w:rFonts w:asciiTheme="minorHAnsi" w:hAnsiTheme="minorHAnsi" w:cs="Arial"/>
          <w:sz w:val="20"/>
        </w:rPr>
        <w:t xml:space="preserve"> dle</w:t>
      </w:r>
      <w:r w:rsidRPr="00E12A6A">
        <w:rPr>
          <w:rFonts w:asciiTheme="minorHAnsi" w:hAnsiTheme="minorHAnsi" w:cs="Arial"/>
          <w:sz w:val="20"/>
        </w:rPr>
        <w:t xml:space="preserve"> § </w:t>
      </w:r>
      <w:r w:rsidR="008922E7" w:rsidRPr="00E12A6A">
        <w:rPr>
          <w:rFonts w:asciiTheme="minorHAnsi" w:hAnsiTheme="minorHAnsi" w:cs="Arial"/>
          <w:sz w:val="20"/>
        </w:rPr>
        <w:t>2106</w:t>
      </w:r>
      <w:r w:rsidRPr="00E12A6A">
        <w:rPr>
          <w:rFonts w:asciiTheme="minorHAnsi" w:hAnsiTheme="minorHAnsi" w:cs="Arial"/>
          <w:sz w:val="20"/>
        </w:rPr>
        <w:t xml:space="preserve"> odst. </w:t>
      </w:r>
      <w:smartTag w:uri="urn:schemas-microsoft-com:office:smarttags" w:element="PersonName">
        <w:smartTagPr>
          <w:attr w:name="ProductID" w:val="2 a"/>
        </w:smartTagPr>
        <w:r w:rsidRPr="00E12A6A">
          <w:rPr>
            <w:rFonts w:asciiTheme="minorHAnsi" w:hAnsiTheme="minorHAnsi" w:cs="Arial"/>
            <w:sz w:val="20"/>
          </w:rPr>
          <w:t>2 a</w:t>
        </w:r>
      </w:smartTag>
      <w:r w:rsidRPr="00E12A6A">
        <w:rPr>
          <w:rFonts w:asciiTheme="minorHAnsi" w:hAnsiTheme="minorHAnsi" w:cs="Arial"/>
          <w:sz w:val="20"/>
        </w:rPr>
        <w:t xml:space="preserve"> 3, </w:t>
      </w:r>
      <w:r w:rsidR="008922E7" w:rsidRPr="00E12A6A">
        <w:rPr>
          <w:rFonts w:asciiTheme="minorHAnsi" w:hAnsiTheme="minorHAnsi" w:cs="Arial"/>
          <w:sz w:val="20"/>
        </w:rPr>
        <w:t>§ 2110, § 2111</w:t>
      </w:r>
      <w:r w:rsidRPr="00E12A6A">
        <w:rPr>
          <w:rFonts w:asciiTheme="minorHAnsi" w:hAnsiTheme="minorHAnsi" w:cs="Arial"/>
          <w:sz w:val="20"/>
        </w:rPr>
        <w:t xml:space="preserve">, § </w:t>
      </w:r>
      <w:r w:rsidR="008922E7" w:rsidRPr="00E12A6A">
        <w:rPr>
          <w:rFonts w:asciiTheme="minorHAnsi" w:hAnsiTheme="minorHAnsi" w:cs="Arial"/>
          <w:sz w:val="20"/>
        </w:rPr>
        <w:t>2629</w:t>
      </w:r>
      <w:r w:rsidRPr="00E12A6A">
        <w:rPr>
          <w:rFonts w:asciiTheme="minorHAnsi" w:hAnsiTheme="minorHAnsi" w:cs="Arial"/>
          <w:sz w:val="20"/>
        </w:rPr>
        <w:t xml:space="preserve"> </w:t>
      </w:r>
      <w:r w:rsidR="008922E7" w:rsidRPr="00E12A6A">
        <w:rPr>
          <w:rFonts w:asciiTheme="minorHAnsi" w:hAnsiTheme="minorHAnsi" w:cs="Arial"/>
          <w:sz w:val="20"/>
        </w:rPr>
        <w:t>občanského</w:t>
      </w:r>
      <w:r w:rsidRPr="00E12A6A">
        <w:rPr>
          <w:rFonts w:asciiTheme="minorHAnsi" w:hAnsiTheme="minorHAnsi" w:cs="Arial"/>
          <w:sz w:val="20"/>
        </w:rPr>
        <w:t xml:space="preserve"> zákoníku se ve vztahu založeném touto smlouvou neužijí.</w:t>
      </w:r>
    </w:p>
    <w:p w:rsidR="00CE4B84" w:rsidRPr="003E4ED4" w:rsidRDefault="001B4AC6" w:rsidP="00AC33D4">
      <w:pPr>
        <w:pStyle w:val="Zkladntext"/>
        <w:numPr>
          <w:ilvl w:val="1"/>
          <w:numId w:val="22"/>
        </w:numPr>
        <w:ind w:left="567" w:hanging="567"/>
        <w:jc w:val="both"/>
        <w:rPr>
          <w:rFonts w:asciiTheme="minorHAnsi" w:hAnsiTheme="minorHAnsi" w:cs="Arial"/>
          <w:sz w:val="20"/>
        </w:rPr>
      </w:pPr>
      <w:r w:rsidRPr="003E4ED4">
        <w:rPr>
          <w:rFonts w:asciiTheme="minorHAnsi" w:hAnsiTheme="minorHAnsi" w:cs="Arial"/>
          <w:sz w:val="20"/>
        </w:rPr>
        <w:t>Zhotovitel je povinen účastnit se na výzvu TDS</w:t>
      </w:r>
      <w:r w:rsidR="00C63CC8" w:rsidRPr="003E4ED4">
        <w:rPr>
          <w:rFonts w:asciiTheme="minorHAnsi" w:hAnsiTheme="minorHAnsi" w:cs="Arial"/>
          <w:sz w:val="20"/>
        </w:rPr>
        <w:t xml:space="preserve">, uživatele </w:t>
      </w:r>
      <w:r w:rsidRPr="003E4ED4">
        <w:rPr>
          <w:rFonts w:asciiTheme="minorHAnsi" w:hAnsiTheme="minorHAnsi" w:cs="Arial"/>
          <w:sz w:val="20"/>
        </w:rPr>
        <w:t>nebo objednatele kontroly technického stavu stavby a jejích částí během záruční doby (minimálně 1x za 6 měsíců). Kontrolní prohlídky se musí zúčastnit stavbyvedoucí, pokud je to z objektivních důvodů možné.</w:t>
      </w:r>
    </w:p>
    <w:p w:rsidR="00C63CC8" w:rsidRPr="009310A8" w:rsidRDefault="00C63CC8" w:rsidP="00AC33D4">
      <w:pPr>
        <w:pStyle w:val="Zkladntext"/>
        <w:numPr>
          <w:ilvl w:val="1"/>
          <w:numId w:val="22"/>
        </w:numPr>
        <w:ind w:left="567" w:hanging="567"/>
        <w:jc w:val="both"/>
        <w:rPr>
          <w:rFonts w:asciiTheme="minorHAnsi" w:hAnsiTheme="minorHAnsi" w:cs="Arial"/>
          <w:sz w:val="20"/>
        </w:rPr>
      </w:pPr>
      <w:bookmarkStart w:id="58" w:name="_Ref8906672"/>
      <w:r w:rsidRPr="009310A8">
        <w:rPr>
          <w:rFonts w:asciiTheme="minorHAnsi" w:hAnsiTheme="minorHAnsi" w:cs="Arial"/>
          <w:sz w:val="20"/>
        </w:rPr>
        <w:t xml:space="preserve">Zhotovitel předloží nejpozději </w:t>
      </w:r>
      <w:r w:rsidR="009310A8">
        <w:rPr>
          <w:rFonts w:asciiTheme="minorHAnsi" w:hAnsiTheme="minorHAnsi" w:cs="Arial"/>
          <w:sz w:val="20"/>
        </w:rPr>
        <w:t>2</w:t>
      </w:r>
      <w:r w:rsidR="009310A8" w:rsidRPr="009310A8">
        <w:rPr>
          <w:rFonts w:asciiTheme="minorHAnsi" w:hAnsiTheme="minorHAnsi" w:cs="Arial"/>
          <w:sz w:val="20"/>
        </w:rPr>
        <w:t xml:space="preserve">0 </w:t>
      </w:r>
      <w:r w:rsidRPr="009310A8">
        <w:rPr>
          <w:rFonts w:asciiTheme="minorHAnsi" w:hAnsiTheme="minorHAnsi" w:cs="Arial"/>
          <w:sz w:val="20"/>
        </w:rPr>
        <w:t>dní před dokončením díla jméno kontaktní osoby řešící reklamace</w:t>
      </w:r>
      <w:r w:rsidR="006F47A5" w:rsidRPr="009310A8">
        <w:rPr>
          <w:rFonts w:asciiTheme="minorHAnsi" w:hAnsiTheme="minorHAnsi" w:cs="Arial"/>
          <w:sz w:val="20"/>
        </w:rPr>
        <w:t xml:space="preserve"> a </w:t>
      </w:r>
      <w:r w:rsidRPr="009310A8">
        <w:rPr>
          <w:rFonts w:asciiTheme="minorHAnsi" w:hAnsiTheme="minorHAnsi" w:cs="Arial"/>
          <w:sz w:val="20"/>
        </w:rPr>
        <w:t>telefonní kontakt</w:t>
      </w:r>
      <w:r w:rsidR="00E247B7" w:rsidRPr="009310A8">
        <w:rPr>
          <w:rFonts w:asciiTheme="minorHAnsi" w:hAnsiTheme="minorHAnsi" w:cs="Arial"/>
          <w:sz w:val="20"/>
        </w:rPr>
        <w:t xml:space="preserve"> na tuto osobu</w:t>
      </w:r>
      <w:r w:rsidRPr="009310A8">
        <w:rPr>
          <w:rFonts w:asciiTheme="minorHAnsi" w:hAnsiTheme="minorHAnsi" w:cs="Arial"/>
          <w:sz w:val="20"/>
        </w:rPr>
        <w:t>.</w:t>
      </w:r>
      <w:bookmarkEnd w:id="58"/>
    </w:p>
    <w:p w:rsidR="004B2524" w:rsidRPr="00E12A6A"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lastRenderedPageBreak/>
        <w:t>REKLAMACE</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Jestliže objednatel </w:t>
      </w:r>
      <w:r w:rsidR="00F96B5B">
        <w:rPr>
          <w:rFonts w:asciiTheme="minorHAnsi" w:hAnsiTheme="minorHAnsi" w:cs="Arial"/>
          <w:sz w:val="20"/>
        </w:rPr>
        <w:t xml:space="preserve">nebo uživatel </w:t>
      </w:r>
      <w:r w:rsidR="004B2524" w:rsidRPr="00E12A6A">
        <w:rPr>
          <w:rFonts w:asciiTheme="minorHAnsi" w:hAnsiTheme="minorHAnsi" w:cs="Arial"/>
          <w:sz w:val="20"/>
        </w:rPr>
        <w:t xml:space="preserve">zjistí během záruční </w:t>
      </w:r>
      <w:r w:rsidR="00D24C0A" w:rsidRPr="00E12A6A">
        <w:rPr>
          <w:rFonts w:asciiTheme="minorHAnsi" w:hAnsiTheme="minorHAnsi" w:cs="Arial"/>
          <w:sz w:val="20"/>
        </w:rPr>
        <w:t xml:space="preserve">doby </w:t>
      </w:r>
      <w:r w:rsidR="004B2524" w:rsidRPr="00E12A6A">
        <w:rPr>
          <w:rFonts w:asciiTheme="minorHAnsi" w:hAnsiTheme="minorHAnsi" w:cs="Arial"/>
          <w:sz w:val="20"/>
        </w:rPr>
        <w:t xml:space="preserve">jakékoli vady u dodaného díla nebo jeho části a zjistí, že </w:t>
      </w:r>
      <w:r w:rsidR="00305914" w:rsidRPr="00E12A6A">
        <w:rPr>
          <w:rFonts w:asciiTheme="minorHAnsi" w:hAnsiTheme="minorHAnsi" w:cs="Arial"/>
          <w:sz w:val="20"/>
        </w:rPr>
        <w:t>dílo neodpovídá</w:t>
      </w:r>
      <w:r w:rsidR="004B2524" w:rsidRPr="00E12A6A">
        <w:rPr>
          <w:rFonts w:asciiTheme="minorHAnsi" w:hAnsiTheme="minorHAnsi" w:cs="Arial"/>
          <w:sz w:val="20"/>
        </w:rPr>
        <w:t xml:space="preserve"> smluvním podmínkám, sdělí zjištěné vady </w:t>
      </w:r>
      <w:r w:rsidR="004B2524" w:rsidRPr="00E12A6A">
        <w:rPr>
          <w:rFonts w:asciiTheme="minorHAnsi" w:hAnsiTheme="minorHAnsi" w:cs="Arial"/>
          <w:b/>
          <w:sz w:val="20"/>
        </w:rPr>
        <w:t>bez zbytečného odkladu</w:t>
      </w:r>
      <w:r w:rsidR="004B2524" w:rsidRPr="00E12A6A">
        <w:rPr>
          <w:rFonts w:asciiTheme="minorHAnsi" w:hAnsiTheme="minorHAnsi" w:cs="Arial"/>
          <w:sz w:val="20"/>
        </w:rPr>
        <w:t xml:space="preserve"> písemně zhotoviteli </w:t>
      </w:r>
      <w:r w:rsidR="004B2524" w:rsidRPr="00E12A6A">
        <w:rPr>
          <w:rFonts w:asciiTheme="minorHAnsi" w:hAnsiTheme="minorHAnsi" w:cs="Arial"/>
          <w:b/>
          <w:sz w:val="20"/>
        </w:rPr>
        <w:t>(reklamace)</w:t>
      </w:r>
      <w:r w:rsidR="004B2524" w:rsidRPr="00E12A6A">
        <w:rPr>
          <w:rFonts w:asciiTheme="minorHAnsi" w:hAnsiTheme="minorHAnsi" w:cs="Arial"/>
          <w:sz w:val="20"/>
        </w:rPr>
        <w:t>.</w:t>
      </w:r>
      <w:r w:rsidR="000D29BF">
        <w:rPr>
          <w:rFonts w:asciiTheme="minorHAnsi" w:hAnsiTheme="minorHAnsi" w:cs="Arial"/>
          <w:sz w:val="20"/>
        </w:rPr>
        <w:t xml:space="preserve"> Reklamaci je rovněž oprávněn provádět uživatel. </w:t>
      </w:r>
      <w:r w:rsidR="004B2524" w:rsidRPr="00E12A6A">
        <w:rPr>
          <w:rFonts w:asciiTheme="minorHAnsi" w:hAnsiTheme="minorHAnsi" w:cs="Arial"/>
          <w:sz w:val="20"/>
        </w:rPr>
        <w:t>V reklamaci budou shledané vady</w:t>
      </w:r>
      <w:r w:rsidR="00305914" w:rsidRPr="00E12A6A">
        <w:rPr>
          <w:rFonts w:asciiTheme="minorHAnsi" w:hAnsiTheme="minorHAnsi" w:cs="Arial"/>
          <w:sz w:val="20"/>
        </w:rPr>
        <w:t xml:space="preserve"> popsány</w:t>
      </w:r>
      <w:r w:rsidR="004B2524" w:rsidRPr="00E12A6A">
        <w:rPr>
          <w:rFonts w:asciiTheme="minorHAnsi" w:hAnsiTheme="minorHAnsi" w:cs="Arial"/>
          <w:sz w:val="20"/>
        </w:rPr>
        <w:t xml:space="preserve">. Reklamaci </w:t>
      </w:r>
      <w:r w:rsidR="004B2524" w:rsidRPr="00E12A6A">
        <w:rPr>
          <w:rFonts w:asciiTheme="minorHAnsi" w:hAnsiTheme="minorHAnsi" w:cs="Arial"/>
          <w:b/>
          <w:sz w:val="20"/>
        </w:rPr>
        <w:t xml:space="preserve">lze uplatnit do posledního dne záruční </w:t>
      </w:r>
      <w:r w:rsidR="00D24C0A" w:rsidRPr="00E12A6A">
        <w:rPr>
          <w:rFonts w:asciiTheme="minorHAnsi" w:hAnsiTheme="minorHAnsi" w:cs="Arial"/>
          <w:b/>
          <w:sz w:val="20"/>
        </w:rPr>
        <w:t>doby</w:t>
      </w:r>
      <w:r w:rsidR="00F25A8A" w:rsidRPr="00E12A6A">
        <w:rPr>
          <w:rFonts w:asciiTheme="minorHAnsi" w:hAnsiTheme="minorHAnsi" w:cs="Arial"/>
          <w:sz w:val="20"/>
        </w:rPr>
        <w:t>, přičemž i reklamace odeslaná</w:t>
      </w:r>
      <w:r w:rsidR="004B2524" w:rsidRPr="00E12A6A">
        <w:rPr>
          <w:rFonts w:asciiTheme="minorHAnsi" w:hAnsiTheme="minorHAnsi" w:cs="Arial"/>
          <w:sz w:val="20"/>
        </w:rPr>
        <w:t xml:space="preserve"> objednatelem v poslední den záruční </w:t>
      </w:r>
      <w:r w:rsidR="00D24C0A" w:rsidRPr="00E12A6A">
        <w:rPr>
          <w:rFonts w:asciiTheme="minorHAnsi" w:hAnsiTheme="minorHAnsi" w:cs="Arial"/>
          <w:sz w:val="20"/>
        </w:rPr>
        <w:t xml:space="preserve">doby </w:t>
      </w:r>
      <w:r w:rsidR="004B2524" w:rsidRPr="00E12A6A">
        <w:rPr>
          <w:rFonts w:asciiTheme="minorHAnsi" w:hAnsiTheme="minorHAnsi" w:cs="Arial"/>
          <w:sz w:val="20"/>
        </w:rPr>
        <w:t>se považuje za včas uplatněnou.</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Zhotovitel </w:t>
      </w:r>
      <w:r w:rsidR="004B2524" w:rsidRPr="00E12A6A">
        <w:rPr>
          <w:rFonts w:asciiTheme="minorHAnsi" w:hAnsiTheme="minorHAnsi" w:cs="Arial"/>
          <w:b/>
          <w:sz w:val="20"/>
        </w:rPr>
        <w:t xml:space="preserve">potvrdí </w:t>
      </w:r>
      <w:r w:rsidR="00B657F6" w:rsidRPr="00E12A6A">
        <w:rPr>
          <w:rFonts w:asciiTheme="minorHAnsi" w:hAnsiTheme="minorHAnsi" w:cs="Arial"/>
          <w:sz w:val="20"/>
        </w:rPr>
        <w:t>objednateli</w:t>
      </w:r>
      <w:r w:rsidR="000D29BF">
        <w:rPr>
          <w:rFonts w:asciiTheme="minorHAnsi" w:hAnsiTheme="minorHAnsi" w:cs="Arial"/>
          <w:sz w:val="20"/>
        </w:rPr>
        <w:t>, nebo uživateli</w:t>
      </w:r>
      <w:r w:rsidR="00B657F6" w:rsidRPr="00E12A6A">
        <w:rPr>
          <w:rFonts w:asciiTheme="minorHAnsi" w:hAnsiTheme="minorHAnsi" w:cs="Arial"/>
          <w:sz w:val="20"/>
        </w:rPr>
        <w:t xml:space="preserve"> formou e-</w:t>
      </w:r>
      <w:r w:rsidR="004B2524" w:rsidRPr="00E12A6A">
        <w:rPr>
          <w:rFonts w:asciiTheme="minorHAnsi" w:hAnsiTheme="minorHAnsi" w:cs="Arial"/>
          <w:sz w:val="20"/>
        </w:rPr>
        <w:t xml:space="preserve">mailu, </w:t>
      </w:r>
      <w:r w:rsidR="00305914" w:rsidRPr="00E12A6A">
        <w:rPr>
          <w:rFonts w:asciiTheme="minorHAnsi" w:hAnsiTheme="minorHAnsi" w:cs="Arial"/>
          <w:sz w:val="20"/>
        </w:rPr>
        <w:t>datovou zprávou do datové schránky</w:t>
      </w:r>
      <w:r w:rsidR="004B2524" w:rsidRPr="00E12A6A">
        <w:rPr>
          <w:rFonts w:asciiTheme="minorHAnsi" w:hAnsiTheme="minorHAnsi" w:cs="Arial"/>
          <w:sz w:val="20"/>
        </w:rPr>
        <w:t xml:space="preserve"> nebo písemně přijetí reklamace a </w:t>
      </w:r>
      <w:r w:rsidR="004B2524" w:rsidRPr="00E12A6A">
        <w:rPr>
          <w:rFonts w:asciiTheme="minorHAnsi" w:hAnsiTheme="minorHAnsi" w:cs="Arial"/>
          <w:b/>
          <w:sz w:val="20"/>
        </w:rPr>
        <w:t>do</w:t>
      </w:r>
      <w:r w:rsidR="004B2524" w:rsidRPr="00E12A6A">
        <w:rPr>
          <w:rFonts w:asciiTheme="minorHAnsi" w:hAnsiTheme="minorHAnsi" w:cs="Arial"/>
          <w:sz w:val="20"/>
        </w:rPr>
        <w:t xml:space="preserve"> </w:t>
      </w:r>
      <w:r w:rsidR="004B2524" w:rsidRPr="00E12A6A">
        <w:rPr>
          <w:rFonts w:asciiTheme="minorHAnsi" w:hAnsiTheme="minorHAnsi" w:cs="Arial"/>
          <w:b/>
          <w:sz w:val="20"/>
        </w:rPr>
        <w:t>3 pracovních dnů</w:t>
      </w:r>
      <w:r w:rsidR="004B2524" w:rsidRPr="00E12A6A">
        <w:rPr>
          <w:rFonts w:asciiTheme="minorHAnsi" w:hAnsiTheme="minorHAnsi" w:cs="Arial"/>
          <w:sz w:val="20"/>
        </w:rPr>
        <w:t xml:space="preserve"> od obdržení reklamace začne s</w:t>
      </w:r>
      <w:r w:rsidR="006314CC" w:rsidRPr="00E12A6A">
        <w:rPr>
          <w:rFonts w:asciiTheme="minorHAnsi" w:hAnsiTheme="minorHAnsi" w:cs="Arial"/>
          <w:sz w:val="20"/>
        </w:rPr>
        <w:t> </w:t>
      </w:r>
      <w:r w:rsidR="004B2524" w:rsidRPr="00E12A6A">
        <w:rPr>
          <w:rFonts w:asciiTheme="minorHAnsi" w:hAnsiTheme="minorHAnsi" w:cs="Arial"/>
          <w:sz w:val="20"/>
        </w:rPr>
        <w:t>odstraňováním</w:t>
      </w:r>
      <w:r w:rsidR="006314CC" w:rsidRPr="00E12A6A">
        <w:rPr>
          <w:rFonts w:asciiTheme="minorHAnsi" w:hAnsiTheme="minorHAnsi" w:cs="Arial"/>
          <w:sz w:val="20"/>
        </w:rPr>
        <w:t xml:space="preserve"> vad</w:t>
      </w:r>
      <w:r w:rsidR="004B2524" w:rsidRPr="00E12A6A">
        <w:rPr>
          <w:rFonts w:asciiTheme="minorHAnsi" w:hAnsiTheme="minorHAnsi" w:cs="Arial"/>
          <w:sz w:val="20"/>
        </w:rPr>
        <w:t xml:space="preserve">, nedohodnou-li se smluvní strany písemně jinak. Bez ohledu na to, zda bylo možné zjistit vadu již dříve, je zhotovitel povinen vadu </w:t>
      </w:r>
      <w:r w:rsidR="004B2524" w:rsidRPr="00E12A6A">
        <w:rPr>
          <w:rFonts w:asciiTheme="minorHAnsi" w:hAnsiTheme="minorHAnsi" w:cs="Arial"/>
          <w:b/>
          <w:sz w:val="20"/>
        </w:rPr>
        <w:t>v co možná n</w:t>
      </w:r>
      <w:r w:rsidR="00B657F6" w:rsidRPr="00E12A6A">
        <w:rPr>
          <w:rFonts w:asciiTheme="minorHAnsi" w:hAnsiTheme="minorHAnsi" w:cs="Arial"/>
          <w:b/>
          <w:sz w:val="20"/>
        </w:rPr>
        <w:t>ejkratší technicky obhajitelné lhůtě</w:t>
      </w:r>
      <w:r w:rsidR="004B2524" w:rsidRPr="00E12A6A">
        <w:rPr>
          <w:rFonts w:asciiTheme="minorHAnsi" w:hAnsiTheme="minorHAnsi" w:cs="Arial"/>
          <w:b/>
          <w:sz w:val="20"/>
        </w:rPr>
        <w:t xml:space="preserve"> odstranit</w:t>
      </w:r>
      <w:r w:rsidR="004B2524" w:rsidRPr="00E12A6A">
        <w:rPr>
          <w:rFonts w:asciiTheme="minorHAnsi" w:hAnsiTheme="minorHAnsi" w:cs="Arial"/>
          <w:sz w:val="20"/>
        </w:rPr>
        <w:t>, nebude-li dohodnuto jinak, a to buď opravou</w:t>
      </w:r>
      <w:r w:rsidR="00B657F6" w:rsidRPr="00E12A6A">
        <w:rPr>
          <w:rFonts w:asciiTheme="minorHAnsi" w:hAnsiTheme="minorHAnsi" w:cs="Arial"/>
          <w:sz w:val="20"/>
        </w:rPr>
        <w:t>,</w:t>
      </w:r>
      <w:r w:rsidR="004B2524" w:rsidRPr="00E12A6A">
        <w:rPr>
          <w:rFonts w:asciiTheme="minorHAnsi" w:hAnsiTheme="minorHAnsi" w:cs="Arial"/>
          <w:sz w:val="20"/>
        </w:rPr>
        <w:t xml:space="preserve"> nebo výměnou vadných částí zařízení za </w:t>
      </w:r>
      <w:r w:rsidR="0078002C" w:rsidRPr="00E12A6A">
        <w:rPr>
          <w:rFonts w:asciiTheme="minorHAnsi" w:hAnsiTheme="minorHAnsi" w:cs="Arial"/>
          <w:sz w:val="20"/>
        </w:rPr>
        <w:t xml:space="preserve">části </w:t>
      </w:r>
      <w:r w:rsidR="004B2524" w:rsidRPr="00E12A6A">
        <w:rPr>
          <w:rFonts w:asciiTheme="minorHAnsi" w:hAnsiTheme="minorHAnsi" w:cs="Arial"/>
          <w:sz w:val="20"/>
        </w:rPr>
        <w:t>nové</w:t>
      </w:r>
      <w:r w:rsidR="0078002C" w:rsidRPr="00E12A6A">
        <w:rPr>
          <w:rFonts w:asciiTheme="minorHAnsi" w:hAnsiTheme="minorHAnsi" w:cs="Arial"/>
          <w:sz w:val="20"/>
        </w:rPr>
        <w:t>. Odstranění vad bude provedeno</w:t>
      </w:r>
      <w:r w:rsidR="004B2524" w:rsidRPr="00E12A6A">
        <w:rPr>
          <w:rFonts w:asciiTheme="minorHAnsi" w:hAnsiTheme="minorHAnsi" w:cs="Arial"/>
          <w:sz w:val="20"/>
        </w:rPr>
        <w:t xml:space="preserve"> na vlastní náklady</w:t>
      </w:r>
      <w:r w:rsidR="0078002C" w:rsidRPr="00E12A6A">
        <w:rPr>
          <w:rFonts w:asciiTheme="minorHAnsi" w:hAnsiTheme="minorHAnsi" w:cs="Arial"/>
          <w:sz w:val="20"/>
        </w:rPr>
        <w:t xml:space="preserve"> zhotovitele</w:t>
      </w:r>
      <w:r w:rsidR="004B2524" w:rsidRPr="00E12A6A">
        <w:rPr>
          <w:rFonts w:asciiTheme="minorHAnsi" w:hAnsiTheme="minorHAnsi" w:cs="Arial"/>
          <w:sz w:val="20"/>
        </w:rPr>
        <w:t>. Nedojde-li mezi oběma smluvními stranami k dohodě o termínu odstranění reklamované vady</w:t>
      </w:r>
      <w:r w:rsidR="009772E5" w:rsidRPr="00E12A6A">
        <w:rPr>
          <w:rFonts w:asciiTheme="minorHAnsi" w:hAnsiTheme="minorHAnsi" w:cs="Arial"/>
          <w:sz w:val="20"/>
        </w:rPr>
        <w:t>,</w:t>
      </w:r>
      <w:r w:rsidR="004B2524" w:rsidRPr="00E12A6A">
        <w:rPr>
          <w:rFonts w:asciiTheme="minorHAnsi" w:hAnsiTheme="minorHAnsi" w:cs="Arial"/>
          <w:sz w:val="20"/>
        </w:rPr>
        <w:t xml:space="preserve"> platí, že vada musí být odstraněna </w:t>
      </w:r>
      <w:r w:rsidR="004B2524" w:rsidRPr="00E12A6A">
        <w:rPr>
          <w:rFonts w:asciiTheme="minorHAnsi" w:hAnsiTheme="minorHAnsi" w:cs="Arial"/>
          <w:b/>
          <w:sz w:val="20"/>
        </w:rPr>
        <w:t>nejpozději do 14 dnů</w:t>
      </w:r>
      <w:r w:rsidR="004B2524" w:rsidRPr="00E12A6A">
        <w:rPr>
          <w:rFonts w:asciiTheme="minorHAnsi" w:hAnsiTheme="minorHAnsi" w:cs="Arial"/>
          <w:sz w:val="20"/>
        </w:rPr>
        <w:t xml:space="preserve"> ode dne uplatnění reklamace.</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Jestliže se během záruční</w:t>
      </w:r>
      <w:r w:rsidR="00B657F6" w:rsidRPr="00E12A6A">
        <w:rPr>
          <w:rFonts w:asciiTheme="minorHAnsi" w:hAnsiTheme="minorHAnsi" w:cs="Arial"/>
          <w:sz w:val="20"/>
        </w:rPr>
        <w:t xml:space="preserve"> </w:t>
      </w:r>
      <w:r w:rsidR="00D24C0A" w:rsidRPr="00E12A6A">
        <w:rPr>
          <w:rFonts w:asciiTheme="minorHAnsi" w:hAnsiTheme="minorHAnsi" w:cs="Arial"/>
          <w:sz w:val="20"/>
        </w:rPr>
        <w:t xml:space="preserve">doby </w:t>
      </w:r>
      <w:r w:rsidR="00B657F6" w:rsidRPr="00E12A6A">
        <w:rPr>
          <w:rFonts w:asciiTheme="minorHAnsi" w:hAnsiTheme="minorHAnsi" w:cs="Arial"/>
          <w:sz w:val="20"/>
        </w:rPr>
        <w:t xml:space="preserve">vyskytnou jakékoli vady </w:t>
      </w:r>
      <w:r w:rsidR="004B2524" w:rsidRPr="00E12A6A">
        <w:rPr>
          <w:rFonts w:asciiTheme="minorHAnsi" w:hAnsiTheme="minorHAnsi" w:cs="Arial"/>
          <w:sz w:val="20"/>
        </w:rPr>
        <w:t>dodaného díla nebo jeho části, které vedou, nebo mohou vést k </w:t>
      </w:r>
      <w:r w:rsidR="004B2524" w:rsidRPr="00F21EAA">
        <w:rPr>
          <w:rFonts w:asciiTheme="minorHAnsi" w:hAnsiTheme="minorHAnsi" w:cs="Arial"/>
          <w:sz w:val="20"/>
        </w:rPr>
        <w:t>poškození zdraví osob</w:t>
      </w:r>
      <w:r w:rsidR="00F21EAA" w:rsidRPr="00F21EAA">
        <w:rPr>
          <w:rFonts w:asciiTheme="minorHAnsi" w:hAnsiTheme="minorHAnsi" w:cs="Arial"/>
          <w:sz w:val="20"/>
        </w:rPr>
        <w:t>,</w:t>
      </w:r>
      <w:r w:rsidR="005413D0" w:rsidRPr="00F21EAA">
        <w:rPr>
          <w:rFonts w:asciiTheme="minorHAnsi" w:hAnsiTheme="minorHAnsi" w:cs="Arial"/>
          <w:sz w:val="20"/>
        </w:rPr>
        <w:t xml:space="preserve"> včetně osob, kterým uživatel poskytuje zdravotní péči (pacientů)</w:t>
      </w:r>
      <w:r w:rsidR="004B2524" w:rsidRPr="00F21EAA">
        <w:rPr>
          <w:rFonts w:asciiTheme="minorHAnsi" w:hAnsiTheme="minorHAnsi" w:cs="Arial"/>
          <w:sz w:val="20"/>
        </w:rPr>
        <w:t xml:space="preserve"> nebo</w:t>
      </w:r>
      <w:r w:rsidR="004B2524" w:rsidRPr="00E12A6A">
        <w:rPr>
          <w:rFonts w:asciiTheme="minorHAnsi" w:hAnsiTheme="minorHAnsi" w:cs="Arial"/>
          <w:sz w:val="20"/>
        </w:rPr>
        <w:t xml:space="preserve"> majetku, jedná se o </w:t>
      </w:r>
      <w:r w:rsidR="004B2524" w:rsidRPr="00E12A6A">
        <w:rPr>
          <w:rFonts w:asciiTheme="minorHAnsi" w:hAnsiTheme="minorHAnsi" w:cs="Arial"/>
          <w:b/>
          <w:sz w:val="20"/>
        </w:rPr>
        <w:t>havarijní stav</w:t>
      </w:r>
      <w:r w:rsidR="005413D0">
        <w:rPr>
          <w:rFonts w:asciiTheme="minorHAnsi" w:hAnsiTheme="minorHAnsi" w:cs="Arial"/>
          <w:b/>
          <w:sz w:val="20"/>
        </w:rPr>
        <w:t xml:space="preserve"> (havárii)</w:t>
      </w:r>
      <w:r w:rsidR="004B2524" w:rsidRPr="00E12A6A">
        <w:rPr>
          <w:rFonts w:asciiTheme="minorHAnsi" w:hAnsiTheme="minorHAnsi" w:cs="Arial"/>
          <w:b/>
          <w:sz w:val="20"/>
        </w:rPr>
        <w:t>.</w:t>
      </w:r>
      <w:r w:rsidR="004B2524" w:rsidRPr="00E12A6A">
        <w:rPr>
          <w:rFonts w:asciiTheme="minorHAnsi" w:hAnsiTheme="minorHAnsi" w:cs="Arial"/>
          <w:sz w:val="20"/>
        </w:rPr>
        <w:t xml:space="preserve"> </w:t>
      </w:r>
      <w:r w:rsidR="00AC3A7A" w:rsidRPr="00E12A6A">
        <w:rPr>
          <w:rFonts w:asciiTheme="minorHAnsi" w:hAnsiTheme="minorHAnsi" w:cs="Arial"/>
          <w:sz w:val="20"/>
        </w:rPr>
        <w:t xml:space="preserve">Po oznámení havarijního stavu </w:t>
      </w:r>
      <w:r w:rsidR="004B2524" w:rsidRPr="00E12A6A">
        <w:rPr>
          <w:rFonts w:asciiTheme="minorHAnsi" w:hAnsiTheme="minorHAnsi" w:cs="Arial"/>
          <w:sz w:val="20"/>
        </w:rPr>
        <w:t>objednatelem</w:t>
      </w:r>
      <w:r w:rsidR="000D29BF">
        <w:rPr>
          <w:rFonts w:asciiTheme="minorHAnsi" w:hAnsiTheme="minorHAnsi" w:cs="Arial"/>
          <w:sz w:val="20"/>
        </w:rPr>
        <w:t xml:space="preserve"> nebo uživatelem</w:t>
      </w:r>
      <w:r w:rsidR="004B2524" w:rsidRPr="00E12A6A">
        <w:rPr>
          <w:rFonts w:asciiTheme="minorHAnsi" w:hAnsiTheme="minorHAnsi" w:cs="Arial"/>
          <w:sz w:val="20"/>
        </w:rPr>
        <w:t xml:space="preserve"> zhotovitel </w:t>
      </w:r>
      <w:r w:rsidR="00AC3A7A" w:rsidRPr="00E12A6A">
        <w:rPr>
          <w:rFonts w:asciiTheme="minorHAnsi" w:hAnsiTheme="minorHAnsi" w:cs="Arial"/>
          <w:sz w:val="20"/>
        </w:rPr>
        <w:t xml:space="preserve">započne s pracemi na odstranění havarijního stavu nejpozději do 24 hodin a je </w:t>
      </w:r>
      <w:r w:rsidR="004B2524" w:rsidRPr="00E12A6A">
        <w:rPr>
          <w:rFonts w:asciiTheme="minorHAnsi" w:hAnsiTheme="minorHAnsi" w:cs="Arial"/>
          <w:sz w:val="20"/>
        </w:rPr>
        <w:t xml:space="preserve">povinen </w:t>
      </w:r>
      <w:r w:rsidR="00AC3A7A" w:rsidRPr="00E12A6A">
        <w:rPr>
          <w:rFonts w:asciiTheme="minorHAnsi" w:hAnsiTheme="minorHAnsi" w:cs="Arial"/>
          <w:sz w:val="20"/>
        </w:rPr>
        <w:t xml:space="preserve">tento stav </w:t>
      </w:r>
      <w:r w:rsidR="004B2524" w:rsidRPr="00E12A6A">
        <w:rPr>
          <w:rFonts w:asciiTheme="minorHAnsi" w:hAnsiTheme="minorHAnsi" w:cs="Arial"/>
          <w:sz w:val="20"/>
        </w:rPr>
        <w:t xml:space="preserve">odstranit </w:t>
      </w:r>
      <w:r w:rsidR="004B2524" w:rsidRPr="00E12A6A">
        <w:rPr>
          <w:rFonts w:asciiTheme="minorHAnsi" w:hAnsiTheme="minorHAnsi" w:cs="Arial"/>
          <w:b/>
          <w:sz w:val="20"/>
        </w:rPr>
        <w:t>bezodkladně</w:t>
      </w:r>
      <w:r w:rsidR="00AC3A7A" w:rsidRPr="00E12A6A">
        <w:rPr>
          <w:rFonts w:asciiTheme="minorHAnsi" w:hAnsiTheme="minorHAnsi" w:cs="Arial"/>
          <w:b/>
          <w:sz w:val="20"/>
        </w:rPr>
        <w:t>,</w:t>
      </w:r>
      <w:r w:rsidR="004B2524" w:rsidRPr="00E12A6A">
        <w:rPr>
          <w:rFonts w:asciiTheme="minorHAnsi" w:hAnsiTheme="minorHAnsi" w:cs="Arial"/>
          <w:b/>
          <w:sz w:val="20"/>
        </w:rPr>
        <w:t xml:space="preserve"> </w:t>
      </w:r>
      <w:r w:rsidR="004B2524" w:rsidRPr="00E12A6A">
        <w:rPr>
          <w:rFonts w:asciiTheme="minorHAnsi" w:hAnsiTheme="minorHAnsi" w:cs="Arial"/>
          <w:sz w:val="20"/>
        </w:rPr>
        <w:t>nejpozději</w:t>
      </w:r>
      <w:r w:rsidR="004B2524" w:rsidRPr="00E12A6A">
        <w:rPr>
          <w:rFonts w:asciiTheme="minorHAnsi" w:hAnsiTheme="minorHAnsi" w:cs="Arial"/>
          <w:b/>
          <w:sz w:val="20"/>
        </w:rPr>
        <w:t xml:space="preserve"> </w:t>
      </w:r>
      <w:r w:rsidR="00AC3A7A" w:rsidRPr="00E12A6A">
        <w:rPr>
          <w:rFonts w:asciiTheme="minorHAnsi" w:hAnsiTheme="minorHAnsi" w:cs="Arial"/>
          <w:b/>
          <w:sz w:val="20"/>
        </w:rPr>
        <w:t xml:space="preserve">však </w:t>
      </w:r>
      <w:r w:rsidR="004B2524" w:rsidRPr="00E12A6A">
        <w:rPr>
          <w:rFonts w:asciiTheme="minorHAnsi" w:hAnsiTheme="minorHAnsi" w:cs="Arial"/>
          <w:b/>
          <w:sz w:val="20"/>
        </w:rPr>
        <w:t xml:space="preserve">do </w:t>
      </w:r>
      <w:r w:rsidR="00AC3A7A" w:rsidRPr="00E12A6A">
        <w:rPr>
          <w:rFonts w:asciiTheme="minorHAnsi" w:hAnsiTheme="minorHAnsi" w:cs="Arial"/>
          <w:b/>
          <w:sz w:val="20"/>
        </w:rPr>
        <w:t>48</w:t>
      </w:r>
      <w:r w:rsidR="004B2524" w:rsidRPr="00E12A6A">
        <w:rPr>
          <w:rFonts w:asciiTheme="minorHAnsi" w:hAnsiTheme="minorHAnsi" w:cs="Arial"/>
          <w:b/>
          <w:sz w:val="20"/>
        </w:rPr>
        <w:t xml:space="preserve"> hodin</w:t>
      </w:r>
      <w:r w:rsidR="00AC3A7A" w:rsidRPr="00E12A6A">
        <w:rPr>
          <w:rFonts w:asciiTheme="minorHAnsi" w:hAnsiTheme="minorHAnsi" w:cs="Arial"/>
          <w:b/>
          <w:sz w:val="20"/>
        </w:rPr>
        <w:t xml:space="preserve"> od jeho oznámení</w:t>
      </w:r>
      <w:r w:rsidR="004B2524" w:rsidRPr="00E12A6A">
        <w:rPr>
          <w:rFonts w:asciiTheme="minorHAnsi" w:hAnsiTheme="minorHAnsi" w:cs="Arial"/>
          <w:b/>
          <w:sz w:val="20"/>
        </w:rPr>
        <w:t>.</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O </w:t>
      </w:r>
      <w:r w:rsidR="004B2524" w:rsidRPr="00E12A6A">
        <w:rPr>
          <w:rFonts w:asciiTheme="minorHAnsi" w:hAnsiTheme="minorHAnsi" w:cs="Arial"/>
          <w:sz w:val="20"/>
        </w:rPr>
        <w:t xml:space="preserve">odstranění reklamované vady sepíší smluvní strany </w:t>
      </w:r>
      <w:r w:rsidR="004B2524" w:rsidRPr="00E12A6A">
        <w:rPr>
          <w:rFonts w:asciiTheme="minorHAnsi" w:hAnsiTheme="minorHAnsi" w:cs="Arial"/>
          <w:b/>
          <w:sz w:val="20"/>
        </w:rPr>
        <w:t>protokol</w:t>
      </w:r>
      <w:r w:rsidR="004B2524" w:rsidRPr="00E12A6A">
        <w:rPr>
          <w:rFonts w:asciiTheme="minorHAnsi" w:hAnsiTheme="minorHAnsi" w:cs="Arial"/>
          <w:sz w:val="20"/>
        </w:rPr>
        <w:t>, ve kterém objednatel potvrdí odstranění vady včetně termínu, nebo uvede důvody, pro které odmítá opravu převzít.</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V případě, že zhotovitel </w:t>
      </w:r>
      <w:r w:rsidR="004B2524" w:rsidRPr="00E12A6A">
        <w:rPr>
          <w:rFonts w:asciiTheme="minorHAnsi" w:hAnsiTheme="minorHAnsi" w:cs="Arial"/>
          <w:b/>
          <w:sz w:val="20"/>
        </w:rPr>
        <w:t>do</w:t>
      </w:r>
      <w:r w:rsidR="004B2524" w:rsidRPr="00E12A6A">
        <w:rPr>
          <w:rFonts w:asciiTheme="minorHAnsi" w:hAnsiTheme="minorHAnsi" w:cs="Arial"/>
          <w:sz w:val="20"/>
        </w:rPr>
        <w:t xml:space="preserve"> </w:t>
      </w:r>
      <w:r w:rsidR="004B2524" w:rsidRPr="00E12A6A">
        <w:rPr>
          <w:rFonts w:asciiTheme="minorHAnsi" w:hAnsiTheme="minorHAnsi" w:cs="Arial"/>
          <w:b/>
          <w:sz w:val="20"/>
        </w:rPr>
        <w:t>3 pracovních dnů nezahájí</w:t>
      </w:r>
      <w:r w:rsidR="004B2524" w:rsidRPr="00E12A6A">
        <w:rPr>
          <w:rFonts w:asciiTheme="minorHAnsi" w:hAnsiTheme="minorHAnsi" w:cs="Arial"/>
          <w:sz w:val="20"/>
        </w:rPr>
        <w:t xml:space="preserve"> odstraňování vad a tyto </w:t>
      </w:r>
      <w:r w:rsidR="006B0A46" w:rsidRPr="00E12A6A">
        <w:rPr>
          <w:rFonts w:asciiTheme="minorHAnsi" w:hAnsiTheme="minorHAnsi" w:cs="Arial"/>
          <w:sz w:val="20"/>
        </w:rPr>
        <w:t>ve stanovených, popř. dohodnutých lhůtách neodstraní</w:t>
      </w:r>
      <w:r w:rsidR="004B2524" w:rsidRPr="00E12A6A">
        <w:rPr>
          <w:rFonts w:asciiTheme="minorHAnsi" w:hAnsiTheme="minorHAnsi" w:cs="Arial"/>
          <w:sz w:val="20"/>
        </w:rPr>
        <w:t>, je objednatel oprávn</w:t>
      </w:r>
      <w:r w:rsidR="00B657F6" w:rsidRPr="00E12A6A">
        <w:rPr>
          <w:rFonts w:asciiTheme="minorHAnsi" w:hAnsiTheme="minorHAnsi" w:cs="Arial"/>
          <w:sz w:val="20"/>
        </w:rPr>
        <w:t xml:space="preserve">ěn vadu po předchozím oznámení </w:t>
      </w:r>
      <w:r w:rsidR="004B2524" w:rsidRPr="00E12A6A">
        <w:rPr>
          <w:rFonts w:asciiTheme="minorHAnsi" w:hAnsiTheme="minorHAnsi" w:cs="Arial"/>
          <w:sz w:val="20"/>
        </w:rPr>
        <w:t xml:space="preserve">zhotoviteli odstranit sám nebo ji nechat odstranit, a to </w:t>
      </w:r>
      <w:r w:rsidR="004B2524" w:rsidRPr="00E12A6A">
        <w:rPr>
          <w:rFonts w:asciiTheme="minorHAnsi" w:hAnsiTheme="minorHAnsi" w:cs="Arial"/>
          <w:b/>
          <w:sz w:val="20"/>
        </w:rPr>
        <w:t>na náklady zhotovitele</w:t>
      </w:r>
      <w:r w:rsidR="004B2524" w:rsidRPr="00E12A6A">
        <w:rPr>
          <w:rFonts w:asciiTheme="minorHAnsi" w:hAnsiTheme="minorHAnsi" w:cs="Arial"/>
          <w:sz w:val="20"/>
        </w:rPr>
        <w:t>, aniž by tím omezil svá práva, která mu přísluší na základě záruky a zhotovitel je povinen nahradit objednateli náklady s tím spojené.</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 </w:t>
      </w:r>
      <w:r w:rsidR="004B2524" w:rsidRPr="00E12A6A">
        <w:rPr>
          <w:rFonts w:asciiTheme="minorHAnsi" w:hAnsiTheme="minorHAnsi" w:cs="Arial"/>
          <w:b/>
          <w:sz w:val="20"/>
        </w:rPr>
        <w:t xml:space="preserve">Zhotovitel </w:t>
      </w:r>
      <w:r w:rsidR="005D5DA5" w:rsidRPr="00E12A6A">
        <w:rPr>
          <w:rFonts w:asciiTheme="minorHAnsi" w:hAnsiTheme="minorHAnsi" w:cs="Arial"/>
          <w:b/>
          <w:sz w:val="20"/>
        </w:rPr>
        <w:t>neodpovídá</w:t>
      </w:r>
      <w:r w:rsidR="004B2524" w:rsidRPr="00E12A6A">
        <w:rPr>
          <w:rFonts w:asciiTheme="minorHAnsi" w:hAnsiTheme="minorHAnsi" w:cs="Arial"/>
          <w:b/>
          <w:sz w:val="20"/>
        </w:rPr>
        <w:t xml:space="preserve"> za vady</w:t>
      </w:r>
      <w:r w:rsidR="004B2524" w:rsidRPr="00E12A6A">
        <w:rPr>
          <w:rFonts w:asciiTheme="minorHAnsi" w:hAnsiTheme="minorHAnsi" w:cs="Arial"/>
          <w:sz w:val="20"/>
        </w:rPr>
        <w:t xml:space="preserve">, které byly </w:t>
      </w:r>
      <w:r w:rsidR="005D5DA5" w:rsidRPr="00E12A6A">
        <w:rPr>
          <w:rFonts w:asciiTheme="minorHAnsi" w:hAnsiTheme="minorHAnsi" w:cs="Arial"/>
          <w:sz w:val="20"/>
        </w:rPr>
        <w:t xml:space="preserve">způsobeny </w:t>
      </w:r>
      <w:r w:rsidR="004B2524" w:rsidRPr="00E12A6A">
        <w:rPr>
          <w:rFonts w:asciiTheme="minorHAnsi" w:hAnsiTheme="minorHAnsi" w:cs="Arial"/>
          <w:sz w:val="20"/>
        </w:rPr>
        <w:t xml:space="preserve">po převzetí díla objednatelem </w:t>
      </w:r>
      <w:r w:rsidR="005D5DA5" w:rsidRPr="00E12A6A">
        <w:rPr>
          <w:rFonts w:asciiTheme="minorHAnsi" w:hAnsiTheme="minorHAnsi" w:cs="Arial"/>
          <w:sz w:val="20"/>
        </w:rPr>
        <w:t xml:space="preserve">jeho </w:t>
      </w:r>
      <w:r w:rsidR="004B2524" w:rsidRPr="00E12A6A">
        <w:rPr>
          <w:rFonts w:asciiTheme="minorHAnsi" w:hAnsiTheme="minorHAnsi" w:cs="Arial"/>
          <w:sz w:val="20"/>
        </w:rPr>
        <w:t xml:space="preserve">nesprávným jednáním nebo </w:t>
      </w:r>
      <w:r w:rsidR="005D5DA5" w:rsidRPr="00E12A6A">
        <w:rPr>
          <w:rFonts w:asciiTheme="minorHAnsi" w:hAnsiTheme="minorHAnsi" w:cs="Arial"/>
          <w:sz w:val="20"/>
        </w:rPr>
        <w:t xml:space="preserve">nesprávným jednáním </w:t>
      </w:r>
      <w:r w:rsidR="004B2524" w:rsidRPr="00E12A6A">
        <w:rPr>
          <w:rFonts w:asciiTheme="minorHAnsi" w:hAnsiTheme="minorHAnsi" w:cs="Arial"/>
          <w:sz w:val="20"/>
        </w:rPr>
        <w:t xml:space="preserve">třetích osob, či neodvratitelnými událostmi </w:t>
      </w:r>
      <w:r w:rsidR="005D5DA5" w:rsidRPr="00E12A6A">
        <w:rPr>
          <w:rFonts w:asciiTheme="minorHAnsi" w:hAnsiTheme="minorHAnsi" w:cs="Arial"/>
          <w:sz w:val="20"/>
        </w:rPr>
        <w:t>bez zapříčinění</w:t>
      </w:r>
      <w:r w:rsidR="004B2524" w:rsidRPr="00E12A6A">
        <w:rPr>
          <w:rFonts w:asciiTheme="minorHAnsi" w:hAnsiTheme="minorHAnsi" w:cs="Arial"/>
          <w:sz w:val="20"/>
        </w:rPr>
        <w:t xml:space="preserve">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r w:rsidR="00DD6C41">
        <w:rPr>
          <w:rFonts w:asciiTheme="minorHAnsi" w:hAnsiTheme="minorHAnsi" w:cs="Arial"/>
          <w:sz w:val="20"/>
        </w:rPr>
        <w:t xml:space="preserve"> </w:t>
      </w:r>
    </w:p>
    <w:p w:rsidR="004B2524" w:rsidRPr="00E12A6A"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 </w:t>
      </w:r>
      <w:r w:rsidR="007F1CDF" w:rsidRPr="00E12A6A">
        <w:rPr>
          <w:rFonts w:asciiTheme="minorHAnsi" w:hAnsiTheme="minorHAnsi" w:cs="Arial"/>
          <w:b/>
          <w:sz w:val="20"/>
        </w:rPr>
        <w:t>Smluvní strany se mohou dohodnout, že d</w:t>
      </w:r>
      <w:r w:rsidR="004B2524" w:rsidRPr="00E12A6A">
        <w:rPr>
          <w:rFonts w:asciiTheme="minorHAnsi" w:hAnsiTheme="minorHAnsi" w:cs="Arial"/>
          <w:b/>
          <w:sz w:val="20"/>
        </w:rPr>
        <w:t>robné odchylky od projektové dokumentace</w:t>
      </w:r>
      <w:r w:rsidR="004B2524" w:rsidRPr="00E12A6A">
        <w:rPr>
          <w:rFonts w:asciiTheme="minorHAnsi" w:hAnsiTheme="minorHAnsi" w:cs="Arial"/>
          <w:sz w:val="20"/>
        </w:rPr>
        <w:t xml:space="preserve">, které byly dohodnuty alespoň souhlasným zápisem </w:t>
      </w:r>
      <w:r w:rsidR="007F1CDF" w:rsidRPr="00E12A6A">
        <w:rPr>
          <w:rFonts w:asciiTheme="minorHAnsi" w:hAnsiTheme="minorHAnsi" w:cs="Arial"/>
          <w:sz w:val="20"/>
        </w:rPr>
        <w:t>v SD</w:t>
      </w:r>
      <w:r w:rsidR="004B2524" w:rsidRPr="00E12A6A">
        <w:rPr>
          <w:rFonts w:asciiTheme="minorHAnsi" w:hAnsiTheme="minorHAnsi" w:cs="Arial"/>
          <w:sz w:val="20"/>
        </w:rPr>
        <w:t xml:space="preserve">, </w:t>
      </w:r>
      <w:r w:rsidR="007F1CDF" w:rsidRPr="00E12A6A">
        <w:rPr>
          <w:rFonts w:asciiTheme="minorHAnsi" w:hAnsiTheme="minorHAnsi" w:cs="Arial"/>
          <w:sz w:val="20"/>
        </w:rPr>
        <w:t xml:space="preserve">a </w:t>
      </w:r>
      <w:r w:rsidR="004B2524" w:rsidRPr="00E12A6A">
        <w:rPr>
          <w:rFonts w:asciiTheme="minorHAnsi" w:hAnsiTheme="minorHAnsi" w:cs="Arial"/>
          <w:sz w:val="20"/>
        </w:rPr>
        <w:t xml:space="preserve">které nemají vliv na provozuschopnost a kvalitu díla, </w:t>
      </w:r>
      <w:r w:rsidR="004B2524" w:rsidRPr="00E12A6A">
        <w:rPr>
          <w:rFonts w:asciiTheme="minorHAnsi" w:hAnsiTheme="minorHAnsi" w:cs="Arial"/>
          <w:b/>
          <w:sz w:val="20"/>
        </w:rPr>
        <w:t>nejsou vadami</w:t>
      </w:r>
      <w:r w:rsidR="004B2524" w:rsidRPr="00E12A6A">
        <w:rPr>
          <w:rFonts w:asciiTheme="minorHAnsi" w:hAnsiTheme="minorHAnsi" w:cs="Arial"/>
          <w:sz w:val="20"/>
        </w:rPr>
        <w:t>. Tyto odchylky je zhotovitel povinen vyznačit v projektové dokumentaci skutečného provedení díla.</w:t>
      </w:r>
    </w:p>
    <w:p w:rsidR="004B2524" w:rsidRPr="00AC33D4" w:rsidRDefault="00167737"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Prokáže-li se ve sporných případech, že objednat</w:t>
      </w:r>
      <w:r w:rsidR="009A300B" w:rsidRPr="00E12A6A">
        <w:rPr>
          <w:rFonts w:asciiTheme="minorHAnsi" w:hAnsiTheme="minorHAnsi" w:cs="Arial"/>
          <w:sz w:val="20"/>
        </w:rPr>
        <w:t xml:space="preserve">el reklamoval neoprávněně, tzn., </w:t>
      </w:r>
      <w:r w:rsidR="004B2524" w:rsidRPr="00E12A6A">
        <w:rPr>
          <w:rFonts w:asciiTheme="minorHAnsi" w:hAnsiTheme="minorHAnsi" w:cs="Arial"/>
          <w:sz w:val="20"/>
        </w:rPr>
        <w:t xml:space="preserve">že </w:t>
      </w:r>
      <w:r w:rsidR="00DF1FB6" w:rsidRPr="00E12A6A">
        <w:rPr>
          <w:rFonts w:asciiTheme="minorHAnsi" w:hAnsiTheme="minorHAnsi" w:cs="Arial"/>
          <w:sz w:val="20"/>
        </w:rPr>
        <w:t>za reklamovanou vadu</w:t>
      </w:r>
      <w:r w:rsidR="004B2524" w:rsidRPr="00E12A6A">
        <w:rPr>
          <w:rFonts w:asciiTheme="minorHAnsi" w:hAnsiTheme="minorHAnsi" w:cs="Arial"/>
          <w:sz w:val="20"/>
        </w:rPr>
        <w:t xml:space="preserve"> </w:t>
      </w:r>
      <w:r w:rsidR="00DF1FB6" w:rsidRPr="00E12A6A">
        <w:rPr>
          <w:rFonts w:asciiTheme="minorHAnsi" w:hAnsiTheme="minorHAnsi" w:cs="Arial"/>
          <w:sz w:val="20"/>
        </w:rPr>
        <w:t>neodpovídá</w:t>
      </w:r>
      <w:r w:rsidR="004B2524" w:rsidRPr="00E12A6A">
        <w:rPr>
          <w:rFonts w:asciiTheme="minorHAnsi" w:hAnsiTheme="minorHAnsi" w:cs="Arial"/>
          <w:sz w:val="20"/>
        </w:rPr>
        <w:t xml:space="preserve"> zhotovitel</w:t>
      </w:r>
      <w:r w:rsidR="00DF1FB6" w:rsidRPr="00E12A6A">
        <w:rPr>
          <w:rFonts w:asciiTheme="minorHAnsi" w:hAnsiTheme="minorHAnsi" w:cs="Arial"/>
          <w:sz w:val="20"/>
        </w:rPr>
        <w:t xml:space="preserve"> a že se na ni</w:t>
      </w:r>
      <w:r w:rsidR="004B2524" w:rsidRPr="00E12A6A">
        <w:rPr>
          <w:rFonts w:asciiTheme="minorHAnsi" w:hAnsiTheme="minorHAnsi" w:cs="Arial"/>
          <w:sz w:val="20"/>
        </w:rPr>
        <w:t xml:space="preserve"> nevztahuje </w:t>
      </w:r>
      <w:r w:rsidR="00DF1FB6" w:rsidRPr="00E12A6A">
        <w:rPr>
          <w:rFonts w:asciiTheme="minorHAnsi" w:hAnsiTheme="minorHAnsi" w:cs="Arial"/>
          <w:sz w:val="20"/>
        </w:rPr>
        <w:t>záruka</w:t>
      </w:r>
      <w:r w:rsidR="004B2524" w:rsidRPr="00E12A6A">
        <w:rPr>
          <w:rFonts w:asciiTheme="minorHAnsi" w:hAnsiTheme="minorHAnsi" w:cs="Arial"/>
          <w:sz w:val="20"/>
        </w:rPr>
        <w:t xml:space="preserve">, resp., že vadu způsobil nevhodným užíváním díla jeho provozovatel nebo </w:t>
      </w:r>
      <w:r w:rsidR="00DF1FB6" w:rsidRPr="00E12A6A">
        <w:rPr>
          <w:rFonts w:asciiTheme="minorHAnsi" w:hAnsiTheme="minorHAnsi" w:cs="Arial"/>
          <w:sz w:val="20"/>
        </w:rPr>
        <w:t xml:space="preserve">jiná </w:t>
      </w:r>
      <w:r w:rsidR="004B2524" w:rsidRPr="00E12A6A">
        <w:rPr>
          <w:rFonts w:asciiTheme="minorHAnsi" w:hAnsiTheme="minorHAnsi" w:cs="Arial"/>
          <w:sz w:val="20"/>
        </w:rPr>
        <w:t>třetí osoba, je objednatel povinen uhradit zhotoviteli veškeré jemu, v souvislosti s odstraněním vad, vzniklé náklady.</w:t>
      </w:r>
    </w:p>
    <w:p w:rsidR="004B2524" w:rsidRPr="00AC33D4" w:rsidRDefault="004B2524" w:rsidP="00FE370C">
      <w:pPr>
        <w:pStyle w:val="Zkladntext"/>
        <w:keepNext/>
        <w:numPr>
          <w:ilvl w:val="0"/>
          <w:numId w:val="22"/>
        </w:numPr>
        <w:spacing w:before="480" w:after="160"/>
        <w:jc w:val="center"/>
        <w:rPr>
          <w:rFonts w:asciiTheme="minorHAnsi" w:hAnsiTheme="minorHAnsi" w:cs="Arial"/>
          <w:b/>
          <w:bCs/>
          <w:sz w:val="20"/>
        </w:rPr>
      </w:pPr>
      <w:bookmarkStart w:id="59" w:name="_Ref372283607"/>
      <w:r w:rsidRPr="00E12A6A">
        <w:rPr>
          <w:rFonts w:asciiTheme="minorHAnsi" w:hAnsiTheme="minorHAnsi" w:cs="Arial"/>
          <w:b/>
          <w:sz w:val="20"/>
        </w:rPr>
        <w:t>SMLUVNÍ SANKCE</w:t>
      </w:r>
      <w:bookmarkEnd w:id="59"/>
    </w:p>
    <w:p w:rsidR="004B2524" w:rsidRDefault="004B2524"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 xml:space="preserve">zhotovitel zaplatí objednateli smluvní pokutu </w:t>
      </w:r>
      <w:r w:rsidRPr="00815964">
        <w:rPr>
          <w:rFonts w:asciiTheme="minorHAnsi" w:hAnsiTheme="minorHAnsi" w:cs="Arial"/>
          <w:b/>
          <w:sz w:val="20"/>
        </w:rPr>
        <w:t xml:space="preserve">ve výši </w:t>
      </w:r>
      <w:r w:rsidR="005B26B7">
        <w:rPr>
          <w:rFonts w:asciiTheme="minorHAnsi" w:hAnsiTheme="minorHAnsi" w:cs="Arial"/>
          <w:b/>
          <w:sz w:val="20"/>
        </w:rPr>
        <w:t>4</w:t>
      </w:r>
      <w:r w:rsidR="00F96B5B" w:rsidRPr="00815964">
        <w:rPr>
          <w:rFonts w:asciiTheme="minorHAnsi" w:hAnsiTheme="minorHAnsi" w:cs="Arial"/>
          <w:b/>
          <w:sz w:val="20"/>
        </w:rPr>
        <w:t xml:space="preserve"> 000,-</w:t>
      </w:r>
      <w:r w:rsidR="00517B22" w:rsidRPr="00815964">
        <w:rPr>
          <w:rFonts w:asciiTheme="minorHAnsi" w:hAnsiTheme="minorHAnsi" w:cs="Arial"/>
          <w:b/>
          <w:sz w:val="20"/>
        </w:rPr>
        <w:t>Kč</w:t>
      </w:r>
      <w:r w:rsidR="008B2257" w:rsidRPr="00815964">
        <w:rPr>
          <w:rFonts w:asciiTheme="minorHAnsi" w:hAnsiTheme="minorHAnsi" w:cs="Arial"/>
          <w:b/>
          <w:sz w:val="20"/>
        </w:rPr>
        <w:t xml:space="preserve"> </w:t>
      </w:r>
      <w:r w:rsidRPr="00815964">
        <w:rPr>
          <w:rFonts w:asciiTheme="minorHAnsi" w:hAnsiTheme="minorHAnsi" w:cs="Arial"/>
          <w:sz w:val="20"/>
        </w:rPr>
        <w:t>za</w:t>
      </w:r>
      <w:r w:rsidRPr="00E12A6A">
        <w:rPr>
          <w:rFonts w:asciiTheme="minorHAnsi" w:hAnsiTheme="minorHAnsi" w:cs="Arial"/>
          <w:sz w:val="20"/>
        </w:rPr>
        <w:t xml:space="preserve"> každý započatý kalendářní den </w:t>
      </w:r>
      <w:r w:rsidRPr="00E12A6A">
        <w:rPr>
          <w:rFonts w:asciiTheme="minorHAnsi" w:hAnsiTheme="minorHAnsi" w:cs="Arial"/>
          <w:b/>
          <w:sz w:val="20"/>
        </w:rPr>
        <w:t>prodlení s předáním díla</w:t>
      </w:r>
      <w:r w:rsidR="008D219E" w:rsidRPr="00E12A6A">
        <w:rPr>
          <w:rFonts w:asciiTheme="minorHAnsi" w:hAnsiTheme="minorHAnsi" w:cs="Arial"/>
          <w:b/>
          <w:sz w:val="20"/>
        </w:rPr>
        <w:t xml:space="preserve"> oproti termínu dokončení díla dle</w:t>
      </w:r>
      <w:r w:rsidR="00F96B5B">
        <w:rPr>
          <w:rFonts w:asciiTheme="minorHAnsi" w:hAnsiTheme="minorHAnsi" w:cs="Arial"/>
          <w:b/>
          <w:sz w:val="20"/>
        </w:rPr>
        <w:t xml:space="preserve"> odst. </w:t>
      </w:r>
      <w:r w:rsidR="00E85F6E">
        <w:rPr>
          <w:rFonts w:asciiTheme="minorHAnsi" w:hAnsiTheme="minorHAnsi" w:cs="Arial"/>
          <w:b/>
          <w:sz w:val="20"/>
        </w:rPr>
        <w:t>4.</w:t>
      </w:r>
      <w:r w:rsidR="000905BE">
        <w:rPr>
          <w:rFonts w:asciiTheme="minorHAnsi" w:hAnsiTheme="minorHAnsi" w:cs="Arial"/>
          <w:b/>
          <w:sz w:val="20"/>
        </w:rPr>
        <w:t>3</w:t>
      </w:r>
      <w:r w:rsidR="00815964">
        <w:rPr>
          <w:rFonts w:asciiTheme="minorHAnsi" w:hAnsiTheme="minorHAnsi" w:cs="Arial"/>
          <w:b/>
          <w:sz w:val="20"/>
        </w:rPr>
        <w:t>.</w:t>
      </w:r>
      <w:r w:rsidR="008D219E" w:rsidRPr="00E12A6A">
        <w:rPr>
          <w:rFonts w:asciiTheme="minorHAnsi" w:hAnsiTheme="minorHAnsi" w:cs="Arial"/>
          <w:b/>
          <w:sz w:val="20"/>
        </w:rPr>
        <w:t xml:space="preserve"> této smlouvy</w:t>
      </w:r>
      <w:r w:rsidR="00214E18" w:rsidRPr="00E12A6A">
        <w:rPr>
          <w:rFonts w:asciiTheme="minorHAnsi" w:hAnsiTheme="minorHAnsi" w:cs="Arial"/>
          <w:b/>
          <w:sz w:val="20"/>
        </w:rPr>
        <w:t>;</w:t>
      </w:r>
    </w:p>
    <w:p w:rsidR="00F96B5B" w:rsidRPr="00C931D8" w:rsidRDefault="00756B0A" w:rsidP="00B25A55">
      <w:pPr>
        <w:pStyle w:val="Zkladntext"/>
        <w:numPr>
          <w:ilvl w:val="1"/>
          <w:numId w:val="22"/>
        </w:numPr>
        <w:jc w:val="both"/>
        <w:rPr>
          <w:rFonts w:asciiTheme="minorHAnsi" w:hAnsiTheme="minorHAnsi" w:cs="Arial"/>
          <w:sz w:val="20"/>
        </w:rPr>
      </w:pPr>
      <w:r w:rsidRPr="00A11801">
        <w:rPr>
          <w:rFonts w:asciiTheme="minorHAnsi" w:hAnsiTheme="minorHAnsi" w:cs="Arial"/>
          <w:sz w:val="20"/>
        </w:rPr>
        <w:t xml:space="preserve">zhotovitel zaplatí objednateli smluvní pokutu </w:t>
      </w:r>
      <w:r w:rsidRPr="00A11801">
        <w:rPr>
          <w:rFonts w:asciiTheme="minorHAnsi" w:hAnsiTheme="minorHAnsi" w:cs="Arial"/>
          <w:b/>
          <w:sz w:val="20"/>
        </w:rPr>
        <w:t xml:space="preserve">ve výši </w:t>
      </w:r>
      <w:r w:rsidR="005B26B7">
        <w:rPr>
          <w:rFonts w:asciiTheme="minorHAnsi" w:hAnsiTheme="minorHAnsi" w:cs="Arial"/>
          <w:b/>
          <w:sz w:val="20"/>
        </w:rPr>
        <w:t>2</w:t>
      </w:r>
      <w:r w:rsidRPr="00C931D8">
        <w:rPr>
          <w:rFonts w:asciiTheme="minorHAnsi" w:hAnsiTheme="minorHAnsi" w:cs="Arial"/>
          <w:b/>
          <w:sz w:val="20"/>
        </w:rPr>
        <w:t xml:space="preserve"> 000,-</w:t>
      </w:r>
      <w:r w:rsidRPr="00A11801">
        <w:rPr>
          <w:rFonts w:asciiTheme="minorHAnsi" w:hAnsiTheme="minorHAnsi" w:cs="Arial"/>
          <w:b/>
          <w:sz w:val="20"/>
        </w:rPr>
        <w:t>Kč</w:t>
      </w:r>
      <w:r w:rsidRPr="00A11801">
        <w:rPr>
          <w:rFonts w:asciiTheme="minorHAnsi" w:hAnsiTheme="minorHAnsi" w:cs="Arial"/>
          <w:b/>
          <w:bCs/>
          <w:sz w:val="20"/>
        </w:rPr>
        <w:t xml:space="preserve"> </w:t>
      </w:r>
      <w:r w:rsidRPr="00A11801">
        <w:rPr>
          <w:rFonts w:asciiTheme="minorHAnsi" w:hAnsiTheme="minorHAnsi" w:cs="Arial"/>
          <w:sz w:val="20"/>
        </w:rPr>
        <w:t xml:space="preserve">za každý započatý kalendářní den </w:t>
      </w:r>
      <w:r w:rsidRPr="00A11801">
        <w:rPr>
          <w:rFonts w:asciiTheme="minorHAnsi" w:hAnsiTheme="minorHAnsi" w:cs="Arial"/>
          <w:b/>
          <w:sz w:val="20"/>
        </w:rPr>
        <w:t xml:space="preserve">prodlení </w:t>
      </w:r>
      <w:r w:rsidR="00B25A55" w:rsidRPr="00A11801">
        <w:rPr>
          <w:rFonts w:asciiTheme="minorHAnsi" w:hAnsiTheme="minorHAnsi" w:cs="Arial"/>
          <w:b/>
          <w:sz w:val="20"/>
        </w:rPr>
        <w:t xml:space="preserve">se splněním </w:t>
      </w:r>
      <w:r w:rsidR="00A11801">
        <w:rPr>
          <w:rFonts w:asciiTheme="minorHAnsi" w:hAnsiTheme="minorHAnsi" w:cs="Arial"/>
          <w:b/>
          <w:sz w:val="20"/>
        </w:rPr>
        <w:t xml:space="preserve">jednotlivého </w:t>
      </w:r>
      <w:r w:rsidR="00B25A55" w:rsidRPr="006B7D05">
        <w:rPr>
          <w:rFonts w:asciiTheme="minorHAnsi" w:hAnsiTheme="minorHAnsi" w:cs="Arial"/>
          <w:b/>
          <w:sz w:val="20"/>
        </w:rPr>
        <w:t>dílčí</w:t>
      </w:r>
      <w:r w:rsidR="00A11801" w:rsidRPr="006B7D05">
        <w:rPr>
          <w:rFonts w:asciiTheme="minorHAnsi" w:hAnsiTheme="minorHAnsi" w:cs="Arial"/>
          <w:b/>
          <w:sz w:val="20"/>
        </w:rPr>
        <w:t xml:space="preserve">ho </w:t>
      </w:r>
      <w:r w:rsidR="00B25A55" w:rsidRPr="007C785E">
        <w:rPr>
          <w:rFonts w:asciiTheme="minorHAnsi" w:hAnsiTheme="minorHAnsi" w:cs="Arial"/>
          <w:b/>
          <w:sz w:val="20"/>
        </w:rPr>
        <w:t>termínů dle odst.</w:t>
      </w:r>
      <w:r w:rsidR="00C931D8" w:rsidRPr="007C785E">
        <w:rPr>
          <w:rFonts w:asciiTheme="minorHAnsi" w:hAnsiTheme="minorHAnsi" w:cs="Arial"/>
          <w:b/>
          <w:sz w:val="20"/>
        </w:rPr>
        <w:t xml:space="preserve"> </w:t>
      </w:r>
      <w:r w:rsidR="00E85F6E">
        <w:rPr>
          <w:rFonts w:asciiTheme="minorHAnsi" w:hAnsiTheme="minorHAnsi" w:cs="Arial"/>
          <w:b/>
          <w:sz w:val="20"/>
        </w:rPr>
        <w:t>4.</w:t>
      </w:r>
      <w:r w:rsidR="000905BE">
        <w:rPr>
          <w:rFonts w:asciiTheme="minorHAnsi" w:hAnsiTheme="minorHAnsi" w:cs="Arial"/>
          <w:b/>
          <w:sz w:val="20"/>
        </w:rPr>
        <w:t>2</w:t>
      </w:r>
      <w:r w:rsidR="00815964">
        <w:rPr>
          <w:rFonts w:asciiTheme="minorHAnsi" w:hAnsiTheme="minorHAnsi" w:cs="Arial"/>
          <w:b/>
          <w:sz w:val="20"/>
        </w:rPr>
        <w:t>.</w:t>
      </w:r>
      <w:r w:rsidRPr="007C785E">
        <w:rPr>
          <w:rFonts w:asciiTheme="minorHAnsi" w:hAnsiTheme="minorHAnsi" w:cs="Arial"/>
          <w:b/>
          <w:sz w:val="20"/>
        </w:rPr>
        <w:t xml:space="preserve"> této</w:t>
      </w:r>
      <w:r w:rsidRPr="006B7D05">
        <w:rPr>
          <w:rFonts w:asciiTheme="minorHAnsi" w:hAnsiTheme="minorHAnsi" w:cs="Arial"/>
          <w:b/>
          <w:sz w:val="20"/>
        </w:rPr>
        <w:t xml:space="preserve"> smlouvy</w:t>
      </w:r>
      <w:r w:rsidRPr="00C931D8">
        <w:rPr>
          <w:rFonts w:asciiTheme="minorHAnsi" w:hAnsiTheme="minorHAnsi" w:cs="Arial"/>
          <w:b/>
          <w:sz w:val="20"/>
        </w:rPr>
        <w:t>;</w:t>
      </w:r>
      <w:r w:rsidRPr="00C931D8">
        <w:rPr>
          <w:rFonts w:asciiTheme="minorHAnsi" w:hAnsiTheme="minorHAnsi" w:cs="Arial"/>
          <w:sz w:val="20"/>
        </w:rPr>
        <w:t xml:space="preserve"> </w:t>
      </w:r>
    </w:p>
    <w:p w:rsidR="004B2524" w:rsidRPr="00E12A6A" w:rsidRDefault="004B2524"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zhotovitel zaplatí objednateli smluvní pokutu za</w:t>
      </w:r>
      <w:r w:rsidRPr="00E12A6A">
        <w:rPr>
          <w:rFonts w:asciiTheme="minorHAnsi" w:hAnsiTheme="minorHAnsi" w:cs="Arial"/>
          <w:b/>
          <w:sz w:val="20"/>
        </w:rPr>
        <w:t xml:space="preserve"> prodlení s odstraňováním vad</w:t>
      </w:r>
      <w:r w:rsidRPr="00E12A6A">
        <w:rPr>
          <w:rFonts w:asciiTheme="minorHAnsi" w:hAnsiTheme="minorHAnsi" w:cs="Arial"/>
          <w:sz w:val="20"/>
        </w:rPr>
        <w:t xml:space="preserve"> a nedodělků zjištěných v rámci přejímacího řízení nebo závěrečné kontrolní prohlídce stavby</w:t>
      </w:r>
      <w:r w:rsidRPr="00E12A6A">
        <w:rPr>
          <w:rFonts w:asciiTheme="minorHAnsi" w:hAnsiTheme="minorHAnsi" w:cs="Arial"/>
          <w:b/>
          <w:sz w:val="20"/>
        </w:rPr>
        <w:t xml:space="preserve"> ve výši</w:t>
      </w:r>
      <w:r w:rsidR="00706693" w:rsidRPr="00E12A6A">
        <w:rPr>
          <w:rFonts w:asciiTheme="minorHAnsi" w:hAnsiTheme="minorHAnsi" w:cs="Arial"/>
          <w:b/>
          <w:sz w:val="20"/>
        </w:rPr>
        <w:t xml:space="preserve"> </w:t>
      </w:r>
      <w:r w:rsidR="005B26B7">
        <w:rPr>
          <w:rFonts w:asciiTheme="minorHAnsi" w:hAnsiTheme="minorHAnsi" w:cs="Arial"/>
          <w:b/>
          <w:sz w:val="20"/>
        </w:rPr>
        <w:t>2</w:t>
      </w:r>
      <w:r w:rsidR="00C931D8" w:rsidRPr="00C931D8">
        <w:rPr>
          <w:rFonts w:asciiTheme="minorHAnsi" w:hAnsiTheme="minorHAnsi" w:cs="Arial"/>
          <w:b/>
          <w:sz w:val="20"/>
        </w:rPr>
        <w:t xml:space="preserve"> 000,-</w:t>
      </w:r>
      <w:r w:rsidRPr="00C931D8">
        <w:rPr>
          <w:rFonts w:asciiTheme="minorHAnsi" w:hAnsiTheme="minorHAnsi" w:cs="Arial"/>
          <w:b/>
          <w:sz w:val="20"/>
        </w:rPr>
        <w:t xml:space="preserve">Kč </w:t>
      </w:r>
      <w:r w:rsidRPr="00C931D8">
        <w:rPr>
          <w:rFonts w:asciiTheme="minorHAnsi" w:hAnsiTheme="minorHAnsi" w:cs="Arial"/>
          <w:sz w:val="20"/>
        </w:rPr>
        <w:t xml:space="preserve">za každou </w:t>
      </w:r>
      <w:r w:rsidRPr="00E12A6A">
        <w:rPr>
          <w:rFonts w:asciiTheme="minorHAnsi" w:hAnsiTheme="minorHAnsi" w:cs="Arial"/>
          <w:sz w:val="20"/>
        </w:rPr>
        <w:t>vadu a započatý kalendářní den prodlení s odstraněním vady</w:t>
      </w:r>
      <w:r w:rsidR="00214E18" w:rsidRPr="00E12A6A">
        <w:rPr>
          <w:rFonts w:asciiTheme="minorHAnsi" w:hAnsiTheme="minorHAnsi" w:cs="Arial"/>
          <w:sz w:val="20"/>
        </w:rPr>
        <w:t>;</w:t>
      </w:r>
    </w:p>
    <w:p w:rsidR="004B2524" w:rsidRPr="00E12A6A" w:rsidRDefault="004B2524"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lastRenderedPageBreak/>
        <w:t xml:space="preserve">zhotovitel zaplatí objednateli smluvní pokutu za prodlení s termínem </w:t>
      </w:r>
      <w:r w:rsidRPr="00E12A6A">
        <w:rPr>
          <w:rFonts w:asciiTheme="minorHAnsi" w:hAnsiTheme="minorHAnsi" w:cs="Arial"/>
          <w:b/>
          <w:sz w:val="20"/>
        </w:rPr>
        <w:t>nastoupení k</w:t>
      </w:r>
      <w:r w:rsidRPr="00E12A6A">
        <w:rPr>
          <w:rFonts w:asciiTheme="minorHAnsi" w:hAnsiTheme="minorHAnsi" w:cs="Arial"/>
          <w:sz w:val="20"/>
        </w:rPr>
        <w:t> </w:t>
      </w:r>
      <w:r w:rsidRPr="00E12A6A">
        <w:rPr>
          <w:rFonts w:asciiTheme="minorHAnsi" w:hAnsiTheme="minorHAnsi" w:cs="Arial"/>
          <w:b/>
          <w:sz w:val="20"/>
        </w:rPr>
        <w:t>odstranění reklamovaných vad</w:t>
      </w:r>
      <w:r w:rsidRPr="00E12A6A">
        <w:rPr>
          <w:rFonts w:asciiTheme="minorHAnsi" w:hAnsiTheme="minorHAnsi" w:cs="Arial"/>
          <w:sz w:val="20"/>
        </w:rPr>
        <w:t xml:space="preserve"> v záruční </w:t>
      </w:r>
      <w:r w:rsidR="00554C85" w:rsidRPr="00E12A6A">
        <w:rPr>
          <w:rFonts w:asciiTheme="minorHAnsi" w:hAnsiTheme="minorHAnsi" w:cs="Arial"/>
          <w:sz w:val="20"/>
        </w:rPr>
        <w:t>době</w:t>
      </w:r>
      <w:r w:rsidRPr="00E12A6A">
        <w:rPr>
          <w:rFonts w:asciiTheme="minorHAnsi" w:hAnsiTheme="minorHAnsi" w:cs="Arial"/>
          <w:sz w:val="20"/>
        </w:rPr>
        <w:t xml:space="preserve"> </w:t>
      </w:r>
      <w:r w:rsidRPr="00E12A6A">
        <w:rPr>
          <w:rFonts w:asciiTheme="minorHAnsi" w:hAnsiTheme="minorHAnsi" w:cs="Arial"/>
          <w:b/>
          <w:sz w:val="20"/>
        </w:rPr>
        <w:t xml:space="preserve">ve </w:t>
      </w:r>
      <w:r w:rsidRPr="0006636F">
        <w:rPr>
          <w:rFonts w:asciiTheme="minorHAnsi" w:hAnsiTheme="minorHAnsi" w:cs="Arial"/>
          <w:b/>
          <w:sz w:val="20"/>
        </w:rPr>
        <w:t xml:space="preserve">výši </w:t>
      </w:r>
      <w:r w:rsidR="005B26B7">
        <w:rPr>
          <w:rFonts w:asciiTheme="minorHAnsi" w:hAnsiTheme="minorHAnsi" w:cs="Arial"/>
          <w:b/>
          <w:sz w:val="20"/>
        </w:rPr>
        <w:t>5</w:t>
      </w:r>
      <w:r w:rsidR="00C931D8" w:rsidRPr="0006636F">
        <w:rPr>
          <w:rFonts w:asciiTheme="minorHAnsi" w:hAnsiTheme="minorHAnsi" w:cs="Arial"/>
          <w:b/>
          <w:sz w:val="20"/>
        </w:rPr>
        <w:t xml:space="preserve"> 000</w:t>
      </w:r>
      <w:r w:rsidR="00C931D8" w:rsidRPr="0006636F">
        <w:rPr>
          <w:rFonts w:asciiTheme="minorHAnsi" w:hAnsiTheme="minorHAnsi" w:cs="Arial"/>
          <w:b/>
          <w:bCs/>
          <w:sz w:val="20"/>
        </w:rPr>
        <w:t xml:space="preserve">,- </w:t>
      </w:r>
      <w:r w:rsidRPr="0006636F">
        <w:rPr>
          <w:rFonts w:asciiTheme="minorHAnsi" w:hAnsiTheme="minorHAnsi" w:cs="Arial"/>
          <w:b/>
          <w:bCs/>
          <w:sz w:val="20"/>
        </w:rPr>
        <w:t xml:space="preserve">Kč </w:t>
      </w:r>
      <w:r w:rsidRPr="0006636F">
        <w:rPr>
          <w:rFonts w:asciiTheme="minorHAnsi" w:hAnsiTheme="minorHAnsi" w:cs="Arial"/>
          <w:sz w:val="20"/>
        </w:rPr>
        <w:t>za</w:t>
      </w:r>
      <w:r w:rsidRPr="00E12A6A">
        <w:rPr>
          <w:rFonts w:asciiTheme="minorHAnsi" w:hAnsiTheme="minorHAnsi" w:cs="Arial"/>
          <w:sz w:val="20"/>
        </w:rPr>
        <w:t xml:space="preserve"> každou vadu a kal</w:t>
      </w:r>
      <w:r w:rsidR="00214E18" w:rsidRPr="00E12A6A">
        <w:rPr>
          <w:rFonts w:asciiTheme="minorHAnsi" w:hAnsiTheme="minorHAnsi" w:cs="Arial"/>
          <w:sz w:val="20"/>
        </w:rPr>
        <w:t>endářní den prodlení;</w:t>
      </w:r>
    </w:p>
    <w:p w:rsidR="004B2524" w:rsidRPr="0006636F" w:rsidRDefault="004B2524"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zhotovitel zaplatí objednateli smluvní pokutu za prodlení s </w:t>
      </w:r>
      <w:r w:rsidR="00814B1B" w:rsidRPr="00E12A6A">
        <w:rPr>
          <w:rFonts w:asciiTheme="minorHAnsi" w:hAnsiTheme="minorHAnsi" w:cs="Arial"/>
          <w:b/>
          <w:sz w:val="20"/>
        </w:rPr>
        <w:t xml:space="preserve">odstraněním </w:t>
      </w:r>
      <w:r w:rsidRPr="00E12A6A">
        <w:rPr>
          <w:rFonts w:asciiTheme="minorHAnsi" w:hAnsiTheme="minorHAnsi" w:cs="Arial"/>
          <w:b/>
          <w:sz w:val="20"/>
        </w:rPr>
        <w:t>reklamované vady</w:t>
      </w:r>
      <w:r w:rsidRPr="00E12A6A">
        <w:rPr>
          <w:rFonts w:asciiTheme="minorHAnsi" w:hAnsiTheme="minorHAnsi" w:cs="Arial"/>
          <w:sz w:val="20"/>
        </w:rPr>
        <w:t xml:space="preserve"> v dohodnuté lhůtě ve </w:t>
      </w:r>
      <w:r w:rsidRPr="0006636F">
        <w:rPr>
          <w:rFonts w:asciiTheme="minorHAnsi" w:hAnsiTheme="minorHAnsi" w:cs="Arial"/>
          <w:sz w:val="20"/>
        </w:rPr>
        <w:t xml:space="preserve">výši </w:t>
      </w:r>
      <w:r w:rsidR="005B26B7">
        <w:rPr>
          <w:rFonts w:asciiTheme="minorHAnsi" w:hAnsiTheme="minorHAnsi" w:cs="Arial"/>
          <w:b/>
          <w:sz w:val="20"/>
        </w:rPr>
        <w:t>5</w:t>
      </w:r>
      <w:r w:rsidR="00C931D8" w:rsidRPr="0006636F">
        <w:rPr>
          <w:rFonts w:asciiTheme="minorHAnsi" w:hAnsiTheme="minorHAnsi" w:cs="Arial"/>
          <w:b/>
          <w:sz w:val="20"/>
        </w:rPr>
        <w:t xml:space="preserve"> 000</w:t>
      </w:r>
      <w:r w:rsidR="00C931D8" w:rsidRPr="0006636F">
        <w:rPr>
          <w:rFonts w:asciiTheme="minorHAnsi" w:hAnsiTheme="minorHAnsi" w:cs="Arial"/>
          <w:b/>
          <w:bCs/>
          <w:sz w:val="20"/>
        </w:rPr>
        <w:t>,-</w:t>
      </w:r>
      <w:r w:rsidR="00C931D8" w:rsidRPr="0006636F">
        <w:rPr>
          <w:rFonts w:asciiTheme="minorHAnsi" w:hAnsiTheme="minorHAnsi" w:cs="Arial"/>
          <w:b/>
          <w:sz w:val="20"/>
        </w:rPr>
        <w:t xml:space="preserve"> </w:t>
      </w:r>
      <w:r w:rsidRPr="0006636F">
        <w:rPr>
          <w:rFonts w:asciiTheme="minorHAnsi" w:hAnsiTheme="minorHAnsi" w:cs="Arial"/>
          <w:b/>
          <w:sz w:val="20"/>
        </w:rPr>
        <w:t xml:space="preserve">Kč </w:t>
      </w:r>
      <w:r w:rsidRPr="0006636F">
        <w:rPr>
          <w:rFonts w:asciiTheme="minorHAnsi" w:hAnsiTheme="minorHAnsi" w:cs="Arial"/>
          <w:sz w:val="20"/>
        </w:rPr>
        <w:t>za každou vadu a započatý kalendářní den prodlení od dohodnutého termínu odstranění vady</w:t>
      </w:r>
      <w:r w:rsidR="00214E18" w:rsidRPr="0006636F">
        <w:rPr>
          <w:rFonts w:asciiTheme="minorHAnsi" w:hAnsiTheme="minorHAnsi" w:cs="Arial"/>
          <w:sz w:val="20"/>
        </w:rPr>
        <w:t>;</w:t>
      </w:r>
    </w:p>
    <w:p w:rsidR="004B2524" w:rsidRPr="00E12A6A" w:rsidRDefault="004B2524" w:rsidP="004379E9">
      <w:pPr>
        <w:pStyle w:val="Zkladntext"/>
        <w:numPr>
          <w:ilvl w:val="1"/>
          <w:numId w:val="22"/>
        </w:numPr>
        <w:jc w:val="both"/>
        <w:rPr>
          <w:rFonts w:asciiTheme="minorHAnsi" w:hAnsiTheme="minorHAnsi" w:cs="Arial"/>
          <w:b/>
          <w:sz w:val="20"/>
        </w:rPr>
      </w:pPr>
      <w:r w:rsidRPr="005413D0">
        <w:rPr>
          <w:rFonts w:asciiTheme="minorHAnsi" w:hAnsiTheme="minorHAnsi" w:cs="Arial"/>
          <w:sz w:val="20"/>
        </w:rPr>
        <w:t>zhotovitel zaplatí objednateli</w:t>
      </w:r>
      <w:r w:rsidRPr="00E12A6A">
        <w:rPr>
          <w:rFonts w:asciiTheme="minorHAnsi" w:hAnsiTheme="minorHAnsi" w:cs="Arial"/>
          <w:sz w:val="20"/>
        </w:rPr>
        <w:t xml:space="preserve"> </w:t>
      </w:r>
      <w:r w:rsidRPr="005413D0">
        <w:rPr>
          <w:rFonts w:asciiTheme="minorHAnsi" w:hAnsiTheme="minorHAnsi" w:cs="Arial"/>
          <w:sz w:val="20"/>
        </w:rPr>
        <w:t xml:space="preserve">smluvní pokutu v případě, že po dobu realizace stavby nebude po celou pracovní dobu </w:t>
      </w:r>
      <w:r w:rsidRPr="005413D0">
        <w:rPr>
          <w:rFonts w:asciiTheme="minorHAnsi" w:hAnsiTheme="minorHAnsi" w:cs="Arial"/>
          <w:b/>
          <w:sz w:val="20"/>
        </w:rPr>
        <w:t>přítomna na staveništi osoba odpovědná</w:t>
      </w:r>
      <w:r w:rsidRPr="005413D0">
        <w:rPr>
          <w:rFonts w:asciiTheme="minorHAnsi" w:hAnsiTheme="minorHAnsi" w:cs="Arial"/>
          <w:sz w:val="20"/>
        </w:rPr>
        <w:t xml:space="preserve"> za vedení stavby </w:t>
      </w:r>
      <w:r w:rsidRPr="005413D0">
        <w:rPr>
          <w:rFonts w:asciiTheme="minorHAnsi" w:hAnsiTheme="minorHAnsi" w:cs="Arial"/>
          <w:b/>
          <w:sz w:val="20"/>
        </w:rPr>
        <w:t>(stavbyvedoucí</w:t>
      </w:r>
      <w:r w:rsidR="005413D0" w:rsidRPr="005413D0">
        <w:rPr>
          <w:rFonts w:asciiTheme="minorHAnsi" w:hAnsiTheme="minorHAnsi" w:cs="Arial"/>
          <w:b/>
          <w:sz w:val="20"/>
        </w:rPr>
        <w:t xml:space="preserve"> nebo jeho zástupce</w:t>
      </w:r>
      <w:r w:rsidRPr="005413D0">
        <w:rPr>
          <w:rFonts w:asciiTheme="minorHAnsi" w:hAnsiTheme="minorHAnsi" w:cs="Arial"/>
          <w:b/>
          <w:sz w:val="20"/>
        </w:rPr>
        <w:t>)</w:t>
      </w:r>
      <w:r w:rsidRPr="005413D0">
        <w:rPr>
          <w:rFonts w:asciiTheme="minorHAnsi" w:hAnsiTheme="minorHAnsi" w:cs="Arial"/>
          <w:sz w:val="20"/>
        </w:rPr>
        <w:t xml:space="preserve">, a to za každý jednotlivý případ </w:t>
      </w:r>
      <w:r w:rsidRPr="005413D0">
        <w:rPr>
          <w:rFonts w:asciiTheme="minorHAnsi" w:hAnsiTheme="minorHAnsi" w:cs="Arial"/>
          <w:b/>
          <w:sz w:val="20"/>
        </w:rPr>
        <w:t xml:space="preserve">ve výši </w:t>
      </w:r>
      <w:r w:rsidR="00815964">
        <w:rPr>
          <w:rFonts w:asciiTheme="minorHAnsi" w:hAnsiTheme="minorHAnsi" w:cs="Arial"/>
          <w:b/>
          <w:sz w:val="20"/>
        </w:rPr>
        <w:t>10</w:t>
      </w:r>
      <w:r w:rsidR="00815964" w:rsidRPr="005413D0">
        <w:rPr>
          <w:rFonts w:asciiTheme="minorHAnsi" w:hAnsiTheme="minorHAnsi" w:cs="Arial"/>
          <w:b/>
          <w:sz w:val="20"/>
        </w:rPr>
        <w:t>00</w:t>
      </w:r>
      <w:r w:rsidRPr="005413D0">
        <w:rPr>
          <w:rFonts w:asciiTheme="minorHAnsi" w:hAnsiTheme="minorHAnsi" w:cs="Arial"/>
          <w:b/>
          <w:sz w:val="20"/>
        </w:rPr>
        <w:t>,-Kč</w:t>
      </w:r>
      <w:r w:rsidR="00214E18" w:rsidRPr="005413D0">
        <w:rPr>
          <w:rFonts w:asciiTheme="minorHAnsi" w:hAnsiTheme="minorHAnsi" w:cs="Arial"/>
          <w:b/>
          <w:sz w:val="20"/>
        </w:rPr>
        <w:t>;</w:t>
      </w:r>
    </w:p>
    <w:p w:rsidR="004B2524" w:rsidRPr="00E12A6A" w:rsidRDefault="004B2524"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 xml:space="preserve">zhotovitel zaplatí objednateli smluvní pokutu za </w:t>
      </w:r>
      <w:r w:rsidRPr="00E12A6A">
        <w:rPr>
          <w:rFonts w:asciiTheme="minorHAnsi" w:hAnsiTheme="minorHAnsi" w:cs="Arial"/>
          <w:b/>
          <w:sz w:val="20"/>
        </w:rPr>
        <w:t xml:space="preserve">včas nevyklizené staveniště ve </w:t>
      </w:r>
      <w:r w:rsidRPr="005413D0">
        <w:rPr>
          <w:rFonts w:asciiTheme="minorHAnsi" w:hAnsiTheme="minorHAnsi" w:cs="Arial"/>
          <w:b/>
          <w:sz w:val="20"/>
        </w:rPr>
        <w:t xml:space="preserve">výši </w:t>
      </w:r>
      <w:r w:rsidR="005413D0" w:rsidRPr="005413D0">
        <w:rPr>
          <w:rFonts w:asciiTheme="minorHAnsi" w:hAnsiTheme="minorHAnsi" w:cs="Arial"/>
          <w:b/>
          <w:sz w:val="20"/>
        </w:rPr>
        <w:t>30 000</w:t>
      </w:r>
      <w:r w:rsidR="005413D0" w:rsidRPr="005413D0">
        <w:rPr>
          <w:rFonts w:asciiTheme="minorHAnsi" w:hAnsiTheme="minorHAnsi" w:cs="Arial"/>
          <w:b/>
          <w:bCs/>
          <w:sz w:val="20"/>
        </w:rPr>
        <w:t>,</w:t>
      </w:r>
      <w:r w:rsidR="005413D0" w:rsidRPr="005413D0">
        <w:rPr>
          <w:rFonts w:asciiTheme="minorHAnsi" w:hAnsiTheme="minorHAnsi" w:cs="Arial"/>
          <w:b/>
          <w:sz w:val="20"/>
        </w:rPr>
        <w:t>-</w:t>
      </w:r>
      <w:r w:rsidRPr="005413D0">
        <w:rPr>
          <w:rFonts w:asciiTheme="minorHAnsi" w:hAnsiTheme="minorHAnsi" w:cs="Arial"/>
          <w:b/>
          <w:sz w:val="20"/>
        </w:rPr>
        <w:t xml:space="preserve">Kč </w:t>
      </w:r>
      <w:r w:rsidRPr="00E12A6A">
        <w:rPr>
          <w:rFonts w:asciiTheme="minorHAnsi" w:hAnsiTheme="minorHAnsi" w:cs="Arial"/>
          <w:sz w:val="20"/>
        </w:rPr>
        <w:t>za každý započatý kalendářní den prodlení</w:t>
      </w:r>
      <w:r w:rsidR="00214E18" w:rsidRPr="00E12A6A">
        <w:rPr>
          <w:rFonts w:asciiTheme="minorHAnsi" w:hAnsiTheme="minorHAnsi" w:cs="Arial"/>
          <w:sz w:val="20"/>
        </w:rPr>
        <w:t>;</w:t>
      </w:r>
    </w:p>
    <w:p w:rsidR="004B2524" w:rsidRPr="002B7B70" w:rsidRDefault="004B2524" w:rsidP="004379E9">
      <w:pPr>
        <w:pStyle w:val="Zkladntext"/>
        <w:numPr>
          <w:ilvl w:val="1"/>
          <w:numId w:val="22"/>
        </w:numPr>
        <w:jc w:val="both"/>
        <w:rPr>
          <w:rFonts w:asciiTheme="minorHAnsi" w:hAnsiTheme="minorHAnsi" w:cs="Arial"/>
          <w:sz w:val="20"/>
        </w:rPr>
      </w:pPr>
      <w:r w:rsidRPr="002B7B70">
        <w:rPr>
          <w:rFonts w:asciiTheme="minorHAnsi" w:hAnsiTheme="minorHAnsi" w:cs="Arial"/>
          <w:sz w:val="20"/>
        </w:rPr>
        <w:t xml:space="preserve">zhotovitel zaplatí objednateli smluvní pokutu za </w:t>
      </w:r>
      <w:r w:rsidRPr="002B7B70">
        <w:rPr>
          <w:rFonts w:asciiTheme="minorHAnsi" w:hAnsiTheme="minorHAnsi" w:cs="Arial"/>
          <w:b/>
          <w:sz w:val="20"/>
        </w:rPr>
        <w:t>porušení</w:t>
      </w:r>
      <w:r w:rsidRPr="002B7B70">
        <w:rPr>
          <w:rFonts w:asciiTheme="minorHAnsi" w:hAnsiTheme="minorHAnsi" w:cs="Arial"/>
          <w:sz w:val="20"/>
        </w:rPr>
        <w:t xml:space="preserve"> povinností </w:t>
      </w:r>
      <w:r w:rsidR="008401FD" w:rsidRPr="002B7B70">
        <w:rPr>
          <w:rFonts w:asciiTheme="minorHAnsi" w:hAnsiTheme="minorHAnsi" w:cs="Arial"/>
          <w:sz w:val="20"/>
        </w:rPr>
        <w:t xml:space="preserve">v rámci BOZP na staveništi </w:t>
      </w:r>
      <w:r w:rsidRPr="002B7B70">
        <w:rPr>
          <w:rFonts w:asciiTheme="minorHAnsi" w:hAnsiTheme="minorHAnsi" w:cs="Arial"/>
          <w:sz w:val="20"/>
        </w:rPr>
        <w:t xml:space="preserve">uložených mu touto </w:t>
      </w:r>
      <w:r w:rsidRPr="002B7B70">
        <w:rPr>
          <w:rFonts w:asciiTheme="minorHAnsi" w:hAnsiTheme="minorHAnsi" w:cs="Arial"/>
          <w:b/>
          <w:sz w:val="20"/>
        </w:rPr>
        <w:t>smlouvou a zákonem č. 309/2006 Sb</w:t>
      </w:r>
      <w:r w:rsidRPr="002B7B70">
        <w:rPr>
          <w:rFonts w:asciiTheme="minorHAnsi" w:hAnsiTheme="minorHAnsi" w:cs="Arial"/>
          <w:sz w:val="20"/>
        </w:rPr>
        <w:t xml:space="preserve">. a prováděcími předpisy, a to za každý jednotlivý případ </w:t>
      </w:r>
      <w:r w:rsidRPr="002B7B70">
        <w:rPr>
          <w:rFonts w:asciiTheme="minorHAnsi" w:hAnsiTheme="minorHAnsi" w:cs="Arial"/>
          <w:b/>
          <w:sz w:val="20"/>
        </w:rPr>
        <w:t xml:space="preserve">ve výši </w:t>
      </w:r>
      <w:r w:rsidR="002B7B70">
        <w:rPr>
          <w:rFonts w:asciiTheme="minorHAnsi" w:hAnsiTheme="minorHAnsi" w:cs="Arial"/>
          <w:b/>
          <w:sz w:val="20"/>
        </w:rPr>
        <w:t>1</w:t>
      </w:r>
      <w:r w:rsidR="002B7B70" w:rsidRPr="002B7B70">
        <w:rPr>
          <w:rFonts w:asciiTheme="minorHAnsi" w:hAnsiTheme="minorHAnsi" w:cs="Arial"/>
          <w:b/>
          <w:sz w:val="20"/>
        </w:rPr>
        <w:t>000</w:t>
      </w:r>
      <w:r w:rsidR="00214E18" w:rsidRPr="002B7B70">
        <w:rPr>
          <w:rFonts w:asciiTheme="minorHAnsi" w:hAnsiTheme="minorHAnsi" w:cs="Arial"/>
          <w:b/>
          <w:sz w:val="20"/>
        </w:rPr>
        <w:t>,-Kč;</w:t>
      </w:r>
      <w:r w:rsidRPr="002B7B70">
        <w:rPr>
          <w:rFonts w:asciiTheme="minorHAnsi" w:hAnsiTheme="minorHAnsi" w:cs="Arial"/>
          <w:sz w:val="20"/>
        </w:rPr>
        <w:t xml:space="preserve"> </w:t>
      </w:r>
    </w:p>
    <w:p w:rsidR="004B2524" w:rsidRPr="00E12A6A" w:rsidRDefault="004B2524"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zhotovitel zaplatí objednateli smluvní pokutu za prodlení s termínem nastoupení k </w:t>
      </w:r>
      <w:r w:rsidRPr="00E12A6A">
        <w:rPr>
          <w:rFonts w:asciiTheme="minorHAnsi" w:hAnsiTheme="minorHAnsi" w:cs="Arial"/>
          <w:b/>
          <w:sz w:val="20"/>
        </w:rPr>
        <w:t>odstranění havárie</w:t>
      </w:r>
      <w:r w:rsidRPr="00E12A6A">
        <w:rPr>
          <w:rFonts w:asciiTheme="minorHAnsi" w:hAnsiTheme="minorHAnsi" w:cs="Arial"/>
          <w:sz w:val="20"/>
        </w:rPr>
        <w:t xml:space="preserve"> v záruční </w:t>
      </w:r>
      <w:r w:rsidR="005B009C" w:rsidRPr="00E12A6A">
        <w:rPr>
          <w:rFonts w:asciiTheme="minorHAnsi" w:hAnsiTheme="minorHAnsi" w:cs="Arial"/>
          <w:sz w:val="20"/>
        </w:rPr>
        <w:t>době</w:t>
      </w:r>
      <w:r w:rsidRPr="00E12A6A">
        <w:rPr>
          <w:rFonts w:asciiTheme="minorHAnsi" w:hAnsiTheme="minorHAnsi" w:cs="Arial"/>
          <w:sz w:val="20"/>
        </w:rPr>
        <w:t xml:space="preserve"> </w:t>
      </w:r>
      <w:r w:rsidRPr="00E12A6A">
        <w:rPr>
          <w:rFonts w:asciiTheme="minorHAnsi" w:hAnsiTheme="minorHAnsi" w:cs="Arial"/>
          <w:b/>
          <w:sz w:val="20"/>
        </w:rPr>
        <w:t xml:space="preserve">ve </w:t>
      </w:r>
      <w:r w:rsidRPr="00F21EAA">
        <w:rPr>
          <w:rFonts w:asciiTheme="minorHAnsi" w:hAnsiTheme="minorHAnsi" w:cs="Arial"/>
          <w:b/>
          <w:sz w:val="20"/>
        </w:rPr>
        <w:t xml:space="preserve">výši </w:t>
      </w:r>
      <w:r w:rsidR="00621FED">
        <w:rPr>
          <w:rFonts w:asciiTheme="minorHAnsi" w:hAnsiTheme="minorHAnsi" w:cs="Arial"/>
          <w:b/>
          <w:sz w:val="20"/>
        </w:rPr>
        <w:t>1</w:t>
      </w:r>
      <w:r w:rsidR="00F21EAA">
        <w:rPr>
          <w:rFonts w:asciiTheme="minorHAnsi" w:hAnsiTheme="minorHAnsi" w:cs="Arial"/>
          <w:b/>
          <w:sz w:val="20"/>
        </w:rPr>
        <w:t>8</w:t>
      </w:r>
      <w:r w:rsidR="00F21EAA" w:rsidRPr="00F526F2">
        <w:rPr>
          <w:rFonts w:asciiTheme="minorHAnsi" w:hAnsiTheme="minorHAnsi" w:cs="Arial"/>
          <w:b/>
          <w:sz w:val="20"/>
        </w:rPr>
        <w:t xml:space="preserve"> 000</w:t>
      </w:r>
      <w:r w:rsidR="005413D0" w:rsidRPr="00F526F2">
        <w:rPr>
          <w:rFonts w:asciiTheme="minorHAnsi" w:hAnsiTheme="minorHAnsi" w:cs="Arial"/>
          <w:b/>
          <w:sz w:val="20"/>
        </w:rPr>
        <w:t>,-</w:t>
      </w:r>
      <w:r w:rsidRPr="006A6640">
        <w:rPr>
          <w:rFonts w:asciiTheme="minorHAnsi" w:hAnsiTheme="minorHAnsi" w:cs="Arial"/>
          <w:b/>
          <w:sz w:val="20"/>
        </w:rPr>
        <w:t xml:space="preserve">Kč </w:t>
      </w:r>
      <w:r w:rsidRPr="006A6640">
        <w:rPr>
          <w:rFonts w:asciiTheme="minorHAnsi" w:hAnsiTheme="minorHAnsi" w:cs="Arial"/>
          <w:sz w:val="20"/>
        </w:rPr>
        <w:t>za</w:t>
      </w:r>
      <w:r w:rsidRPr="00E12A6A">
        <w:rPr>
          <w:rFonts w:asciiTheme="minorHAnsi" w:hAnsiTheme="minorHAnsi" w:cs="Arial"/>
          <w:sz w:val="20"/>
        </w:rPr>
        <w:t xml:space="preserve"> každých započatých 24 hodin od nahlášení havárie</w:t>
      </w:r>
      <w:r w:rsidR="00214E18" w:rsidRPr="00E12A6A">
        <w:rPr>
          <w:rFonts w:asciiTheme="minorHAnsi" w:hAnsiTheme="minorHAnsi" w:cs="Arial"/>
          <w:sz w:val="20"/>
        </w:rPr>
        <w:t>;</w:t>
      </w:r>
    </w:p>
    <w:p w:rsidR="004B2524" w:rsidRPr="00E12A6A" w:rsidRDefault="004B2524" w:rsidP="004379E9">
      <w:pPr>
        <w:pStyle w:val="Zkladntext"/>
        <w:numPr>
          <w:ilvl w:val="1"/>
          <w:numId w:val="22"/>
        </w:numPr>
        <w:jc w:val="both"/>
        <w:rPr>
          <w:rFonts w:asciiTheme="minorHAnsi" w:hAnsiTheme="minorHAnsi" w:cs="Arial"/>
          <w:b/>
          <w:bCs/>
          <w:sz w:val="20"/>
        </w:rPr>
      </w:pPr>
      <w:r w:rsidRPr="00E12A6A">
        <w:rPr>
          <w:rFonts w:asciiTheme="minorHAnsi" w:hAnsiTheme="minorHAnsi" w:cs="Arial"/>
          <w:sz w:val="20"/>
        </w:rPr>
        <w:t>zhotovitel zaplatí objednateli smluvní pokutu za prodlení s </w:t>
      </w:r>
      <w:r w:rsidR="00A86723" w:rsidRPr="00E12A6A">
        <w:rPr>
          <w:rFonts w:asciiTheme="minorHAnsi" w:hAnsiTheme="minorHAnsi" w:cs="Arial"/>
          <w:b/>
          <w:sz w:val="20"/>
        </w:rPr>
        <w:t>odstraněním</w:t>
      </w:r>
      <w:r w:rsidRPr="00E12A6A">
        <w:rPr>
          <w:rFonts w:asciiTheme="minorHAnsi" w:hAnsiTheme="minorHAnsi" w:cs="Arial"/>
          <w:b/>
          <w:sz w:val="20"/>
        </w:rPr>
        <w:t xml:space="preserve"> havárie</w:t>
      </w:r>
      <w:r w:rsidRPr="00E12A6A">
        <w:rPr>
          <w:rFonts w:asciiTheme="minorHAnsi" w:hAnsiTheme="minorHAnsi" w:cs="Arial"/>
          <w:sz w:val="20"/>
        </w:rPr>
        <w:t xml:space="preserve"> v dohodnuté lhůtě </w:t>
      </w:r>
      <w:r w:rsidRPr="00E12A6A">
        <w:rPr>
          <w:rFonts w:asciiTheme="minorHAnsi" w:hAnsiTheme="minorHAnsi" w:cs="Arial"/>
          <w:b/>
          <w:sz w:val="20"/>
        </w:rPr>
        <w:t xml:space="preserve">ve výši </w:t>
      </w:r>
      <w:r w:rsidR="00F21EAA" w:rsidRPr="006A6640">
        <w:rPr>
          <w:rFonts w:asciiTheme="minorHAnsi" w:hAnsiTheme="minorHAnsi" w:cs="Arial"/>
          <w:b/>
          <w:sz w:val="20"/>
        </w:rPr>
        <w:t xml:space="preserve">8 000,- </w:t>
      </w:r>
      <w:r w:rsidRPr="006A6640">
        <w:rPr>
          <w:rFonts w:asciiTheme="minorHAnsi" w:hAnsiTheme="minorHAnsi" w:cs="Arial"/>
          <w:b/>
          <w:sz w:val="20"/>
        </w:rPr>
        <w:t>Kč</w:t>
      </w:r>
      <w:r w:rsidRPr="00E12A6A">
        <w:rPr>
          <w:rFonts w:asciiTheme="minorHAnsi" w:hAnsiTheme="minorHAnsi" w:cs="Arial"/>
          <w:b/>
          <w:sz w:val="20"/>
        </w:rPr>
        <w:t xml:space="preserve"> </w:t>
      </w:r>
      <w:r w:rsidRPr="00E12A6A">
        <w:rPr>
          <w:rFonts w:asciiTheme="minorHAnsi" w:hAnsiTheme="minorHAnsi" w:cs="Arial"/>
          <w:sz w:val="20"/>
        </w:rPr>
        <w:t>za každých započatých 24 hodin prodlení s odstraněním havárie</w:t>
      </w:r>
      <w:r w:rsidR="00214E18" w:rsidRPr="00E12A6A">
        <w:rPr>
          <w:rFonts w:asciiTheme="minorHAnsi" w:hAnsiTheme="minorHAnsi" w:cs="Arial"/>
          <w:sz w:val="20"/>
        </w:rPr>
        <w:t>;</w:t>
      </w:r>
    </w:p>
    <w:p w:rsidR="00F21EAA" w:rsidRPr="006A6640" w:rsidRDefault="00EE25CF" w:rsidP="004379E9">
      <w:pPr>
        <w:pStyle w:val="Zkladntext"/>
        <w:numPr>
          <w:ilvl w:val="1"/>
          <w:numId w:val="22"/>
        </w:numPr>
        <w:jc w:val="both"/>
        <w:rPr>
          <w:rFonts w:asciiTheme="minorHAnsi" w:hAnsiTheme="minorHAnsi" w:cs="Arial"/>
          <w:b/>
          <w:bCs/>
          <w:sz w:val="20"/>
        </w:rPr>
      </w:pPr>
      <w:r w:rsidRPr="00E12A6A">
        <w:rPr>
          <w:rFonts w:asciiTheme="minorHAnsi" w:hAnsiTheme="minorHAnsi" w:cs="Arial"/>
          <w:sz w:val="20"/>
        </w:rPr>
        <w:t xml:space="preserve">zhotovitel zaplatí objednateli smluvní pokutu ve </w:t>
      </w:r>
      <w:r w:rsidRPr="006A6640">
        <w:rPr>
          <w:rFonts w:asciiTheme="minorHAnsi" w:hAnsiTheme="minorHAnsi" w:cs="Arial"/>
          <w:sz w:val="20"/>
        </w:rPr>
        <w:t xml:space="preserve">výši </w:t>
      </w:r>
      <w:r w:rsidR="00DA224C">
        <w:rPr>
          <w:rFonts w:asciiTheme="minorHAnsi" w:hAnsiTheme="minorHAnsi" w:cs="Arial"/>
          <w:sz w:val="20"/>
        </w:rPr>
        <w:t>5</w:t>
      </w:r>
      <w:r w:rsidR="00F21EAA" w:rsidRPr="006A6640">
        <w:rPr>
          <w:rFonts w:asciiTheme="minorHAnsi" w:hAnsiTheme="minorHAnsi" w:cs="Arial"/>
          <w:sz w:val="20"/>
        </w:rPr>
        <w:t>000,-</w:t>
      </w:r>
      <w:r w:rsidRPr="006A6640">
        <w:rPr>
          <w:rFonts w:asciiTheme="minorHAnsi" w:hAnsiTheme="minorHAnsi" w:cs="Arial"/>
          <w:sz w:val="20"/>
        </w:rPr>
        <w:t xml:space="preserve">Kč, </w:t>
      </w:r>
      <w:r w:rsidR="00F21EAA">
        <w:rPr>
          <w:rFonts w:asciiTheme="minorHAnsi" w:hAnsiTheme="minorHAnsi" w:cs="Arial"/>
          <w:sz w:val="20"/>
        </w:rPr>
        <w:t xml:space="preserve">za každý kalendářní den prodlení s předáním bankovní záruky </w:t>
      </w:r>
      <w:r w:rsidR="00F21EAA" w:rsidRPr="00E12A6A">
        <w:rPr>
          <w:rFonts w:asciiTheme="minorHAnsi" w:hAnsiTheme="minorHAnsi" w:cs="Arial"/>
          <w:sz w:val="20"/>
        </w:rPr>
        <w:t xml:space="preserve">v originále listiny </w:t>
      </w:r>
      <w:r w:rsidR="00F21EAA">
        <w:rPr>
          <w:rFonts w:asciiTheme="minorHAnsi" w:hAnsiTheme="minorHAnsi" w:cs="Arial"/>
          <w:sz w:val="20"/>
        </w:rPr>
        <w:t>dle odst.</w:t>
      </w:r>
      <w:r w:rsidR="00E85F6E">
        <w:rPr>
          <w:rFonts w:asciiTheme="minorHAnsi" w:hAnsiTheme="minorHAnsi" w:cs="Arial"/>
          <w:sz w:val="20"/>
        </w:rPr>
        <w:t xml:space="preserve"> 6.11</w:t>
      </w:r>
      <w:r w:rsidR="006A6640">
        <w:rPr>
          <w:rFonts w:asciiTheme="minorHAnsi" w:hAnsiTheme="minorHAnsi" w:cs="Arial"/>
          <w:sz w:val="20"/>
        </w:rPr>
        <w:t>.</w:t>
      </w:r>
      <w:r w:rsidR="00E85F6E">
        <w:rPr>
          <w:rFonts w:asciiTheme="minorHAnsi" w:hAnsiTheme="minorHAnsi" w:cs="Arial"/>
          <w:sz w:val="20"/>
        </w:rPr>
        <w:t>;</w:t>
      </w:r>
    </w:p>
    <w:p w:rsidR="00EE25CF" w:rsidRPr="006A6640" w:rsidRDefault="00F21EAA" w:rsidP="006A6640">
      <w:pPr>
        <w:pStyle w:val="Zkladntext"/>
        <w:numPr>
          <w:ilvl w:val="1"/>
          <w:numId w:val="22"/>
        </w:numPr>
        <w:jc w:val="both"/>
        <w:rPr>
          <w:rFonts w:asciiTheme="minorHAnsi" w:hAnsiTheme="minorHAnsi" w:cs="Arial"/>
          <w:b/>
          <w:bCs/>
          <w:sz w:val="20"/>
        </w:rPr>
      </w:pPr>
      <w:r w:rsidRPr="006A6640">
        <w:rPr>
          <w:rFonts w:asciiTheme="minorHAnsi" w:hAnsiTheme="minorHAnsi" w:cs="Arial"/>
          <w:sz w:val="20"/>
        </w:rPr>
        <w:t>zhotovitel zaplatí objednateli smluvní pokutu ve výši 40 000,-Kč</w:t>
      </w:r>
      <w:r w:rsidR="006A6640" w:rsidRPr="006A6640">
        <w:rPr>
          <w:rFonts w:asciiTheme="minorHAnsi" w:hAnsiTheme="minorHAnsi" w:cs="Arial"/>
          <w:sz w:val="20"/>
        </w:rPr>
        <w:t xml:space="preserve"> za každý kalendářní den prodlení přesahující 40 dní prodlení s předání bankovní záruky dle ods</w:t>
      </w:r>
      <w:r w:rsidR="006A6640">
        <w:rPr>
          <w:rFonts w:asciiTheme="minorHAnsi" w:hAnsiTheme="minorHAnsi" w:cs="Arial"/>
          <w:sz w:val="20"/>
        </w:rPr>
        <w:t>t</w:t>
      </w:r>
      <w:r w:rsidR="006A6640" w:rsidRPr="006A6640">
        <w:rPr>
          <w:rFonts w:asciiTheme="minorHAnsi" w:hAnsiTheme="minorHAnsi" w:cs="Arial"/>
          <w:sz w:val="20"/>
        </w:rPr>
        <w:t xml:space="preserve">. </w:t>
      </w:r>
      <w:r w:rsidR="00E85F6E">
        <w:rPr>
          <w:rFonts w:asciiTheme="minorHAnsi" w:hAnsiTheme="minorHAnsi" w:cs="Arial"/>
          <w:sz w:val="20"/>
        </w:rPr>
        <w:t>6.11</w:t>
      </w:r>
      <w:r w:rsidR="006A6640" w:rsidRPr="006A6640">
        <w:rPr>
          <w:rFonts w:asciiTheme="minorHAnsi" w:hAnsiTheme="minorHAnsi" w:cs="Arial"/>
          <w:sz w:val="20"/>
        </w:rPr>
        <w:t>.</w:t>
      </w:r>
      <w:r w:rsidR="00D70FB0">
        <w:rPr>
          <w:rFonts w:asciiTheme="minorHAnsi" w:hAnsiTheme="minorHAnsi" w:cs="Arial"/>
          <w:sz w:val="20"/>
        </w:rPr>
        <w:t>;</w:t>
      </w:r>
    </w:p>
    <w:p w:rsidR="002528D5" w:rsidRPr="006A6640" w:rsidRDefault="006A6640" w:rsidP="004379E9">
      <w:pPr>
        <w:pStyle w:val="Zkladntext"/>
        <w:numPr>
          <w:ilvl w:val="1"/>
          <w:numId w:val="22"/>
        </w:numPr>
        <w:jc w:val="both"/>
        <w:rPr>
          <w:rFonts w:asciiTheme="minorHAnsi" w:hAnsiTheme="minorHAnsi" w:cs="Arial"/>
          <w:b/>
          <w:bCs/>
          <w:sz w:val="20"/>
        </w:rPr>
      </w:pPr>
      <w:r w:rsidRPr="00E12A6A">
        <w:rPr>
          <w:rFonts w:asciiTheme="minorHAnsi" w:hAnsiTheme="minorHAnsi" w:cs="Arial"/>
          <w:sz w:val="20"/>
        </w:rPr>
        <w:t xml:space="preserve">zhotovitel </w:t>
      </w:r>
      <w:r w:rsidRPr="006A6640">
        <w:rPr>
          <w:rFonts w:asciiTheme="minorHAnsi" w:hAnsiTheme="minorHAnsi" w:cs="Arial"/>
          <w:sz w:val="20"/>
        </w:rPr>
        <w:t xml:space="preserve">zaplatí objednateli smluvní pokutu ve výši </w:t>
      </w:r>
      <w:r w:rsidR="00DA224C">
        <w:rPr>
          <w:rFonts w:asciiTheme="minorHAnsi" w:hAnsiTheme="minorHAnsi" w:cs="Arial"/>
          <w:sz w:val="20"/>
        </w:rPr>
        <w:t>4</w:t>
      </w:r>
      <w:r w:rsidRPr="006A6640">
        <w:rPr>
          <w:rFonts w:asciiTheme="minorHAnsi" w:hAnsiTheme="minorHAnsi" w:cs="Arial"/>
          <w:sz w:val="20"/>
        </w:rPr>
        <w:t>0 000,-Kč v případě nezajištění písemného souhlasu příslušeného úřadu</w:t>
      </w:r>
      <w:r>
        <w:rPr>
          <w:rFonts w:asciiTheme="minorHAnsi" w:hAnsiTheme="minorHAnsi" w:cs="Arial"/>
          <w:sz w:val="20"/>
        </w:rPr>
        <w:t>,</w:t>
      </w:r>
      <w:r w:rsidRPr="006A6640">
        <w:rPr>
          <w:rFonts w:asciiTheme="minorHAnsi" w:hAnsiTheme="minorHAnsi" w:cs="Arial"/>
          <w:sz w:val="20"/>
        </w:rPr>
        <w:t xml:space="preserve"> že lze kácet i mimo období vegetačního klidu</w:t>
      </w:r>
      <w:r w:rsidR="002528D5" w:rsidRPr="006A6640">
        <w:rPr>
          <w:rFonts w:asciiTheme="minorHAnsi" w:hAnsiTheme="minorHAnsi" w:cs="Arial"/>
          <w:sz w:val="20"/>
        </w:rPr>
        <w:t xml:space="preserve"> </w:t>
      </w:r>
      <w:r>
        <w:rPr>
          <w:rFonts w:asciiTheme="minorHAnsi" w:hAnsiTheme="minorHAnsi" w:cs="Arial"/>
          <w:sz w:val="20"/>
        </w:rPr>
        <w:t xml:space="preserve">dle odst. </w:t>
      </w:r>
      <w:r w:rsidR="00E85F6E">
        <w:rPr>
          <w:rFonts w:asciiTheme="minorHAnsi" w:hAnsiTheme="minorHAnsi" w:cs="Arial"/>
          <w:sz w:val="20"/>
        </w:rPr>
        <w:t>2.7.37</w:t>
      </w:r>
      <w:r>
        <w:rPr>
          <w:rFonts w:asciiTheme="minorHAnsi" w:hAnsiTheme="minorHAnsi" w:cs="Arial"/>
          <w:sz w:val="20"/>
        </w:rPr>
        <w:t>.</w:t>
      </w:r>
      <w:r w:rsidRPr="006A6640">
        <w:rPr>
          <w:rFonts w:asciiTheme="minorHAnsi" w:hAnsiTheme="minorHAnsi" w:cs="Arial"/>
          <w:sz w:val="20"/>
        </w:rPr>
        <w:t xml:space="preserve"> pokud bude kácení prováděno mimo období vegetačního klidu</w:t>
      </w:r>
      <w:r>
        <w:rPr>
          <w:rFonts w:asciiTheme="minorHAnsi" w:hAnsiTheme="minorHAnsi" w:cs="Arial"/>
          <w:sz w:val="20"/>
        </w:rPr>
        <w:t>;</w:t>
      </w:r>
    </w:p>
    <w:p w:rsidR="00D234B0" w:rsidRPr="00657995" w:rsidRDefault="000A61A1" w:rsidP="001001BE">
      <w:pPr>
        <w:pStyle w:val="Zkladntext"/>
        <w:numPr>
          <w:ilvl w:val="1"/>
          <w:numId w:val="22"/>
        </w:numPr>
        <w:jc w:val="both"/>
        <w:rPr>
          <w:rFonts w:asciiTheme="minorHAnsi" w:hAnsiTheme="minorHAnsi" w:cs="Arial"/>
          <w:b/>
          <w:bCs/>
          <w:sz w:val="20"/>
        </w:rPr>
      </w:pPr>
      <w:r w:rsidRPr="007C2CF7">
        <w:rPr>
          <w:rFonts w:asciiTheme="minorHAnsi" w:hAnsiTheme="minorHAnsi" w:cs="Arial"/>
          <w:sz w:val="20"/>
        </w:rPr>
        <w:t>zhotovitel zaplatí objednateli smluvní pokutu v případě, že součástí předaných faktur nebudou přílohy dle odst</w:t>
      </w:r>
      <w:r w:rsidRPr="004F5D6F">
        <w:rPr>
          <w:rFonts w:asciiTheme="minorHAnsi" w:hAnsiTheme="minorHAnsi" w:cs="Arial"/>
          <w:sz w:val="20"/>
        </w:rPr>
        <w:t xml:space="preserve">. </w:t>
      </w:r>
      <w:r w:rsidR="00571F11">
        <w:rPr>
          <w:rFonts w:asciiTheme="minorHAnsi" w:hAnsiTheme="minorHAnsi" w:cs="Arial"/>
          <w:sz w:val="20"/>
        </w:rPr>
        <w:t>6.7.1</w:t>
      </w:r>
      <w:r w:rsidRPr="004F5D6F">
        <w:rPr>
          <w:rFonts w:asciiTheme="minorHAnsi" w:hAnsiTheme="minorHAnsi" w:cs="Arial"/>
          <w:sz w:val="20"/>
        </w:rPr>
        <w:t>.,</w:t>
      </w:r>
      <w:r w:rsidRPr="007C2CF7">
        <w:rPr>
          <w:rFonts w:asciiTheme="minorHAnsi" w:hAnsiTheme="minorHAnsi" w:cs="Arial"/>
          <w:sz w:val="20"/>
        </w:rPr>
        <w:t xml:space="preserve"> a to za každý jednotlivý případ </w:t>
      </w:r>
      <w:r w:rsidRPr="007C2CF7">
        <w:rPr>
          <w:rFonts w:asciiTheme="minorHAnsi" w:hAnsiTheme="minorHAnsi" w:cs="Arial"/>
          <w:b/>
          <w:sz w:val="20"/>
        </w:rPr>
        <w:t xml:space="preserve">ve výši </w:t>
      </w:r>
      <w:r w:rsidRPr="00657995">
        <w:rPr>
          <w:rFonts w:asciiTheme="minorHAnsi" w:hAnsiTheme="minorHAnsi" w:cs="Arial"/>
          <w:b/>
          <w:sz w:val="20"/>
        </w:rPr>
        <w:t>40 000,-Kč;</w:t>
      </w:r>
      <w:bookmarkStart w:id="60" w:name="_Ref319912830"/>
    </w:p>
    <w:p w:rsidR="00D70FB0" w:rsidRPr="00657995" w:rsidRDefault="00D234B0" w:rsidP="007A5544">
      <w:pPr>
        <w:pStyle w:val="Zkladntext"/>
        <w:numPr>
          <w:ilvl w:val="1"/>
          <w:numId w:val="22"/>
        </w:numPr>
        <w:jc w:val="both"/>
        <w:rPr>
          <w:rFonts w:asciiTheme="minorHAnsi" w:hAnsiTheme="minorHAnsi" w:cs="Arial"/>
          <w:b/>
          <w:bCs/>
          <w:sz w:val="20"/>
        </w:rPr>
      </w:pPr>
      <w:bookmarkStart w:id="61" w:name="_Ref10546624"/>
      <w:r w:rsidRPr="00657995">
        <w:rPr>
          <w:rFonts w:asciiTheme="minorHAnsi" w:hAnsiTheme="minorHAnsi" w:cs="Arial"/>
          <w:sz w:val="20"/>
        </w:rPr>
        <w:t>zhotovitel zaplatí</w:t>
      </w:r>
      <w:r w:rsidRPr="00393F03">
        <w:rPr>
          <w:rFonts w:asciiTheme="minorHAnsi" w:hAnsiTheme="minorHAnsi" w:cs="Arial"/>
          <w:sz w:val="20"/>
        </w:rPr>
        <w:t xml:space="preserve"> objednateli smluvní pokutu </w:t>
      </w:r>
      <w:r w:rsidRPr="00657995">
        <w:rPr>
          <w:rFonts w:asciiTheme="minorHAnsi" w:hAnsiTheme="minorHAnsi" w:cs="Arial"/>
          <w:b/>
          <w:sz w:val="20"/>
        </w:rPr>
        <w:t xml:space="preserve">ve výši </w:t>
      </w:r>
      <w:r w:rsidR="00D70FB0" w:rsidRPr="00393F03">
        <w:rPr>
          <w:rFonts w:asciiTheme="minorHAnsi" w:hAnsiTheme="minorHAnsi" w:cs="Arial"/>
          <w:b/>
          <w:sz w:val="20"/>
        </w:rPr>
        <w:t>10</w:t>
      </w:r>
      <w:r w:rsidRPr="00657995">
        <w:rPr>
          <w:rFonts w:asciiTheme="minorHAnsi" w:hAnsiTheme="minorHAnsi" w:cs="Arial"/>
          <w:b/>
          <w:sz w:val="20"/>
        </w:rPr>
        <w:t>0 000,-Kč</w:t>
      </w:r>
      <w:r w:rsidR="00ED0B00">
        <w:rPr>
          <w:rFonts w:asciiTheme="minorHAnsi" w:hAnsiTheme="minorHAnsi" w:cs="Arial"/>
          <w:b/>
          <w:sz w:val="20"/>
        </w:rPr>
        <w:t>,</w:t>
      </w:r>
      <w:r w:rsidRPr="00657995">
        <w:rPr>
          <w:rFonts w:asciiTheme="minorHAnsi" w:hAnsiTheme="minorHAnsi" w:cs="Arial"/>
          <w:b/>
          <w:sz w:val="20"/>
        </w:rPr>
        <w:t xml:space="preserve"> </w:t>
      </w:r>
      <w:r w:rsidRPr="00393F03">
        <w:rPr>
          <w:rFonts w:asciiTheme="minorHAnsi" w:hAnsiTheme="minorHAnsi" w:cs="Arial"/>
          <w:sz w:val="20"/>
        </w:rPr>
        <w:t>jestliže neinformuje objednatele o změně pod</w:t>
      </w:r>
      <w:r w:rsidR="004F5D6F">
        <w:rPr>
          <w:rFonts w:asciiTheme="minorHAnsi" w:hAnsiTheme="minorHAnsi" w:cs="Arial"/>
          <w:sz w:val="20"/>
        </w:rPr>
        <w:t>d</w:t>
      </w:r>
      <w:r w:rsidRPr="00393F03">
        <w:rPr>
          <w:rFonts w:asciiTheme="minorHAnsi" w:hAnsiTheme="minorHAnsi" w:cs="Arial"/>
          <w:sz w:val="20"/>
        </w:rPr>
        <w:t>o</w:t>
      </w:r>
      <w:r w:rsidRPr="0010647D">
        <w:rPr>
          <w:rFonts w:asciiTheme="minorHAnsi" w:hAnsiTheme="minorHAnsi" w:cs="Arial"/>
          <w:sz w:val="20"/>
        </w:rPr>
        <w:t xml:space="preserve">davatele </w:t>
      </w:r>
      <w:r w:rsidR="007A5544" w:rsidRPr="0010647D">
        <w:rPr>
          <w:rFonts w:asciiTheme="minorHAnsi" w:hAnsiTheme="minorHAnsi" w:cs="Arial"/>
          <w:sz w:val="20"/>
        </w:rPr>
        <w:t xml:space="preserve">dle odst. </w:t>
      </w:r>
      <w:r w:rsidR="00571F11">
        <w:rPr>
          <w:rFonts w:asciiTheme="minorHAnsi" w:hAnsiTheme="minorHAnsi" w:cs="Arial"/>
          <w:sz w:val="20"/>
        </w:rPr>
        <w:t>2.16</w:t>
      </w:r>
      <w:r w:rsidR="007A5544" w:rsidRPr="00393F03">
        <w:rPr>
          <w:rFonts w:asciiTheme="minorHAnsi" w:hAnsiTheme="minorHAnsi" w:cs="Arial"/>
          <w:sz w:val="20"/>
        </w:rPr>
        <w:t>.</w:t>
      </w:r>
      <w:r w:rsidR="00D70FB0" w:rsidRPr="00393F03">
        <w:rPr>
          <w:rFonts w:asciiTheme="minorHAnsi" w:hAnsiTheme="minorHAnsi" w:cs="Arial"/>
          <w:sz w:val="20"/>
        </w:rPr>
        <w:t xml:space="preserve"> </w:t>
      </w:r>
      <w:r w:rsidR="00D70FB0" w:rsidRPr="0010647D">
        <w:rPr>
          <w:rFonts w:asciiTheme="minorHAnsi" w:hAnsiTheme="minorHAnsi" w:cs="Arial"/>
          <w:sz w:val="20"/>
        </w:rPr>
        <w:t xml:space="preserve">a práce na stavbě v dané části bude realizovat </w:t>
      </w:r>
      <w:r w:rsidR="00D70FB0" w:rsidRPr="00905CE1">
        <w:rPr>
          <w:rFonts w:asciiTheme="minorHAnsi" w:hAnsiTheme="minorHAnsi" w:cs="Arial"/>
          <w:sz w:val="20"/>
        </w:rPr>
        <w:t xml:space="preserve">(z části nebo úplně) </w:t>
      </w:r>
      <w:r w:rsidR="00D70FB0" w:rsidRPr="00657995">
        <w:rPr>
          <w:rFonts w:asciiTheme="minorHAnsi" w:hAnsiTheme="minorHAnsi" w:cs="Arial"/>
          <w:sz w:val="20"/>
        </w:rPr>
        <w:t>jiný poddodavatel</w:t>
      </w:r>
      <w:r w:rsidR="004F5D6F">
        <w:rPr>
          <w:rFonts w:asciiTheme="minorHAnsi" w:hAnsiTheme="minorHAnsi" w:cs="Arial"/>
          <w:sz w:val="20"/>
        </w:rPr>
        <w:t>,</w:t>
      </w:r>
      <w:r w:rsidR="00D70FB0" w:rsidRPr="00657995">
        <w:rPr>
          <w:rFonts w:asciiTheme="minorHAnsi" w:hAnsiTheme="minorHAnsi" w:cs="Arial"/>
          <w:sz w:val="20"/>
        </w:rPr>
        <w:t xml:space="preserve"> než je uvedeno v nabídce bez souhlasu objednatele;</w:t>
      </w:r>
      <w:bookmarkEnd w:id="61"/>
    </w:p>
    <w:bookmarkEnd w:id="60"/>
    <w:p w:rsidR="00740683" w:rsidRPr="00D70FB0" w:rsidRDefault="00740683" w:rsidP="00D70FB0">
      <w:pPr>
        <w:pStyle w:val="Zkladntext"/>
        <w:numPr>
          <w:ilvl w:val="1"/>
          <w:numId w:val="22"/>
        </w:numPr>
        <w:jc w:val="both"/>
        <w:rPr>
          <w:rFonts w:asciiTheme="minorHAnsi" w:hAnsiTheme="minorHAnsi" w:cs="Arial"/>
          <w:b/>
          <w:bCs/>
          <w:sz w:val="20"/>
        </w:rPr>
      </w:pPr>
      <w:r w:rsidRPr="00D70FB0">
        <w:rPr>
          <w:rFonts w:asciiTheme="minorHAnsi" w:hAnsiTheme="minorHAnsi" w:cs="Arial"/>
          <w:sz w:val="20"/>
        </w:rPr>
        <w:t>zhotovitel zaplatí objednateli smluvní pokutu za</w:t>
      </w:r>
      <w:r w:rsidR="00C64E1D" w:rsidRPr="00D70FB0">
        <w:rPr>
          <w:rFonts w:asciiTheme="minorHAnsi" w:hAnsiTheme="minorHAnsi" w:cs="Arial"/>
          <w:sz w:val="20"/>
        </w:rPr>
        <w:t xml:space="preserve"> každých započatých 30 dní prodlení </w:t>
      </w:r>
      <w:r w:rsidRPr="00D70FB0">
        <w:rPr>
          <w:rFonts w:asciiTheme="minorHAnsi" w:hAnsiTheme="minorHAnsi" w:cs="Arial"/>
          <w:sz w:val="20"/>
        </w:rPr>
        <w:t xml:space="preserve">nepředložení kompletního poddodavatelského systému dle odst. </w:t>
      </w:r>
      <w:r w:rsidR="00571F11">
        <w:rPr>
          <w:rFonts w:asciiTheme="minorHAnsi" w:hAnsiTheme="minorHAnsi" w:cs="Arial"/>
          <w:sz w:val="20"/>
        </w:rPr>
        <w:t>2.15.2</w:t>
      </w:r>
      <w:r w:rsidRPr="00D70FB0">
        <w:rPr>
          <w:rFonts w:asciiTheme="minorHAnsi" w:hAnsiTheme="minorHAnsi" w:cs="Arial"/>
          <w:sz w:val="20"/>
        </w:rPr>
        <w:t xml:space="preserve">. </w:t>
      </w:r>
      <w:r w:rsidR="00C64E1D" w:rsidRPr="00D70FB0">
        <w:rPr>
          <w:rFonts w:asciiTheme="minorHAnsi" w:hAnsiTheme="minorHAnsi" w:cs="Arial"/>
          <w:sz w:val="20"/>
        </w:rPr>
        <w:t xml:space="preserve">oproti </w:t>
      </w:r>
      <w:r w:rsidRPr="00D70FB0">
        <w:rPr>
          <w:rFonts w:asciiTheme="minorHAnsi" w:hAnsiTheme="minorHAnsi" w:cs="Arial"/>
          <w:sz w:val="20"/>
        </w:rPr>
        <w:t xml:space="preserve">termínu dle odst. </w:t>
      </w:r>
      <w:r w:rsidR="00571F11">
        <w:rPr>
          <w:rFonts w:asciiTheme="minorHAnsi" w:hAnsiTheme="minorHAnsi" w:cs="Arial"/>
          <w:sz w:val="20"/>
        </w:rPr>
        <w:t>4.</w:t>
      </w:r>
      <w:r w:rsidR="00EC3EE1">
        <w:rPr>
          <w:rFonts w:asciiTheme="minorHAnsi" w:hAnsiTheme="minorHAnsi" w:cs="Arial"/>
          <w:sz w:val="20"/>
        </w:rPr>
        <w:t>2</w:t>
      </w:r>
      <w:r w:rsidR="00571F11">
        <w:rPr>
          <w:rFonts w:asciiTheme="minorHAnsi" w:hAnsiTheme="minorHAnsi" w:cs="Arial"/>
          <w:sz w:val="20"/>
        </w:rPr>
        <w:t>.2</w:t>
      </w:r>
      <w:r w:rsidRPr="00D70FB0">
        <w:rPr>
          <w:rFonts w:asciiTheme="minorHAnsi" w:hAnsiTheme="minorHAnsi" w:cs="Arial"/>
          <w:sz w:val="20"/>
        </w:rPr>
        <w:t xml:space="preserve">. </w:t>
      </w:r>
      <w:r w:rsidR="00263643" w:rsidRPr="00D70FB0">
        <w:rPr>
          <w:rFonts w:asciiTheme="minorHAnsi" w:hAnsiTheme="minorHAnsi" w:cs="Arial"/>
          <w:sz w:val="20"/>
        </w:rPr>
        <w:t>ve výši 20 000,- Kč</w:t>
      </w:r>
      <w:r w:rsidR="00C64E1D" w:rsidRPr="00D70FB0">
        <w:rPr>
          <w:rFonts w:asciiTheme="minorHAnsi" w:hAnsiTheme="minorHAnsi" w:cs="Arial"/>
          <w:sz w:val="20"/>
        </w:rPr>
        <w:t>,</w:t>
      </w:r>
    </w:p>
    <w:p w:rsidR="00263643" w:rsidRPr="00842E28" w:rsidRDefault="00842E28">
      <w:pPr>
        <w:pStyle w:val="Zkladntext"/>
        <w:numPr>
          <w:ilvl w:val="1"/>
          <w:numId w:val="22"/>
        </w:numPr>
        <w:jc w:val="both"/>
        <w:rPr>
          <w:rFonts w:asciiTheme="minorHAnsi" w:hAnsiTheme="minorHAnsi" w:cs="Arial"/>
          <w:b/>
          <w:bCs/>
          <w:sz w:val="20"/>
        </w:rPr>
      </w:pPr>
      <w:bookmarkStart w:id="62" w:name="_Ref10545405"/>
      <w:r w:rsidRPr="00842E28">
        <w:rPr>
          <w:rFonts w:asciiTheme="minorHAnsi" w:hAnsiTheme="minorHAnsi" w:cs="Arial"/>
          <w:sz w:val="20"/>
        </w:rPr>
        <w:t xml:space="preserve">zhotovitel zaplatí objednateli smluvní pokutu </w:t>
      </w:r>
      <w:r w:rsidR="00AA3142">
        <w:rPr>
          <w:rFonts w:asciiTheme="minorHAnsi" w:hAnsiTheme="minorHAnsi" w:cs="Arial"/>
          <w:sz w:val="20"/>
        </w:rPr>
        <w:t xml:space="preserve">ve </w:t>
      </w:r>
      <w:r w:rsidR="00AA3142" w:rsidRPr="00B02940">
        <w:rPr>
          <w:rFonts w:asciiTheme="minorHAnsi" w:hAnsiTheme="minorHAnsi" w:cs="Arial"/>
          <w:sz w:val="20"/>
        </w:rPr>
        <w:t xml:space="preserve">výši 20 000,- Kč </w:t>
      </w:r>
      <w:r w:rsidRPr="00842E28">
        <w:rPr>
          <w:rFonts w:asciiTheme="minorHAnsi" w:hAnsiTheme="minorHAnsi" w:cs="Arial"/>
          <w:sz w:val="20"/>
        </w:rPr>
        <w:t>v</w:t>
      </w:r>
      <w:r w:rsidR="00AA3142">
        <w:rPr>
          <w:rFonts w:asciiTheme="minorHAnsi" w:hAnsiTheme="minorHAnsi" w:cs="Arial"/>
          <w:sz w:val="20"/>
        </w:rPr>
        <w:t> </w:t>
      </w:r>
      <w:r w:rsidRPr="00842E28">
        <w:rPr>
          <w:rFonts w:asciiTheme="minorHAnsi" w:hAnsiTheme="minorHAnsi" w:cs="Arial"/>
          <w:sz w:val="20"/>
        </w:rPr>
        <w:t>případě</w:t>
      </w:r>
      <w:r w:rsidR="00AA3142">
        <w:rPr>
          <w:rFonts w:asciiTheme="minorHAnsi" w:hAnsiTheme="minorHAnsi" w:cs="Arial"/>
          <w:sz w:val="20"/>
        </w:rPr>
        <w:t>,</w:t>
      </w:r>
      <w:r w:rsidRPr="00842E28">
        <w:rPr>
          <w:rFonts w:asciiTheme="minorHAnsi" w:hAnsiTheme="minorHAnsi" w:cs="Arial"/>
          <w:sz w:val="20"/>
        </w:rPr>
        <w:t xml:space="preserve"> že realizaci akce bude provádět jiný </w:t>
      </w:r>
      <w:r>
        <w:rPr>
          <w:rFonts w:asciiTheme="minorHAnsi" w:hAnsiTheme="minorHAnsi" w:cs="Arial"/>
          <w:sz w:val="20"/>
        </w:rPr>
        <w:t>poddodavatel</w:t>
      </w:r>
      <w:r w:rsidR="00AA3142">
        <w:rPr>
          <w:rFonts w:asciiTheme="minorHAnsi" w:hAnsiTheme="minorHAnsi" w:cs="Arial"/>
          <w:sz w:val="20"/>
        </w:rPr>
        <w:t>,</w:t>
      </w:r>
      <w:r>
        <w:rPr>
          <w:rFonts w:asciiTheme="minorHAnsi" w:hAnsiTheme="minorHAnsi" w:cs="Arial"/>
          <w:sz w:val="20"/>
        </w:rPr>
        <w:t xml:space="preserve"> </w:t>
      </w:r>
      <w:r w:rsidRPr="00842E28">
        <w:rPr>
          <w:rFonts w:asciiTheme="minorHAnsi" w:hAnsiTheme="minorHAnsi" w:cs="Arial"/>
          <w:sz w:val="20"/>
        </w:rPr>
        <w:t>než bude uvedeno v</w:t>
      </w:r>
      <w:r>
        <w:rPr>
          <w:rFonts w:asciiTheme="minorHAnsi" w:hAnsiTheme="minorHAnsi" w:cs="Arial"/>
          <w:sz w:val="20"/>
        </w:rPr>
        <w:t xml:space="preserve"> předaném </w:t>
      </w:r>
      <w:r w:rsidRPr="00842E28">
        <w:rPr>
          <w:rFonts w:asciiTheme="minorHAnsi" w:hAnsiTheme="minorHAnsi" w:cs="Arial"/>
          <w:sz w:val="20"/>
        </w:rPr>
        <w:t xml:space="preserve">poddodavatelském systému dle odst. </w:t>
      </w:r>
      <w:r w:rsidR="00571F11">
        <w:rPr>
          <w:rFonts w:asciiTheme="minorHAnsi" w:hAnsiTheme="minorHAnsi" w:cs="Arial"/>
          <w:sz w:val="20"/>
        </w:rPr>
        <w:t>2.15.2</w:t>
      </w:r>
      <w:r w:rsidRPr="00842E28">
        <w:rPr>
          <w:rFonts w:asciiTheme="minorHAnsi" w:hAnsiTheme="minorHAnsi" w:cs="Arial"/>
          <w:sz w:val="20"/>
        </w:rPr>
        <w:t>.</w:t>
      </w:r>
      <w:r w:rsidR="00AA3142">
        <w:rPr>
          <w:rFonts w:asciiTheme="minorHAnsi" w:hAnsiTheme="minorHAnsi" w:cs="Arial"/>
          <w:sz w:val="20"/>
        </w:rPr>
        <w:t xml:space="preserve"> a to </w:t>
      </w:r>
      <w:r w:rsidRPr="00842E28">
        <w:rPr>
          <w:rFonts w:asciiTheme="minorHAnsi" w:hAnsiTheme="minorHAnsi" w:cs="Arial"/>
          <w:sz w:val="20"/>
        </w:rPr>
        <w:t>za každých jednotlivý případ porušení předaného poddodavatelského systému</w:t>
      </w:r>
      <w:r w:rsidR="00AA3142">
        <w:rPr>
          <w:rFonts w:asciiTheme="minorHAnsi" w:hAnsiTheme="minorHAnsi" w:cs="Arial"/>
          <w:sz w:val="20"/>
        </w:rPr>
        <w:t xml:space="preserve"> samostatně</w:t>
      </w:r>
      <w:r w:rsidRPr="00842E28">
        <w:rPr>
          <w:rFonts w:asciiTheme="minorHAnsi" w:hAnsiTheme="minorHAnsi" w:cs="Arial"/>
          <w:sz w:val="20"/>
        </w:rPr>
        <w:t>,</w:t>
      </w:r>
      <w:bookmarkEnd w:id="62"/>
    </w:p>
    <w:p w:rsidR="00291E83" w:rsidRPr="00E12A6A" w:rsidRDefault="00291E83" w:rsidP="004379E9">
      <w:pPr>
        <w:pStyle w:val="Zkladntext"/>
        <w:numPr>
          <w:ilvl w:val="1"/>
          <w:numId w:val="22"/>
        </w:numPr>
        <w:jc w:val="both"/>
        <w:rPr>
          <w:rFonts w:asciiTheme="minorHAnsi" w:hAnsiTheme="minorHAnsi" w:cs="Arial"/>
          <w:b/>
          <w:bCs/>
          <w:sz w:val="20"/>
        </w:rPr>
      </w:pPr>
      <w:r w:rsidRPr="00E12A6A">
        <w:rPr>
          <w:rFonts w:asciiTheme="minorHAnsi" w:hAnsiTheme="minorHAnsi" w:cs="Arial"/>
          <w:sz w:val="20"/>
        </w:rPr>
        <w:t xml:space="preserve">zhotovitel zaplatí objednateli smluvní pokutu, pokud na staveniště neumístí štítek </w:t>
      </w:r>
      <w:r w:rsidR="00214E18" w:rsidRPr="00E12A6A">
        <w:rPr>
          <w:rFonts w:asciiTheme="minorHAnsi" w:hAnsiTheme="minorHAnsi" w:cs="Arial"/>
          <w:sz w:val="20"/>
        </w:rPr>
        <w:t>stavby nebo</w:t>
      </w:r>
      <w:r w:rsidRPr="00E12A6A">
        <w:rPr>
          <w:rFonts w:asciiTheme="minorHAnsi" w:hAnsiTheme="minorHAnsi" w:cs="Arial"/>
          <w:sz w:val="20"/>
        </w:rPr>
        <w:t xml:space="preserve"> informační tabuli s identifikačními údaji stavby</w:t>
      </w:r>
      <w:r w:rsidR="009C1CA9" w:rsidRPr="00E12A6A">
        <w:rPr>
          <w:rFonts w:asciiTheme="minorHAnsi" w:hAnsiTheme="minorHAnsi" w:cs="Arial"/>
          <w:sz w:val="20"/>
        </w:rPr>
        <w:t xml:space="preserve"> v souladu s odst. </w:t>
      </w:r>
      <w:r w:rsidR="00571F11">
        <w:rPr>
          <w:rFonts w:asciiTheme="minorHAnsi" w:hAnsiTheme="minorHAnsi" w:cs="Arial"/>
          <w:sz w:val="20"/>
        </w:rPr>
        <w:t>8.3.</w:t>
      </w:r>
      <w:r w:rsidR="00AA4833" w:rsidRPr="00E12A6A">
        <w:rPr>
          <w:rFonts w:asciiTheme="minorHAnsi" w:hAnsiTheme="minorHAnsi" w:cs="Arial"/>
          <w:sz w:val="20"/>
        </w:rPr>
        <w:t xml:space="preserve"> této smlouvy</w:t>
      </w:r>
      <w:r w:rsidR="009C1CA9" w:rsidRPr="00E12A6A">
        <w:rPr>
          <w:rFonts w:asciiTheme="minorHAnsi" w:hAnsiTheme="minorHAnsi" w:cs="Arial"/>
          <w:sz w:val="20"/>
        </w:rPr>
        <w:t xml:space="preserve">, a to </w:t>
      </w:r>
      <w:r w:rsidR="00D47581" w:rsidRPr="00E12A6A">
        <w:rPr>
          <w:rFonts w:asciiTheme="minorHAnsi" w:hAnsiTheme="minorHAnsi" w:cs="Arial"/>
          <w:sz w:val="20"/>
        </w:rPr>
        <w:t xml:space="preserve">ve </w:t>
      </w:r>
      <w:r w:rsidR="00D47581" w:rsidRPr="00D10E7C">
        <w:rPr>
          <w:rFonts w:asciiTheme="minorHAnsi" w:hAnsiTheme="minorHAnsi" w:cs="Arial"/>
          <w:sz w:val="20"/>
        </w:rPr>
        <w:t xml:space="preserve">výši </w:t>
      </w:r>
      <w:r w:rsidR="00D10E7C">
        <w:rPr>
          <w:rFonts w:asciiTheme="minorHAnsi" w:hAnsiTheme="minorHAnsi" w:cs="Arial"/>
          <w:sz w:val="20"/>
        </w:rPr>
        <w:t>5</w:t>
      </w:r>
      <w:r w:rsidR="00D10E7C" w:rsidRPr="00657995">
        <w:rPr>
          <w:rFonts w:asciiTheme="minorHAnsi" w:hAnsiTheme="minorHAnsi" w:cs="Arial"/>
          <w:sz w:val="20"/>
        </w:rPr>
        <w:t xml:space="preserve"> 000,-</w:t>
      </w:r>
      <w:r w:rsidR="00D47581" w:rsidRPr="00D10E7C">
        <w:rPr>
          <w:rFonts w:asciiTheme="minorHAnsi" w:hAnsiTheme="minorHAnsi" w:cs="Arial"/>
          <w:sz w:val="20"/>
        </w:rPr>
        <w:t xml:space="preserve">Kč </w:t>
      </w:r>
      <w:r w:rsidR="00214E18" w:rsidRPr="00D10E7C">
        <w:rPr>
          <w:rFonts w:asciiTheme="minorHAnsi" w:hAnsiTheme="minorHAnsi" w:cs="Arial"/>
          <w:sz w:val="20"/>
        </w:rPr>
        <w:t>za každý</w:t>
      </w:r>
      <w:r w:rsidR="0051106A" w:rsidRPr="00E12A6A">
        <w:rPr>
          <w:rFonts w:asciiTheme="minorHAnsi" w:hAnsiTheme="minorHAnsi" w:cs="Arial"/>
          <w:sz w:val="20"/>
        </w:rPr>
        <w:t xml:space="preserve"> jednotlivý případ</w:t>
      </w:r>
      <w:r w:rsidR="00214E18" w:rsidRPr="00E12A6A">
        <w:rPr>
          <w:rFonts w:asciiTheme="minorHAnsi" w:hAnsiTheme="minorHAnsi" w:cs="Arial"/>
          <w:sz w:val="20"/>
        </w:rPr>
        <w:t>;</w:t>
      </w:r>
    </w:p>
    <w:p w:rsidR="00CD057C" w:rsidRPr="00E12A6A" w:rsidRDefault="00CD057C" w:rsidP="004379E9">
      <w:pPr>
        <w:pStyle w:val="Zkladntext"/>
        <w:numPr>
          <w:ilvl w:val="1"/>
          <w:numId w:val="22"/>
        </w:numPr>
        <w:jc w:val="both"/>
        <w:rPr>
          <w:rFonts w:asciiTheme="minorHAnsi" w:hAnsiTheme="minorHAnsi" w:cs="Arial"/>
          <w:b/>
          <w:bCs/>
          <w:sz w:val="20"/>
        </w:rPr>
      </w:pPr>
      <w:r w:rsidRPr="00C755E5">
        <w:rPr>
          <w:rFonts w:asciiTheme="minorHAnsi" w:hAnsiTheme="minorHAnsi" w:cs="Arial"/>
          <w:sz w:val="20"/>
        </w:rPr>
        <w:t xml:space="preserve">zhotovitel zaplatí objednateli smluvní pokutu za nedodržení režimu stavebního deníku dle odst. </w:t>
      </w:r>
      <w:r w:rsidR="00571F11">
        <w:rPr>
          <w:rFonts w:asciiTheme="minorHAnsi" w:hAnsiTheme="minorHAnsi" w:cs="Arial"/>
          <w:sz w:val="20"/>
        </w:rPr>
        <w:t>9.10</w:t>
      </w:r>
      <w:r w:rsidR="00AB3446">
        <w:rPr>
          <w:rFonts w:asciiTheme="minorHAnsi" w:hAnsiTheme="minorHAnsi" w:cs="Arial"/>
          <w:sz w:val="20"/>
        </w:rPr>
        <w:t>.</w:t>
      </w:r>
      <w:r w:rsidRPr="00C755E5">
        <w:rPr>
          <w:rFonts w:asciiTheme="minorHAnsi" w:hAnsiTheme="minorHAnsi" w:cs="Arial"/>
          <w:sz w:val="20"/>
        </w:rPr>
        <w:t xml:space="preserve"> této</w:t>
      </w:r>
      <w:r w:rsidRPr="00E12A6A">
        <w:rPr>
          <w:rFonts w:asciiTheme="minorHAnsi" w:hAnsiTheme="minorHAnsi" w:cs="Arial"/>
          <w:sz w:val="20"/>
        </w:rPr>
        <w:t xml:space="preserve"> smlouvy, a to </w:t>
      </w:r>
      <w:r w:rsidRPr="007D7698">
        <w:rPr>
          <w:rFonts w:asciiTheme="minorHAnsi" w:hAnsiTheme="minorHAnsi" w:cs="Arial"/>
          <w:sz w:val="20"/>
        </w:rPr>
        <w:t xml:space="preserve">ve výši </w:t>
      </w:r>
      <w:r w:rsidR="00C60EF5">
        <w:rPr>
          <w:rFonts w:asciiTheme="minorHAnsi" w:hAnsiTheme="minorHAnsi" w:cs="Arial"/>
          <w:sz w:val="20"/>
        </w:rPr>
        <w:t>1</w:t>
      </w:r>
      <w:r w:rsidR="00C60EF5" w:rsidRPr="00AB3446">
        <w:rPr>
          <w:rFonts w:asciiTheme="minorHAnsi" w:hAnsiTheme="minorHAnsi" w:cs="Arial"/>
          <w:sz w:val="20"/>
        </w:rPr>
        <w:t xml:space="preserve"> </w:t>
      </w:r>
      <w:r w:rsidR="007D7698" w:rsidRPr="00AB3446">
        <w:rPr>
          <w:rFonts w:asciiTheme="minorHAnsi" w:hAnsiTheme="minorHAnsi" w:cs="Arial"/>
          <w:sz w:val="20"/>
        </w:rPr>
        <w:t>000,-</w:t>
      </w:r>
      <w:r w:rsidRPr="007D7698">
        <w:rPr>
          <w:rFonts w:asciiTheme="minorHAnsi" w:hAnsiTheme="minorHAnsi" w:cs="Arial"/>
          <w:sz w:val="20"/>
        </w:rPr>
        <w:t>Kč za</w:t>
      </w:r>
      <w:r w:rsidRPr="00E12A6A">
        <w:rPr>
          <w:rFonts w:asciiTheme="minorHAnsi" w:hAnsiTheme="minorHAnsi" w:cs="Arial"/>
          <w:sz w:val="20"/>
        </w:rPr>
        <w:t xml:space="preserve"> každý jednotlivý případ;</w:t>
      </w:r>
    </w:p>
    <w:p w:rsidR="00CD057C" w:rsidRPr="00263EE5" w:rsidRDefault="00034411" w:rsidP="004379E9">
      <w:pPr>
        <w:pStyle w:val="Zkladntext"/>
        <w:numPr>
          <w:ilvl w:val="1"/>
          <w:numId w:val="22"/>
        </w:numPr>
        <w:jc w:val="both"/>
        <w:rPr>
          <w:rFonts w:asciiTheme="minorHAnsi" w:hAnsiTheme="minorHAnsi" w:cs="Arial"/>
          <w:b/>
          <w:bCs/>
          <w:sz w:val="20"/>
        </w:rPr>
      </w:pPr>
      <w:r w:rsidRPr="00E12A6A">
        <w:rPr>
          <w:rFonts w:asciiTheme="minorHAnsi" w:hAnsiTheme="minorHAnsi" w:cs="Arial"/>
          <w:sz w:val="20"/>
        </w:rPr>
        <w:t xml:space="preserve">zhotovitel zaplatí objednateli smluvní pokutu, pokud nebude průběžně pořizovat fotodokumentaci </w:t>
      </w:r>
      <w:r w:rsidRPr="007C2CF7">
        <w:rPr>
          <w:rFonts w:asciiTheme="minorHAnsi" w:hAnsiTheme="minorHAnsi" w:cs="Arial"/>
          <w:sz w:val="20"/>
        </w:rPr>
        <w:t xml:space="preserve">stavebních a zejména zakrývaných prací dle odst. </w:t>
      </w:r>
      <w:r w:rsidR="00571F11">
        <w:rPr>
          <w:rFonts w:asciiTheme="minorHAnsi" w:hAnsiTheme="minorHAnsi" w:cs="Arial"/>
          <w:sz w:val="20"/>
        </w:rPr>
        <w:t>9.12</w:t>
      </w:r>
      <w:r w:rsidR="00CD55B3" w:rsidRPr="007C2CF7">
        <w:rPr>
          <w:rFonts w:asciiTheme="minorHAnsi" w:hAnsiTheme="minorHAnsi" w:cs="Arial"/>
          <w:sz w:val="20"/>
        </w:rPr>
        <w:t>.</w:t>
      </w:r>
      <w:r w:rsidRPr="00263EE5">
        <w:rPr>
          <w:rFonts w:asciiTheme="minorHAnsi" w:hAnsiTheme="minorHAnsi" w:cs="Arial"/>
          <w:sz w:val="20"/>
        </w:rPr>
        <w:t xml:space="preserve"> této smlouvy, a to ve výši </w:t>
      </w:r>
      <w:r w:rsidR="002D7D2C" w:rsidRPr="00657995">
        <w:rPr>
          <w:rFonts w:asciiTheme="minorHAnsi" w:hAnsiTheme="minorHAnsi" w:cs="Arial"/>
          <w:sz w:val="20"/>
        </w:rPr>
        <w:t>5 000,-</w:t>
      </w:r>
      <w:r w:rsidRPr="007C2CF7">
        <w:rPr>
          <w:rFonts w:asciiTheme="minorHAnsi" w:hAnsiTheme="minorHAnsi" w:cs="Arial"/>
          <w:sz w:val="20"/>
        </w:rPr>
        <w:t>Kč za každý jednotlivý případ;</w:t>
      </w:r>
    </w:p>
    <w:p w:rsidR="000C7A33" w:rsidRPr="00657995" w:rsidRDefault="003769C3" w:rsidP="004379E9">
      <w:pPr>
        <w:pStyle w:val="Zkladntext"/>
        <w:numPr>
          <w:ilvl w:val="1"/>
          <w:numId w:val="22"/>
        </w:numPr>
        <w:jc w:val="both"/>
        <w:rPr>
          <w:rFonts w:asciiTheme="minorHAnsi" w:hAnsiTheme="minorHAnsi" w:cs="Arial"/>
          <w:b/>
          <w:bCs/>
          <w:sz w:val="20"/>
        </w:rPr>
      </w:pPr>
      <w:r w:rsidRPr="00657995">
        <w:rPr>
          <w:rFonts w:asciiTheme="minorHAnsi" w:hAnsiTheme="minorHAnsi" w:cs="Arial"/>
          <w:sz w:val="20"/>
        </w:rPr>
        <w:t>zhotovitel zaplatí objednateli smluvní pokutu za</w:t>
      </w:r>
      <w:r w:rsidR="000C7A33" w:rsidRPr="00657995">
        <w:rPr>
          <w:rFonts w:asciiTheme="minorHAnsi" w:hAnsiTheme="minorHAnsi" w:cs="Arial"/>
          <w:sz w:val="20"/>
        </w:rPr>
        <w:t xml:space="preserve"> každý kalendářní den prodlení </w:t>
      </w:r>
      <w:r w:rsidRPr="00657995">
        <w:rPr>
          <w:rFonts w:asciiTheme="minorHAnsi" w:hAnsiTheme="minorHAnsi" w:cs="Arial"/>
          <w:sz w:val="20"/>
        </w:rPr>
        <w:t>s předáním pojistné smlouvy na odpovědnost za škodu způsobenou třetí osobě</w:t>
      </w:r>
      <w:r w:rsidR="00D47581" w:rsidRPr="00657995">
        <w:rPr>
          <w:rFonts w:asciiTheme="minorHAnsi" w:hAnsiTheme="minorHAnsi" w:cs="Arial"/>
          <w:sz w:val="20"/>
        </w:rPr>
        <w:t xml:space="preserve"> dle odst. </w:t>
      </w:r>
      <w:r w:rsidR="00CF173C">
        <w:rPr>
          <w:rFonts w:asciiTheme="minorHAnsi" w:hAnsiTheme="minorHAnsi" w:cs="Arial"/>
          <w:sz w:val="20"/>
        </w:rPr>
        <w:t>12.3</w:t>
      </w:r>
      <w:r w:rsidR="00D47581" w:rsidRPr="00657995">
        <w:rPr>
          <w:rFonts w:asciiTheme="minorHAnsi" w:hAnsiTheme="minorHAnsi" w:cs="Arial"/>
          <w:sz w:val="20"/>
        </w:rPr>
        <w:t>. této smlouvy,</w:t>
      </w:r>
      <w:r w:rsidRPr="00657995">
        <w:rPr>
          <w:rFonts w:asciiTheme="minorHAnsi" w:hAnsiTheme="minorHAnsi" w:cs="Arial"/>
          <w:sz w:val="20"/>
        </w:rPr>
        <w:t xml:space="preserve"> a to ve výši </w:t>
      </w:r>
      <w:r w:rsidR="007C4E8C">
        <w:rPr>
          <w:rFonts w:asciiTheme="minorHAnsi" w:hAnsiTheme="minorHAnsi" w:cs="Arial"/>
          <w:sz w:val="20"/>
        </w:rPr>
        <w:t>5</w:t>
      </w:r>
      <w:r w:rsidR="009E56DB">
        <w:rPr>
          <w:rFonts w:asciiTheme="minorHAnsi" w:hAnsiTheme="minorHAnsi" w:cs="Arial"/>
          <w:sz w:val="20"/>
        </w:rPr>
        <w:t xml:space="preserve"> </w:t>
      </w:r>
      <w:r w:rsidR="000C7A33" w:rsidRPr="00657995">
        <w:rPr>
          <w:rFonts w:asciiTheme="minorHAnsi" w:hAnsiTheme="minorHAnsi" w:cs="Arial"/>
          <w:sz w:val="20"/>
        </w:rPr>
        <w:t>00</w:t>
      </w:r>
      <w:r w:rsidR="004F5D6F">
        <w:rPr>
          <w:rFonts w:asciiTheme="minorHAnsi" w:hAnsiTheme="minorHAnsi" w:cs="Arial"/>
          <w:sz w:val="20"/>
        </w:rPr>
        <w:t>0</w:t>
      </w:r>
      <w:r w:rsidR="000C7A33" w:rsidRPr="00657995">
        <w:rPr>
          <w:rFonts w:asciiTheme="minorHAnsi" w:hAnsiTheme="minorHAnsi" w:cs="Arial"/>
          <w:sz w:val="20"/>
        </w:rPr>
        <w:t>-</w:t>
      </w:r>
      <w:r w:rsidRPr="00657995">
        <w:rPr>
          <w:rFonts w:asciiTheme="minorHAnsi" w:hAnsiTheme="minorHAnsi" w:cs="Arial"/>
          <w:sz w:val="20"/>
        </w:rPr>
        <w:t>Kč;</w:t>
      </w:r>
    </w:p>
    <w:p w:rsidR="000C7A33" w:rsidRPr="007C2CF7" w:rsidRDefault="000C7A33" w:rsidP="000C7A33">
      <w:pPr>
        <w:pStyle w:val="Zkladntext"/>
        <w:numPr>
          <w:ilvl w:val="1"/>
          <w:numId w:val="22"/>
        </w:numPr>
        <w:tabs>
          <w:tab w:val="clear" w:pos="454"/>
        </w:tabs>
        <w:jc w:val="both"/>
        <w:rPr>
          <w:rFonts w:asciiTheme="minorHAnsi" w:hAnsiTheme="minorHAnsi" w:cs="Arial"/>
          <w:b/>
          <w:bCs/>
          <w:sz w:val="20"/>
        </w:rPr>
      </w:pPr>
      <w:r w:rsidRPr="008C0DD0">
        <w:rPr>
          <w:rFonts w:asciiTheme="minorHAnsi" w:hAnsiTheme="minorHAnsi" w:cs="Arial"/>
          <w:sz w:val="20"/>
        </w:rPr>
        <w:lastRenderedPageBreak/>
        <w:t xml:space="preserve">zhotovitel zaplatí objednateli smluvní pokutu za každý následující den nad 30 dní prodlení s předáním pojistné smlouvy na odpovědnost za škodu způsobenou třetí osobě dle odst. </w:t>
      </w:r>
      <w:r w:rsidR="00CF173C">
        <w:rPr>
          <w:rFonts w:asciiTheme="minorHAnsi" w:hAnsiTheme="minorHAnsi" w:cs="Arial"/>
          <w:sz w:val="20"/>
        </w:rPr>
        <w:t>12.3</w:t>
      </w:r>
      <w:r w:rsidRPr="007C2CF7">
        <w:rPr>
          <w:rFonts w:asciiTheme="minorHAnsi" w:hAnsiTheme="minorHAnsi" w:cs="Arial"/>
          <w:sz w:val="20"/>
        </w:rPr>
        <w:t xml:space="preserve">. této smlouvy, a to ve výši </w:t>
      </w:r>
      <w:r w:rsidRPr="007C2CF7">
        <w:rPr>
          <w:rFonts w:asciiTheme="minorHAnsi" w:hAnsiTheme="minorHAnsi" w:cs="Arial"/>
          <w:sz w:val="20"/>
        </w:rPr>
        <w:tab/>
      </w:r>
      <w:r w:rsidRPr="00263EE5">
        <w:rPr>
          <w:rFonts w:asciiTheme="minorHAnsi" w:hAnsiTheme="minorHAnsi" w:cs="Arial"/>
          <w:sz w:val="20"/>
        </w:rPr>
        <w:t>1</w:t>
      </w:r>
      <w:r w:rsidR="007C4E8C">
        <w:rPr>
          <w:rFonts w:asciiTheme="minorHAnsi" w:hAnsiTheme="minorHAnsi" w:cs="Arial"/>
          <w:sz w:val="20"/>
        </w:rPr>
        <w:t>5</w:t>
      </w:r>
      <w:r w:rsidRPr="00263EE5">
        <w:rPr>
          <w:rFonts w:asciiTheme="minorHAnsi" w:hAnsiTheme="minorHAnsi" w:cs="Arial"/>
          <w:sz w:val="20"/>
        </w:rPr>
        <w:t xml:space="preserve"> </w:t>
      </w:r>
      <w:r w:rsidRPr="00657995">
        <w:rPr>
          <w:rFonts w:asciiTheme="minorHAnsi" w:hAnsiTheme="minorHAnsi" w:cs="Arial"/>
          <w:sz w:val="20"/>
        </w:rPr>
        <w:t xml:space="preserve">000,- </w:t>
      </w:r>
      <w:r w:rsidRPr="007C2CF7">
        <w:rPr>
          <w:rFonts w:asciiTheme="minorHAnsi" w:hAnsiTheme="minorHAnsi" w:cs="Arial"/>
          <w:sz w:val="20"/>
        </w:rPr>
        <w:t>Kč;</w:t>
      </w:r>
    </w:p>
    <w:p w:rsidR="003769C3" w:rsidRPr="00657995" w:rsidRDefault="003769C3" w:rsidP="004379E9">
      <w:pPr>
        <w:pStyle w:val="Zkladntext"/>
        <w:numPr>
          <w:ilvl w:val="1"/>
          <w:numId w:val="22"/>
        </w:numPr>
        <w:jc w:val="both"/>
        <w:rPr>
          <w:rFonts w:asciiTheme="minorHAnsi" w:hAnsiTheme="minorHAnsi" w:cs="Arial"/>
          <w:b/>
          <w:bCs/>
          <w:sz w:val="20"/>
        </w:rPr>
      </w:pPr>
      <w:r w:rsidRPr="008C0DD0">
        <w:rPr>
          <w:rFonts w:asciiTheme="minorHAnsi" w:hAnsiTheme="minorHAnsi" w:cs="Arial"/>
          <w:sz w:val="20"/>
        </w:rPr>
        <w:t xml:space="preserve">zhotovitel zaplatí objednateli smluvní pokutu za </w:t>
      </w:r>
      <w:r w:rsidR="008C0DD0" w:rsidRPr="001828E2">
        <w:rPr>
          <w:rFonts w:asciiTheme="minorHAnsi" w:hAnsiTheme="minorHAnsi" w:cs="Arial"/>
          <w:sz w:val="20"/>
        </w:rPr>
        <w:t xml:space="preserve">každý kalendářní den prodlení </w:t>
      </w:r>
      <w:r w:rsidRPr="007C2CF7">
        <w:rPr>
          <w:rFonts w:asciiTheme="minorHAnsi" w:hAnsiTheme="minorHAnsi" w:cs="Arial"/>
          <w:sz w:val="20"/>
        </w:rPr>
        <w:t xml:space="preserve">s předáním pojistné smlouvy na stavebně montážní </w:t>
      </w:r>
      <w:r w:rsidR="001C2E31" w:rsidRPr="00263EE5">
        <w:rPr>
          <w:rFonts w:asciiTheme="minorHAnsi" w:hAnsiTheme="minorHAnsi" w:cs="Arial"/>
          <w:sz w:val="20"/>
        </w:rPr>
        <w:t>pojištění rizik</w:t>
      </w:r>
      <w:r w:rsidR="00D47581" w:rsidRPr="00263EE5">
        <w:rPr>
          <w:rFonts w:asciiTheme="minorHAnsi" w:hAnsiTheme="minorHAnsi" w:cs="Arial"/>
          <w:sz w:val="20"/>
        </w:rPr>
        <w:t xml:space="preserve"> dle odst. </w:t>
      </w:r>
      <w:r w:rsidR="00CF173C">
        <w:rPr>
          <w:rFonts w:asciiTheme="minorHAnsi" w:hAnsiTheme="minorHAnsi" w:cs="Arial"/>
          <w:sz w:val="20"/>
        </w:rPr>
        <w:t>12.4</w:t>
      </w:r>
      <w:r w:rsidR="00D47581" w:rsidRPr="007C2CF7">
        <w:rPr>
          <w:rFonts w:asciiTheme="minorHAnsi" w:hAnsiTheme="minorHAnsi" w:cs="Arial"/>
          <w:sz w:val="20"/>
        </w:rPr>
        <w:t>. této smlouvy</w:t>
      </w:r>
      <w:r w:rsidR="001C2E31" w:rsidRPr="007C2CF7">
        <w:rPr>
          <w:rFonts w:asciiTheme="minorHAnsi" w:hAnsiTheme="minorHAnsi" w:cs="Arial"/>
          <w:sz w:val="20"/>
        </w:rPr>
        <w:t xml:space="preserve">, a to ve výši </w:t>
      </w:r>
      <w:r w:rsidR="007C4E8C">
        <w:rPr>
          <w:rFonts w:asciiTheme="minorHAnsi" w:hAnsiTheme="minorHAnsi" w:cs="Arial"/>
          <w:sz w:val="20"/>
        </w:rPr>
        <w:t>5</w:t>
      </w:r>
      <w:r w:rsidR="00B03AA2">
        <w:rPr>
          <w:rFonts w:asciiTheme="minorHAnsi" w:hAnsiTheme="minorHAnsi" w:cs="Arial"/>
          <w:sz w:val="20"/>
        </w:rPr>
        <w:t>0</w:t>
      </w:r>
      <w:r w:rsidR="008C0DD0">
        <w:rPr>
          <w:rFonts w:asciiTheme="minorHAnsi" w:hAnsiTheme="minorHAnsi" w:cs="Arial"/>
          <w:sz w:val="20"/>
        </w:rPr>
        <w:t>00</w:t>
      </w:r>
      <w:r w:rsidR="008C0DD0" w:rsidRPr="00657995">
        <w:rPr>
          <w:rFonts w:asciiTheme="minorHAnsi" w:hAnsiTheme="minorHAnsi" w:cs="Arial"/>
          <w:sz w:val="20"/>
        </w:rPr>
        <w:t>,-</w:t>
      </w:r>
      <w:r w:rsidR="001C2E31" w:rsidRPr="007C2CF7">
        <w:rPr>
          <w:rFonts w:asciiTheme="minorHAnsi" w:hAnsiTheme="minorHAnsi" w:cs="Arial"/>
          <w:sz w:val="20"/>
        </w:rPr>
        <w:t>Kč;</w:t>
      </w:r>
    </w:p>
    <w:p w:rsidR="008C0DD0" w:rsidRPr="00263EE5" w:rsidRDefault="008C0DD0" w:rsidP="007C2CF7">
      <w:pPr>
        <w:pStyle w:val="Zkladntext"/>
        <w:numPr>
          <w:ilvl w:val="1"/>
          <w:numId w:val="22"/>
        </w:numPr>
        <w:jc w:val="both"/>
        <w:rPr>
          <w:rFonts w:asciiTheme="minorHAnsi" w:hAnsiTheme="minorHAnsi" w:cs="Arial"/>
          <w:b/>
          <w:bCs/>
          <w:sz w:val="20"/>
        </w:rPr>
      </w:pPr>
      <w:r w:rsidRPr="007C2CF7">
        <w:rPr>
          <w:rFonts w:asciiTheme="minorHAnsi" w:hAnsiTheme="minorHAnsi" w:cs="Arial"/>
          <w:sz w:val="20"/>
        </w:rPr>
        <w:t xml:space="preserve">zhotovitel zaplatí objednateli smluvní pokutu za každý následující den nad 30 dní prodlení s předáním pojistné smlouvy na stavebně montážní pojištění rizik dle odst. </w:t>
      </w:r>
      <w:r w:rsidR="00CF173C">
        <w:rPr>
          <w:rFonts w:asciiTheme="minorHAnsi" w:hAnsiTheme="minorHAnsi" w:cs="Arial"/>
          <w:sz w:val="20"/>
        </w:rPr>
        <w:t>12.4</w:t>
      </w:r>
      <w:r w:rsidRPr="007C2CF7">
        <w:rPr>
          <w:rFonts w:asciiTheme="minorHAnsi" w:hAnsiTheme="minorHAnsi" w:cs="Arial"/>
          <w:sz w:val="20"/>
        </w:rPr>
        <w:t>. této smlouvy, a to ve výši 1</w:t>
      </w:r>
      <w:r w:rsidR="007C4E8C">
        <w:rPr>
          <w:rFonts w:asciiTheme="minorHAnsi" w:hAnsiTheme="minorHAnsi" w:cs="Arial"/>
          <w:sz w:val="20"/>
        </w:rPr>
        <w:t>5</w:t>
      </w:r>
      <w:r w:rsidRPr="007C2CF7">
        <w:rPr>
          <w:rFonts w:asciiTheme="minorHAnsi" w:hAnsiTheme="minorHAnsi" w:cs="Arial"/>
          <w:sz w:val="20"/>
        </w:rPr>
        <w:t xml:space="preserve"> 000,-Kč;</w:t>
      </w:r>
    </w:p>
    <w:p w:rsidR="00A92A99" w:rsidRPr="003E4ED4" w:rsidRDefault="00A92A99" w:rsidP="004379E9">
      <w:pPr>
        <w:pStyle w:val="Zkladntext"/>
        <w:numPr>
          <w:ilvl w:val="1"/>
          <w:numId w:val="22"/>
        </w:numPr>
        <w:jc w:val="both"/>
        <w:rPr>
          <w:rFonts w:asciiTheme="minorHAnsi" w:hAnsiTheme="minorHAnsi" w:cs="Arial"/>
          <w:b/>
          <w:bCs/>
          <w:sz w:val="20"/>
        </w:rPr>
      </w:pPr>
      <w:r w:rsidRPr="000E7EBD">
        <w:rPr>
          <w:rFonts w:asciiTheme="minorHAnsi" w:hAnsiTheme="minorHAnsi" w:cs="Arial"/>
          <w:sz w:val="20"/>
        </w:rPr>
        <w:t xml:space="preserve">zhotovitel zaplatí </w:t>
      </w:r>
      <w:r w:rsidR="006F59F2" w:rsidRPr="000E7EBD">
        <w:rPr>
          <w:rFonts w:asciiTheme="minorHAnsi" w:hAnsiTheme="minorHAnsi" w:cs="Arial"/>
          <w:sz w:val="20"/>
        </w:rPr>
        <w:t xml:space="preserve">objednateli </w:t>
      </w:r>
      <w:r w:rsidRPr="000E7EBD">
        <w:rPr>
          <w:rFonts w:asciiTheme="minorHAnsi" w:hAnsiTheme="minorHAnsi" w:cs="Arial"/>
          <w:sz w:val="20"/>
        </w:rPr>
        <w:t xml:space="preserve">smluvní pokutu v přídě nesplnění </w:t>
      </w:r>
      <w:r w:rsidR="006F59F2" w:rsidRPr="000E7EBD">
        <w:rPr>
          <w:rFonts w:asciiTheme="minorHAnsi" w:hAnsiTheme="minorHAnsi" w:cs="Arial"/>
          <w:sz w:val="20"/>
        </w:rPr>
        <w:t xml:space="preserve">některé </w:t>
      </w:r>
      <w:r w:rsidRPr="000E7EBD">
        <w:rPr>
          <w:rFonts w:asciiTheme="minorHAnsi" w:hAnsiTheme="minorHAnsi" w:cs="Arial"/>
          <w:sz w:val="20"/>
        </w:rPr>
        <w:t>podmín</w:t>
      </w:r>
      <w:r w:rsidR="006F59F2" w:rsidRPr="000E7EBD">
        <w:rPr>
          <w:rFonts w:asciiTheme="minorHAnsi" w:hAnsiTheme="minorHAnsi" w:cs="Arial"/>
          <w:sz w:val="20"/>
        </w:rPr>
        <w:t>e</w:t>
      </w:r>
      <w:r w:rsidRPr="000E7EBD">
        <w:rPr>
          <w:rFonts w:asciiTheme="minorHAnsi" w:hAnsiTheme="minorHAnsi" w:cs="Arial"/>
          <w:sz w:val="20"/>
        </w:rPr>
        <w:t xml:space="preserve">k dle odst. </w:t>
      </w:r>
      <w:r w:rsidR="00827371">
        <w:rPr>
          <w:rFonts w:asciiTheme="minorHAnsi" w:hAnsiTheme="minorHAnsi" w:cs="Arial"/>
          <w:sz w:val="20"/>
        </w:rPr>
        <w:t>2.7.42</w:t>
      </w:r>
      <w:r w:rsidRPr="000E7EBD">
        <w:rPr>
          <w:rFonts w:asciiTheme="minorHAnsi" w:hAnsiTheme="minorHAnsi" w:cs="Arial"/>
          <w:sz w:val="20"/>
        </w:rPr>
        <w:t xml:space="preserve">. této smlouvy, a to ve výši </w:t>
      </w:r>
      <w:r w:rsidR="006F59F2" w:rsidRPr="000E7EBD">
        <w:rPr>
          <w:rFonts w:asciiTheme="minorHAnsi" w:hAnsiTheme="minorHAnsi" w:cs="Arial"/>
          <w:sz w:val="20"/>
        </w:rPr>
        <w:t>3</w:t>
      </w:r>
      <w:r w:rsidRPr="000E7EBD">
        <w:rPr>
          <w:rFonts w:asciiTheme="minorHAnsi" w:hAnsiTheme="minorHAnsi" w:cs="Arial"/>
          <w:sz w:val="20"/>
        </w:rPr>
        <w:t>0 000,-Kč</w:t>
      </w:r>
      <w:r w:rsidR="006F59F2" w:rsidRPr="000E7EBD">
        <w:rPr>
          <w:rFonts w:asciiTheme="minorHAnsi" w:hAnsiTheme="minorHAnsi" w:cs="Arial"/>
          <w:sz w:val="20"/>
        </w:rPr>
        <w:t xml:space="preserve"> a to i opakovaně v případě opakovaného neplnění některé podmínky nebo </w:t>
      </w:r>
      <w:r w:rsidR="00960153" w:rsidRPr="000E7EBD">
        <w:rPr>
          <w:rFonts w:asciiTheme="minorHAnsi" w:hAnsiTheme="minorHAnsi" w:cs="Arial"/>
          <w:sz w:val="20"/>
        </w:rPr>
        <w:t>její části</w:t>
      </w:r>
      <w:r w:rsidR="00F8213E">
        <w:rPr>
          <w:rFonts w:asciiTheme="minorHAnsi" w:hAnsiTheme="minorHAnsi" w:cs="Arial"/>
          <w:sz w:val="20"/>
        </w:rPr>
        <w:t>;</w:t>
      </w:r>
    </w:p>
    <w:p w:rsidR="00DF2920" w:rsidRPr="00E9088B" w:rsidRDefault="006F59F2">
      <w:pPr>
        <w:pStyle w:val="Zkladntext"/>
        <w:numPr>
          <w:ilvl w:val="1"/>
          <w:numId w:val="22"/>
        </w:numPr>
        <w:jc w:val="both"/>
        <w:rPr>
          <w:rFonts w:asciiTheme="minorHAnsi" w:hAnsiTheme="minorHAnsi" w:cs="Arial"/>
          <w:b/>
          <w:bCs/>
          <w:sz w:val="20"/>
        </w:rPr>
      </w:pPr>
      <w:r w:rsidRPr="007C2CF7">
        <w:rPr>
          <w:rFonts w:asciiTheme="minorHAnsi" w:hAnsiTheme="minorHAnsi" w:cs="Arial"/>
          <w:sz w:val="20"/>
        </w:rPr>
        <w:t>zhotovitel zaplatí objednateli smluvní pokutu v přídě nesplnění podmínek dle odst.</w:t>
      </w:r>
      <w:r w:rsidR="00960153" w:rsidRPr="007C2CF7">
        <w:rPr>
          <w:rFonts w:asciiTheme="minorHAnsi" w:hAnsiTheme="minorHAnsi" w:cs="Arial"/>
          <w:sz w:val="20"/>
        </w:rPr>
        <w:t xml:space="preserve"> </w:t>
      </w:r>
      <w:r w:rsidR="00827371">
        <w:rPr>
          <w:rFonts w:asciiTheme="minorHAnsi" w:hAnsiTheme="minorHAnsi" w:cs="Arial"/>
          <w:sz w:val="20"/>
        </w:rPr>
        <w:t>2.7.42.2</w:t>
      </w:r>
      <w:r w:rsidRPr="007C2CF7">
        <w:rPr>
          <w:rFonts w:asciiTheme="minorHAnsi" w:hAnsiTheme="minorHAnsi" w:cs="Arial"/>
          <w:sz w:val="20"/>
        </w:rPr>
        <w:t>. této smlouvy, a to ve výši 30 000,-Kč a to i opakovaně v případě opakovaného neplnění některé podmínky</w:t>
      </w:r>
      <w:r w:rsidR="00960153" w:rsidRPr="00263EE5">
        <w:rPr>
          <w:rFonts w:asciiTheme="minorHAnsi" w:hAnsiTheme="minorHAnsi" w:cs="Arial"/>
          <w:sz w:val="20"/>
        </w:rPr>
        <w:t xml:space="preserve"> nebo její části</w:t>
      </w:r>
      <w:r w:rsidR="00F8213E" w:rsidRPr="00E9088B">
        <w:rPr>
          <w:rFonts w:asciiTheme="minorHAnsi" w:hAnsiTheme="minorHAnsi" w:cs="Arial"/>
          <w:sz w:val="20"/>
        </w:rPr>
        <w:t>;</w:t>
      </w:r>
    </w:p>
    <w:p w:rsidR="00F8213E" w:rsidRPr="0010647D" w:rsidRDefault="001853A6" w:rsidP="007C2CF7">
      <w:pPr>
        <w:pStyle w:val="Zkladntext"/>
        <w:numPr>
          <w:ilvl w:val="1"/>
          <w:numId w:val="22"/>
        </w:numPr>
        <w:jc w:val="both"/>
        <w:rPr>
          <w:rFonts w:asciiTheme="minorHAnsi" w:hAnsiTheme="minorHAnsi" w:cs="Arial"/>
          <w:b/>
          <w:bCs/>
          <w:sz w:val="20"/>
        </w:rPr>
      </w:pPr>
      <w:r w:rsidRPr="0010647D">
        <w:rPr>
          <w:rFonts w:asciiTheme="minorHAnsi" w:hAnsiTheme="minorHAnsi" w:cs="Arial"/>
          <w:sz w:val="20"/>
        </w:rPr>
        <w:t xml:space="preserve">zhotovitel zaplatí objednateli smluvní </w:t>
      </w:r>
      <w:r w:rsidRPr="0069466C">
        <w:rPr>
          <w:rFonts w:asciiTheme="minorHAnsi" w:hAnsiTheme="minorHAnsi" w:cs="Arial"/>
          <w:sz w:val="20"/>
        </w:rPr>
        <w:t xml:space="preserve">pokutu ve výši </w:t>
      </w:r>
      <w:r w:rsidR="00F8213E" w:rsidRPr="0069466C">
        <w:rPr>
          <w:rFonts w:asciiTheme="minorHAnsi" w:hAnsiTheme="minorHAnsi" w:cs="Arial"/>
          <w:sz w:val="20"/>
        </w:rPr>
        <w:t>400</w:t>
      </w:r>
      <w:r w:rsidRPr="0069466C">
        <w:rPr>
          <w:rFonts w:asciiTheme="minorHAnsi" w:hAnsiTheme="minorHAnsi" w:cs="Arial"/>
          <w:sz w:val="20"/>
        </w:rPr>
        <w:t>,-Kč za každý</w:t>
      </w:r>
      <w:r w:rsidRPr="0010647D">
        <w:rPr>
          <w:rFonts w:asciiTheme="minorHAnsi" w:hAnsiTheme="minorHAnsi" w:cs="Arial"/>
          <w:sz w:val="20"/>
        </w:rPr>
        <w:t xml:space="preserve"> započatý kalendářní den </w:t>
      </w:r>
      <w:r w:rsidRPr="0010647D">
        <w:rPr>
          <w:rFonts w:asciiTheme="minorHAnsi" w:hAnsiTheme="minorHAnsi" w:cs="Arial"/>
          <w:b/>
          <w:sz w:val="20"/>
        </w:rPr>
        <w:t xml:space="preserve">prodlení s předáním pasportizace </w:t>
      </w:r>
      <w:r w:rsidRPr="0010647D">
        <w:rPr>
          <w:rFonts w:asciiTheme="minorHAnsi" w:hAnsiTheme="minorHAnsi" w:cs="Arial"/>
          <w:sz w:val="20"/>
        </w:rPr>
        <w:t>v obsahu</w:t>
      </w:r>
      <w:r w:rsidR="00F8213E" w:rsidRPr="0010647D">
        <w:rPr>
          <w:rFonts w:asciiTheme="minorHAnsi" w:hAnsiTheme="minorHAnsi" w:cs="Arial"/>
          <w:sz w:val="20"/>
        </w:rPr>
        <w:t>,</w:t>
      </w:r>
      <w:r w:rsidRPr="0010647D">
        <w:rPr>
          <w:rFonts w:asciiTheme="minorHAnsi" w:hAnsiTheme="minorHAnsi" w:cs="Arial"/>
          <w:sz w:val="20"/>
        </w:rPr>
        <w:t xml:space="preserve"> člení </w:t>
      </w:r>
      <w:r w:rsidR="00F8213E" w:rsidRPr="0010647D">
        <w:rPr>
          <w:rFonts w:asciiTheme="minorHAnsi" w:hAnsiTheme="minorHAnsi" w:cs="Arial"/>
          <w:sz w:val="20"/>
        </w:rPr>
        <w:t xml:space="preserve">a formě </w:t>
      </w:r>
      <w:r w:rsidRPr="0010647D">
        <w:rPr>
          <w:rFonts w:asciiTheme="minorHAnsi" w:hAnsiTheme="minorHAnsi" w:cs="Arial"/>
          <w:sz w:val="20"/>
        </w:rPr>
        <w:t xml:space="preserve">dle odst. </w:t>
      </w:r>
      <w:r w:rsidR="00827371">
        <w:rPr>
          <w:rFonts w:asciiTheme="minorHAnsi" w:hAnsiTheme="minorHAnsi" w:cs="Arial"/>
          <w:sz w:val="20"/>
        </w:rPr>
        <w:t>2.7.42.4</w:t>
      </w:r>
      <w:r w:rsidRPr="0010647D">
        <w:rPr>
          <w:rFonts w:asciiTheme="minorHAnsi" w:hAnsiTheme="minorHAnsi" w:cs="Arial"/>
          <w:sz w:val="20"/>
        </w:rPr>
        <w:t xml:space="preserve">. oproti termínu dle odst. </w:t>
      </w:r>
      <w:r w:rsidR="00827371">
        <w:rPr>
          <w:rFonts w:asciiTheme="minorHAnsi" w:hAnsiTheme="minorHAnsi" w:cs="Arial"/>
          <w:sz w:val="20"/>
        </w:rPr>
        <w:t>4.</w:t>
      </w:r>
      <w:r w:rsidR="00C60EF5">
        <w:rPr>
          <w:rFonts w:asciiTheme="minorHAnsi" w:hAnsiTheme="minorHAnsi" w:cs="Arial"/>
          <w:sz w:val="20"/>
        </w:rPr>
        <w:t>2</w:t>
      </w:r>
      <w:r w:rsidR="00827371">
        <w:rPr>
          <w:rFonts w:asciiTheme="minorHAnsi" w:hAnsiTheme="minorHAnsi" w:cs="Arial"/>
          <w:sz w:val="20"/>
        </w:rPr>
        <w:t>.4</w:t>
      </w:r>
      <w:r w:rsidR="00AB12A9" w:rsidRPr="0010647D">
        <w:rPr>
          <w:rFonts w:asciiTheme="minorHAnsi" w:hAnsiTheme="minorHAnsi" w:cs="Arial"/>
          <w:sz w:val="20"/>
        </w:rPr>
        <w:t>.</w:t>
      </w:r>
      <w:r w:rsidR="00F8213E" w:rsidRPr="0010647D">
        <w:rPr>
          <w:rFonts w:asciiTheme="minorHAnsi" w:hAnsiTheme="minorHAnsi" w:cs="Arial"/>
          <w:sz w:val="20"/>
        </w:rPr>
        <w:t>;</w:t>
      </w:r>
    </w:p>
    <w:p w:rsidR="006F18E3" w:rsidRPr="0010647D" w:rsidRDefault="006F18E3" w:rsidP="006F18E3">
      <w:pPr>
        <w:pStyle w:val="Zkladntext"/>
        <w:numPr>
          <w:ilvl w:val="1"/>
          <w:numId w:val="22"/>
        </w:numPr>
        <w:jc w:val="both"/>
        <w:rPr>
          <w:rFonts w:asciiTheme="minorHAnsi" w:hAnsiTheme="minorHAnsi" w:cs="Arial"/>
          <w:b/>
          <w:bCs/>
          <w:sz w:val="20"/>
        </w:rPr>
      </w:pPr>
      <w:r w:rsidRPr="00393F03">
        <w:rPr>
          <w:rFonts w:asciiTheme="minorHAnsi" w:hAnsiTheme="minorHAnsi" w:cs="Arial"/>
          <w:sz w:val="20"/>
        </w:rPr>
        <w:t xml:space="preserve">zhotovitel zaplatí objednateli smluvní pokutu </w:t>
      </w:r>
      <w:r w:rsidRPr="00393F03">
        <w:rPr>
          <w:rFonts w:asciiTheme="minorHAnsi" w:hAnsiTheme="minorHAnsi" w:cs="Arial"/>
          <w:b/>
          <w:sz w:val="20"/>
        </w:rPr>
        <w:t xml:space="preserve">ve výši </w:t>
      </w:r>
      <w:r w:rsidR="0010647D">
        <w:rPr>
          <w:rFonts w:asciiTheme="minorHAnsi" w:hAnsiTheme="minorHAnsi" w:cs="Arial"/>
          <w:b/>
          <w:sz w:val="20"/>
        </w:rPr>
        <w:t>23</w:t>
      </w:r>
      <w:r w:rsidR="00393F03" w:rsidRPr="0010647D">
        <w:rPr>
          <w:rFonts w:asciiTheme="minorHAnsi" w:hAnsiTheme="minorHAnsi" w:cs="Arial"/>
          <w:b/>
          <w:sz w:val="20"/>
        </w:rPr>
        <w:t xml:space="preserve"> 0</w:t>
      </w:r>
      <w:r w:rsidRPr="00393F03">
        <w:rPr>
          <w:rFonts w:asciiTheme="minorHAnsi" w:hAnsiTheme="minorHAnsi" w:cs="Arial"/>
          <w:b/>
          <w:sz w:val="20"/>
        </w:rPr>
        <w:t xml:space="preserve">00,-Kč </w:t>
      </w:r>
      <w:r w:rsidRPr="00393F03">
        <w:rPr>
          <w:rFonts w:asciiTheme="minorHAnsi" w:hAnsiTheme="minorHAnsi" w:cs="Arial"/>
          <w:sz w:val="20"/>
        </w:rPr>
        <w:t>za každý případ</w:t>
      </w:r>
      <w:r w:rsidR="00393F03">
        <w:rPr>
          <w:rFonts w:asciiTheme="minorHAnsi" w:hAnsiTheme="minorHAnsi" w:cs="Arial"/>
          <w:sz w:val="20"/>
        </w:rPr>
        <w:t xml:space="preserve"> zabudovaného prvku</w:t>
      </w:r>
      <w:r w:rsidR="0010647D">
        <w:rPr>
          <w:rFonts w:asciiTheme="minorHAnsi" w:hAnsiTheme="minorHAnsi" w:cs="Arial"/>
          <w:sz w:val="20"/>
        </w:rPr>
        <w:t>, materiálu,</w:t>
      </w:r>
      <w:r w:rsidR="00393F03">
        <w:rPr>
          <w:rFonts w:asciiTheme="minorHAnsi" w:hAnsiTheme="minorHAnsi" w:cs="Arial"/>
          <w:sz w:val="20"/>
        </w:rPr>
        <w:t xml:space="preserve"> který nebude</w:t>
      </w:r>
      <w:r w:rsidRPr="00393F03">
        <w:rPr>
          <w:rFonts w:asciiTheme="minorHAnsi" w:hAnsiTheme="minorHAnsi" w:cs="Arial"/>
          <w:sz w:val="20"/>
        </w:rPr>
        <w:t xml:space="preserve"> </w:t>
      </w:r>
      <w:r w:rsidR="00393F03" w:rsidRPr="00393F03">
        <w:rPr>
          <w:rFonts w:asciiTheme="minorHAnsi" w:hAnsiTheme="minorHAnsi" w:cs="Arial"/>
          <w:sz w:val="20"/>
        </w:rPr>
        <w:t>nepředložen</w:t>
      </w:r>
      <w:r w:rsidR="00393F03" w:rsidRPr="0010647D">
        <w:rPr>
          <w:rFonts w:asciiTheme="minorHAnsi" w:hAnsiTheme="minorHAnsi" w:cs="Arial"/>
          <w:sz w:val="20"/>
        </w:rPr>
        <w:t xml:space="preserve">ý a neodsouhlasený </w:t>
      </w:r>
      <w:r w:rsidRPr="00393F03">
        <w:rPr>
          <w:rFonts w:asciiTheme="minorHAnsi" w:hAnsiTheme="minorHAnsi" w:cs="Arial"/>
          <w:sz w:val="20"/>
        </w:rPr>
        <w:t xml:space="preserve">dle odst. </w:t>
      </w:r>
      <w:r w:rsidR="00827371">
        <w:rPr>
          <w:rFonts w:asciiTheme="minorHAnsi" w:hAnsiTheme="minorHAnsi" w:cs="Arial"/>
          <w:sz w:val="20"/>
        </w:rPr>
        <w:t>9.15.2.4</w:t>
      </w:r>
      <w:r w:rsidR="00944863" w:rsidRPr="00393F03">
        <w:rPr>
          <w:rFonts w:asciiTheme="minorHAnsi" w:hAnsiTheme="minorHAnsi" w:cs="Arial"/>
          <w:sz w:val="20"/>
        </w:rPr>
        <w:t>.</w:t>
      </w:r>
      <w:r w:rsidR="00012FAD" w:rsidRPr="00393F03">
        <w:rPr>
          <w:rFonts w:asciiTheme="minorHAnsi" w:hAnsiTheme="minorHAnsi" w:cs="Arial"/>
          <w:sz w:val="20"/>
        </w:rPr>
        <w:t>;</w:t>
      </w:r>
    </w:p>
    <w:p w:rsidR="006F59F2" w:rsidRPr="003E4ED4" w:rsidRDefault="00687C2D">
      <w:pPr>
        <w:pStyle w:val="Zkladntext"/>
        <w:numPr>
          <w:ilvl w:val="1"/>
          <w:numId w:val="22"/>
        </w:numPr>
        <w:jc w:val="both"/>
        <w:rPr>
          <w:rFonts w:asciiTheme="minorHAnsi" w:hAnsiTheme="minorHAnsi" w:cs="Arial"/>
          <w:b/>
          <w:bCs/>
          <w:sz w:val="20"/>
        </w:rPr>
      </w:pPr>
      <w:r w:rsidRPr="000A3896">
        <w:rPr>
          <w:rFonts w:asciiTheme="minorHAnsi" w:hAnsiTheme="minorHAnsi" w:cs="Arial"/>
          <w:sz w:val="20"/>
        </w:rPr>
        <w:t xml:space="preserve">zhotovitel zaplatí objednateli smluvní pokutu </w:t>
      </w:r>
      <w:r w:rsidRPr="000A3896">
        <w:rPr>
          <w:rFonts w:asciiTheme="minorHAnsi" w:hAnsiTheme="minorHAnsi" w:cs="Arial"/>
          <w:b/>
          <w:sz w:val="20"/>
        </w:rPr>
        <w:t xml:space="preserve">ve výši </w:t>
      </w:r>
      <w:r>
        <w:rPr>
          <w:rFonts w:asciiTheme="minorHAnsi" w:hAnsiTheme="minorHAnsi" w:cs="Arial"/>
          <w:b/>
          <w:sz w:val="20"/>
        </w:rPr>
        <w:t>5</w:t>
      </w:r>
      <w:r w:rsidRPr="000A3896">
        <w:rPr>
          <w:rFonts w:asciiTheme="minorHAnsi" w:hAnsiTheme="minorHAnsi" w:cs="Arial"/>
          <w:b/>
          <w:sz w:val="20"/>
        </w:rPr>
        <w:t xml:space="preserve">00,-Kč </w:t>
      </w:r>
      <w:r w:rsidRPr="000A3896">
        <w:rPr>
          <w:rFonts w:asciiTheme="minorHAnsi" w:hAnsiTheme="minorHAnsi" w:cs="Arial"/>
          <w:sz w:val="20"/>
        </w:rPr>
        <w:t xml:space="preserve">za každý </w:t>
      </w:r>
      <w:r>
        <w:rPr>
          <w:rFonts w:asciiTheme="minorHAnsi" w:hAnsiTheme="minorHAnsi" w:cs="Arial"/>
          <w:sz w:val="20"/>
        </w:rPr>
        <w:t xml:space="preserve">započatý den prodlení s předáním návrhu Kontrolního a zkušebního plánu dle odst. </w:t>
      </w:r>
      <w:r w:rsidR="00827371">
        <w:rPr>
          <w:rFonts w:asciiTheme="minorHAnsi" w:hAnsiTheme="minorHAnsi" w:cs="Arial"/>
          <w:sz w:val="20"/>
        </w:rPr>
        <w:t>9.14</w:t>
      </w:r>
      <w:r w:rsidR="00D75FAE">
        <w:rPr>
          <w:rFonts w:asciiTheme="minorHAnsi" w:hAnsiTheme="minorHAnsi" w:cs="Arial"/>
          <w:sz w:val="20"/>
        </w:rPr>
        <w:t>.</w:t>
      </w:r>
      <w:r w:rsidR="00BE6DF9">
        <w:rPr>
          <w:rFonts w:asciiTheme="minorHAnsi" w:hAnsiTheme="minorHAnsi" w:cs="Arial"/>
          <w:sz w:val="20"/>
        </w:rPr>
        <w:t>;</w:t>
      </w:r>
    </w:p>
    <w:p w:rsidR="00DF491C" w:rsidRPr="0069466C" w:rsidRDefault="00D75FAE" w:rsidP="00905CE1">
      <w:pPr>
        <w:pStyle w:val="Zkladntext"/>
        <w:numPr>
          <w:ilvl w:val="1"/>
          <w:numId w:val="22"/>
        </w:numPr>
        <w:jc w:val="both"/>
        <w:rPr>
          <w:rFonts w:asciiTheme="minorHAnsi" w:hAnsiTheme="minorHAnsi" w:cs="Arial"/>
          <w:b/>
          <w:bCs/>
          <w:sz w:val="20"/>
        </w:rPr>
      </w:pPr>
      <w:r w:rsidRPr="0069466C">
        <w:rPr>
          <w:rFonts w:asciiTheme="minorHAnsi" w:hAnsiTheme="minorHAnsi" w:cs="Arial"/>
          <w:sz w:val="20"/>
        </w:rPr>
        <w:t xml:space="preserve">zhotovitel zaplatí objednateli smluvní pokutu </w:t>
      </w:r>
      <w:r w:rsidRPr="0069466C">
        <w:rPr>
          <w:rFonts w:asciiTheme="minorHAnsi" w:hAnsiTheme="minorHAnsi" w:cs="Arial"/>
          <w:b/>
          <w:sz w:val="20"/>
        </w:rPr>
        <w:t xml:space="preserve">ve výši 5 000,-Kč </w:t>
      </w:r>
      <w:r w:rsidRPr="0069466C">
        <w:rPr>
          <w:rFonts w:asciiTheme="minorHAnsi" w:hAnsiTheme="minorHAnsi" w:cs="Arial"/>
          <w:sz w:val="20"/>
        </w:rPr>
        <w:t xml:space="preserve">za </w:t>
      </w:r>
      <w:r w:rsidR="00C17234" w:rsidRPr="0069466C">
        <w:rPr>
          <w:rFonts w:asciiTheme="minorHAnsi" w:hAnsiTheme="minorHAnsi" w:cs="Arial"/>
          <w:sz w:val="20"/>
        </w:rPr>
        <w:t>to, že kontrolní a zkušební plán nebude obsahovat části d</w:t>
      </w:r>
      <w:r w:rsidRPr="0069466C">
        <w:rPr>
          <w:rFonts w:asciiTheme="minorHAnsi" w:hAnsiTheme="minorHAnsi" w:cs="Arial"/>
          <w:sz w:val="20"/>
        </w:rPr>
        <w:t>le odst.</w:t>
      </w:r>
      <w:r w:rsidR="00242783" w:rsidRPr="0069466C">
        <w:rPr>
          <w:rFonts w:asciiTheme="minorHAnsi" w:hAnsiTheme="minorHAnsi" w:cs="Arial"/>
          <w:sz w:val="20"/>
        </w:rPr>
        <w:t xml:space="preserve"> </w:t>
      </w:r>
      <w:r w:rsidR="00827371">
        <w:rPr>
          <w:rFonts w:asciiTheme="minorHAnsi" w:hAnsiTheme="minorHAnsi" w:cs="Arial"/>
          <w:sz w:val="20"/>
        </w:rPr>
        <w:t>9.14.2</w:t>
      </w:r>
      <w:r w:rsidR="00C17234" w:rsidRPr="0069466C">
        <w:rPr>
          <w:rFonts w:asciiTheme="minorHAnsi" w:hAnsiTheme="minorHAnsi" w:cs="Arial"/>
          <w:sz w:val="20"/>
        </w:rPr>
        <w:t>.</w:t>
      </w:r>
    </w:p>
    <w:p w:rsidR="00E75963" w:rsidRPr="00837725" w:rsidRDefault="00C17234">
      <w:pPr>
        <w:pStyle w:val="Zkladntext"/>
        <w:numPr>
          <w:ilvl w:val="1"/>
          <w:numId w:val="22"/>
        </w:numPr>
        <w:jc w:val="both"/>
        <w:rPr>
          <w:rFonts w:asciiTheme="minorHAnsi" w:hAnsiTheme="minorHAnsi" w:cs="Arial"/>
          <w:b/>
          <w:bCs/>
          <w:sz w:val="20"/>
        </w:rPr>
      </w:pPr>
      <w:r w:rsidRPr="000A3896">
        <w:rPr>
          <w:rFonts w:asciiTheme="minorHAnsi" w:hAnsiTheme="minorHAnsi" w:cs="Arial"/>
          <w:sz w:val="20"/>
        </w:rPr>
        <w:t xml:space="preserve">zhotovitel zaplatí objednateli smluvní pokutu </w:t>
      </w:r>
      <w:r w:rsidRPr="000A3896">
        <w:rPr>
          <w:rFonts w:asciiTheme="minorHAnsi" w:hAnsiTheme="minorHAnsi" w:cs="Arial"/>
          <w:b/>
          <w:sz w:val="20"/>
        </w:rPr>
        <w:t xml:space="preserve">ve výši </w:t>
      </w:r>
      <w:r w:rsidR="00B310D0">
        <w:rPr>
          <w:rFonts w:asciiTheme="minorHAnsi" w:hAnsiTheme="minorHAnsi" w:cs="Arial"/>
          <w:b/>
          <w:sz w:val="20"/>
        </w:rPr>
        <w:t xml:space="preserve">10 </w:t>
      </w:r>
      <w:r>
        <w:rPr>
          <w:rFonts w:asciiTheme="minorHAnsi" w:hAnsiTheme="minorHAnsi" w:cs="Arial"/>
          <w:b/>
          <w:sz w:val="20"/>
        </w:rPr>
        <w:t>0</w:t>
      </w:r>
      <w:r w:rsidRPr="000A3896">
        <w:rPr>
          <w:rFonts w:asciiTheme="minorHAnsi" w:hAnsiTheme="minorHAnsi" w:cs="Arial"/>
          <w:b/>
          <w:sz w:val="20"/>
        </w:rPr>
        <w:t xml:space="preserve">00,-Kč </w:t>
      </w:r>
      <w:r w:rsidRPr="000A3896">
        <w:rPr>
          <w:rFonts w:asciiTheme="minorHAnsi" w:hAnsiTheme="minorHAnsi" w:cs="Arial"/>
          <w:sz w:val="20"/>
        </w:rPr>
        <w:t xml:space="preserve">za </w:t>
      </w:r>
      <w:r>
        <w:rPr>
          <w:rFonts w:asciiTheme="minorHAnsi" w:hAnsiTheme="minorHAnsi" w:cs="Arial"/>
          <w:sz w:val="20"/>
        </w:rPr>
        <w:t>to, že nezapracuje požadavky TDS</w:t>
      </w:r>
      <w:r w:rsidR="00242783">
        <w:rPr>
          <w:rFonts w:asciiTheme="minorHAnsi" w:hAnsiTheme="minorHAnsi" w:cs="Arial"/>
          <w:sz w:val="20"/>
        </w:rPr>
        <w:t xml:space="preserve"> nebo objednatele</w:t>
      </w:r>
      <w:r>
        <w:rPr>
          <w:rFonts w:asciiTheme="minorHAnsi" w:hAnsiTheme="minorHAnsi" w:cs="Arial"/>
          <w:sz w:val="20"/>
        </w:rPr>
        <w:t xml:space="preserve"> do kontrolního a zkušebního plán odst.</w:t>
      </w:r>
      <w:r w:rsidR="00242783">
        <w:rPr>
          <w:rFonts w:asciiTheme="minorHAnsi" w:hAnsiTheme="minorHAnsi" w:cs="Arial"/>
          <w:sz w:val="20"/>
        </w:rPr>
        <w:t xml:space="preserve"> </w:t>
      </w:r>
      <w:r w:rsidR="00827371">
        <w:rPr>
          <w:rFonts w:asciiTheme="minorHAnsi" w:hAnsiTheme="minorHAnsi" w:cs="Arial"/>
          <w:sz w:val="20"/>
        </w:rPr>
        <w:t>9.14</w:t>
      </w:r>
      <w:r w:rsidR="00242783">
        <w:rPr>
          <w:rFonts w:asciiTheme="minorHAnsi" w:hAnsiTheme="minorHAnsi" w:cs="Arial"/>
          <w:sz w:val="20"/>
        </w:rPr>
        <w:t xml:space="preserve">. </w:t>
      </w:r>
      <w:r w:rsidR="0081571C">
        <w:rPr>
          <w:rFonts w:asciiTheme="minorHAnsi" w:hAnsiTheme="minorHAnsi" w:cs="Arial"/>
          <w:sz w:val="20"/>
        </w:rPr>
        <w:t xml:space="preserve">ani </w:t>
      </w:r>
      <w:r>
        <w:rPr>
          <w:rFonts w:asciiTheme="minorHAnsi" w:hAnsiTheme="minorHAnsi" w:cs="Arial"/>
          <w:sz w:val="20"/>
        </w:rPr>
        <w:t>po opakovaném upozornění</w:t>
      </w:r>
      <w:r w:rsidR="00B06B8A">
        <w:rPr>
          <w:rFonts w:asciiTheme="minorHAnsi" w:hAnsiTheme="minorHAnsi" w:cs="Arial"/>
          <w:sz w:val="20"/>
        </w:rPr>
        <w:t>.</w:t>
      </w:r>
    </w:p>
    <w:p w:rsidR="00C17234" w:rsidRPr="00E75963" w:rsidRDefault="00E75963" w:rsidP="00E75963">
      <w:pPr>
        <w:pStyle w:val="Zkladntext"/>
        <w:numPr>
          <w:ilvl w:val="1"/>
          <w:numId w:val="22"/>
        </w:numPr>
        <w:jc w:val="both"/>
        <w:rPr>
          <w:rFonts w:asciiTheme="minorHAnsi" w:hAnsiTheme="minorHAnsi" w:cs="Arial"/>
          <w:b/>
          <w:bCs/>
          <w:sz w:val="20"/>
        </w:rPr>
      </w:pPr>
      <w:r w:rsidRPr="00E75963">
        <w:rPr>
          <w:rFonts w:asciiTheme="minorHAnsi" w:hAnsiTheme="minorHAnsi" w:cs="Arial"/>
          <w:sz w:val="20"/>
        </w:rPr>
        <w:t xml:space="preserve">zhotovitel zaplatí objednateli smluvní pokutu </w:t>
      </w:r>
      <w:r w:rsidRPr="00E75963">
        <w:rPr>
          <w:rFonts w:asciiTheme="minorHAnsi" w:hAnsiTheme="minorHAnsi" w:cs="Arial"/>
          <w:b/>
          <w:sz w:val="20"/>
        </w:rPr>
        <w:t xml:space="preserve">ve výši </w:t>
      </w:r>
      <w:r w:rsidR="00C403B6">
        <w:rPr>
          <w:rFonts w:asciiTheme="minorHAnsi" w:hAnsiTheme="minorHAnsi" w:cs="Arial"/>
          <w:b/>
          <w:sz w:val="20"/>
        </w:rPr>
        <w:t>2</w:t>
      </w:r>
      <w:r w:rsidRPr="00E75963">
        <w:rPr>
          <w:rFonts w:asciiTheme="minorHAnsi" w:hAnsiTheme="minorHAnsi" w:cs="Arial"/>
          <w:b/>
          <w:sz w:val="20"/>
        </w:rPr>
        <w:t xml:space="preserve"> 000,-Kč </w:t>
      </w:r>
      <w:r w:rsidRPr="00E75963">
        <w:rPr>
          <w:rFonts w:asciiTheme="minorHAnsi" w:hAnsiTheme="minorHAnsi" w:cs="Arial"/>
          <w:sz w:val="20"/>
        </w:rPr>
        <w:t xml:space="preserve">za </w:t>
      </w:r>
      <w:r>
        <w:rPr>
          <w:rFonts w:asciiTheme="minorHAnsi" w:hAnsiTheme="minorHAnsi" w:cs="Arial"/>
          <w:sz w:val="20"/>
        </w:rPr>
        <w:t xml:space="preserve">nedodržení zákazu kouření dle </w:t>
      </w:r>
      <w:r w:rsidRPr="00E75963">
        <w:rPr>
          <w:rFonts w:asciiTheme="minorHAnsi" w:hAnsiTheme="minorHAnsi" w:cs="Arial"/>
          <w:sz w:val="20"/>
        </w:rPr>
        <w:t>odst.</w:t>
      </w:r>
      <w:r w:rsidR="00A924D7">
        <w:rPr>
          <w:rFonts w:asciiTheme="minorHAnsi" w:hAnsiTheme="minorHAnsi" w:cs="Arial"/>
          <w:sz w:val="20"/>
        </w:rPr>
        <w:t xml:space="preserve"> 2.7.42.7.</w:t>
      </w:r>
      <w:r>
        <w:rPr>
          <w:rFonts w:asciiTheme="minorHAnsi" w:hAnsiTheme="minorHAnsi" w:cs="Arial"/>
          <w:sz w:val="20"/>
        </w:rPr>
        <w:t xml:space="preserve"> a to za každý jednotlivý případ porušení zákazu kouření</w:t>
      </w:r>
      <w:r w:rsidR="00224C68">
        <w:rPr>
          <w:rFonts w:asciiTheme="minorHAnsi" w:hAnsiTheme="minorHAnsi" w:cs="Arial"/>
          <w:sz w:val="20"/>
        </w:rPr>
        <w:t xml:space="preserve"> samostatně</w:t>
      </w:r>
      <w:r w:rsidRPr="00E75963">
        <w:rPr>
          <w:rFonts w:asciiTheme="minorHAnsi" w:hAnsiTheme="minorHAnsi" w:cs="Arial"/>
          <w:sz w:val="20"/>
        </w:rPr>
        <w:t>.</w:t>
      </w:r>
    </w:p>
    <w:p w:rsidR="009A6B37" w:rsidRPr="00E12A6A" w:rsidRDefault="00B06B8A" w:rsidP="004379E9">
      <w:pPr>
        <w:pStyle w:val="Zkladntext"/>
        <w:numPr>
          <w:ilvl w:val="1"/>
          <w:numId w:val="22"/>
        </w:numPr>
        <w:jc w:val="both"/>
        <w:rPr>
          <w:rFonts w:asciiTheme="minorHAnsi" w:hAnsiTheme="minorHAnsi" w:cs="Arial"/>
          <w:b/>
          <w:bCs/>
          <w:sz w:val="20"/>
        </w:rPr>
      </w:pPr>
      <w:r>
        <w:rPr>
          <w:rFonts w:asciiTheme="minorHAnsi" w:hAnsiTheme="minorHAnsi" w:cs="Arial"/>
          <w:sz w:val="20"/>
        </w:rPr>
        <w:t>V</w:t>
      </w:r>
      <w:r w:rsidR="005714F8" w:rsidRPr="00E12A6A">
        <w:rPr>
          <w:rFonts w:asciiTheme="minorHAnsi" w:hAnsiTheme="minorHAnsi" w:cs="Arial"/>
          <w:sz w:val="20"/>
        </w:rPr>
        <w:t> případě, že zhotovitel realizuje dílo v rozporu se zadávacími podmínkami veřejné zakázky a v rozporu se zákonem č. 13</w:t>
      </w:r>
      <w:r w:rsidR="00CD55B3" w:rsidRPr="00E12A6A">
        <w:rPr>
          <w:rFonts w:asciiTheme="minorHAnsi" w:hAnsiTheme="minorHAnsi" w:cs="Arial"/>
          <w:sz w:val="20"/>
        </w:rPr>
        <w:t>4</w:t>
      </w:r>
      <w:r w:rsidR="005714F8" w:rsidRPr="00E12A6A">
        <w:rPr>
          <w:rFonts w:asciiTheme="minorHAnsi" w:hAnsiTheme="minorHAnsi" w:cs="Arial"/>
          <w:sz w:val="20"/>
        </w:rPr>
        <w:t>/20</w:t>
      </w:r>
      <w:r w:rsidR="00CD55B3" w:rsidRPr="00E12A6A">
        <w:rPr>
          <w:rFonts w:asciiTheme="minorHAnsi" w:hAnsiTheme="minorHAnsi" w:cs="Arial"/>
          <w:sz w:val="20"/>
        </w:rPr>
        <w:t>1</w:t>
      </w:r>
      <w:r w:rsidR="005714F8" w:rsidRPr="00E12A6A">
        <w:rPr>
          <w:rFonts w:asciiTheme="minorHAnsi" w:hAnsiTheme="minorHAnsi" w:cs="Arial"/>
          <w:sz w:val="20"/>
        </w:rPr>
        <w:t xml:space="preserve">6 Sb., o </w:t>
      </w:r>
      <w:r w:rsidR="00CD55B3" w:rsidRPr="00E12A6A">
        <w:rPr>
          <w:rFonts w:asciiTheme="minorHAnsi" w:hAnsiTheme="minorHAnsi" w:cs="Arial"/>
          <w:sz w:val="20"/>
        </w:rPr>
        <w:t xml:space="preserve">zadávání </w:t>
      </w:r>
      <w:r w:rsidR="005714F8" w:rsidRPr="00E12A6A">
        <w:rPr>
          <w:rFonts w:asciiTheme="minorHAnsi" w:hAnsiTheme="minorHAnsi" w:cs="Arial"/>
          <w:sz w:val="20"/>
        </w:rPr>
        <w:t>veřejných zakáz</w:t>
      </w:r>
      <w:r w:rsidR="00CD55B3" w:rsidRPr="00E12A6A">
        <w:rPr>
          <w:rFonts w:asciiTheme="minorHAnsi" w:hAnsiTheme="minorHAnsi" w:cs="Arial"/>
          <w:sz w:val="20"/>
        </w:rPr>
        <w:t>ek</w:t>
      </w:r>
      <w:r w:rsidR="005714F8" w:rsidRPr="00E12A6A">
        <w:rPr>
          <w:rFonts w:asciiTheme="minorHAnsi" w:hAnsiTheme="minorHAnsi" w:cs="Arial"/>
          <w:sz w:val="20"/>
        </w:rPr>
        <w:t xml:space="preserve">, </w:t>
      </w:r>
      <w:r w:rsidR="009A6B37" w:rsidRPr="00E12A6A">
        <w:rPr>
          <w:rFonts w:asciiTheme="minorHAnsi" w:hAnsiTheme="minorHAnsi" w:cs="Arial"/>
          <w:sz w:val="20"/>
        </w:rPr>
        <w:t xml:space="preserve">a zadavateli z takového postupu hrozí vznik škody, zaplatí zhotovitel objednateli smluvní pokutu ve </w:t>
      </w:r>
      <w:r w:rsidR="009A6B37" w:rsidRPr="007C2CF7">
        <w:rPr>
          <w:rFonts w:asciiTheme="minorHAnsi" w:hAnsiTheme="minorHAnsi" w:cs="Arial"/>
          <w:sz w:val="20"/>
        </w:rPr>
        <w:t xml:space="preserve">výši </w:t>
      </w:r>
      <w:r w:rsidR="00B310D0" w:rsidRPr="0081571C">
        <w:rPr>
          <w:rFonts w:asciiTheme="minorHAnsi" w:hAnsiTheme="minorHAnsi" w:cs="Arial"/>
          <w:sz w:val="20"/>
        </w:rPr>
        <w:t xml:space="preserve">100 000,- </w:t>
      </w:r>
      <w:r w:rsidR="009A6B37" w:rsidRPr="007C2CF7">
        <w:rPr>
          <w:rFonts w:asciiTheme="minorHAnsi" w:hAnsiTheme="minorHAnsi" w:cs="Arial"/>
          <w:sz w:val="20"/>
        </w:rPr>
        <w:t>Kč</w:t>
      </w:r>
      <w:r w:rsidR="009E2E14" w:rsidRPr="007C2CF7">
        <w:rPr>
          <w:rFonts w:asciiTheme="minorHAnsi" w:hAnsiTheme="minorHAnsi" w:cs="Arial"/>
          <w:sz w:val="20"/>
        </w:rPr>
        <w:t>. Toto</w:t>
      </w:r>
      <w:r w:rsidR="009E2E14" w:rsidRPr="00E12A6A">
        <w:rPr>
          <w:rFonts w:asciiTheme="minorHAnsi" w:hAnsiTheme="minorHAnsi" w:cs="Arial"/>
          <w:sz w:val="20"/>
        </w:rPr>
        <w:t xml:space="preserve"> ustanovení se netýká postupu při změně díla v</w:t>
      </w:r>
      <w:r>
        <w:rPr>
          <w:rFonts w:asciiTheme="minorHAnsi" w:hAnsiTheme="minorHAnsi" w:cs="Arial"/>
          <w:sz w:val="20"/>
        </w:rPr>
        <w:t> </w:t>
      </w:r>
      <w:r w:rsidR="009E2E14" w:rsidRPr="00E12A6A">
        <w:rPr>
          <w:rFonts w:asciiTheme="minorHAnsi" w:hAnsiTheme="minorHAnsi" w:cs="Arial"/>
          <w:sz w:val="20"/>
        </w:rPr>
        <w:t>souladu</w:t>
      </w:r>
      <w:r>
        <w:rPr>
          <w:rFonts w:asciiTheme="minorHAnsi" w:hAnsiTheme="minorHAnsi" w:cs="Arial"/>
          <w:sz w:val="20"/>
        </w:rPr>
        <w:t xml:space="preserve"> s </w:t>
      </w:r>
      <w:r w:rsidR="00F15597">
        <w:rPr>
          <w:rFonts w:asciiTheme="minorHAnsi" w:hAnsiTheme="minorHAnsi" w:cs="Arial"/>
          <w:sz w:val="20"/>
        </w:rPr>
        <w:t>odst</w:t>
      </w:r>
      <w:r>
        <w:rPr>
          <w:rFonts w:asciiTheme="minorHAnsi" w:hAnsiTheme="minorHAnsi" w:cs="Arial"/>
          <w:sz w:val="20"/>
        </w:rPr>
        <w:t>. 3.3.</w:t>
      </w:r>
      <w:r w:rsidR="00A63AC8">
        <w:rPr>
          <w:rFonts w:asciiTheme="minorHAnsi" w:hAnsiTheme="minorHAnsi" w:cs="Arial"/>
          <w:sz w:val="20"/>
        </w:rPr>
        <w:t xml:space="preserve"> </w:t>
      </w:r>
      <w:r w:rsidR="009E2E14" w:rsidRPr="00E12A6A">
        <w:rPr>
          <w:rFonts w:asciiTheme="minorHAnsi" w:hAnsiTheme="minorHAnsi" w:cs="Arial"/>
          <w:sz w:val="20"/>
        </w:rPr>
        <w:t>této smlouvy.</w:t>
      </w:r>
    </w:p>
    <w:p w:rsidR="005714F8" w:rsidRPr="00E12A6A" w:rsidRDefault="00B06B8A" w:rsidP="009E2E14">
      <w:pPr>
        <w:pStyle w:val="Zkladntext"/>
        <w:numPr>
          <w:ilvl w:val="1"/>
          <w:numId w:val="22"/>
        </w:numPr>
        <w:jc w:val="both"/>
        <w:rPr>
          <w:rFonts w:asciiTheme="minorHAnsi" w:hAnsiTheme="minorHAnsi" w:cs="Arial"/>
          <w:b/>
          <w:bCs/>
          <w:sz w:val="20"/>
        </w:rPr>
      </w:pPr>
      <w:r>
        <w:rPr>
          <w:rFonts w:asciiTheme="minorHAnsi" w:hAnsiTheme="minorHAnsi" w:cs="Arial"/>
          <w:sz w:val="20"/>
        </w:rPr>
        <w:t>V</w:t>
      </w:r>
      <w:r w:rsidR="009050ED" w:rsidRPr="00E12A6A">
        <w:rPr>
          <w:rFonts w:asciiTheme="minorHAnsi" w:hAnsiTheme="minorHAnsi" w:cs="Arial"/>
          <w:sz w:val="20"/>
        </w:rPr>
        <w:t> </w:t>
      </w:r>
      <w:r w:rsidR="009A6B37" w:rsidRPr="00E12A6A">
        <w:rPr>
          <w:rFonts w:asciiTheme="minorHAnsi" w:hAnsiTheme="minorHAnsi" w:cs="Arial"/>
          <w:sz w:val="20"/>
        </w:rPr>
        <w:t>případě</w:t>
      </w:r>
      <w:r w:rsidR="009050ED" w:rsidRPr="00E12A6A">
        <w:rPr>
          <w:rFonts w:asciiTheme="minorHAnsi" w:hAnsiTheme="minorHAnsi" w:cs="Arial"/>
          <w:sz w:val="20"/>
        </w:rPr>
        <w:t>, že</w:t>
      </w:r>
      <w:r w:rsidR="009A6B37" w:rsidRPr="00E12A6A">
        <w:rPr>
          <w:rFonts w:asciiTheme="minorHAnsi" w:hAnsiTheme="minorHAnsi" w:cs="Arial"/>
          <w:sz w:val="20"/>
        </w:rPr>
        <w:t xml:space="preserve"> </w:t>
      </w:r>
      <w:r w:rsidR="005714F8" w:rsidRPr="00E12A6A">
        <w:rPr>
          <w:rFonts w:asciiTheme="minorHAnsi" w:hAnsiTheme="minorHAnsi" w:cs="Arial"/>
          <w:sz w:val="20"/>
        </w:rPr>
        <w:t xml:space="preserve">zhotovitel realizuje dílo v rozporu s projektovou </w:t>
      </w:r>
      <w:r w:rsidR="009A6B37" w:rsidRPr="00E12A6A">
        <w:rPr>
          <w:rFonts w:asciiTheme="minorHAnsi" w:hAnsiTheme="minorHAnsi" w:cs="Arial"/>
          <w:sz w:val="20"/>
        </w:rPr>
        <w:t>dokumentací díla nebo nedodržuje technologický postup provádění díla stanovený v projektové dokumentaci</w:t>
      </w:r>
      <w:r w:rsidR="009050ED" w:rsidRPr="00E12A6A">
        <w:rPr>
          <w:rFonts w:asciiTheme="minorHAnsi" w:hAnsiTheme="minorHAnsi" w:cs="Arial"/>
          <w:sz w:val="20"/>
        </w:rPr>
        <w:t xml:space="preserve">, zaplatí objednateli smluvní pokutu ve </w:t>
      </w:r>
      <w:r w:rsidR="009050ED" w:rsidRPr="007C2CF7">
        <w:rPr>
          <w:rFonts w:asciiTheme="minorHAnsi" w:hAnsiTheme="minorHAnsi" w:cs="Arial"/>
          <w:sz w:val="20"/>
        </w:rPr>
        <w:t xml:space="preserve">výši </w:t>
      </w:r>
      <w:r w:rsidR="00B310D0" w:rsidRPr="0081571C">
        <w:rPr>
          <w:rFonts w:asciiTheme="minorHAnsi" w:hAnsiTheme="minorHAnsi" w:cs="Arial"/>
          <w:sz w:val="20"/>
        </w:rPr>
        <w:t>50 000,-</w:t>
      </w:r>
      <w:r w:rsidR="009E2E14" w:rsidRPr="007C2CF7">
        <w:rPr>
          <w:rFonts w:asciiTheme="minorHAnsi" w:hAnsiTheme="minorHAnsi" w:cs="Arial"/>
          <w:sz w:val="20"/>
        </w:rPr>
        <w:t>Kč.</w:t>
      </w:r>
      <w:r w:rsidR="009E2E14" w:rsidRPr="00E12A6A">
        <w:rPr>
          <w:rFonts w:asciiTheme="minorHAnsi" w:hAnsiTheme="minorHAnsi" w:cs="Arial"/>
          <w:sz w:val="20"/>
        </w:rPr>
        <w:t xml:space="preserve"> Toto ustanovení se netýká postupu při změně díla v souladu s</w:t>
      </w:r>
      <w:r>
        <w:rPr>
          <w:rFonts w:asciiTheme="minorHAnsi" w:hAnsiTheme="minorHAnsi" w:cs="Arial"/>
          <w:sz w:val="20"/>
        </w:rPr>
        <w:t> </w:t>
      </w:r>
      <w:r w:rsidR="00F15597">
        <w:rPr>
          <w:rFonts w:asciiTheme="minorHAnsi" w:hAnsiTheme="minorHAnsi" w:cs="Arial"/>
          <w:sz w:val="20"/>
        </w:rPr>
        <w:t>odst</w:t>
      </w:r>
      <w:r>
        <w:rPr>
          <w:rFonts w:asciiTheme="minorHAnsi" w:hAnsiTheme="minorHAnsi" w:cs="Arial"/>
          <w:sz w:val="20"/>
        </w:rPr>
        <w:t>. 3.3.</w:t>
      </w:r>
      <w:r w:rsidR="009E2E14" w:rsidRPr="00E12A6A">
        <w:rPr>
          <w:rFonts w:asciiTheme="minorHAnsi" w:hAnsiTheme="minorHAnsi" w:cs="Arial"/>
          <w:sz w:val="20"/>
        </w:rPr>
        <w:t xml:space="preserve"> této smlouvy.</w:t>
      </w:r>
    </w:p>
    <w:p w:rsidR="004B2524" w:rsidRPr="00E12A6A" w:rsidRDefault="00B06B8A" w:rsidP="004379E9">
      <w:pPr>
        <w:pStyle w:val="Zkladntext"/>
        <w:numPr>
          <w:ilvl w:val="1"/>
          <w:numId w:val="22"/>
        </w:numPr>
        <w:jc w:val="both"/>
        <w:rPr>
          <w:rFonts w:asciiTheme="minorHAnsi" w:hAnsiTheme="minorHAnsi" w:cs="Arial"/>
          <w:b/>
          <w:bCs/>
          <w:sz w:val="20"/>
        </w:rPr>
      </w:pPr>
      <w:r>
        <w:rPr>
          <w:rFonts w:asciiTheme="minorHAnsi" w:hAnsiTheme="minorHAnsi" w:cs="Arial"/>
          <w:sz w:val="20"/>
        </w:rPr>
        <w:t>O</w:t>
      </w:r>
      <w:r w:rsidR="004B2524" w:rsidRPr="00E12A6A">
        <w:rPr>
          <w:rFonts w:asciiTheme="minorHAnsi" w:hAnsiTheme="minorHAnsi" w:cs="Arial"/>
          <w:sz w:val="20"/>
        </w:rPr>
        <w:t xml:space="preserve">bjednatel zaplatí zhotoviteli za prodlení s úhradou </w:t>
      </w:r>
      <w:r w:rsidR="00125AC6" w:rsidRPr="00E12A6A">
        <w:rPr>
          <w:rFonts w:asciiTheme="minorHAnsi" w:hAnsiTheme="minorHAnsi" w:cs="Arial"/>
          <w:sz w:val="20"/>
        </w:rPr>
        <w:t xml:space="preserve">úplné </w:t>
      </w:r>
      <w:r w:rsidR="004B2524" w:rsidRPr="00E12A6A">
        <w:rPr>
          <w:rFonts w:asciiTheme="minorHAnsi" w:hAnsiTheme="minorHAnsi" w:cs="Arial"/>
          <w:sz w:val="20"/>
        </w:rPr>
        <w:t xml:space="preserve">faktury, oprávněně vystavené  po splnění podmínek stanovených touto smlouvou a doručené objednateli, </w:t>
      </w:r>
      <w:r w:rsidR="00125AC6" w:rsidRPr="00E12A6A">
        <w:rPr>
          <w:rFonts w:asciiTheme="minorHAnsi" w:hAnsiTheme="minorHAnsi" w:cs="Arial"/>
          <w:sz w:val="20"/>
        </w:rPr>
        <w:t>smluvní pokutu</w:t>
      </w:r>
      <w:r w:rsidR="004B2524" w:rsidRPr="00E12A6A">
        <w:rPr>
          <w:rFonts w:asciiTheme="minorHAnsi" w:hAnsiTheme="minorHAnsi" w:cs="Arial"/>
          <w:sz w:val="20"/>
        </w:rPr>
        <w:t xml:space="preserve"> ve výši </w:t>
      </w:r>
      <w:r w:rsidR="00125AC6" w:rsidRPr="00E12A6A">
        <w:rPr>
          <w:rFonts w:asciiTheme="minorHAnsi" w:hAnsiTheme="minorHAnsi" w:cs="Arial"/>
          <w:sz w:val="20"/>
        </w:rPr>
        <w:t>0,05% z dlužné částky za každý den prodlení.</w:t>
      </w:r>
    </w:p>
    <w:p w:rsidR="007E1227" w:rsidRPr="00E12A6A" w:rsidRDefault="007E1227"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Zhotovitel nahradí škodu, která vznikla vystavením daňového dokladu v rozporu s obecně závaznou právní úpravou (zejména zákonem č. 235/2004 Sb., o DPH, ve znění pozdějších předpisů) nebo poz</w:t>
      </w:r>
      <w:r w:rsidR="008159F2" w:rsidRPr="00E12A6A">
        <w:rPr>
          <w:rFonts w:asciiTheme="minorHAnsi" w:hAnsiTheme="minorHAnsi" w:cs="Arial"/>
          <w:sz w:val="20"/>
        </w:rPr>
        <w:t>dním předáním daňového dokladu o</w:t>
      </w:r>
      <w:r w:rsidRPr="00E12A6A">
        <w:rPr>
          <w:rFonts w:asciiTheme="minorHAnsi" w:hAnsiTheme="minorHAnsi" w:cs="Arial"/>
          <w:sz w:val="20"/>
        </w:rPr>
        <w:t>bjednateli a to ve výši, která přesahuje hodnotu uhrazených smluvních pokut zaj</w:t>
      </w:r>
      <w:r w:rsidR="008159F2" w:rsidRPr="00E12A6A">
        <w:rPr>
          <w:rFonts w:asciiTheme="minorHAnsi" w:hAnsiTheme="minorHAnsi" w:cs="Arial"/>
          <w:sz w:val="20"/>
        </w:rPr>
        <w:t>išťujících porušenou povinnost z</w:t>
      </w:r>
      <w:r w:rsidRPr="00E12A6A">
        <w:rPr>
          <w:rFonts w:asciiTheme="minorHAnsi" w:hAnsiTheme="minorHAnsi" w:cs="Arial"/>
          <w:sz w:val="20"/>
        </w:rPr>
        <w:t>hotovitele. V této souvislosti se zdůrazňuje zejména ustanovení §</w:t>
      </w:r>
      <w:r w:rsidR="00D74FC1" w:rsidRPr="00E12A6A">
        <w:rPr>
          <w:rFonts w:asciiTheme="minorHAnsi" w:hAnsiTheme="minorHAnsi" w:cs="Arial"/>
          <w:sz w:val="20"/>
        </w:rPr>
        <w:t xml:space="preserve"> </w:t>
      </w:r>
      <w:r w:rsidRPr="00E12A6A">
        <w:rPr>
          <w:rFonts w:asciiTheme="minorHAnsi" w:hAnsiTheme="minorHAnsi" w:cs="Arial"/>
          <w:sz w:val="20"/>
        </w:rPr>
        <w:t>92e</w:t>
      </w:r>
      <w:r w:rsidR="00D74FC1" w:rsidRPr="00E12A6A">
        <w:rPr>
          <w:rFonts w:asciiTheme="minorHAnsi" w:hAnsiTheme="minorHAnsi" w:cs="Arial"/>
          <w:sz w:val="20"/>
        </w:rPr>
        <w:t xml:space="preserve"> (§ 92f)</w:t>
      </w:r>
      <w:r w:rsidRPr="00E12A6A">
        <w:rPr>
          <w:rFonts w:asciiTheme="minorHAnsi" w:hAnsiTheme="minorHAnsi" w:cs="Arial"/>
          <w:sz w:val="20"/>
        </w:rPr>
        <w:t xml:space="preserve"> zákona o DPH.</w:t>
      </w:r>
    </w:p>
    <w:p w:rsidR="007E1227" w:rsidRPr="00E12A6A" w:rsidRDefault="007E1227"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t>Zhotovitel v případě vystavení daňového dokladu, který bude v rozporu se zákonem č. 235/2004 Sb., o DPH, ve znění pozdějších předpisů, zejména s ustanovením §</w:t>
      </w:r>
      <w:r w:rsidR="00D74FC1" w:rsidRPr="00E12A6A">
        <w:rPr>
          <w:rFonts w:asciiTheme="minorHAnsi" w:hAnsiTheme="minorHAnsi" w:cs="Arial"/>
          <w:sz w:val="20"/>
        </w:rPr>
        <w:t xml:space="preserve"> </w:t>
      </w:r>
      <w:r w:rsidRPr="00E12A6A">
        <w:rPr>
          <w:rFonts w:asciiTheme="minorHAnsi" w:hAnsiTheme="minorHAnsi" w:cs="Arial"/>
          <w:sz w:val="20"/>
        </w:rPr>
        <w:t>92a a §</w:t>
      </w:r>
      <w:r w:rsidR="00D74FC1" w:rsidRPr="00E12A6A">
        <w:rPr>
          <w:rFonts w:asciiTheme="minorHAnsi" w:hAnsiTheme="minorHAnsi" w:cs="Arial"/>
          <w:sz w:val="20"/>
        </w:rPr>
        <w:t xml:space="preserve"> </w:t>
      </w:r>
      <w:r w:rsidRPr="00E12A6A">
        <w:rPr>
          <w:rFonts w:asciiTheme="minorHAnsi" w:hAnsiTheme="minorHAnsi" w:cs="Arial"/>
          <w:sz w:val="20"/>
        </w:rPr>
        <w:t>92e</w:t>
      </w:r>
      <w:r w:rsidR="00D74FC1" w:rsidRPr="00E12A6A">
        <w:rPr>
          <w:rFonts w:asciiTheme="minorHAnsi" w:hAnsiTheme="minorHAnsi" w:cs="Arial"/>
          <w:sz w:val="20"/>
        </w:rPr>
        <w:t xml:space="preserve"> (§ 92f)</w:t>
      </w:r>
      <w:r w:rsidRPr="00E12A6A">
        <w:rPr>
          <w:rFonts w:asciiTheme="minorHAnsi" w:hAnsiTheme="minorHAnsi" w:cs="Arial"/>
          <w:sz w:val="20"/>
        </w:rPr>
        <w:t xml:space="preserve"> zákona o DPH, a tím způsobení nesprávného odvodu</w:t>
      </w:r>
      <w:r w:rsidR="008159F2" w:rsidRPr="00E12A6A">
        <w:rPr>
          <w:rFonts w:asciiTheme="minorHAnsi" w:hAnsiTheme="minorHAnsi" w:cs="Arial"/>
          <w:sz w:val="20"/>
        </w:rPr>
        <w:t xml:space="preserve"> daně příslušnému správci daně objednatelem, uhradí o</w:t>
      </w:r>
      <w:r w:rsidRPr="00E12A6A">
        <w:rPr>
          <w:rFonts w:asciiTheme="minorHAnsi" w:hAnsiTheme="minorHAnsi" w:cs="Arial"/>
          <w:sz w:val="20"/>
        </w:rPr>
        <w:t xml:space="preserve">bjednateli jednorázovou smluvní pokutu ve výši 50.000,- Kč (10.000,- u </w:t>
      </w:r>
      <w:r w:rsidR="008C3B59" w:rsidRPr="00E12A6A">
        <w:rPr>
          <w:rFonts w:asciiTheme="minorHAnsi" w:hAnsiTheme="minorHAnsi" w:cs="Arial"/>
          <w:sz w:val="20"/>
        </w:rPr>
        <w:t>daňových dokladů</w:t>
      </w:r>
      <w:r w:rsidRPr="00E12A6A">
        <w:rPr>
          <w:rFonts w:asciiTheme="minorHAnsi" w:hAnsiTheme="minorHAnsi" w:cs="Arial"/>
          <w:sz w:val="20"/>
        </w:rPr>
        <w:t xml:space="preserve"> s hodnotou peněžitého plnění Zlínského kraje do 1 mil. Kč bez DPH).</w:t>
      </w:r>
    </w:p>
    <w:p w:rsidR="007E1227" w:rsidRDefault="007E1227" w:rsidP="004379E9">
      <w:pPr>
        <w:pStyle w:val="Zkladntext"/>
        <w:numPr>
          <w:ilvl w:val="1"/>
          <w:numId w:val="22"/>
        </w:numPr>
        <w:jc w:val="both"/>
        <w:rPr>
          <w:rFonts w:asciiTheme="minorHAnsi" w:hAnsiTheme="minorHAnsi" w:cs="Arial"/>
          <w:sz w:val="20"/>
        </w:rPr>
      </w:pPr>
      <w:r w:rsidRPr="00E12A6A">
        <w:rPr>
          <w:rFonts w:asciiTheme="minorHAnsi" w:hAnsiTheme="minorHAnsi" w:cs="Arial"/>
          <w:sz w:val="20"/>
        </w:rPr>
        <w:lastRenderedPageBreak/>
        <w:t xml:space="preserve">Zhotovitel v případě pozdního </w:t>
      </w:r>
      <w:r w:rsidR="008159F2" w:rsidRPr="00E12A6A">
        <w:rPr>
          <w:rFonts w:asciiTheme="minorHAnsi" w:hAnsiTheme="minorHAnsi" w:cs="Arial"/>
          <w:sz w:val="20"/>
        </w:rPr>
        <w:t>předání daňového dokladu o</w:t>
      </w:r>
      <w:r w:rsidRPr="00E12A6A">
        <w:rPr>
          <w:rFonts w:asciiTheme="minorHAnsi" w:hAnsiTheme="minorHAnsi" w:cs="Arial"/>
          <w:sz w:val="20"/>
        </w:rPr>
        <w:t xml:space="preserve">bjednateli uhradí jednorázovou smluvní pokutu ve výši 50.000,- Kč (10.000,- u </w:t>
      </w:r>
      <w:r w:rsidR="008C3B59" w:rsidRPr="00E12A6A">
        <w:rPr>
          <w:rFonts w:asciiTheme="minorHAnsi" w:hAnsiTheme="minorHAnsi" w:cs="Arial"/>
          <w:sz w:val="20"/>
        </w:rPr>
        <w:t>daňových dokladů</w:t>
      </w:r>
      <w:r w:rsidRPr="00E12A6A">
        <w:rPr>
          <w:rFonts w:asciiTheme="minorHAnsi" w:hAnsiTheme="minorHAnsi" w:cs="Arial"/>
          <w:sz w:val="20"/>
        </w:rPr>
        <w:t xml:space="preserve"> s hodnotou peněžitého plnění Zlínského kraje do 1 mil. Kč bez DPH). Za pozdní předání daňového dokladu se považuje předání daňového dokladu později než </w:t>
      </w:r>
      <w:r w:rsidR="008F2E97" w:rsidRPr="00E12A6A">
        <w:rPr>
          <w:rFonts w:asciiTheme="minorHAnsi" w:hAnsiTheme="minorHAnsi" w:cs="Arial"/>
          <w:sz w:val="20"/>
        </w:rPr>
        <w:t>15</w:t>
      </w:r>
      <w:r w:rsidRPr="00E12A6A">
        <w:rPr>
          <w:rFonts w:asciiTheme="minorHAnsi" w:hAnsiTheme="minorHAnsi" w:cs="Arial"/>
          <w:sz w:val="20"/>
        </w:rPr>
        <w:t>. den po uskutečnění zdanitelného plnění.</w:t>
      </w:r>
    </w:p>
    <w:p w:rsidR="003A4DAC" w:rsidRDefault="003A4DAC" w:rsidP="003A4DAC">
      <w:pPr>
        <w:pStyle w:val="Zkladntext"/>
        <w:numPr>
          <w:ilvl w:val="1"/>
          <w:numId w:val="22"/>
        </w:numPr>
        <w:tabs>
          <w:tab w:val="clear" w:pos="454"/>
          <w:tab w:val="num" w:pos="596"/>
        </w:tabs>
        <w:ind w:left="567" w:hanging="567"/>
        <w:jc w:val="both"/>
        <w:rPr>
          <w:rFonts w:asciiTheme="minorHAnsi" w:hAnsiTheme="minorHAnsi" w:cs="Arial"/>
          <w:sz w:val="20"/>
        </w:rPr>
      </w:pPr>
      <w:r>
        <w:rPr>
          <w:rFonts w:asciiTheme="minorHAnsi" w:hAnsiTheme="minorHAnsi" w:cs="Arial"/>
          <w:sz w:val="20"/>
        </w:rPr>
        <w:t>Z</w:t>
      </w:r>
      <w:r w:rsidRPr="002E53F2">
        <w:rPr>
          <w:rFonts w:asciiTheme="minorHAnsi" w:hAnsiTheme="minorHAnsi" w:cs="Arial"/>
          <w:sz w:val="20"/>
        </w:rPr>
        <w:t xml:space="preserve">hotovitel zaplatí objednateli smluvní pokutu </w:t>
      </w:r>
      <w:r w:rsidRPr="002E53F2">
        <w:rPr>
          <w:rFonts w:asciiTheme="minorHAnsi" w:hAnsiTheme="minorHAnsi" w:cs="Arial"/>
          <w:b/>
          <w:sz w:val="20"/>
        </w:rPr>
        <w:t xml:space="preserve">ve výši </w:t>
      </w:r>
      <w:r>
        <w:rPr>
          <w:rFonts w:asciiTheme="minorHAnsi" w:hAnsiTheme="minorHAnsi" w:cs="Arial"/>
          <w:b/>
          <w:sz w:val="20"/>
        </w:rPr>
        <w:t>4</w:t>
      </w:r>
      <w:r w:rsidRPr="002E53F2">
        <w:rPr>
          <w:rFonts w:asciiTheme="minorHAnsi" w:hAnsiTheme="minorHAnsi" w:cs="Arial"/>
          <w:b/>
          <w:sz w:val="20"/>
        </w:rPr>
        <w:t xml:space="preserve">00,-Kč </w:t>
      </w:r>
      <w:r w:rsidRPr="002E53F2">
        <w:rPr>
          <w:rFonts w:asciiTheme="minorHAnsi" w:hAnsiTheme="minorHAnsi" w:cs="Arial"/>
          <w:sz w:val="20"/>
        </w:rPr>
        <w:t xml:space="preserve">za </w:t>
      </w:r>
      <w:r>
        <w:rPr>
          <w:rFonts w:asciiTheme="minorHAnsi" w:hAnsiTheme="minorHAnsi" w:cs="Arial"/>
          <w:sz w:val="20"/>
        </w:rPr>
        <w:t xml:space="preserve">neprovedení opětovné výsadby uhynulých prvků náhradní výsadby v termínu dle </w:t>
      </w:r>
      <w:r w:rsidRPr="007D1B3D">
        <w:rPr>
          <w:rFonts w:asciiTheme="minorHAnsi" w:hAnsiTheme="minorHAnsi" w:cs="Arial"/>
          <w:sz w:val="20"/>
        </w:rPr>
        <w:t>Koordinovaného závazného stanoviska Městského úřadu Uherské Hradiště č.j. MUUH-SŽP/39173/2018/</w:t>
      </w:r>
      <w:proofErr w:type="spellStart"/>
      <w:r w:rsidRPr="007D1B3D">
        <w:rPr>
          <w:rFonts w:asciiTheme="minorHAnsi" w:hAnsiTheme="minorHAnsi" w:cs="Arial"/>
          <w:sz w:val="20"/>
        </w:rPr>
        <w:t>Bu</w:t>
      </w:r>
      <w:proofErr w:type="spellEnd"/>
      <w:r w:rsidRPr="007D1B3D">
        <w:rPr>
          <w:rFonts w:asciiTheme="minorHAnsi" w:hAnsiTheme="minorHAnsi" w:cs="Arial"/>
          <w:sz w:val="20"/>
        </w:rPr>
        <w:t xml:space="preserve"> ze dne 02. 08. 2018</w:t>
      </w:r>
      <w:r>
        <w:rPr>
          <w:rFonts w:asciiTheme="minorHAnsi" w:hAnsiTheme="minorHAnsi" w:cs="Arial"/>
          <w:sz w:val="20"/>
        </w:rPr>
        <w:t xml:space="preserve"> </w:t>
      </w:r>
      <w:r w:rsidRPr="002E53F2">
        <w:rPr>
          <w:rFonts w:asciiTheme="minorHAnsi" w:hAnsiTheme="minorHAnsi" w:cs="Arial"/>
          <w:sz w:val="20"/>
        </w:rPr>
        <w:t xml:space="preserve">a to za každý jednotlivý případ </w:t>
      </w:r>
      <w:r>
        <w:rPr>
          <w:rFonts w:asciiTheme="minorHAnsi" w:hAnsiTheme="minorHAnsi" w:cs="Arial"/>
          <w:sz w:val="20"/>
        </w:rPr>
        <w:t>opětovného nevysazení uhynul</w:t>
      </w:r>
      <w:r w:rsidR="00EE6D52">
        <w:rPr>
          <w:rFonts w:asciiTheme="minorHAnsi" w:hAnsiTheme="minorHAnsi" w:cs="Arial"/>
          <w:sz w:val="20"/>
        </w:rPr>
        <w:t>ého</w:t>
      </w:r>
      <w:r>
        <w:rPr>
          <w:rFonts w:asciiTheme="minorHAnsi" w:hAnsiTheme="minorHAnsi" w:cs="Arial"/>
          <w:sz w:val="20"/>
        </w:rPr>
        <w:t xml:space="preserve"> prvk</w:t>
      </w:r>
      <w:r w:rsidR="00EE6D52">
        <w:rPr>
          <w:rFonts w:asciiTheme="minorHAnsi" w:hAnsiTheme="minorHAnsi" w:cs="Arial"/>
          <w:sz w:val="20"/>
        </w:rPr>
        <w:t>u</w:t>
      </w:r>
      <w:r>
        <w:rPr>
          <w:rFonts w:asciiTheme="minorHAnsi" w:hAnsiTheme="minorHAnsi" w:cs="Arial"/>
          <w:sz w:val="20"/>
        </w:rPr>
        <w:t xml:space="preserve"> náhradní výsadby </w:t>
      </w:r>
      <w:r w:rsidRPr="002E53F2">
        <w:rPr>
          <w:rFonts w:asciiTheme="minorHAnsi" w:hAnsiTheme="minorHAnsi" w:cs="Arial"/>
          <w:sz w:val="20"/>
        </w:rPr>
        <w:t>samostatně.</w:t>
      </w:r>
    </w:p>
    <w:p w:rsidR="003A4DAC" w:rsidRDefault="003A4DAC" w:rsidP="003A4DAC">
      <w:pPr>
        <w:pStyle w:val="Zkladntext"/>
        <w:numPr>
          <w:ilvl w:val="1"/>
          <w:numId w:val="22"/>
        </w:numPr>
        <w:jc w:val="both"/>
        <w:rPr>
          <w:rFonts w:asciiTheme="minorHAnsi" w:hAnsiTheme="minorHAnsi" w:cs="Arial"/>
          <w:sz w:val="20"/>
        </w:rPr>
      </w:pPr>
      <w:r>
        <w:rPr>
          <w:rFonts w:asciiTheme="minorHAnsi" w:hAnsiTheme="minorHAnsi" w:cs="Arial"/>
          <w:sz w:val="20"/>
        </w:rPr>
        <w:t>Z</w:t>
      </w:r>
      <w:r w:rsidRPr="003A4DAC">
        <w:rPr>
          <w:rFonts w:asciiTheme="minorHAnsi" w:hAnsiTheme="minorHAnsi" w:cs="Arial"/>
          <w:sz w:val="20"/>
        </w:rPr>
        <w:t xml:space="preserve">hotovitel zaplatí objednateli smluvní pokutu </w:t>
      </w:r>
      <w:r w:rsidRPr="003A4DAC">
        <w:rPr>
          <w:rFonts w:asciiTheme="minorHAnsi" w:hAnsiTheme="minorHAnsi" w:cs="Arial"/>
          <w:b/>
          <w:sz w:val="20"/>
        </w:rPr>
        <w:t xml:space="preserve">ve výši </w:t>
      </w:r>
      <w:r>
        <w:rPr>
          <w:rFonts w:asciiTheme="minorHAnsi" w:hAnsiTheme="minorHAnsi" w:cs="Arial"/>
          <w:b/>
          <w:sz w:val="20"/>
        </w:rPr>
        <w:t>6</w:t>
      </w:r>
      <w:r w:rsidRPr="003A4DAC">
        <w:rPr>
          <w:rFonts w:asciiTheme="minorHAnsi" w:hAnsiTheme="minorHAnsi" w:cs="Arial"/>
          <w:b/>
          <w:sz w:val="20"/>
        </w:rPr>
        <w:t>00,-Kč</w:t>
      </w:r>
      <w:r w:rsidRPr="0094565B">
        <w:rPr>
          <w:rFonts w:asciiTheme="minorHAnsi" w:hAnsiTheme="minorHAnsi" w:cs="Arial"/>
          <w:b/>
          <w:sz w:val="20"/>
        </w:rPr>
        <w:t xml:space="preserve"> za řádné</w:t>
      </w:r>
      <w:r w:rsidRPr="0094565B">
        <w:rPr>
          <w:rFonts w:asciiTheme="minorHAnsi" w:hAnsiTheme="minorHAnsi" w:cs="Arial"/>
          <w:sz w:val="20"/>
        </w:rPr>
        <w:t xml:space="preserve"> neprovádění následné péče: dostatečné zálivky, odstraňování plevelů v blízkosti dřevin, kontrola úvazů, výchozí řez dle závazného stanoviska Městského úřadu Uherské Hradiště č.j. MUUH-SŽP/39173/2018/</w:t>
      </w:r>
      <w:proofErr w:type="spellStart"/>
      <w:r w:rsidRPr="0094565B">
        <w:rPr>
          <w:rFonts w:asciiTheme="minorHAnsi" w:hAnsiTheme="minorHAnsi" w:cs="Arial"/>
          <w:sz w:val="20"/>
        </w:rPr>
        <w:t>Bu</w:t>
      </w:r>
      <w:proofErr w:type="spellEnd"/>
      <w:r w:rsidRPr="0094565B">
        <w:rPr>
          <w:rFonts w:asciiTheme="minorHAnsi" w:hAnsiTheme="minorHAnsi" w:cs="Arial"/>
          <w:sz w:val="20"/>
        </w:rPr>
        <w:t xml:space="preserve"> ze dne 02. 08. 2018 a to za každý jednotlivý případ neprovedení následné péče</w:t>
      </w:r>
      <w:r>
        <w:rPr>
          <w:rFonts w:asciiTheme="minorHAnsi" w:hAnsiTheme="minorHAnsi" w:cs="Arial"/>
          <w:sz w:val="20"/>
        </w:rPr>
        <w:t xml:space="preserve"> samostatně</w:t>
      </w:r>
      <w:r w:rsidRPr="0094565B">
        <w:rPr>
          <w:rFonts w:asciiTheme="minorHAnsi" w:hAnsiTheme="minorHAnsi" w:cs="Arial"/>
          <w:sz w:val="20"/>
        </w:rPr>
        <w:t>.</w:t>
      </w:r>
    </w:p>
    <w:p w:rsidR="00A80A21" w:rsidRPr="0094565B" w:rsidRDefault="00A80A21" w:rsidP="003A4DAC">
      <w:pPr>
        <w:pStyle w:val="Zkladntext"/>
        <w:numPr>
          <w:ilvl w:val="1"/>
          <w:numId w:val="22"/>
        </w:numPr>
        <w:jc w:val="both"/>
        <w:rPr>
          <w:rFonts w:asciiTheme="minorHAnsi" w:hAnsiTheme="minorHAnsi" w:cs="Arial"/>
          <w:sz w:val="20"/>
        </w:rPr>
      </w:pPr>
      <w:r>
        <w:rPr>
          <w:rFonts w:asciiTheme="minorHAnsi" w:hAnsiTheme="minorHAnsi" w:cs="Arial"/>
          <w:sz w:val="20"/>
        </w:rPr>
        <w:t xml:space="preserve">Zhotovitel zaplatí objednateli smluvní pokutu ve výši </w:t>
      </w:r>
      <w:r w:rsidRPr="0049149E">
        <w:rPr>
          <w:rFonts w:asciiTheme="minorHAnsi" w:hAnsiTheme="minorHAnsi" w:cs="Arial"/>
          <w:b/>
          <w:sz w:val="20"/>
        </w:rPr>
        <w:t>100.000,-</w:t>
      </w:r>
      <w:r w:rsidR="0049149E" w:rsidRPr="0049149E">
        <w:rPr>
          <w:rFonts w:asciiTheme="minorHAnsi" w:hAnsiTheme="minorHAnsi" w:cs="Arial"/>
          <w:b/>
          <w:sz w:val="20"/>
        </w:rPr>
        <w:t>Kč</w:t>
      </w:r>
      <w:r>
        <w:rPr>
          <w:rFonts w:asciiTheme="minorHAnsi" w:hAnsiTheme="minorHAnsi" w:cs="Arial"/>
          <w:sz w:val="20"/>
        </w:rPr>
        <w:t xml:space="preserve"> v případě neposkytnutí součinnosti a porušení povinnosti dle odst. 3.5. této smlouvy.</w:t>
      </w:r>
    </w:p>
    <w:p w:rsidR="007E1227" w:rsidRPr="00E12A6A" w:rsidRDefault="007E1227" w:rsidP="004379E9">
      <w:pPr>
        <w:pStyle w:val="Zkladntext"/>
        <w:numPr>
          <w:ilvl w:val="1"/>
          <w:numId w:val="22"/>
        </w:numPr>
        <w:tabs>
          <w:tab w:val="clear" w:pos="454"/>
          <w:tab w:val="num" w:pos="596"/>
        </w:tabs>
        <w:ind w:left="567" w:hanging="567"/>
        <w:jc w:val="both"/>
        <w:rPr>
          <w:rFonts w:asciiTheme="minorHAnsi" w:hAnsiTheme="minorHAnsi" w:cs="Arial"/>
          <w:sz w:val="20"/>
        </w:rPr>
      </w:pPr>
      <w:r w:rsidRPr="00E12A6A">
        <w:rPr>
          <w:rFonts w:asciiTheme="minorHAnsi" w:hAnsiTheme="minorHAnsi" w:cs="Arial"/>
          <w:sz w:val="20"/>
        </w:rPr>
        <w:t xml:space="preserve">Smluvní strany se dohodly na možnosti </w:t>
      </w:r>
      <w:r w:rsidRPr="00E12A6A">
        <w:rPr>
          <w:rFonts w:asciiTheme="minorHAnsi" w:hAnsiTheme="minorHAnsi" w:cs="Arial"/>
          <w:b/>
          <w:sz w:val="20"/>
        </w:rPr>
        <w:t>zápočtu pohledávky</w:t>
      </w:r>
      <w:r w:rsidR="008159F2" w:rsidRPr="00E12A6A">
        <w:rPr>
          <w:rFonts w:asciiTheme="minorHAnsi" w:hAnsiTheme="minorHAnsi" w:cs="Arial"/>
          <w:sz w:val="20"/>
        </w:rPr>
        <w:t xml:space="preserve"> o</w:t>
      </w:r>
      <w:r w:rsidRPr="00E12A6A">
        <w:rPr>
          <w:rFonts w:asciiTheme="minorHAnsi" w:hAnsiTheme="minorHAnsi" w:cs="Arial"/>
          <w:sz w:val="20"/>
        </w:rPr>
        <w:t xml:space="preserve">bjednatele na zaplacení smluvní pokuty a náhrady škody na </w:t>
      </w:r>
      <w:r w:rsidR="008159F2" w:rsidRPr="00E12A6A">
        <w:rPr>
          <w:rFonts w:asciiTheme="minorHAnsi" w:hAnsiTheme="minorHAnsi" w:cs="Arial"/>
          <w:sz w:val="20"/>
        </w:rPr>
        <w:t>splatné i nesplatné pohledávky zhotovitele za o</w:t>
      </w:r>
      <w:r w:rsidRPr="00E12A6A">
        <w:rPr>
          <w:rFonts w:asciiTheme="minorHAnsi" w:hAnsiTheme="minorHAnsi" w:cs="Arial"/>
          <w:sz w:val="20"/>
        </w:rPr>
        <w:t>bjednatelem.</w:t>
      </w:r>
    </w:p>
    <w:p w:rsidR="004B2524" w:rsidRPr="00E12A6A" w:rsidRDefault="00E16CE0" w:rsidP="004379E9">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 </w:t>
      </w:r>
      <w:r w:rsidR="006521D4" w:rsidRPr="00E12A6A">
        <w:rPr>
          <w:rFonts w:asciiTheme="minorHAnsi" w:hAnsiTheme="minorHAnsi" w:cs="Arial"/>
          <w:sz w:val="20"/>
        </w:rPr>
        <w:t>Nebude-li smluvní pokuta započtena, sjednávají smluvní strany</w:t>
      </w:r>
      <w:r w:rsidR="006521D4" w:rsidRPr="00E12A6A">
        <w:rPr>
          <w:rFonts w:asciiTheme="minorHAnsi" w:hAnsiTheme="minorHAnsi" w:cs="Arial"/>
          <w:b/>
          <w:sz w:val="20"/>
        </w:rPr>
        <w:t xml:space="preserve"> s</w:t>
      </w:r>
      <w:r w:rsidR="004B2524" w:rsidRPr="00E12A6A">
        <w:rPr>
          <w:rFonts w:asciiTheme="minorHAnsi" w:hAnsiTheme="minorHAnsi" w:cs="Arial"/>
          <w:b/>
          <w:sz w:val="20"/>
        </w:rPr>
        <w:t>platnost smluvních pokut</w:t>
      </w:r>
      <w:r w:rsidR="004B2524" w:rsidRPr="00E12A6A">
        <w:rPr>
          <w:rFonts w:asciiTheme="minorHAnsi" w:hAnsiTheme="minorHAnsi" w:cs="Arial"/>
          <w:sz w:val="20"/>
        </w:rPr>
        <w:t xml:space="preserve"> na </w:t>
      </w:r>
      <w:r w:rsidR="004B2524" w:rsidRPr="00E12A6A">
        <w:rPr>
          <w:rFonts w:asciiTheme="minorHAnsi" w:hAnsiTheme="minorHAnsi" w:cs="Arial"/>
          <w:b/>
          <w:sz w:val="20"/>
        </w:rPr>
        <w:t>14 kalendářních dnů</w:t>
      </w:r>
      <w:r w:rsidR="004B2524" w:rsidRPr="00E12A6A">
        <w:rPr>
          <w:rFonts w:asciiTheme="minorHAnsi" w:hAnsiTheme="minorHAnsi" w:cs="Arial"/>
          <w:sz w:val="20"/>
        </w:rPr>
        <w:t xml:space="preserve"> ode dne doručení jejich vyúčtování.</w:t>
      </w:r>
    </w:p>
    <w:p w:rsidR="004B2524" w:rsidRPr="00E12A6A" w:rsidRDefault="00E16CE0" w:rsidP="004379E9">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 </w:t>
      </w:r>
      <w:r w:rsidR="004B2524" w:rsidRPr="00E12A6A">
        <w:rPr>
          <w:rFonts w:asciiTheme="minorHAnsi" w:hAnsiTheme="minorHAnsi" w:cs="Arial"/>
          <w:b/>
          <w:sz w:val="20"/>
        </w:rPr>
        <w:t>Zaplacením</w:t>
      </w:r>
      <w:r w:rsidR="004B2524" w:rsidRPr="00E12A6A">
        <w:rPr>
          <w:rFonts w:asciiTheme="minorHAnsi" w:hAnsiTheme="minorHAnsi" w:cs="Arial"/>
          <w:sz w:val="20"/>
        </w:rPr>
        <w:t xml:space="preserve"> jakékoli smluvní pokuty dle této smlouvy, </w:t>
      </w:r>
      <w:r w:rsidR="004B2524" w:rsidRPr="00E12A6A">
        <w:rPr>
          <w:rFonts w:asciiTheme="minorHAnsi" w:hAnsiTheme="minorHAnsi" w:cs="Arial"/>
          <w:b/>
          <w:sz w:val="20"/>
        </w:rPr>
        <w:t>není dotčeno právo</w:t>
      </w:r>
      <w:r w:rsidR="004B2524" w:rsidRPr="00E12A6A">
        <w:rPr>
          <w:rFonts w:asciiTheme="minorHAnsi" w:hAnsiTheme="minorHAnsi" w:cs="Arial"/>
          <w:sz w:val="20"/>
        </w:rPr>
        <w:t xml:space="preserve"> oprávněné strany na </w:t>
      </w:r>
      <w:r w:rsidR="004B2524" w:rsidRPr="00E12A6A">
        <w:rPr>
          <w:rFonts w:asciiTheme="minorHAnsi" w:hAnsiTheme="minorHAnsi" w:cs="Arial"/>
          <w:b/>
          <w:sz w:val="20"/>
        </w:rPr>
        <w:t>náhradu škody</w:t>
      </w:r>
      <w:r w:rsidR="004B2524" w:rsidRPr="00E12A6A">
        <w:rPr>
          <w:rFonts w:asciiTheme="minorHAnsi" w:hAnsiTheme="minorHAnsi" w:cs="Arial"/>
          <w:sz w:val="20"/>
        </w:rPr>
        <w:t xml:space="preserve"> způsobené porušením povinností dle této smlouvy ve výši přesahující uhrazenou smluvní pokutu.</w:t>
      </w:r>
    </w:p>
    <w:p w:rsidR="004B2524" w:rsidRPr="00AC33D4" w:rsidRDefault="00E16CE0"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Smluvní strana, které vznikne právo uplatnit smluvní pokutu, </w:t>
      </w:r>
      <w:r w:rsidR="004B2524" w:rsidRPr="00E12A6A">
        <w:rPr>
          <w:rFonts w:asciiTheme="minorHAnsi" w:hAnsiTheme="minorHAnsi" w:cs="Arial"/>
          <w:b/>
          <w:sz w:val="20"/>
        </w:rPr>
        <w:t xml:space="preserve">může </w:t>
      </w:r>
      <w:r w:rsidR="004B2524" w:rsidRPr="00E12A6A">
        <w:rPr>
          <w:rFonts w:asciiTheme="minorHAnsi" w:hAnsiTheme="minorHAnsi" w:cs="Arial"/>
          <w:sz w:val="20"/>
        </w:rPr>
        <w:t xml:space="preserve">od jejího vymáhání na základě své vůle </w:t>
      </w:r>
      <w:r w:rsidR="004B2524" w:rsidRPr="00E12A6A">
        <w:rPr>
          <w:rFonts w:asciiTheme="minorHAnsi" w:hAnsiTheme="minorHAnsi" w:cs="Arial"/>
          <w:b/>
          <w:sz w:val="20"/>
        </w:rPr>
        <w:t>upustit.</w:t>
      </w:r>
      <w:r w:rsidR="004B2524" w:rsidRPr="00E12A6A">
        <w:rPr>
          <w:rFonts w:asciiTheme="minorHAnsi" w:hAnsiTheme="minorHAnsi" w:cs="Arial"/>
          <w:sz w:val="20"/>
        </w:rPr>
        <w:t xml:space="preserve"> </w:t>
      </w:r>
      <w:r w:rsidR="00673EFF">
        <w:rPr>
          <w:rFonts w:asciiTheme="minorHAnsi" w:hAnsiTheme="minorHAnsi" w:cs="Arial"/>
          <w:sz w:val="20"/>
        </w:rPr>
        <w:t xml:space="preserve"> Je-li toto právo na straně objednatele, </w:t>
      </w:r>
      <w:r w:rsidR="00673EFF">
        <w:rPr>
          <w:rFonts w:asciiTheme="minorHAnsi" w:hAnsiTheme="minorHAnsi" w:cs="Arial"/>
          <w:b/>
          <w:sz w:val="20"/>
        </w:rPr>
        <w:t xml:space="preserve">musí být </w:t>
      </w:r>
      <w:r w:rsidR="004B2524" w:rsidRPr="00E12A6A">
        <w:rPr>
          <w:rFonts w:asciiTheme="minorHAnsi" w:hAnsiTheme="minorHAnsi" w:cs="Arial"/>
          <w:b/>
          <w:sz w:val="20"/>
        </w:rPr>
        <w:t>rozhodn</w:t>
      </w:r>
      <w:r w:rsidR="00967366" w:rsidRPr="00E12A6A">
        <w:rPr>
          <w:rFonts w:asciiTheme="minorHAnsi" w:hAnsiTheme="minorHAnsi" w:cs="Arial"/>
          <w:b/>
          <w:sz w:val="20"/>
        </w:rPr>
        <w:t>utí</w:t>
      </w:r>
      <w:r w:rsidR="00673EFF">
        <w:rPr>
          <w:rFonts w:asciiTheme="minorHAnsi" w:hAnsiTheme="minorHAnsi" w:cs="Arial"/>
          <w:b/>
          <w:sz w:val="20"/>
        </w:rPr>
        <w:t xml:space="preserve"> o upuštění od vymáhání smluvní pokuty</w:t>
      </w:r>
      <w:r w:rsidR="00967366" w:rsidRPr="00E12A6A">
        <w:rPr>
          <w:rFonts w:asciiTheme="minorHAnsi" w:hAnsiTheme="minorHAnsi" w:cs="Arial"/>
          <w:b/>
          <w:sz w:val="20"/>
        </w:rPr>
        <w:t xml:space="preserve"> schváleno příslušným orgánem Zlínského kraje</w:t>
      </w:r>
      <w:r w:rsidR="004B2524" w:rsidRPr="00E12A6A">
        <w:rPr>
          <w:rFonts w:asciiTheme="minorHAnsi" w:hAnsiTheme="minorHAnsi" w:cs="Arial"/>
          <w:b/>
          <w:sz w:val="20"/>
        </w:rPr>
        <w:t>.</w:t>
      </w:r>
    </w:p>
    <w:p w:rsidR="004B2524" w:rsidRPr="00E12A6A"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sz w:val="20"/>
        </w:rPr>
        <w:t>ODSTOUPENÍ OD SMLOUVY</w:t>
      </w:r>
    </w:p>
    <w:p w:rsidR="004B2524" w:rsidRPr="00E12A6A" w:rsidRDefault="00CA5EC4"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Tato smlouva zanikne </w:t>
      </w:r>
      <w:r w:rsidR="004B2524" w:rsidRPr="00E12A6A">
        <w:rPr>
          <w:rFonts w:asciiTheme="minorHAnsi" w:hAnsiTheme="minorHAnsi" w:cs="Arial"/>
          <w:b/>
          <w:sz w:val="20"/>
        </w:rPr>
        <w:t>splněním závazku</w:t>
      </w:r>
      <w:r w:rsidR="00C13A37" w:rsidRPr="00E12A6A">
        <w:rPr>
          <w:rFonts w:asciiTheme="minorHAnsi" w:hAnsiTheme="minorHAnsi" w:cs="Arial"/>
          <w:sz w:val="20"/>
        </w:rPr>
        <w:t xml:space="preserve"> dle ustanovení § </w:t>
      </w:r>
      <w:r w:rsidR="00ED35B7" w:rsidRPr="00E12A6A">
        <w:rPr>
          <w:rFonts w:asciiTheme="minorHAnsi" w:hAnsiTheme="minorHAnsi" w:cs="Arial"/>
          <w:sz w:val="20"/>
        </w:rPr>
        <w:t>1908</w:t>
      </w:r>
      <w:r w:rsidR="00C13A37" w:rsidRPr="00E12A6A">
        <w:rPr>
          <w:rFonts w:asciiTheme="minorHAnsi" w:hAnsiTheme="minorHAnsi" w:cs="Arial"/>
          <w:sz w:val="20"/>
        </w:rPr>
        <w:t xml:space="preserve"> </w:t>
      </w:r>
      <w:r w:rsidR="00ED35B7" w:rsidRPr="00E12A6A">
        <w:rPr>
          <w:rFonts w:asciiTheme="minorHAnsi" w:hAnsiTheme="minorHAnsi" w:cs="Arial"/>
          <w:sz w:val="20"/>
        </w:rPr>
        <w:t>občanského</w:t>
      </w:r>
      <w:r w:rsidR="00C13A37" w:rsidRPr="00E12A6A">
        <w:rPr>
          <w:rFonts w:asciiTheme="minorHAnsi" w:hAnsiTheme="minorHAnsi" w:cs="Arial"/>
          <w:sz w:val="20"/>
        </w:rPr>
        <w:t xml:space="preserve"> zákoníku</w:t>
      </w:r>
      <w:r w:rsidR="004B2524" w:rsidRPr="00E12A6A">
        <w:rPr>
          <w:rFonts w:asciiTheme="minorHAnsi" w:hAnsiTheme="minorHAnsi" w:cs="Arial"/>
          <w:sz w:val="20"/>
        </w:rPr>
        <w:t xml:space="preserve"> nebo před uplynutím lhůty plnění z důvodu podstatného porušení povinností smluvních stran - jednostranným právním úkonem, tj. </w:t>
      </w:r>
      <w:r w:rsidR="004B2524" w:rsidRPr="00E12A6A">
        <w:rPr>
          <w:rFonts w:asciiTheme="minorHAnsi" w:hAnsiTheme="minorHAnsi" w:cs="Arial"/>
          <w:b/>
          <w:sz w:val="20"/>
        </w:rPr>
        <w:t>odstoupením od smlouvy</w:t>
      </w:r>
      <w:r w:rsidR="00C13A37" w:rsidRPr="00E12A6A">
        <w:rPr>
          <w:rFonts w:asciiTheme="minorHAnsi" w:hAnsiTheme="minorHAnsi" w:cs="Arial"/>
          <w:sz w:val="20"/>
        </w:rPr>
        <w:t>. Dále může ta</w:t>
      </w:r>
      <w:r w:rsidR="004B2524" w:rsidRPr="00E12A6A">
        <w:rPr>
          <w:rFonts w:asciiTheme="minorHAnsi" w:hAnsiTheme="minorHAnsi" w:cs="Arial"/>
          <w:sz w:val="20"/>
        </w:rPr>
        <w:t xml:space="preserve">to smlouva zaniknout </w:t>
      </w:r>
      <w:r w:rsidR="00C13A37" w:rsidRPr="00E12A6A">
        <w:rPr>
          <w:rFonts w:asciiTheme="minorHAnsi" w:hAnsiTheme="minorHAnsi" w:cs="Arial"/>
          <w:sz w:val="20"/>
        </w:rPr>
        <w:t>dohodou smluvních stran. Návrh</w:t>
      </w:r>
      <w:r w:rsidR="004B2524" w:rsidRPr="00E12A6A">
        <w:rPr>
          <w:rFonts w:asciiTheme="minorHAnsi" w:hAnsiTheme="minorHAnsi" w:cs="Arial"/>
          <w:sz w:val="20"/>
        </w:rPr>
        <w:t xml:space="preserve"> na zánik smlouvy dohodou je oprávněna vystavit kterákoliv ze smluvních stran.</w:t>
      </w:r>
    </w:p>
    <w:p w:rsidR="004B2524" w:rsidRPr="00E12A6A" w:rsidRDefault="00CA5EC4"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Kterákoliv smluvní strana je </w:t>
      </w:r>
      <w:r w:rsidR="004B2524" w:rsidRPr="00E12A6A">
        <w:rPr>
          <w:rFonts w:asciiTheme="minorHAnsi" w:hAnsiTheme="minorHAnsi" w:cs="Arial"/>
          <w:b/>
          <w:sz w:val="20"/>
        </w:rPr>
        <w:t>povinna písemně oznámit druhé straně</w:t>
      </w:r>
      <w:r w:rsidR="004B2524" w:rsidRPr="00E12A6A">
        <w:rPr>
          <w:rFonts w:asciiTheme="minorHAnsi" w:hAnsiTheme="minorHAnsi" w:cs="Arial"/>
          <w:sz w:val="20"/>
        </w:rPr>
        <w:t xml:space="preserve">, </w:t>
      </w:r>
      <w:r w:rsidR="004B2524" w:rsidRPr="00E12A6A">
        <w:rPr>
          <w:rFonts w:asciiTheme="minorHAnsi" w:hAnsiTheme="minorHAnsi" w:cs="Arial"/>
          <w:b/>
          <w:sz w:val="20"/>
        </w:rPr>
        <w:t>že poruší</w:t>
      </w:r>
      <w:r w:rsidR="004B2524" w:rsidRPr="00E12A6A">
        <w:rPr>
          <w:rFonts w:asciiTheme="minorHAnsi" w:hAnsiTheme="minorHAnsi"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E12A6A">
        <w:rPr>
          <w:rFonts w:asciiTheme="minorHAnsi" w:hAnsiTheme="minorHAnsi" w:cs="Arial"/>
          <w:sz w:val="20"/>
        </w:rPr>
        <w:t xml:space="preserve">itních či personálních poměrů, </w:t>
      </w:r>
      <w:r w:rsidR="004B2524" w:rsidRPr="00E12A6A">
        <w:rPr>
          <w:rFonts w:asciiTheme="minorHAnsi" w:hAnsiTheme="minorHAnsi" w:cs="Arial"/>
          <w:sz w:val="20"/>
        </w:rPr>
        <w:t>které by mohly mít i jednotlivě negativn</w:t>
      </w:r>
      <w:r w:rsidR="00E50A95" w:rsidRPr="00E12A6A">
        <w:rPr>
          <w:rFonts w:asciiTheme="minorHAnsi" w:hAnsiTheme="minorHAnsi" w:cs="Arial"/>
          <w:sz w:val="20"/>
        </w:rPr>
        <w:t>í vliv na plnění jeho povinností</w:t>
      </w:r>
      <w:r w:rsidR="004B2524" w:rsidRPr="00E12A6A">
        <w:rPr>
          <w:rFonts w:asciiTheme="minorHAnsi" w:hAnsiTheme="minorHAnsi" w:cs="Arial"/>
          <w:sz w:val="20"/>
        </w:rPr>
        <w:t xml:space="preserve"> plynoucí</w:t>
      </w:r>
      <w:r w:rsidR="00E50A95" w:rsidRPr="00E12A6A">
        <w:rPr>
          <w:rFonts w:asciiTheme="minorHAnsi" w:hAnsiTheme="minorHAnsi" w:cs="Arial"/>
          <w:sz w:val="20"/>
        </w:rPr>
        <w:t>ch</w:t>
      </w:r>
      <w:r w:rsidR="004B2524" w:rsidRPr="00E12A6A">
        <w:rPr>
          <w:rFonts w:asciiTheme="minorHAnsi" w:hAnsiTheme="minorHAnsi" w:cs="Arial"/>
          <w:sz w:val="20"/>
        </w:rPr>
        <w:t xml:space="preserve"> z předmětné smlouvy. Je tedy povinna druhé straně oznámit povahu překážky vč. důvodů, které jí brání nebo budou bránit v plnění povinností a o jejich důsledcích. </w:t>
      </w:r>
      <w:r w:rsidR="0053175D" w:rsidRPr="00E12A6A">
        <w:rPr>
          <w:rFonts w:asciiTheme="minorHAnsi" w:hAnsiTheme="minorHAnsi" w:cs="Arial"/>
          <w:sz w:val="20"/>
        </w:rPr>
        <w:t>Oznámení</w:t>
      </w:r>
      <w:r w:rsidR="004B2524" w:rsidRPr="00E12A6A">
        <w:rPr>
          <w:rFonts w:asciiTheme="minorHAnsi" w:hAnsiTheme="minorHAnsi" w:cs="Arial"/>
          <w:sz w:val="20"/>
        </w:rPr>
        <w:t xml:space="preserve"> musí být </w:t>
      </w:r>
      <w:r w:rsidR="0053175D" w:rsidRPr="00E12A6A">
        <w:rPr>
          <w:rFonts w:asciiTheme="minorHAnsi" w:hAnsiTheme="minorHAnsi" w:cs="Arial"/>
          <w:sz w:val="20"/>
        </w:rPr>
        <w:t>učiněno</w:t>
      </w:r>
      <w:r w:rsidR="004B2524" w:rsidRPr="00E12A6A">
        <w:rPr>
          <w:rFonts w:asciiTheme="minorHAnsi" w:hAnsiTheme="minorHAnsi" w:cs="Arial"/>
          <w:sz w:val="20"/>
        </w:rPr>
        <w:t xml:space="preserve"> </w:t>
      </w:r>
      <w:r w:rsidR="004B2524" w:rsidRPr="00E12A6A">
        <w:rPr>
          <w:rFonts w:asciiTheme="minorHAnsi" w:hAnsiTheme="minorHAnsi" w:cs="Arial"/>
          <w:b/>
          <w:sz w:val="20"/>
        </w:rPr>
        <w:t>písemně</w:t>
      </w:r>
      <w:r w:rsidR="004B2524" w:rsidRPr="00E12A6A">
        <w:rPr>
          <w:rFonts w:asciiTheme="minorHAnsi" w:hAnsiTheme="minorHAnsi" w:cs="Arial"/>
          <w:sz w:val="20"/>
        </w:rPr>
        <w:t xml:space="preserve"> bez zbytečného odkladu poté, kdy se oznamující strana o překážce dozvěděla nebo při náležité péči mohla dozvědět. Lhůtou bez zbytečného odkladu se rozumí </w:t>
      </w:r>
      <w:r w:rsidR="004B2524" w:rsidRPr="007C2CF7">
        <w:rPr>
          <w:rFonts w:asciiTheme="minorHAnsi" w:hAnsiTheme="minorHAnsi" w:cs="Arial"/>
          <w:b/>
          <w:sz w:val="20"/>
        </w:rPr>
        <w:t>10 dnů</w:t>
      </w:r>
      <w:r w:rsidR="004B2524" w:rsidRPr="007C2CF7">
        <w:rPr>
          <w:rFonts w:asciiTheme="minorHAnsi" w:hAnsiTheme="minorHAnsi" w:cs="Arial"/>
          <w:sz w:val="20"/>
        </w:rPr>
        <w:t>.</w:t>
      </w:r>
      <w:r w:rsidR="004B2524" w:rsidRPr="00E12A6A">
        <w:rPr>
          <w:rFonts w:asciiTheme="minorHAnsi" w:hAnsiTheme="minorHAnsi" w:cs="Arial"/>
          <w:sz w:val="20"/>
        </w:rPr>
        <w:t xml:space="preserve"> Oznámením se oznamující strana nezbavuje svých závazků ze smlouvy nebo </w:t>
      </w:r>
      <w:r w:rsidR="003D7C3B" w:rsidRPr="00E12A6A">
        <w:rPr>
          <w:rFonts w:asciiTheme="minorHAnsi" w:hAnsiTheme="minorHAnsi" w:cs="Arial"/>
          <w:sz w:val="20"/>
        </w:rPr>
        <w:t xml:space="preserve">povinností plynoucích z </w:t>
      </w:r>
      <w:r w:rsidR="004B2524" w:rsidRPr="00E12A6A">
        <w:rPr>
          <w:rFonts w:asciiTheme="minorHAnsi" w:hAnsiTheme="minorHAnsi" w:cs="Arial"/>
          <w:sz w:val="20"/>
        </w:rPr>
        <w:t xml:space="preserve">obecně závazných předpisů. Jestliže tuto povinnost oznamující strana nesplní, nebo není druhé straně zpráva doručena </w:t>
      </w:r>
      <w:r w:rsidR="00066E00" w:rsidRPr="00E12A6A">
        <w:rPr>
          <w:rFonts w:asciiTheme="minorHAnsi" w:hAnsiTheme="minorHAnsi" w:cs="Arial"/>
          <w:sz w:val="20"/>
        </w:rPr>
        <w:t>včas, má druhá strana nárok na ná</w:t>
      </w:r>
      <w:r w:rsidR="004B2524" w:rsidRPr="00E12A6A">
        <w:rPr>
          <w:rFonts w:asciiTheme="minorHAnsi" w:hAnsiTheme="minorHAnsi" w:cs="Arial"/>
          <w:sz w:val="20"/>
        </w:rPr>
        <w:t>hrad</w:t>
      </w:r>
      <w:r w:rsidR="00A63C06" w:rsidRPr="00E12A6A">
        <w:rPr>
          <w:rFonts w:asciiTheme="minorHAnsi" w:hAnsiTheme="minorHAnsi" w:cs="Arial"/>
          <w:sz w:val="20"/>
        </w:rPr>
        <w:t xml:space="preserve">u škody, která jí tím vzniká a </w:t>
      </w:r>
      <w:r w:rsidR="004B2524" w:rsidRPr="00E12A6A">
        <w:rPr>
          <w:rFonts w:asciiTheme="minorHAnsi" w:hAnsiTheme="minorHAnsi" w:cs="Arial"/>
          <w:sz w:val="20"/>
        </w:rPr>
        <w:t>nárok na odstoupení od smlouvy.</w:t>
      </w:r>
    </w:p>
    <w:p w:rsidR="004B2524" w:rsidRPr="00E12A6A" w:rsidRDefault="00CA5EC4" w:rsidP="004B2524">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 </w:t>
      </w:r>
      <w:r w:rsidR="004B2524" w:rsidRPr="00E12A6A">
        <w:rPr>
          <w:rFonts w:asciiTheme="minorHAnsi" w:hAnsiTheme="minorHAnsi" w:cs="Arial"/>
          <w:b/>
          <w:sz w:val="20"/>
        </w:rPr>
        <w:t>Odstoupení</w:t>
      </w:r>
      <w:r w:rsidR="004B2524" w:rsidRPr="00E12A6A">
        <w:rPr>
          <w:rFonts w:asciiTheme="minorHAnsi" w:hAnsiTheme="minorHAnsi" w:cs="Arial"/>
          <w:sz w:val="20"/>
        </w:rPr>
        <w:t xml:space="preserve"> od smlouvy musí strana </w:t>
      </w:r>
      <w:r w:rsidR="00A63C06" w:rsidRPr="00E12A6A">
        <w:rPr>
          <w:rFonts w:asciiTheme="minorHAnsi" w:hAnsiTheme="minorHAnsi" w:cs="Arial"/>
          <w:sz w:val="20"/>
        </w:rPr>
        <w:t xml:space="preserve">odstupující </w:t>
      </w:r>
      <w:r w:rsidR="004B2524" w:rsidRPr="00E12A6A">
        <w:rPr>
          <w:rFonts w:asciiTheme="minorHAnsi" w:hAnsiTheme="minorHAnsi" w:cs="Arial"/>
          <w:sz w:val="20"/>
        </w:rPr>
        <w:t xml:space="preserve">oznámit druhé straně </w:t>
      </w:r>
      <w:r w:rsidR="004B2524" w:rsidRPr="00E12A6A">
        <w:rPr>
          <w:rFonts w:asciiTheme="minorHAnsi" w:hAnsiTheme="minorHAnsi" w:cs="Arial"/>
          <w:b/>
          <w:sz w:val="20"/>
        </w:rPr>
        <w:t xml:space="preserve">písemně bez zbytečného odkladu </w:t>
      </w:r>
      <w:r w:rsidR="004B2524" w:rsidRPr="00E12A6A">
        <w:rPr>
          <w:rFonts w:asciiTheme="minorHAnsi" w:hAnsiTheme="minorHAnsi" w:cs="Arial"/>
          <w:sz w:val="20"/>
        </w:rPr>
        <w:t>poté, co se d</w:t>
      </w:r>
      <w:r w:rsidR="00A63C06" w:rsidRPr="00E12A6A">
        <w:rPr>
          <w:rFonts w:asciiTheme="minorHAnsi" w:hAnsiTheme="minorHAnsi" w:cs="Arial"/>
          <w:sz w:val="20"/>
        </w:rPr>
        <w:t xml:space="preserve">ozvěděla o podstatném porušení smlouvy. Lhůta pro doručení písemného oznámení o </w:t>
      </w:r>
      <w:r w:rsidR="004B2524" w:rsidRPr="00E12A6A">
        <w:rPr>
          <w:rFonts w:asciiTheme="minorHAnsi" w:hAnsiTheme="minorHAnsi" w:cs="Arial"/>
          <w:sz w:val="20"/>
        </w:rPr>
        <w:t xml:space="preserve">odstoupení od smlouvy se stanovuje pro obě strany </w:t>
      </w:r>
      <w:r w:rsidR="00A63C06" w:rsidRPr="00E12A6A">
        <w:rPr>
          <w:rFonts w:asciiTheme="minorHAnsi" w:hAnsiTheme="minorHAnsi" w:cs="Arial"/>
          <w:sz w:val="20"/>
        </w:rPr>
        <w:t xml:space="preserve">na </w:t>
      </w:r>
      <w:r w:rsidR="007C2CF7">
        <w:rPr>
          <w:rFonts w:asciiTheme="minorHAnsi" w:hAnsiTheme="minorHAnsi" w:cs="Arial"/>
          <w:b/>
          <w:sz w:val="20"/>
        </w:rPr>
        <w:t>25</w:t>
      </w:r>
      <w:r w:rsidR="007C2CF7" w:rsidRPr="00E12A6A">
        <w:rPr>
          <w:rFonts w:asciiTheme="minorHAnsi" w:hAnsiTheme="minorHAnsi" w:cs="Arial"/>
          <w:b/>
          <w:sz w:val="20"/>
        </w:rPr>
        <w:t xml:space="preserve"> </w:t>
      </w:r>
      <w:r w:rsidR="004B2524" w:rsidRPr="00E12A6A">
        <w:rPr>
          <w:rFonts w:asciiTheme="minorHAnsi" w:hAnsiTheme="minorHAnsi" w:cs="Arial"/>
          <w:b/>
          <w:sz w:val="20"/>
        </w:rPr>
        <w:t>dnů</w:t>
      </w:r>
      <w:r w:rsidR="004B2524" w:rsidRPr="00E12A6A">
        <w:rPr>
          <w:rFonts w:asciiTheme="minorHAnsi" w:hAnsiTheme="minorHAnsi" w:cs="Arial"/>
          <w:sz w:val="20"/>
        </w:rPr>
        <w:t xml:space="preserve"> ode dne, kdy jedna ze smluvních stran zjistila</w:t>
      </w:r>
      <w:r w:rsidR="001B0F46" w:rsidRPr="00E12A6A">
        <w:rPr>
          <w:rFonts w:asciiTheme="minorHAnsi" w:hAnsiTheme="minorHAnsi" w:cs="Arial"/>
          <w:sz w:val="20"/>
        </w:rPr>
        <w:t xml:space="preserve"> podstatné porušení smlouvy. V oznámení o odstoupení musí být </w:t>
      </w:r>
      <w:r w:rsidR="004B2524" w:rsidRPr="00E12A6A">
        <w:rPr>
          <w:rFonts w:asciiTheme="minorHAnsi" w:hAnsiTheme="minorHAnsi" w:cs="Arial"/>
          <w:sz w:val="20"/>
        </w:rPr>
        <w:t>uveden důvod, pro který strana od smlouvy odstupuje</w:t>
      </w:r>
      <w:r w:rsidR="001B0F46" w:rsidRPr="00E12A6A">
        <w:rPr>
          <w:rFonts w:asciiTheme="minorHAnsi" w:hAnsiTheme="minorHAnsi" w:cs="Arial"/>
          <w:sz w:val="20"/>
        </w:rPr>
        <w:t>,</w:t>
      </w:r>
      <w:r w:rsidR="004B2524" w:rsidRPr="00E12A6A">
        <w:rPr>
          <w:rFonts w:asciiTheme="minorHAnsi" w:hAnsiTheme="minorHAnsi" w:cs="Arial"/>
          <w:sz w:val="20"/>
        </w:rPr>
        <w:t xml:space="preserve"> a přesná citace toho bodu smlouvy, který ji k takovému kroku opravňuje. Bez těchto náležitostí je odstoupení od smlouvy neplatné.</w:t>
      </w:r>
    </w:p>
    <w:p w:rsidR="004B2524" w:rsidRPr="00E12A6A" w:rsidRDefault="00E02445"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lastRenderedPageBreak/>
        <w:t xml:space="preserve"> </w:t>
      </w:r>
      <w:r w:rsidR="004B2524" w:rsidRPr="00E12A6A">
        <w:rPr>
          <w:rFonts w:asciiTheme="minorHAnsi" w:hAnsiTheme="minorHAnsi" w:cs="Arial"/>
          <w:sz w:val="20"/>
        </w:rPr>
        <w:t>Stanoví-li strana oprávněná pro dodatečné plnění lhůtu, což u po</w:t>
      </w:r>
      <w:r w:rsidR="00A25141" w:rsidRPr="00E12A6A">
        <w:rPr>
          <w:rFonts w:asciiTheme="minorHAnsi" w:hAnsiTheme="minorHAnsi" w:cs="Arial"/>
          <w:sz w:val="20"/>
        </w:rPr>
        <w:t xml:space="preserve">dstatného porušení smlouvy dle </w:t>
      </w:r>
      <w:r w:rsidR="003703F6" w:rsidRPr="00E12A6A">
        <w:rPr>
          <w:rFonts w:asciiTheme="minorHAnsi" w:hAnsiTheme="minorHAnsi" w:cs="Arial"/>
          <w:sz w:val="20"/>
        </w:rPr>
        <w:t>občanského</w:t>
      </w:r>
      <w:r w:rsidR="004B2524" w:rsidRPr="00E12A6A">
        <w:rPr>
          <w:rFonts w:asciiTheme="minorHAnsi" w:hAnsiTheme="minorHAnsi" w:cs="Arial"/>
          <w:sz w:val="20"/>
        </w:rPr>
        <w:t xml:space="preserve"> zákoníku učinit nemusí, vzniká jí právo o</w:t>
      </w:r>
      <w:r w:rsidR="00A25141" w:rsidRPr="00E12A6A">
        <w:rPr>
          <w:rFonts w:asciiTheme="minorHAnsi" w:hAnsiTheme="minorHAnsi" w:cs="Arial"/>
          <w:sz w:val="20"/>
        </w:rPr>
        <w:t xml:space="preserve">dstoupit od smlouvy až po </w:t>
      </w:r>
      <w:r w:rsidR="004B2524" w:rsidRPr="00E12A6A">
        <w:rPr>
          <w:rFonts w:asciiTheme="minorHAnsi" w:hAnsiTheme="minorHAnsi" w:cs="Arial"/>
          <w:sz w:val="20"/>
        </w:rPr>
        <w:t>uplynutí</w:t>
      </w:r>
      <w:r w:rsidR="00A25141" w:rsidRPr="00E12A6A">
        <w:rPr>
          <w:rFonts w:asciiTheme="minorHAnsi" w:hAnsiTheme="minorHAnsi" w:cs="Arial"/>
          <w:sz w:val="20"/>
        </w:rPr>
        <w:t xml:space="preserve"> této dodatečně stanovené lhůty</w:t>
      </w:r>
      <w:r w:rsidR="004B2524" w:rsidRPr="00E12A6A">
        <w:rPr>
          <w:rFonts w:asciiTheme="minorHAnsi" w:hAnsiTheme="minorHAnsi"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4B2524" w:rsidRPr="00E12A6A" w:rsidRDefault="00E02445"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 </w:t>
      </w:r>
      <w:r w:rsidR="00A71510" w:rsidRPr="00E12A6A">
        <w:rPr>
          <w:rFonts w:asciiTheme="minorHAnsi" w:hAnsiTheme="minorHAnsi" w:cs="Arial"/>
          <w:b/>
          <w:sz w:val="20"/>
        </w:rPr>
        <w:t>Za podstatné porušení</w:t>
      </w:r>
      <w:r w:rsidR="004B2524" w:rsidRPr="00E12A6A">
        <w:rPr>
          <w:rFonts w:asciiTheme="minorHAnsi" w:hAnsiTheme="minorHAnsi" w:cs="Arial"/>
          <w:b/>
          <w:sz w:val="20"/>
        </w:rPr>
        <w:t xml:space="preserve"> smlouvy</w:t>
      </w:r>
      <w:r w:rsidR="00A71510" w:rsidRPr="00E12A6A">
        <w:rPr>
          <w:rFonts w:asciiTheme="minorHAnsi" w:hAnsiTheme="minorHAnsi" w:cs="Arial"/>
          <w:sz w:val="20"/>
        </w:rPr>
        <w:t xml:space="preserve"> opravňující</w:t>
      </w:r>
      <w:r w:rsidR="004B2524" w:rsidRPr="00E12A6A">
        <w:rPr>
          <w:rFonts w:asciiTheme="minorHAnsi" w:hAnsiTheme="minorHAnsi" w:cs="Arial"/>
          <w:sz w:val="20"/>
        </w:rPr>
        <w:t xml:space="preserve"> </w:t>
      </w:r>
      <w:r w:rsidR="004B2524" w:rsidRPr="00E12A6A">
        <w:rPr>
          <w:rFonts w:asciiTheme="minorHAnsi" w:hAnsiTheme="minorHAnsi" w:cs="Arial"/>
          <w:b/>
          <w:sz w:val="20"/>
        </w:rPr>
        <w:t>objednatele</w:t>
      </w:r>
      <w:r w:rsidR="004B2524" w:rsidRPr="00E12A6A">
        <w:rPr>
          <w:rFonts w:asciiTheme="minorHAnsi" w:hAnsiTheme="minorHAnsi" w:cs="Arial"/>
          <w:sz w:val="20"/>
        </w:rPr>
        <w:t xml:space="preserve"> odstoupit od smlouvy mimo ujednání uvedená v jiných článcích </w:t>
      </w:r>
      <w:r w:rsidR="00A71510" w:rsidRPr="00E12A6A">
        <w:rPr>
          <w:rFonts w:asciiTheme="minorHAnsi" w:hAnsiTheme="minorHAnsi" w:cs="Arial"/>
          <w:sz w:val="20"/>
        </w:rPr>
        <w:t xml:space="preserve">této </w:t>
      </w:r>
      <w:r w:rsidR="004B2524" w:rsidRPr="00E12A6A">
        <w:rPr>
          <w:rFonts w:asciiTheme="minorHAnsi" w:hAnsiTheme="minorHAnsi" w:cs="Arial"/>
          <w:sz w:val="20"/>
        </w:rPr>
        <w:t>smlouvy</w:t>
      </w:r>
      <w:r w:rsidR="00A71510" w:rsidRPr="00E12A6A">
        <w:rPr>
          <w:rFonts w:asciiTheme="minorHAnsi" w:hAnsiTheme="minorHAnsi" w:cs="Arial"/>
          <w:sz w:val="20"/>
        </w:rPr>
        <w:t xml:space="preserve"> je považováno</w:t>
      </w:r>
      <w:r w:rsidR="004B2524" w:rsidRPr="00E12A6A">
        <w:rPr>
          <w:rFonts w:asciiTheme="minorHAnsi" w:hAnsiTheme="minorHAnsi" w:cs="Arial"/>
          <w:sz w:val="20"/>
        </w:rPr>
        <w:t>:</w:t>
      </w:r>
    </w:p>
    <w:p w:rsidR="004B2524" w:rsidRPr="0069466C" w:rsidRDefault="004B2524" w:rsidP="006B16A5">
      <w:pPr>
        <w:numPr>
          <w:ilvl w:val="1"/>
          <w:numId w:val="5"/>
        </w:numPr>
        <w:tabs>
          <w:tab w:val="num" w:pos="993"/>
        </w:tabs>
        <w:spacing w:before="60"/>
        <w:ind w:left="993" w:hanging="426"/>
        <w:jc w:val="both"/>
        <w:rPr>
          <w:rFonts w:asciiTheme="minorHAnsi" w:hAnsiTheme="minorHAnsi" w:cs="Arial"/>
          <w:b/>
        </w:rPr>
      </w:pPr>
      <w:r w:rsidRPr="00E12A6A">
        <w:rPr>
          <w:rFonts w:asciiTheme="minorHAnsi" w:hAnsiTheme="minorHAnsi" w:cs="Arial"/>
          <w:b/>
        </w:rPr>
        <w:t xml:space="preserve">prodlení zhotovitele </w:t>
      </w:r>
      <w:r w:rsidRPr="00E12A6A">
        <w:rPr>
          <w:rFonts w:asciiTheme="minorHAnsi" w:hAnsiTheme="minorHAnsi" w:cs="Arial"/>
        </w:rPr>
        <w:t>se zahájením prací na realizaci díla</w:t>
      </w:r>
      <w:r w:rsidRPr="00E12A6A">
        <w:rPr>
          <w:rFonts w:asciiTheme="minorHAnsi" w:hAnsiTheme="minorHAnsi" w:cs="Arial"/>
          <w:b/>
        </w:rPr>
        <w:t xml:space="preserve"> delší </w:t>
      </w:r>
      <w:r w:rsidRPr="0069466C">
        <w:rPr>
          <w:rFonts w:asciiTheme="minorHAnsi" w:hAnsiTheme="minorHAnsi" w:cs="Arial"/>
        </w:rPr>
        <w:t>než</w:t>
      </w:r>
      <w:r w:rsidR="002D2CE3" w:rsidRPr="0069466C">
        <w:rPr>
          <w:rFonts w:asciiTheme="minorHAnsi" w:hAnsiTheme="minorHAnsi" w:cs="Arial"/>
          <w:b/>
        </w:rPr>
        <w:t xml:space="preserve"> </w:t>
      </w:r>
      <w:r w:rsidR="00FD0D0F" w:rsidRPr="0069466C">
        <w:rPr>
          <w:rFonts w:asciiTheme="minorHAnsi" w:hAnsiTheme="minorHAnsi" w:cs="Arial"/>
          <w:b/>
        </w:rPr>
        <w:t xml:space="preserve">15 </w:t>
      </w:r>
      <w:r w:rsidRPr="0069466C">
        <w:rPr>
          <w:rFonts w:asciiTheme="minorHAnsi" w:hAnsiTheme="minorHAnsi" w:cs="Arial"/>
          <w:b/>
        </w:rPr>
        <w:t>kalendářních dnů</w:t>
      </w:r>
    </w:p>
    <w:p w:rsidR="004B2524" w:rsidRPr="00E12A6A" w:rsidRDefault="004B2524" w:rsidP="006B16A5">
      <w:pPr>
        <w:numPr>
          <w:ilvl w:val="1"/>
          <w:numId w:val="5"/>
        </w:numPr>
        <w:tabs>
          <w:tab w:val="num" w:pos="993"/>
        </w:tabs>
        <w:spacing w:before="60"/>
        <w:ind w:left="993" w:hanging="426"/>
        <w:jc w:val="both"/>
        <w:rPr>
          <w:rFonts w:asciiTheme="minorHAnsi" w:hAnsiTheme="minorHAnsi" w:cs="Arial"/>
        </w:rPr>
      </w:pPr>
      <w:r w:rsidRPr="0069466C">
        <w:rPr>
          <w:rFonts w:asciiTheme="minorHAnsi" w:hAnsiTheme="minorHAnsi" w:cs="Arial"/>
          <w:b/>
        </w:rPr>
        <w:t>prodlení zhotovitele s ukončením</w:t>
      </w:r>
      <w:r w:rsidRPr="0069466C">
        <w:rPr>
          <w:rFonts w:asciiTheme="minorHAnsi" w:hAnsiTheme="minorHAnsi" w:cs="Arial"/>
        </w:rPr>
        <w:t xml:space="preserve"> realizace díla delší než </w:t>
      </w:r>
      <w:r w:rsidR="00263EE5" w:rsidRPr="0069466C">
        <w:rPr>
          <w:rFonts w:asciiTheme="minorHAnsi" w:hAnsiTheme="minorHAnsi" w:cs="Arial"/>
          <w:b/>
        </w:rPr>
        <w:t xml:space="preserve">40 </w:t>
      </w:r>
      <w:r w:rsidRPr="0069466C">
        <w:rPr>
          <w:rFonts w:asciiTheme="minorHAnsi" w:hAnsiTheme="minorHAnsi" w:cs="Arial"/>
          <w:b/>
        </w:rPr>
        <w:t>kalendá</w:t>
      </w:r>
      <w:r w:rsidRPr="00E12A6A">
        <w:rPr>
          <w:rFonts w:asciiTheme="minorHAnsi" w:hAnsiTheme="minorHAnsi" w:cs="Arial"/>
          <w:b/>
        </w:rPr>
        <w:t>řních dnů</w:t>
      </w:r>
      <w:r w:rsidRPr="00E12A6A">
        <w:rPr>
          <w:rFonts w:asciiTheme="minorHAnsi" w:hAnsiTheme="minorHAnsi" w:cs="Arial"/>
        </w:rPr>
        <w:t xml:space="preserve"> </w:t>
      </w:r>
    </w:p>
    <w:p w:rsidR="004B2524" w:rsidRPr="00E12A6A" w:rsidRDefault="004B2524" w:rsidP="006B16A5">
      <w:pPr>
        <w:numPr>
          <w:ilvl w:val="1"/>
          <w:numId w:val="5"/>
        </w:numPr>
        <w:tabs>
          <w:tab w:val="num" w:pos="993"/>
        </w:tabs>
        <w:spacing w:before="60"/>
        <w:ind w:left="993" w:hanging="426"/>
        <w:jc w:val="both"/>
        <w:rPr>
          <w:rFonts w:asciiTheme="minorHAnsi" w:hAnsiTheme="minorHAnsi" w:cs="Arial"/>
        </w:rPr>
      </w:pPr>
      <w:r w:rsidRPr="00E12A6A">
        <w:rPr>
          <w:rFonts w:asciiTheme="minorHAnsi" w:hAnsiTheme="minorHAnsi" w:cs="Arial"/>
        </w:rPr>
        <w:t>případ</w:t>
      </w:r>
      <w:r w:rsidR="002D2CE3" w:rsidRPr="00E12A6A">
        <w:rPr>
          <w:rFonts w:asciiTheme="minorHAnsi" w:hAnsiTheme="minorHAnsi" w:cs="Arial"/>
        </w:rPr>
        <w:t>y, kdy</w:t>
      </w:r>
      <w:r w:rsidRPr="00E12A6A">
        <w:rPr>
          <w:rFonts w:asciiTheme="minorHAnsi" w:hAnsiTheme="minorHAnsi" w:cs="Arial"/>
        </w:rPr>
        <w:t xml:space="preserve"> zhotovitel provádí dílo </w:t>
      </w:r>
      <w:r w:rsidRPr="00E12A6A">
        <w:rPr>
          <w:rFonts w:asciiTheme="minorHAnsi" w:hAnsiTheme="minorHAnsi" w:cs="Arial"/>
          <w:b/>
        </w:rPr>
        <w:t>v rozporu se zadáním</w:t>
      </w:r>
      <w:r w:rsidRPr="00E12A6A">
        <w:rPr>
          <w:rFonts w:asciiTheme="minorHAnsi" w:hAnsiTheme="minorHAnsi" w:cs="Arial"/>
        </w:rPr>
        <w:t xml:space="preserve"> objednatele, projektovou dokumentací, nebo pravomocným stavebním povolením </w:t>
      </w:r>
      <w:r w:rsidR="002D2CE3" w:rsidRPr="00E12A6A">
        <w:rPr>
          <w:rFonts w:asciiTheme="minorHAnsi" w:hAnsiTheme="minorHAnsi" w:cs="Arial"/>
        </w:rPr>
        <w:t xml:space="preserve">a </w:t>
      </w:r>
      <w:r w:rsidRPr="00E12A6A">
        <w:rPr>
          <w:rFonts w:asciiTheme="minorHAnsi" w:hAnsiTheme="minorHAnsi" w:cs="Arial"/>
        </w:rPr>
        <w:t>zhotovitel přes písemnou výzvu objednatele nedostatky neodstraní</w:t>
      </w:r>
    </w:p>
    <w:p w:rsidR="004B2524" w:rsidRPr="00E12A6A" w:rsidRDefault="004B2524" w:rsidP="006B16A5">
      <w:pPr>
        <w:pStyle w:val="Zkladntextodsazen3"/>
        <w:widowControl/>
        <w:numPr>
          <w:ilvl w:val="1"/>
          <w:numId w:val="5"/>
        </w:numPr>
        <w:tabs>
          <w:tab w:val="num" w:pos="993"/>
        </w:tabs>
        <w:spacing w:before="60"/>
        <w:ind w:left="993" w:hanging="426"/>
        <w:rPr>
          <w:rFonts w:asciiTheme="minorHAnsi" w:hAnsiTheme="minorHAnsi" w:cs="Arial"/>
          <w:sz w:val="20"/>
        </w:rPr>
      </w:pPr>
      <w:r w:rsidRPr="00E12A6A">
        <w:rPr>
          <w:rFonts w:asciiTheme="minorHAnsi" w:hAnsiTheme="minorHAnsi" w:cs="Arial"/>
          <w:b/>
          <w:sz w:val="20"/>
        </w:rPr>
        <w:t>neposkytnutí náležité součinnosti</w:t>
      </w:r>
      <w:r w:rsidRPr="00E12A6A">
        <w:rPr>
          <w:rFonts w:asciiTheme="minorHAnsi" w:hAnsiTheme="minorHAnsi" w:cs="Arial"/>
          <w:sz w:val="20"/>
        </w:rPr>
        <w:t xml:space="preserve"> zhotovitele technickému dozoru objednatele, autorskému dozoru, nebo koordinátorovi bezpečnosti práce i přes písemné upozornění objednatele</w:t>
      </w:r>
    </w:p>
    <w:p w:rsidR="004B2524" w:rsidRPr="00E12A6A" w:rsidRDefault="004B2524" w:rsidP="006B16A5">
      <w:pPr>
        <w:pStyle w:val="Zkladntextodsazen3"/>
        <w:widowControl/>
        <w:numPr>
          <w:ilvl w:val="1"/>
          <w:numId w:val="5"/>
        </w:numPr>
        <w:tabs>
          <w:tab w:val="num" w:pos="993"/>
        </w:tabs>
        <w:spacing w:before="60"/>
        <w:ind w:left="993" w:hanging="426"/>
        <w:rPr>
          <w:rFonts w:asciiTheme="minorHAnsi" w:hAnsiTheme="minorHAnsi" w:cs="Arial"/>
          <w:b/>
          <w:bCs/>
          <w:sz w:val="20"/>
        </w:rPr>
      </w:pPr>
      <w:r w:rsidRPr="00E12A6A">
        <w:rPr>
          <w:rFonts w:asciiTheme="minorHAnsi" w:hAnsiTheme="minorHAnsi" w:cs="Arial"/>
          <w:b/>
          <w:snapToGrid/>
          <w:sz w:val="20"/>
        </w:rPr>
        <w:t>neumožnění kontroly</w:t>
      </w:r>
      <w:r w:rsidRPr="00E12A6A">
        <w:rPr>
          <w:rFonts w:asciiTheme="minorHAnsi" w:hAnsiTheme="minorHAnsi" w:cs="Arial"/>
          <w:snapToGrid/>
          <w:sz w:val="20"/>
        </w:rPr>
        <w:t xml:space="preserve"> provádění díla a postupu prací na něm</w:t>
      </w:r>
    </w:p>
    <w:p w:rsidR="004B2524" w:rsidRPr="00E12A6A" w:rsidRDefault="005E19AD" w:rsidP="006B16A5">
      <w:pPr>
        <w:pStyle w:val="Zkladntextodsazen3"/>
        <w:widowControl/>
        <w:numPr>
          <w:ilvl w:val="1"/>
          <w:numId w:val="5"/>
        </w:numPr>
        <w:tabs>
          <w:tab w:val="num" w:pos="993"/>
        </w:tabs>
        <w:spacing w:before="60"/>
        <w:ind w:left="993" w:hanging="426"/>
        <w:rPr>
          <w:rFonts w:asciiTheme="minorHAnsi" w:hAnsiTheme="minorHAnsi" w:cs="Arial"/>
          <w:b/>
          <w:bCs/>
          <w:sz w:val="20"/>
        </w:rPr>
      </w:pPr>
      <w:r w:rsidRPr="00E12A6A">
        <w:rPr>
          <w:rFonts w:asciiTheme="minorHAnsi" w:hAnsiTheme="minorHAnsi" w:cs="Arial"/>
          <w:b/>
          <w:snapToGrid/>
          <w:sz w:val="20"/>
        </w:rPr>
        <w:t>byl-li podán insolvenční návrh na zahájení ins</w:t>
      </w:r>
      <w:r w:rsidR="00263EE5">
        <w:rPr>
          <w:rFonts w:asciiTheme="minorHAnsi" w:hAnsiTheme="minorHAnsi" w:cs="Arial"/>
          <w:b/>
          <w:snapToGrid/>
          <w:sz w:val="20"/>
        </w:rPr>
        <w:t>o</w:t>
      </w:r>
      <w:r w:rsidRPr="00E12A6A">
        <w:rPr>
          <w:rFonts w:asciiTheme="minorHAnsi" w:hAnsiTheme="minorHAnsi" w:cs="Arial"/>
          <w:b/>
          <w:snapToGrid/>
          <w:sz w:val="20"/>
        </w:rPr>
        <w:t>lvenčního řízení vůči maj</w:t>
      </w:r>
      <w:r w:rsidR="00263EE5">
        <w:rPr>
          <w:rFonts w:asciiTheme="minorHAnsi" w:hAnsiTheme="minorHAnsi" w:cs="Arial"/>
          <w:b/>
          <w:snapToGrid/>
          <w:sz w:val="20"/>
        </w:rPr>
        <w:t>e</w:t>
      </w:r>
      <w:r w:rsidRPr="00E12A6A">
        <w:rPr>
          <w:rFonts w:asciiTheme="minorHAnsi" w:hAnsiTheme="minorHAnsi" w:cs="Arial"/>
          <w:b/>
          <w:snapToGrid/>
          <w:sz w:val="20"/>
        </w:rPr>
        <w:t>tku zhotovitele, nebo probíhá-li insolvenční řízení v němž je řešen úpadek nebo hrozící úpadek zhotovitele, a dále likvidace podniku nebo prodej podniku zhotovitele</w:t>
      </w:r>
    </w:p>
    <w:p w:rsidR="004B2524" w:rsidRPr="00E12A6A" w:rsidRDefault="004B2524"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Podstatným porušením</w:t>
      </w:r>
      <w:r w:rsidRPr="00E12A6A">
        <w:rPr>
          <w:rFonts w:asciiTheme="minorHAnsi" w:hAnsiTheme="minorHAnsi" w:cs="Arial"/>
          <w:sz w:val="20"/>
        </w:rPr>
        <w:t xml:space="preserve"> </w:t>
      </w:r>
      <w:r w:rsidRPr="00E12A6A">
        <w:rPr>
          <w:rFonts w:asciiTheme="minorHAnsi" w:hAnsiTheme="minorHAnsi" w:cs="Arial"/>
          <w:b/>
          <w:sz w:val="20"/>
        </w:rPr>
        <w:t>smlouvy</w:t>
      </w:r>
      <w:r w:rsidRPr="00E12A6A">
        <w:rPr>
          <w:rFonts w:asciiTheme="minorHAnsi" w:hAnsiTheme="minorHAnsi" w:cs="Arial"/>
          <w:sz w:val="20"/>
        </w:rPr>
        <w:t xml:space="preserve"> opravňujícím </w:t>
      </w:r>
      <w:r w:rsidRPr="00E12A6A">
        <w:rPr>
          <w:rFonts w:asciiTheme="minorHAnsi" w:hAnsiTheme="minorHAnsi" w:cs="Arial"/>
          <w:b/>
          <w:sz w:val="20"/>
        </w:rPr>
        <w:t>zhotovitele</w:t>
      </w:r>
      <w:r w:rsidRPr="00E12A6A">
        <w:rPr>
          <w:rFonts w:asciiTheme="minorHAnsi" w:hAnsiTheme="minorHAnsi" w:cs="Arial"/>
          <w:sz w:val="20"/>
        </w:rPr>
        <w:t xml:space="preserve"> odstoupit od smlouvy je:</w:t>
      </w:r>
    </w:p>
    <w:p w:rsidR="004B2524" w:rsidRPr="00E12A6A" w:rsidRDefault="004B2524" w:rsidP="006B16A5">
      <w:pPr>
        <w:pStyle w:val="BodyTextIndent21"/>
        <w:widowControl/>
        <w:numPr>
          <w:ilvl w:val="0"/>
          <w:numId w:val="8"/>
        </w:numPr>
        <w:tabs>
          <w:tab w:val="left" w:pos="993"/>
        </w:tabs>
        <w:spacing w:before="60"/>
        <w:rPr>
          <w:rFonts w:asciiTheme="minorHAnsi" w:hAnsiTheme="minorHAnsi" w:cs="Arial"/>
          <w:b/>
          <w:bCs/>
          <w:sz w:val="20"/>
        </w:rPr>
      </w:pPr>
      <w:r w:rsidRPr="00E12A6A">
        <w:rPr>
          <w:rFonts w:asciiTheme="minorHAnsi" w:hAnsiTheme="minorHAnsi" w:cs="Arial"/>
          <w:b/>
          <w:sz w:val="20"/>
        </w:rPr>
        <w:t>prodlení objednatele s platbami</w:t>
      </w:r>
      <w:r w:rsidRPr="00E12A6A">
        <w:rPr>
          <w:rFonts w:asciiTheme="minorHAnsi" w:hAnsiTheme="minorHAnsi" w:cs="Arial"/>
          <w:sz w:val="20"/>
        </w:rPr>
        <w:t xml:space="preserve"> dle platebního režimu </w:t>
      </w:r>
      <w:r w:rsidR="00164381" w:rsidRPr="00E12A6A">
        <w:rPr>
          <w:rFonts w:asciiTheme="minorHAnsi" w:hAnsiTheme="minorHAnsi" w:cs="Arial"/>
          <w:sz w:val="20"/>
        </w:rPr>
        <w:t>dohodnutého v této smlouvě delší</w:t>
      </w:r>
      <w:r w:rsidRPr="00E12A6A">
        <w:rPr>
          <w:rFonts w:asciiTheme="minorHAnsi" w:hAnsiTheme="minorHAnsi" w:cs="Arial"/>
          <w:sz w:val="20"/>
        </w:rPr>
        <w:t xml:space="preserve"> jak </w:t>
      </w:r>
      <w:r w:rsidRPr="00E12A6A">
        <w:rPr>
          <w:rFonts w:asciiTheme="minorHAnsi" w:hAnsiTheme="minorHAnsi" w:cs="Arial"/>
          <w:b/>
          <w:sz w:val="20"/>
        </w:rPr>
        <w:t>30 dní</w:t>
      </w:r>
      <w:r w:rsidR="00164381" w:rsidRPr="00E12A6A">
        <w:rPr>
          <w:rFonts w:asciiTheme="minorHAnsi" w:hAnsiTheme="minorHAnsi" w:cs="Arial"/>
          <w:sz w:val="20"/>
        </w:rPr>
        <w:t xml:space="preserve"> (počítáno</w:t>
      </w:r>
      <w:r w:rsidRPr="00E12A6A">
        <w:rPr>
          <w:rFonts w:asciiTheme="minorHAnsi" w:hAnsiTheme="minorHAnsi" w:cs="Arial"/>
          <w:sz w:val="20"/>
        </w:rPr>
        <w:t xml:space="preserve"> ode dne jejich splatnosti</w:t>
      </w:r>
      <w:r w:rsidR="00164381" w:rsidRPr="00E12A6A">
        <w:rPr>
          <w:rFonts w:asciiTheme="minorHAnsi" w:hAnsiTheme="minorHAnsi" w:cs="Arial"/>
          <w:sz w:val="20"/>
        </w:rPr>
        <w:t>)</w:t>
      </w:r>
    </w:p>
    <w:p w:rsidR="004B2524" w:rsidRPr="00E12A6A" w:rsidRDefault="004B2524" w:rsidP="006B16A5">
      <w:pPr>
        <w:pStyle w:val="BodyTextIndent21"/>
        <w:widowControl/>
        <w:numPr>
          <w:ilvl w:val="0"/>
          <w:numId w:val="8"/>
        </w:numPr>
        <w:tabs>
          <w:tab w:val="left" w:pos="993"/>
        </w:tabs>
        <w:spacing w:before="60"/>
        <w:rPr>
          <w:rFonts w:asciiTheme="minorHAnsi" w:hAnsiTheme="minorHAnsi" w:cs="Arial"/>
          <w:b/>
          <w:bCs/>
          <w:sz w:val="20"/>
        </w:rPr>
      </w:pPr>
      <w:r w:rsidRPr="00E12A6A">
        <w:rPr>
          <w:rFonts w:asciiTheme="minorHAnsi" w:hAnsiTheme="minorHAnsi" w:cs="Arial"/>
          <w:sz w:val="20"/>
        </w:rPr>
        <w:t xml:space="preserve">trvá-li </w:t>
      </w:r>
      <w:r w:rsidRPr="00E12A6A">
        <w:rPr>
          <w:rFonts w:asciiTheme="minorHAnsi" w:hAnsiTheme="minorHAnsi" w:cs="Arial"/>
          <w:b/>
          <w:sz w:val="20"/>
        </w:rPr>
        <w:t>přerušení prací</w:t>
      </w:r>
      <w:r w:rsidR="00164381" w:rsidRPr="00E12A6A">
        <w:rPr>
          <w:rFonts w:asciiTheme="minorHAnsi" w:hAnsiTheme="minorHAnsi" w:cs="Arial"/>
          <w:sz w:val="20"/>
        </w:rPr>
        <w:t xml:space="preserve"> ze strany objednatele déle</w:t>
      </w:r>
      <w:r w:rsidRPr="00E12A6A">
        <w:rPr>
          <w:rFonts w:asciiTheme="minorHAnsi" w:hAnsiTheme="minorHAnsi" w:cs="Arial"/>
          <w:sz w:val="20"/>
        </w:rPr>
        <w:t xml:space="preserve"> jak </w:t>
      </w:r>
      <w:r w:rsidRPr="00E12A6A">
        <w:rPr>
          <w:rFonts w:asciiTheme="minorHAnsi" w:hAnsiTheme="minorHAnsi" w:cs="Arial"/>
          <w:b/>
          <w:sz w:val="20"/>
        </w:rPr>
        <w:t>6 měsíců</w:t>
      </w:r>
      <w:r w:rsidRPr="00E12A6A">
        <w:rPr>
          <w:rFonts w:asciiTheme="minorHAnsi" w:hAnsiTheme="minorHAnsi" w:cs="Arial"/>
          <w:sz w:val="20"/>
        </w:rPr>
        <w:t>.</w:t>
      </w:r>
    </w:p>
    <w:p w:rsidR="006C182E" w:rsidRPr="00E12A6A" w:rsidRDefault="005747E2"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Objednatel je oprávněn odstoupit od smlouvy, pokud při provádění díla zhotovitel opakovaně (tj. více než 2x) porušuje své povinnosti vyplývající z této smlouvy nebo z právních či technických předpisů. </w:t>
      </w:r>
    </w:p>
    <w:p w:rsidR="006C182E" w:rsidRPr="00E12A6A" w:rsidRDefault="005747E2"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Objednatel je oprávněn odstoupit od smlouvy též v případě, že zhotovitel provádí dílo takovým způsobem, že se lze oprávněně domnívat, že </w:t>
      </w:r>
      <w:r w:rsidR="009A0093" w:rsidRPr="00E12A6A">
        <w:rPr>
          <w:rFonts w:asciiTheme="minorHAnsi" w:hAnsiTheme="minorHAnsi" w:cs="Arial"/>
          <w:sz w:val="20"/>
        </w:rPr>
        <w:t>jsou porušovány dané či zavedené technologické postupy</w:t>
      </w:r>
      <w:r w:rsidR="003D2805" w:rsidRPr="00E12A6A">
        <w:rPr>
          <w:rFonts w:asciiTheme="minorHAnsi" w:hAnsiTheme="minorHAnsi" w:cs="Arial"/>
          <w:sz w:val="20"/>
        </w:rPr>
        <w:t>, což může mít za následek, že dílo nebude zhotoveno v jakosti obvyklé nebo očekávané.</w:t>
      </w:r>
      <w:r w:rsidR="006C182E" w:rsidRPr="00E12A6A">
        <w:rPr>
          <w:rFonts w:asciiTheme="minorHAnsi" w:hAnsiTheme="minorHAnsi" w:cs="Arial"/>
          <w:sz w:val="20"/>
        </w:rPr>
        <w:t xml:space="preserve"> </w:t>
      </w:r>
    </w:p>
    <w:p w:rsidR="005747E2" w:rsidRPr="00E12A6A" w:rsidRDefault="006C182E"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rsidR="004B2524" w:rsidRPr="00E12A6A" w:rsidRDefault="004B2524" w:rsidP="006B16A5">
      <w:pPr>
        <w:pStyle w:val="Zkladntext"/>
        <w:numPr>
          <w:ilvl w:val="1"/>
          <w:numId w:val="22"/>
        </w:numPr>
        <w:ind w:left="567" w:hanging="567"/>
        <w:jc w:val="both"/>
        <w:rPr>
          <w:rFonts w:asciiTheme="minorHAnsi" w:hAnsiTheme="minorHAnsi" w:cs="Arial"/>
          <w:b/>
          <w:bCs/>
          <w:sz w:val="20"/>
        </w:rPr>
      </w:pPr>
      <w:r w:rsidRPr="00E12A6A">
        <w:rPr>
          <w:rFonts w:asciiTheme="minorHAnsi" w:hAnsiTheme="minorHAnsi" w:cs="Arial"/>
          <w:b/>
          <w:sz w:val="20"/>
        </w:rPr>
        <w:t xml:space="preserve">Důsledky odstoupení </w:t>
      </w:r>
      <w:r w:rsidRPr="00E12A6A">
        <w:rPr>
          <w:rFonts w:asciiTheme="minorHAnsi" w:hAnsiTheme="minorHAnsi" w:cs="Arial"/>
          <w:sz w:val="20"/>
        </w:rPr>
        <w:t>od smlouvy:</w:t>
      </w:r>
    </w:p>
    <w:p w:rsidR="004B2524" w:rsidRPr="00E12A6A" w:rsidRDefault="00EE58DE" w:rsidP="004B2524">
      <w:pPr>
        <w:pStyle w:val="Zkladntext"/>
        <w:numPr>
          <w:ilvl w:val="2"/>
          <w:numId w:val="22"/>
        </w:numPr>
        <w:ind w:left="993" w:hanging="646"/>
        <w:jc w:val="both"/>
        <w:rPr>
          <w:rFonts w:asciiTheme="minorHAnsi" w:hAnsiTheme="minorHAnsi" w:cs="Arial"/>
          <w:b/>
          <w:sz w:val="20"/>
        </w:rPr>
      </w:pPr>
      <w:r w:rsidRPr="00E12A6A">
        <w:rPr>
          <w:rFonts w:asciiTheme="minorHAnsi" w:hAnsiTheme="minorHAnsi" w:cs="Arial"/>
          <w:sz w:val="20"/>
        </w:rPr>
        <w:t>Smlouva zaniká o</w:t>
      </w:r>
      <w:r w:rsidR="004B2524" w:rsidRPr="00E12A6A">
        <w:rPr>
          <w:rFonts w:asciiTheme="minorHAnsi" w:hAnsiTheme="minorHAnsi" w:cs="Arial"/>
          <w:sz w:val="20"/>
        </w:rPr>
        <w:t>dstoupením od smlouvy, tj. doručením projevu vůle o</w:t>
      </w:r>
      <w:r w:rsidRPr="00E12A6A">
        <w:rPr>
          <w:rFonts w:asciiTheme="minorHAnsi" w:hAnsiTheme="minorHAnsi" w:cs="Arial"/>
          <w:sz w:val="20"/>
        </w:rPr>
        <w:t xml:space="preserve"> odstoupení druhému účastníkovi. </w:t>
      </w:r>
      <w:r w:rsidR="004B2524" w:rsidRPr="00E12A6A">
        <w:rPr>
          <w:rFonts w:asciiTheme="minorHAnsi" w:hAnsiTheme="minorHAnsi" w:cs="Arial"/>
          <w:sz w:val="20"/>
        </w:rPr>
        <w:t xml:space="preserve">Odstoupení od smlouvy se však </w:t>
      </w:r>
      <w:r w:rsidR="004B2524" w:rsidRPr="00E12A6A">
        <w:rPr>
          <w:rFonts w:asciiTheme="minorHAnsi" w:hAnsiTheme="minorHAnsi" w:cs="Arial"/>
          <w:b/>
          <w:sz w:val="20"/>
        </w:rPr>
        <w:t>nedotýká nároku na náhradu škody,</w:t>
      </w:r>
      <w:r w:rsidR="00576AD7" w:rsidRPr="00E12A6A">
        <w:rPr>
          <w:rFonts w:asciiTheme="minorHAnsi" w:hAnsiTheme="minorHAnsi" w:cs="Arial"/>
          <w:sz w:val="20"/>
        </w:rPr>
        <w:t xml:space="preserve"> ledaže </w:t>
      </w:r>
      <w:r w:rsidR="004B2524" w:rsidRPr="00E12A6A">
        <w:rPr>
          <w:rFonts w:asciiTheme="minorHAnsi" w:hAnsiTheme="minorHAnsi" w:cs="Arial"/>
          <w:sz w:val="20"/>
        </w:rPr>
        <w:t xml:space="preserve">důvodem vzniku škody </w:t>
      </w:r>
      <w:r w:rsidR="00576AD7" w:rsidRPr="00E12A6A">
        <w:rPr>
          <w:rFonts w:asciiTheme="minorHAnsi" w:hAnsiTheme="minorHAnsi" w:cs="Arial"/>
          <w:sz w:val="20"/>
        </w:rPr>
        <w:t>byly okolnosti, které je možno v souladu s touto smlouvou považovat za "vyšší moc</w:t>
      </w:r>
      <w:r w:rsidR="004B2524" w:rsidRPr="00E12A6A">
        <w:rPr>
          <w:rFonts w:asciiTheme="minorHAnsi" w:hAnsiTheme="minorHAnsi" w:cs="Arial"/>
          <w:sz w:val="20"/>
        </w:rPr>
        <w:t>"</w:t>
      </w:r>
      <w:r w:rsidR="00576AD7" w:rsidRPr="00E12A6A">
        <w:rPr>
          <w:rFonts w:asciiTheme="minorHAnsi" w:hAnsiTheme="minorHAnsi" w:cs="Arial"/>
          <w:sz w:val="20"/>
        </w:rPr>
        <w:t>,</w:t>
      </w:r>
      <w:r w:rsidR="004B2524" w:rsidRPr="00E12A6A">
        <w:rPr>
          <w:rFonts w:asciiTheme="minorHAnsi" w:hAnsiTheme="minorHAnsi" w:cs="Arial"/>
          <w:sz w:val="20"/>
        </w:rPr>
        <w:t xml:space="preserve"> a smluvních pokut vzniklých porušením smlouvy; </w:t>
      </w:r>
      <w:r w:rsidR="00354093" w:rsidRPr="00E12A6A">
        <w:rPr>
          <w:rFonts w:asciiTheme="minorHAnsi" w:hAnsiTheme="minorHAnsi" w:cs="Arial"/>
          <w:sz w:val="20"/>
        </w:rPr>
        <w:t xml:space="preserve">odstoupení od smlouvy se nedotýká ani </w:t>
      </w:r>
      <w:r w:rsidR="004B2524" w:rsidRPr="00E12A6A">
        <w:rPr>
          <w:rFonts w:asciiTheme="minorHAnsi" w:hAnsiTheme="minorHAnsi" w:cs="Arial"/>
          <w:sz w:val="20"/>
        </w:rPr>
        <w:t xml:space="preserve">řešení sporů </w:t>
      </w:r>
      <w:r w:rsidRPr="00E12A6A">
        <w:rPr>
          <w:rFonts w:asciiTheme="minorHAnsi" w:hAnsiTheme="minorHAnsi" w:cs="Arial"/>
          <w:sz w:val="20"/>
        </w:rPr>
        <w:t>mezi smluvními stranami a jin</w:t>
      </w:r>
      <w:r w:rsidR="00354093" w:rsidRPr="00E12A6A">
        <w:rPr>
          <w:rFonts w:asciiTheme="minorHAnsi" w:hAnsiTheme="minorHAnsi" w:cs="Arial"/>
          <w:sz w:val="20"/>
        </w:rPr>
        <w:t>ých</w:t>
      </w:r>
      <w:r w:rsidR="004B2524" w:rsidRPr="00E12A6A">
        <w:rPr>
          <w:rFonts w:asciiTheme="minorHAnsi" w:hAnsiTheme="minorHAnsi" w:cs="Arial"/>
          <w:sz w:val="20"/>
        </w:rPr>
        <w:t xml:space="preserve"> ustanovení</w:t>
      </w:r>
      <w:r w:rsidRPr="00E12A6A">
        <w:rPr>
          <w:rFonts w:asciiTheme="minorHAnsi" w:hAnsiTheme="minorHAnsi" w:cs="Arial"/>
          <w:sz w:val="20"/>
        </w:rPr>
        <w:t xml:space="preserve"> této smlouvy</w:t>
      </w:r>
      <w:r w:rsidR="004B2524" w:rsidRPr="00E12A6A">
        <w:rPr>
          <w:rFonts w:asciiTheme="minorHAnsi" w:hAnsiTheme="minorHAnsi" w:cs="Arial"/>
          <w:sz w:val="20"/>
        </w:rPr>
        <w:t>, která podle projevené vůle stran nebo vzhledem ke své povaze mají trvat i po ukončení smlouvy. Je-li však smluvní pokuta závislá na délce prodlení, nenarůstá její výše po zániku smlouvy.</w:t>
      </w:r>
    </w:p>
    <w:p w:rsidR="004B2524" w:rsidRPr="00E12A6A" w:rsidRDefault="004B2524" w:rsidP="004B2524">
      <w:pPr>
        <w:pStyle w:val="Zkladntext"/>
        <w:numPr>
          <w:ilvl w:val="2"/>
          <w:numId w:val="22"/>
        </w:numPr>
        <w:ind w:left="993" w:hanging="646"/>
        <w:jc w:val="both"/>
        <w:rPr>
          <w:rFonts w:asciiTheme="minorHAnsi" w:hAnsiTheme="minorHAnsi" w:cs="Arial"/>
          <w:b/>
          <w:sz w:val="20"/>
        </w:rPr>
      </w:pPr>
      <w:r w:rsidRPr="00E12A6A">
        <w:rPr>
          <w:rFonts w:asciiTheme="minorHAnsi" w:hAnsiTheme="minorHAnsi" w:cs="Arial"/>
          <w:b/>
          <w:sz w:val="20"/>
        </w:rPr>
        <w:t>Zhotovitelovy závazky</w:t>
      </w:r>
      <w:r w:rsidRPr="00E12A6A">
        <w:rPr>
          <w:rFonts w:asciiTheme="minorHAnsi" w:hAnsiTheme="minorHAnsi" w:cs="Arial"/>
          <w:sz w:val="20"/>
        </w:rPr>
        <w:t>, pokud jde o jakost, odstraňování vad a nedodělků, a také záruky z</w:t>
      </w:r>
      <w:r w:rsidR="00F872E3" w:rsidRPr="00E12A6A">
        <w:rPr>
          <w:rFonts w:asciiTheme="minorHAnsi" w:hAnsiTheme="minorHAnsi" w:cs="Arial"/>
          <w:sz w:val="20"/>
        </w:rPr>
        <w:t xml:space="preserve">a jakost prací, které byly zhotovitelem provedeny </w:t>
      </w:r>
      <w:r w:rsidRPr="00E12A6A">
        <w:rPr>
          <w:rFonts w:asciiTheme="minorHAnsi" w:hAnsiTheme="minorHAnsi" w:cs="Arial"/>
          <w:sz w:val="20"/>
        </w:rPr>
        <w:t>do doby jakéhokoliv odstoupení od smlouvy</w:t>
      </w:r>
      <w:r w:rsidR="00F872E3" w:rsidRPr="00E12A6A">
        <w:rPr>
          <w:rFonts w:asciiTheme="minorHAnsi" w:hAnsiTheme="minorHAnsi" w:cs="Arial"/>
          <w:sz w:val="20"/>
        </w:rPr>
        <w:t>,</w:t>
      </w:r>
      <w:r w:rsidRPr="00E12A6A">
        <w:rPr>
          <w:rFonts w:asciiTheme="minorHAnsi" w:hAnsiTheme="minorHAnsi" w:cs="Arial"/>
          <w:b/>
          <w:sz w:val="20"/>
        </w:rPr>
        <w:t xml:space="preserve"> platí i po takovém odstoupení</w:t>
      </w:r>
      <w:r w:rsidRPr="00E12A6A">
        <w:rPr>
          <w:rFonts w:asciiTheme="minorHAnsi" w:hAnsiTheme="minorHAnsi" w:cs="Arial"/>
          <w:sz w:val="20"/>
        </w:rPr>
        <w:t xml:space="preserve">, a to pro </w:t>
      </w:r>
      <w:r w:rsidR="00F872E3" w:rsidRPr="00E12A6A">
        <w:rPr>
          <w:rFonts w:asciiTheme="minorHAnsi" w:hAnsiTheme="minorHAnsi" w:cs="Arial"/>
          <w:sz w:val="20"/>
        </w:rPr>
        <w:t xml:space="preserve">tu </w:t>
      </w:r>
      <w:r w:rsidRPr="00E12A6A">
        <w:rPr>
          <w:rFonts w:asciiTheme="minorHAnsi" w:hAnsiTheme="minorHAnsi" w:cs="Arial"/>
          <w:sz w:val="20"/>
        </w:rPr>
        <w:t>část díla, kterou zhotovitel do takového odstoupení realizoval.</w:t>
      </w:r>
    </w:p>
    <w:p w:rsidR="004B2524" w:rsidRPr="00E12A6A" w:rsidRDefault="004B2524" w:rsidP="00B65D99">
      <w:pPr>
        <w:pStyle w:val="Zkladntext"/>
        <w:numPr>
          <w:ilvl w:val="2"/>
          <w:numId w:val="22"/>
        </w:numPr>
        <w:spacing w:before="0"/>
        <w:ind w:left="993" w:hanging="646"/>
        <w:jc w:val="both"/>
        <w:rPr>
          <w:rFonts w:asciiTheme="minorHAnsi" w:hAnsiTheme="minorHAnsi" w:cs="Arial"/>
          <w:b/>
          <w:sz w:val="20"/>
        </w:rPr>
      </w:pPr>
      <w:r w:rsidRPr="00E12A6A">
        <w:rPr>
          <w:rFonts w:asciiTheme="minorHAnsi" w:hAnsiTheme="minorHAnsi" w:cs="Arial"/>
          <w:sz w:val="20"/>
        </w:rPr>
        <w:t xml:space="preserve">Odstoupí-li některá ze stran od této smlouvy na základě ujednání z této smlouvy vyplývajících, smluvní strany </w:t>
      </w:r>
      <w:r w:rsidRPr="00E12A6A">
        <w:rPr>
          <w:rFonts w:asciiTheme="minorHAnsi" w:hAnsiTheme="minorHAnsi" w:cs="Arial"/>
          <w:b/>
          <w:sz w:val="20"/>
        </w:rPr>
        <w:t>vypořádají své závazky</w:t>
      </w:r>
      <w:r w:rsidRPr="00E12A6A">
        <w:rPr>
          <w:rFonts w:asciiTheme="minorHAnsi" w:hAnsiTheme="minorHAnsi" w:cs="Arial"/>
          <w:sz w:val="20"/>
        </w:rPr>
        <w:t xml:space="preserve"> z předmětné smlouvy takto:</w:t>
      </w:r>
    </w:p>
    <w:p w:rsidR="00E02445" w:rsidRPr="00E12A6A" w:rsidRDefault="004B2524" w:rsidP="00E02445">
      <w:pPr>
        <w:numPr>
          <w:ilvl w:val="1"/>
          <w:numId w:val="3"/>
        </w:numPr>
        <w:tabs>
          <w:tab w:val="left" w:pos="1418"/>
        </w:tabs>
        <w:jc w:val="both"/>
        <w:rPr>
          <w:rFonts w:asciiTheme="minorHAnsi" w:hAnsiTheme="minorHAnsi" w:cs="Arial"/>
        </w:rPr>
      </w:pPr>
      <w:r w:rsidRPr="00E12A6A">
        <w:rPr>
          <w:rFonts w:asciiTheme="minorHAnsi" w:hAnsiTheme="minorHAnsi" w:cs="Arial"/>
        </w:rPr>
        <w:t xml:space="preserve">zhotovitel provede </w:t>
      </w:r>
      <w:r w:rsidRPr="00E12A6A">
        <w:rPr>
          <w:rFonts w:asciiTheme="minorHAnsi" w:hAnsiTheme="minorHAnsi" w:cs="Arial"/>
          <w:b/>
        </w:rPr>
        <w:t>soupis všech provedených prací</w:t>
      </w:r>
      <w:r w:rsidR="004B2E34" w:rsidRPr="00E12A6A">
        <w:rPr>
          <w:rFonts w:asciiTheme="minorHAnsi" w:hAnsiTheme="minorHAnsi" w:cs="Arial"/>
        </w:rPr>
        <w:t xml:space="preserve"> a činností oceněných </w:t>
      </w:r>
      <w:r w:rsidRPr="00E12A6A">
        <w:rPr>
          <w:rFonts w:asciiTheme="minorHAnsi" w:hAnsiTheme="minorHAnsi" w:cs="Arial"/>
        </w:rPr>
        <w:t>způs</w:t>
      </w:r>
      <w:r w:rsidR="004B2E34" w:rsidRPr="00E12A6A">
        <w:rPr>
          <w:rFonts w:asciiTheme="minorHAnsi" w:hAnsiTheme="minorHAnsi" w:cs="Arial"/>
        </w:rPr>
        <w:t>obem</w:t>
      </w:r>
      <w:r w:rsidRPr="00E12A6A">
        <w:rPr>
          <w:rFonts w:asciiTheme="minorHAnsi" w:hAnsiTheme="minorHAnsi" w:cs="Arial"/>
        </w:rPr>
        <w:t>, kterým je stanovena cena díla;</w:t>
      </w:r>
    </w:p>
    <w:p w:rsidR="004B2524" w:rsidRPr="00E12A6A" w:rsidRDefault="004B2524" w:rsidP="00E02445">
      <w:pPr>
        <w:numPr>
          <w:ilvl w:val="1"/>
          <w:numId w:val="3"/>
        </w:numPr>
        <w:tabs>
          <w:tab w:val="left" w:pos="1418"/>
        </w:tabs>
        <w:jc w:val="both"/>
        <w:rPr>
          <w:rFonts w:asciiTheme="minorHAnsi" w:hAnsiTheme="minorHAnsi" w:cs="Arial"/>
        </w:rPr>
      </w:pPr>
      <w:r w:rsidRPr="00E12A6A">
        <w:rPr>
          <w:rFonts w:asciiTheme="minorHAnsi" w:hAnsiTheme="minorHAnsi" w:cs="Arial"/>
        </w:rPr>
        <w:t>zhotovitel provede</w:t>
      </w:r>
      <w:r w:rsidR="004B2E34" w:rsidRPr="00E12A6A">
        <w:rPr>
          <w:rFonts w:asciiTheme="minorHAnsi" w:hAnsiTheme="minorHAnsi" w:cs="Arial"/>
        </w:rPr>
        <w:t xml:space="preserve"> finanční vyčíslení provedených</w:t>
      </w:r>
      <w:r w:rsidRPr="00E12A6A">
        <w:rPr>
          <w:rFonts w:asciiTheme="minorHAnsi" w:hAnsiTheme="minorHAnsi" w:cs="Arial"/>
        </w:rPr>
        <w:t xml:space="preserve"> prací, poskytnutých záloh a zpracuje </w:t>
      </w:r>
      <w:r w:rsidR="00431AF7" w:rsidRPr="00E12A6A">
        <w:rPr>
          <w:rFonts w:asciiTheme="minorHAnsi" w:hAnsiTheme="minorHAnsi" w:cs="Arial"/>
          <w:b/>
        </w:rPr>
        <w:t>"dílčí“ konečnou fakturu</w:t>
      </w:r>
      <w:r w:rsidRPr="00E12A6A">
        <w:rPr>
          <w:rFonts w:asciiTheme="minorHAnsi" w:hAnsiTheme="minorHAnsi" w:cs="Arial"/>
          <w:b/>
        </w:rPr>
        <w:t>;</w:t>
      </w:r>
    </w:p>
    <w:p w:rsidR="004B2524" w:rsidRPr="00E12A6A" w:rsidRDefault="004B2524" w:rsidP="00431AF7">
      <w:pPr>
        <w:numPr>
          <w:ilvl w:val="1"/>
          <w:numId w:val="3"/>
        </w:numPr>
        <w:tabs>
          <w:tab w:val="left" w:pos="-720"/>
          <w:tab w:val="left" w:pos="1418"/>
        </w:tabs>
        <w:jc w:val="both"/>
        <w:rPr>
          <w:rFonts w:asciiTheme="minorHAnsi" w:hAnsiTheme="minorHAnsi" w:cs="Arial"/>
        </w:rPr>
      </w:pPr>
      <w:r w:rsidRPr="00E12A6A">
        <w:rPr>
          <w:rFonts w:asciiTheme="minorHAnsi" w:hAnsiTheme="minorHAnsi" w:cs="Arial"/>
        </w:rPr>
        <w:lastRenderedPageBreak/>
        <w:t xml:space="preserve">zhotovitel vyzve objednatele k </w:t>
      </w:r>
      <w:r w:rsidRPr="00E12A6A">
        <w:rPr>
          <w:rFonts w:asciiTheme="minorHAnsi" w:hAnsiTheme="minorHAnsi" w:cs="Arial"/>
          <w:b/>
        </w:rPr>
        <w:t>"dílčímu předání díla"</w:t>
      </w:r>
      <w:r w:rsidR="00544C0D" w:rsidRPr="00E12A6A">
        <w:rPr>
          <w:rFonts w:asciiTheme="minorHAnsi" w:hAnsiTheme="minorHAnsi" w:cs="Arial"/>
        </w:rPr>
        <w:t xml:space="preserve"> </w:t>
      </w:r>
      <w:r w:rsidRPr="00E12A6A">
        <w:rPr>
          <w:rFonts w:asciiTheme="minorHAnsi" w:hAnsiTheme="minorHAnsi" w:cs="Arial"/>
        </w:rPr>
        <w:t>a objednatel je povi</w:t>
      </w:r>
      <w:r w:rsidR="00AA74D2" w:rsidRPr="00E12A6A">
        <w:rPr>
          <w:rFonts w:asciiTheme="minorHAnsi" w:hAnsiTheme="minorHAnsi" w:cs="Arial"/>
        </w:rPr>
        <w:t>nen do 3 dnů od obdržení výzvy</w:t>
      </w:r>
      <w:r w:rsidRPr="00E12A6A">
        <w:rPr>
          <w:rFonts w:asciiTheme="minorHAnsi" w:hAnsiTheme="minorHAnsi" w:cs="Arial"/>
        </w:rPr>
        <w:t xml:space="preserve"> zahájit </w:t>
      </w:r>
      <w:r w:rsidRPr="00E12A6A">
        <w:rPr>
          <w:rFonts w:asciiTheme="minorHAnsi" w:hAnsiTheme="minorHAnsi" w:cs="Arial"/>
          <w:b/>
        </w:rPr>
        <w:t>"dílčí přejímací řízení";</w:t>
      </w:r>
      <w:r w:rsidRPr="00E12A6A">
        <w:rPr>
          <w:rFonts w:asciiTheme="minorHAnsi" w:hAnsiTheme="minorHAnsi" w:cs="Arial"/>
          <w:highlight w:val="yellow"/>
        </w:rPr>
        <w:t xml:space="preserve"> </w:t>
      </w:r>
    </w:p>
    <w:p w:rsidR="004B2524" w:rsidRPr="00E12A6A" w:rsidRDefault="004B2524" w:rsidP="00431AF7">
      <w:pPr>
        <w:numPr>
          <w:ilvl w:val="1"/>
          <w:numId w:val="3"/>
        </w:numPr>
        <w:tabs>
          <w:tab w:val="left" w:pos="-720"/>
          <w:tab w:val="left" w:pos="1418"/>
        </w:tabs>
        <w:jc w:val="both"/>
        <w:rPr>
          <w:rFonts w:asciiTheme="minorHAnsi" w:hAnsiTheme="minorHAnsi" w:cs="Arial"/>
          <w:b/>
        </w:rPr>
      </w:pPr>
      <w:r w:rsidRPr="00E12A6A">
        <w:rPr>
          <w:rFonts w:asciiTheme="minorHAnsi" w:hAnsiTheme="minorHAnsi" w:cs="Arial"/>
        </w:rPr>
        <w:t xml:space="preserve">objednatel uhradí zhotoviteli práce </w:t>
      </w:r>
      <w:r w:rsidR="0032681B" w:rsidRPr="00E12A6A">
        <w:rPr>
          <w:rFonts w:asciiTheme="minorHAnsi" w:hAnsiTheme="minorHAnsi" w:cs="Arial"/>
        </w:rPr>
        <w:t xml:space="preserve">provedené </w:t>
      </w:r>
      <w:r w:rsidRPr="00E12A6A">
        <w:rPr>
          <w:rFonts w:asciiTheme="minorHAnsi" w:hAnsiTheme="minorHAnsi" w:cs="Arial"/>
        </w:rPr>
        <w:t>do doby odstoupení od smlouvy na základě vystavené faktury.</w:t>
      </w:r>
    </w:p>
    <w:p w:rsidR="004B2524" w:rsidRPr="00AC33D4" w:rsidRDefault="004B2524" w:rsidP="00AC33D4">
      <w:pPr>
        <w:pStyle w:val="Zkladntext"/>
        <w:numPr>
          <w:ilvl w:val="2"/>
          <w:numId w:val="22"/>
        </w:numPr>
        <w:spacing w:before="0"/>
        <w:ind w:left="993" w:hanging="646"/>
        <w:jc w:val="both"/>
        <w:rPr>
          <w:rFonts w:asciiTheme="minorHAnsi" w:hAnsiTheme="minorHAnsi" w:cs="Arial"/>
          <w:b/>
          <w:sz w:val="20"/>
        </w:rPr>
      </w:pPr>
      <w:r w:rsidRPr="00E12A6A">
        <w:rPr>
          <w:rFonts w:asciiTheme="minorHAnsi" w:hAnsiTheme="minorHAnsi" w:cs="Arial"/>
          <w:sz w:val="20"/>
        </w:rPr>
        <w:t>V případě, že nedojde mezi zhotovitelem a ob</w:t>
      </w:r>
      <w:r w:rsidR="000A0B32" w:rsidRPr="00E12A6A">
        <w:rPr>
          <w:rFonts w:asciiTheme="minorHAnsi" w:hAnsiTheme="minorHAnsi" w:cs="Arial"/>
          <w:sz w:val="20"/>
        </w:rPr>
        <w:t xml:space="preserve">jednatelem dle výše uvedeného </w:t>
      </w:r>
      <w:r w:rsidRPr="00E12A6A">
        <w:rPr>
          <w:rFonts w:asciiTheme="minorHAnsi" w:hAnsiTheme="minorHAnsi" w:cs="Arial"/>
          <w:sz w:val="20"/>
        </w:rPr>
        <w:t xml:space="preserve">postupu ke shodě a písemné dohodě, bude postupováno dle čl. </w:t>
      </w:r>
      <w:r w:rsidR="005F0DA3">
        <w:rPr>
          <w:rFonts w:asciiTheme="minorHAnsi" w:hAnsiTheme="minorHAnsi" w:cs="Arial"/>
          <w:sz w:val="20"/>
        </w:rPr>
        <w:t>17</w:t>
      </w:r>
      <w:r w:rsidR="00A44415" w:rsidRPr="00E12A6A">
        <w:rPr>
          <w:rFonts w:asciiTheme="minorHAnsi" w:hAnsiTheme="minorHAnsi" w:cs="Arial"/>
          <w:sz w:val="20"/>
        </w:rPr>
        <w:t xml:space="preserve"> </w:t>
      </w:r>
      <w:r w:rsidRPr="00E12A6A">
        <w:rPr>
          <w:rFonts w:asciiTheme="minorHAnsi" w:hAnsiTheme="minorHAnsi" w:cs="Arial"/>
          <w:sz w:val="20"/>
        </w:rPr>
        <w:t>této smlouvy.</w:t>
      </w:r>
    </w:p>
    <w:p w:rsidR="004B2524" w:rsidRPr="00E12A6A" w:rsidRDefault="004B2524" w:rsidP="00FE370C">
      <w:pPr>
        <w:pStyle w:val="Zkladntext"/>
        <w:keepNext/>
        <w:numPr>
          <w:ilvl w:val="0"/>
          <w:numId w:val="22"/>
        </w:numPr>
        <w:spacing w:before="480" w:after="160"/>
        <w:jc w:val="center"/>
        <w:rPr>
          <w:rFonts w:asciiTheme="minorHAnsi" w:hAnsiTheme="minorHAnsi" w:cs="Arial"/>
          <w:b/>
          <w:bCs/>
          <w:sz w:val="20"/>
        </w:rPr>
      </w:pPr>
      <w:bookmarkStart w:id="63" w:name="_Ref319914761"/>
      <w:r w:rsidRPr="00E12A6A">
        <w:rPr>
          <w:rFonts w:asciiTheme="minorHAnsi" w:hAnsiTheme="minorHAnsi" w:cs="Arial"/>
          <w:b/>
          <w:bCs/>
          <w:sz w:val="20"/>
        </w:rPr>
        <w:t>SPORY</w:t>
      </w:r>
      <w:bookmarkEnd w:id="63"/>
    </w:p>
    <w:p w:rsidR="00892BD7" w:rsidRPr="00AC33D4" w:rsidRDefault="00892BD7" w:rsidP="00AC33D4">
      <w:pPr>
        <w:pStyle w:val="Zkladntext"/>
        <w:numPr>
          <w:ilvl w:val="1"/>
          <w:numId w:val="22"/>
        </w:numPr>
        <w:jc w:val="both"/>
        <w:rPr>
          <w:rFonts w:asciiTheme="minorHAnsi" w:hAnsiTheme="minorHAnsi" w:cs="Arial"/>
          <w:sz w:val="20"/>
        </w:rPr>
      </w:pPr>
      <w:r w:rsidRPr="00E12A6A">
        <w:rPr>
          <w:rFonts w:asciiTheme="minorHAnsi" w:hAnsiTheme="minorHAnsi" w:cs="Arial"/>
          <w:sz w:val="20"/>
        </w:rPr>
        <w:t xml:space="preserve"> </w:t>
      </w:r>
      <w:r w:rsidR="0023707E" w:rsidRPr="00E12A6A">
        <w:rPr>
          <w:rFonts w:asciiTheme="minorHAnsi" w:hAnsiTheme="minorHAnsi" w:cs="Arial"/>
          <w:sz w:val="20"/>
        </w:rPr>
        <w:t>J</w:t>
      </w:r>
      <w:r w:rsidR="0023707E" w:rsidRPr="00E12A6A">
        <w:rPr>
          <w:rFonts w:asciiTheme="minorHAnsi" w:hAnsiTheme="minorHAnsi" w:cs="Arial"/>
          <w:iCs/>
          <w:sz w:val="20"/>
        </w:rPr>
        <w:t xml:space="preserve">akýkoliv spor vzniklý z této smlouvy, pokud se jej nepodaří urovnat jednáním mezi smluvními stranami, bude projednán a rozhodnut k tomu věcně a místně příslušným </w:t>
      </w:r>
      <w:r w:rsidR="0023707E" w:rsidRPr="00E12A6A">
        <w:rPr>
          <w:rFonts w:asciiTheme="minorHAnsi" w:hAnsiTheme="minorHAnsi" w:cs="Arial"/>
          <w:b/>
          <w:iCs/>
          <w:sz w:val="20"/>
        </w:rPr>
        <w:t>soudem</w:t>
      </w:r>
      <w:r w:rsidR="0023707E" w:rsidRPr="00E12A6A">
        <w:rPr>
          <w:rFonts w:asciiTheme="minorHAnsi" w:hAnsiTheme="minorHAnsi" w:cs="Arial"/>
          <w:iCs/>
          <w:sz w:val="20"/>
        </w:rPr>
        <w:t xml:space="preserve"> dle příslušných ustanovení občanského soudního řádu</w:t>
      </w:r>
      <w:r w:rsidR="0023707E" w:rsidRPr="00E12A6A">
        <w:rPr>
          <w:rFonts w:asciiTheme="minorHAnsi" w:hAnsiTheme="minorHAnsi" w:cs="Arial"/>
          <w:sz w:val="20"/>
        </w:rPr>
        <w:t>.</w:t>
      </w:r>
    </w:p>
    <w:p w:rsidR="004B2524" w:rsidRPr="00E12A6A"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DODATKY A ZMĚNY SMLOUVY</w:t>
      </w:r>
    </w:p>
    <w:p w:rsidR="004B2524" w:rsidRPr="00AC33D4" w:rsidRDefault="00892BD7" w:rsidP="004B2524">
      <w:pPr>
        <w:pStyle w:val="Zkladntext"/>
        <w:numPr>
          <w:ilvl w:val="1"/>
          <w:numId w:val="22"/>
        </w:numPr>
        <w:jc w:val="both"/>
        <w:rPr>
          <w:rFonts w:asciiTheme="minorHAnsi" w:hAnsiTheme="minorHAnsi" w:cs="Arial"/>
          <w:sz w:val="20"/>
        </w:rPr>
      </w:pPr>
      <w:r w:rsidRPr="00E12A6A">
        <w:rPr>
          <w:rFonts w:asciiTheme="minorHAnsi" w:hAnsiTheme="minorHAnsi" w:cs="Arial"/>
          <w:sz w:val="20"/>
        </w:rPr>
        <w:t xml:space="preserve"> </w:t>
      </w:r>
      <w:r w:rsidR="004B2524" w:rsidRPr="00E12A6A">
        <w:rPr>
          <w:rFonts w:asciiTheme="minorHAnsi" w:hAnsiTheme="minorHAnsi" w:cs="Arial"/>
          <w:sz w:val="20"/>
        </w:rPr>
        <w:t xml:space="preserve">Tuto smlouvu lze měnit, doplnit nebo zrušit </w:t>
      </w:r>
      <w:r w:rsidR="004B2524" w:rsidRPr="00E12A6A">
        <w:rPr>
          <w:rFonts w:asciiTheme="minorHAnsi" w:hAnsiTheme="minorHAnsi" w:cs="Arial"/>
          <w:b/>
          <w:sz w:val="20"/>
        </w:rPr>
        <w:t>pouze písemnými průběžně číslovanými smluvními dodatky</w:t>
      </w:r>
      <w:r w:rsidR="004B2524" w:rsidRPr="00E12A6A">
        <w:rPr>
          <w:rFonts w:asciiTheme="minorHAnsi" w:hAnsiTheme="minorHAnsi" w:cs="Arial"/>
          <w:sz w:val="20"/>
        </w:rPr>
        <w:t>, jež musí být jako takové označeny a potvrzeny oběma stranami smlouvy. Tyto dodatky podléhají témuž smluvnímu režimu jako tato smlouva.</w:t>
      </w:r>
    </w:p>
    <w:p w:rsidR="004B2524" w:rsidRPr="00AC33D4"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DŮV</w:t>
      </w:r>
      <w:r w:rsidR="006F3728" w:rsidRPr="00E12A6A">
        <w:rPr>
          <w:rFonts w:asciiTheme="minorHAnsi" w:hAnsiTheme="minorHAnsi" w:cs="Arial"/>
          <w:b/>
          <w:bCs/>
          <w:sz w:val="20"/>
        </w:rPr>
        <w:t xml:space="preserve">ĚRNÁ POVAHA INFORMACÍ, DUŠEVNÍ </w:t>
      </w:r>
      <w:r w:rsidRPr="00E12A6A">
        <w:rPr>
          <w:rFonts w:asciiTheme="minorHAnsi" w:hAnsiTheme="minorHAnsi" w:cs="Arial"/>
          <w:b/>
          <w:bCs/>
          <w:sz w:val="20"/>
        </w:rPr>
        <w:t>VLASTNICTVÍ</w:t>
      </w:r>
    </w:p>
    <w:p w:rsidR="004B2524" w:rsidRPr="00E12A6A" w:rsidRDefault="00FA3E80" w:rsidP="004D085E">
      <w:pPr>
        <w:numPr>
          <w:ilvl w:val="1"/>
          <w:numId w:val="22"/>
        </w:numPr>
        <w:jc w:val="both"/>
        <w:rPr>
          <w:rFonts w:asciiTheme="minorHAnsi" w:hAnsiTheme="minorHAnsi" w:cs="Arial"/>
        </w:rPr>
      </w:pPr>
      <w:r w:rsidRPr="00E12A6A">
        <w:rPr>
          <w:rFonts w:asciiTheme="minorHAnsi" w:hAnsiTheme="minorHAnsi" w:cs="Arial"/>
        </w:rPr>
        <w:t xml:space="preserve"> </w:t>
      </w:r>
      <w:r w:rsidR="004B2524" w:rsidRPr="00E12A6A">
        <w:rPr>
          <w:rFonts w:asciiTheme="minorHAnsi" w:hAnsiTheme="minorHAnsi" w:cs="Arial"/>
        </w:rPr>
        <w:t>Informace, které zhotovitel získá v průběhu provádění smluvních prací</w:t>
      </w:r>
      <w:r w:rsidR="000D033C" w:rsidRPr="00E12A6A">
        <w:rPr>
          <w:rFonts w:asciiTheme="minorHAnsi" w:hAnsiTheme="minorHAnsi" w:cs="Arial"/>
        </w:rPr>
        <w:t xml:space="preserve"> nebo v jejich souvislosti, budou považovány</w:t>
      </w:r>
      <w:r w:rsidR="004B2524" w:rsidRPr="00E12A6A">
        <w:rPr>
          <w:rFonts w:asciiTheme="minorHAnsi" w:hAnsiTheme="minorHAnsi" w:cs="Arial"/>
        </w:rPr>
        <w:t xml:space="preserve"> za </w:t>
      </w:r>
      <w:r w:rsidR="004B2524" w:rsidRPr="00E12A6A">
        <w:rPr>
          <w:rFonts w:asciiTheme="minorHAnsi" w:hAnsiTheme="minorHAnsi" w:cs="Arial"/>
          <w:b/>
        </w:rPr>
        <w:t>informace důvěrného charakteru</w:t>
      </w:r>
      <w:r w:rsidR="004B2524" w:rsidRPr="00E12A6A">
        <w:rPr>
          <w:rFonts w:asciiTheme="minorHAnsi" w:hAnsiTheme="minorHAnsi" w:cs="Arial"/>
        </w:rPr>
        <w:t xml:space="preserve"> a </w:t>
      </w:r>
      <w:r w:rsidR="000D033C" w:rsidRPr="00E12A6A">
        <w:rPr>
          <w:rFonts w:asciiTheme="minorHAnsi" w:hAnsiTheme="minorHAnsi" w:cs="Arial"/>
        </w:rPr>
        <w:t xml:space="preserve">zhotovitel </w:t>
      </w:r>
      <w:r w:rsidR="004B2524" w:rsidRPr="00E12A6A">
        <w:rPr>
          <w:rFonts w:asciiTheme="minorHAnsi" w:hAnsiTheme="minorHAnsi" w:cs="Arial"/>
        </w:rPr>
        <w:t xml:space="preserve">s nimi </w:t>
      </w:r>
      <w:r w:rsidR="000D033C" w:rsidRPr="00E12A6A">
        <w:rPr>
          <w:rFonts w:asciiTheme="minorHAnsi" w:hAnsiTheme="minorHAnsi" w:cs="Arial"/>
        </w:rPr>
        <w:t xml:space="preserve">bude </w:t>
      </w:r>
      <w:r w:rsidR="004B2524" w:rsidRPr="00E12A6A">
        <w:rPr>
          <w:rFonts w:asciiTheme="minorHAnsi" w:hAnsiTheme="minorHAnsi" w:cs="Arial"/>
        </w:rPr>
        <w:t>z</w:t>
      </w:r>
      <w:r w:rsidR="000D033C" w:rsidRPr="00E12A6A">
        <w:rPr>
          <w:rFonts w:asciiTheme="minorHAnsi" w:hAnsiTheme="minorHAnsi" w:cs="Arial"/>
        </w:rPr>
        <w:t xml:space="preserve">acházet v souladu s § </w:t>
      </w:r>
      <w:r w:rsidR="007A6CF0" w:rsidRPr="00E12A6A">
        <w:rPr>
          <w:rFonts w:asciiTheme="minorHAnsi" w:hAnsiTheme="minorHAnsi" w:cs="Arial"/>
        </w:rPr>
        <w:t>1730 odst. 2</w:t>
      </w:r>
      <w:r w:rsidR="000D033C" w:rsidRPr="00E12A6A">
        <w:rPr>
          <w:rFonts w:asciiTheme="minorHAnsi" w:hAnsiTheme="minorHAnsi" w:cs="Arial"/>
        </w:rPr>
        <w:t xml:space="preserve"> </w:t>
      </w:r>
      <w:r w:rsidR="007A6CF0" w:rsidRPr="00E12A6A">
        <w:rPr>
          <w:rFonts w:asciiTheme="minorHAnsi" w:hAnsiTheme="minorHAnsi" w:cs="Arial"/>
        </w:rPr>
        <w:t>občanského</w:t>
      </w:r>
      <w:r w:rsidR="004B2524" w:rsidRPr="00E12A6A">
        <w:rPr>
          <w:rFonts w:asciiTheme="minorHAnsi" w:hAnsiTheme="minorHAnsi" w:cs="Arial"/>
        </w:rPr>
        <w:t xml:space="preserve"> zákoníku. Toto ustanovení se uplatní rovněž recipročně. </w:t>
      </w:r>
    </w:p>
    <w:p w:rsidR="004D085E" w:rsidRPr="00E12A6A" w:rsidRDefault="00FA3E80" w:rsidP="004B2524">
      <w:pPr>
        <w:pStyle w:val="Zkladntextodsazen"/>
        <w:numPr>
          <w:ilvl w:val="1"/>
          <w:numId w:val="22"/>
        </w:numPr>
        <w:spacing w:before="60"/>
        <w:rPr>
          <w:rFonts w:asciiTheme="minorHAnsi" w:hAnsiTheme="minorHAnsi" w:cs="Arial"/>
          <w:i w:val="0"/>
          <w:sz w:val="20"/>
        </w:rPr>
      </w:pPr>
      <w:r w:rsidRPr="00E12A6A">
        <w:rPr>
          <w:rFonts w:asciiTheme="minorHAnsi" w:hAnsiTheme="minorHAnsi" w:cs="Arial"/>
          <w:i w:val="0"/>
          <w:sz w:val="20"/>
        </w:rPr>
        <w:t xml:space="preserve"> </w:t>
      </w:r>
      <w:r w:rsidR="004B2524" w:rsidRPr="00E12A6A">
        <w:rPr>
          <w:rFonts w:asciiTheme="minorHAnsi" w:hAnsiTheme="minorHAnsi" w:cs="Arial"/>
          <w:i w:val="0"/>
          <w:sz w:val="20"/>
        </w:rPr>
        <w:t>Výjimku z důvěrných informací tvoří ty informace, podklady a znalosti, které jsou všeobecně známé a dostupné.</w:t>
      </w:r>
    </w:p>
    <w:p w:rsidR="004B2524" w:rsidRPr="00E12A6A" w:rsidRDefault="00FA3E80" w:rsidP="004B2524">
      <w:pPr>
        <w:pStyle w:val="Zkladntextodsazen"/>
        <w:numPr>
          <w:ilvl w:val="1"/>
          <w:numId w:val="22"/>
        </w:numPr>
        <w:spacing w:before="60"/>
        <w:rPr>
          <w:rFonts w:asciiTheme="minorHAnsi" w:hAnsiTheme="minorHAnsi" w:cs="Arial"/>
          <w:i w:val="0"/>
          <w:sz w:val="20"/>
        </w:rPr>
      </w:pPr>
      <w:r w:rsidRPr="00E12A6A">
        <w:rPr>
          <w:rFonts w:asciiTheme="minorHAnsi" w:hAnsiTheme="minorHAnsi" w:cs="Arial"/>
          <w:i w:val="0"/>
          <w:sz w:val="20"/>
        </w:rPr>
        <w:t xml:space="preserve"> </w:t>
      </w:r>
      <w:r w:rsidR="004B2524" w:rsidRPr="00E12A6A">
        <w:rPr>
          <w:rFonts w:asciiTheme="minorHAnsi" w:hAnsiTheme="minorHAnsi" w:cs="Arial"/>
          <w:i w:val="0"/>
          <w:sz w:val="20"/>
        </w:rPr>
        <w:t>Pokud zhotovitel při zhotovení díla použije bez projednání s objednatelem výsledek činnosti chráněný právem průmyslového či jiného d</w:t>
      </w:r>
      <w:r w:rsidR="00AA5F4F" w:rsidRPr="00E12A6A">
        <w:rPr>
          <w:rFonts w:asciiTheme="minorHAnsi" w:hAnsiTheme="minorHAnsi" w:cs="Arial"/>
          <w:i w:val="0"/>
          <w:sz w:val="20"/>
        </w:rPr>
        <w:t>uševního vlastnictví a uplatní-</w:t>
      </w:r>
      <w:r w:rsidR="004B2524" w:rsidRPr="00E12A6A">
        <w:rPr>
          <w:rFonts w:asciiTheme="minorHAnsi" w:hAnsiTheme="minorHAnsi" w:cs="Arial"/>
          <w:i w:val="0"/>
          <w:sz w:val="20"/>
        </w:rPr>
        <w:t xml:space="preserve">li oprávněná osoba z tohoto titulu své nároky vůči objednateli, zhotovitel provede na své náklady vypořádání </w:t>
      </w:r>
      <w:r w:rsidR="0019615A" w:rsidRPr="00E12A6A">
        <w:rPr>
          <w:rFonts w:asciiTheme="minorHAnsi" w:hAnsiTheme="minorHAnsi" w:cs="Arial"/>
          <w:i w:val="0"/>
          <w:sz w:val="20"/>
        </w:rPr>
        <w:t xml:space="preserve">vzniklých </w:t>
      </w:r>
      <w:r w:rsidR="000B0E04" w:rsidRPr="00E12A6A">
        <w:rPr>
          <w:rFonts w:asciiTheme="minorHAnsi" w:hAnsiTheme="minorHAnsi" w:cs="Arial"/>
          <w:i w:val="0"/>
          <w:sz w:val="20"/>
        </w:rPr>
        <w:t>finančních</w:t>
      </w:r>
      <w:r w:rsidR="004B2524" w:rsidRPr="00E12A6A">
        <w:rPr>
          <w:rFonts w:asciiTheme="minorHAnsi" w:hAnsiTheme="minorHAnsi" w:cs="Arial"/>
          <w:i w:val="0"/>
          <w:sz w:val="20"/>
        </w:rPr>
        <w:t xml:space="preserve"> </w:t>
      </w:r>
      <w:r w:rsidR="000B0E04" w:rsidRPr="00E12A6A">
        <w:rPr>
          <w:rFonts w:asciiTheme="minorHAnsi" w:hAnsiTheme="minorHAnsi" w:cs="Arial"/>
          <w:i w:val="0"/>
          <w:sz w:val="20"/>
        </w:rPr>
        <w:t>nároků</w:t>
      </w:r>
      <w:r w:rsidR="004B2524" w:rsidRPr="00E12A6A">
        <w:rPr>
          <w:rFonts w:asciiTheme="minorHAnsi" w:hAnsiTheme="minorHAnsi" w:cs="Arial"/>
          <w:sz w:val="20"/>
        </w:rPr>
        <w:t>.</w:t>
      </w:r>
    </w:p>
    <w:p w:rsidR="009B5839" w:rsidRPr="00D94B99" w:rsidRDefault="009B5839" w:rsidP="009B5839">
      <w:pPr>
        <w:pStyle w:val="Zkladntextodsazen"/>
        <w:numPr>
          <w:ilvl w:val="1"/>
          <w:numId w:val="22"/>
        </w:numPr>
        <w:spacing w:before="60"/>
        <w:rPr>
          <w:rFonts w:asciiTheme="minorHAnsi" w:hAnsiTheme="minorHAnsi" w:cs="Arial"/>
          <w:i w:val="0"/>
          <w:sz w:val="20"/>
        </w:rPr>
      </w:pPr>
      <w:r w:rsidRPr="00D94B99">
        <w:rPr>
          <w:rFonts w:asciiTheme="minorHAnsi" w:hAnsiTheme="minorHAnsi" w:cs="Arial"/>
          <w:i w:val="0"/>
          <w:sz w:val="20"/>
        </w:rPr>
        <w:t>Zhotovitel souhlasí s případným uveřejněním podmínek, za jakých byla smlouva uzavřena</w:t>
      </w:r>
      <w:r w:rsidR="00CD6A37" w:rsidRPr="00D94B99">
        <w:rPr>
          <w:rFonts w:asciiTheme="minorHAnsi" w:hAnsiTheme="minorHAnsi" w:cs="Arial"/>
          <w:i w:val="0"/>
          <w:sz w:val="20"/>
        </w:rPr>
        <w:t xml:space="preserve"> v rozsahu dle zákona č. 13</w:t>
      </w:r>
      <w:r w:rsidR="00303C33">
        <w:rPr>
          <w:rFonts w:asciiTheme="minorHAnsi" w:hAnsiTheme="minorHAnsi" w:cs="Arial"/>
          <w:i w:val="0"/>
          <w:sz w:val="20"/>
        </w:rPr>
        <w:t>4</w:t>
      </w:r>
      <w:r w:rsidR="00CD6A37" w:rsidRPr="00D94B99">
        <w:rPr>
          <w:rFonts w:asciiTheme="minorHAnsi" w:hAnsiTheme="minorHAnsi" w:cs="Arial"/>
          <w:i w:val="0"/>
          <w:sz w:val="20"/>
        </w:rPr>
        <w:t>/201</w:t>
      </w:r>
      <w:r w:rsidRPr="00D94B99">
        <w:rPr>
          <w:rFonts w:asciiTheme="minorHAnsi" w:hAnsiTheme="minorHAnsi" w:cs="Arial"/>
          <w:i w:val="0"/>
          <w:sz w:val="20"/>
        </w:rPr>
        <w:t>6 Sb., zákona č. 340/2015 Sb.</w:t>
      </w:r>
      <w:r w:rsidR="00303C33">
        <w:rPr>
          <w:rFonts w:asciiTheme="minorHAnsi" w:hAnsiTheme="minorHAnsi" w:cs="Arial"/>
          <w:i w:val="0"/>
          <w:sz w:val="20"/>
        </w:rPr>
        <w:t>, o registru smluv, v platném znění</w:t>
      </w:r>
      <w:r w:rsidRPr="00D94B99">
        <w:rPr>
          <w:rFonts w:asciiTheme="minorHAnsi" w:hAnsiTheme="minorHAnsi" w:cs="Arial"/>
          <w:i w:val="0"/>
          <w:sz w:val="20"/>
        </w:rPr>
        <w:t xml:space="preserve"> a zákona č. 106/1999 Sb.</w:t>
      </w:r>
      <w:r w:rsidR="00303C33">
        <w:rPr>
          <w:rFonts w:asciiTheme="minorHAnsi" w:hAnsiTheme="minorHAnsi" w:cs="Arial"/>
          <w:i w:val="0"/>
          <w:sz w:val="20"/>
        </w:rPr>
        <w:t>, o svobodném přístupu k informacím, v platném znění.</w:t>
      </w:r>
    </w:p>
    <w:p w:rsidR="009B5839" w:rsidRPr="00D94B99" w:rsidRDefault="009B5839" w:rsidP="004B2524">
      <w:pPr>
        <w:pStyle w:val="Zkladntextodsazen"/>
        <w:numPr>
          <w:ilvl w:val="1"/>
          <w:numId w:val="22"/>
        </w:numPr>
        <w:spacing w:before="60"/>
        <w:rPr>
          <w:rFonts w:asciiTheme="minorHAnsi" w:hAnsiTheme="minorHAnsi" w:cs="Arial"/>
          <w:i w:val="0"/>
          <w:sz w:val="20"/>
        </w:rPr>
      </w:pPr>
      <w:r w:rsidRPr="00D94B99">
        <w:rPr>
          <w:rFonts w:asciiTheme="minorHAnsi" w:hAnsiTheme="minorHAnsi" w:cs="Arial"/>
          <w:i w:val="0"/>
          <w:sz w:val="20"/>
        </w:rPr>
        <w:t>Smluvní strany prohlašují, že žádná část smlouvy nenaplňuje znaky obchodního tajemství dle § 504 zákona č. 89/201</w:t>
      </w:r>
      <w:r w:rsidR="008E63A1" w:rsidRPr="00D94B99">
        <w:rPr>
          <w:rFonts w:asciiTheme="minorHAnsi" w:hAnsiTheme="minorHAnsi" w:cs="Arial"/>
          <w:i w:val="0"/>
          <w:sz w:val="20"/>
        </w:rPr>
        <w:t>2</w:t>
      </w:r>
      <w:r w:rsidRPr="00D94B99">
        <w:rPr>
          <w:rFonts w:asciiTheme="minorHAnsi" w:hAnsiTheme="minorHAnsi" w:cs="Arial"/>
          <w:i w:val="0"/>
          <w:sz w:val="20"/>
        </w:rPr>
        <w:t xml:space="preserve"> Sb., občanský zákoník, ve znění pozdějších předpisů.</w:t>
      </w:r>
    </w:p>
    <w:p w:rsidR="009B5839" w:rsidRPr="00E12A6A" w:rsidRDefault="009B5839" w:rsidP="009B5839">
      <w:pPr>
        <w:pStyle w:val="Zkladntextodsazen"/>
        <w:spacing w:before="60"/>
        <w:ind w:left="454"/>
        <w:rPr>
          <w:rFonts w:asciiTheme="minorHAnsi" w:hAnsiTheme="minorHAnsi" w:cs="Arial"/>
          <w:i w:val="0"/>
          <w:sz w:val="20"/>
        </w:rPr>
      </w:pPr>
    </w:p>
    <w:p w:rsidR="001E2452" w:rsidRPr="00AC33D4"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VYŠŠÍ MOC</w:t>
      </w:r>
    </w:p>
    <w:p w:rsidR="00A037D0" w:rsidRPr="00E12A6A" w:rsidRDefault="00384FE0" w:rsidP="002C33BB">
      <w:pPr>
        <w:pStyle w:val="Zkladntext2"/>
        <w:numPr>
          <w:ilvl w:val="1"/>
          <w:numId w:val="22"/>
        </w:numPr>
        <w:spacing w:after="240"/>
        <w:rPr>
          <w:rFonts w:asciiTheme="minorHAnsi" w:hAnsiTheme="minorHAnsi" w:cs="Arial"/>
          <w:snapToGrid/>
          <w:sz w:val="20"/>
        </w:rPr>
      </w:pPr>
      <w:r w:rsidRPr="00E12A6A">
        <w:rPr>
          <w:rFonts w:asciiTheme="minorHAnsi" w:hAnsiTheme="minorHAnsi" w:cs="Arial"/>
          <w:snapToGrid/>
          <w:sz w:val="20"/>
        </w:rPr>
        <w:t xml:space="preserve"> </w:t>
      </w:r>
      <w:r w:rsidR="004B2524" w:rsidRPr="00E12A6A">
        <w:rPr>
          <w:rFonts w:asciiTheme="minorHAnsi" w:hAnsiTheme="minorHAnsi" w:cs="Arial"/>
          <w:snapToGrid/>
          <w:sz w:val="20"/>
        </w:rPr>
        <w:t>Za případy vyšší moci jsou považovány takové neobvyklé okolnosti, které brání trvale nebo</w:t>
      </w:r>
      <w:r w:rsidR="00A037D0" w:rsidRPr="00E12A6A">
        <w:rPr>
          <w:rFonts w:asciiTheme="minorHAnsi" w:hAnsiTheme="minorHAnsi" w:cs="Arial"/>
          <w:snapToGrid/>
          <w:sz w:val="20"/>
        </w:rPr>
        <w:t xml:space="preserve"> dočasně</w:t>
      </w:r>
      <w:r w:rsidR="004B2524" w:rsidRPr="00E12A6A">
        <w:rPr>
          <w:rFonts w:asciiTheme="minorHAnsi" w:hAnsiTheme="minorHAnsi" w:cs="Arial"/>
          <w:snapToGrid/>
          <w:sz w:val="20"/>
        </w:rPr>
        <w:t xml:space="preserve"> plnění smlouvou stanovených povinností, které nastanou po nabytí </w:t>
      </w:r>
      <w:r w:rsidR="00C16150" w:rsidRPr="00E12A6A">
        <w:rPr>
          <w:rFonts w:asciiTheme="minorHAnsi" w:hAnsiTheme="minorHAnsi" w:cs="Arial"/>
          <w:snapToGrid/>
          <w:sz w:val="20"/>
        </w:rPr>
        <w:t>účinnosti</w:t>
      </w:r>
      <w:r w:rsidR="004B2524" w:rsidRPr="00E12A6A">
        <w:rPr>
          <w:rFonts w:asciiTheme="minorHAnsi" w:hAnsiTheme="minorHAnsi" w:cs="Arial"/>
          <w:snapToGrid/>
          <w:sz w:val="20"/>
        </w:rPr>
        <w:t xml:space="preserve"> smlouvy a které </w:t>
      </w:r>
      <w:r w:rsidR="00A037D0" w:rsidRPr="00E12A6A">
        <w:rPr>
          <w:rFonts w:asciiTheme="minorHAnsi" w:hAnsiTheme="minorHAnsi" w:cs="Arial"/>
          <w:b/>
          <w:snapToGrid/>
          <w:sz w:val="20"/>
        </w:rPr>
        <w:t xml:space="preserve">nemohly být ani objednatelem </w:t>
      </w:r>
      <w:r w:rsidR="004B2524" w:rsidRPr="00E12A6A">
        <w:rPr>
          <w:rFonts w:asciiTheme="minorHAnsi" w:hAnsiTheme="minorHAnsi" w:cs="Arial"/>
          <w:b/>
          <w:snapToGrid/>
          <w:sz w:val="20"/>
        </w:rPr>
        <w:t>ani zhotovitelem objektivně předvídány nebo odvráceny.</w:t>
      </w:r>
      <w:r w:rsidR="005A3E77" w:rsidRPr="00E12A6A">
        <w:rPr>
          <w:rFonts w:asciiTheme="minorHAnsi" w:hAnsiTheme="minorHAnsi" w:cs="Arial"/>
          <w:b/>
          <w:snapToGrid/>
          <w:sz w:val="20"/>
        </w:rPr>
        <w:t xml:space="preserve"> </w:t>
      </w:r>
      <w:r w:rsidR="005A3E77" w:rsidRPr="00E12A6A">
        <w:rPr>
          <w:rFonts w:asciiTheme="minorHAnsi" w:hAnsiTheme="minorHAnsi" w:cs="Arial"/>
          <w:snapToGrid/>
          <w:sz w:val="20"/>
        </w:rPr>
        <w:t>Za případ vyšší moci nejsou považovány klimatické podmínky, jsou-li příznačné pro roční období, ve kterém je dílo nebo jeho příslušná část zhotovováno.</w:t>
      </w:r>
      <w:r w:rsidR="006E7AC2" w:rsidRPr="00E12A6A">
        <w:rPr>
          <w:rFonts w:asciiTheme="minorHAnsi" w:hAnsiTheme="minorHAnsi" w:cs="Arial"/>
          <w:snapToGrid/>
          <w:sz w:val="20"/>
        </w:rPr>
        <w:t xml:space="preserve"> V případě sporu, zda se jedná o klimatické podmínky pro příslušné období příznačné, mohou si strany vyžádat stanovisko odborníka v</w:t>
      </w:r>
      <w:r w:rsidR="002A0C6A" w:rsidRPr="00E12A6A">
        <w:rPr>
          <w:rFonts w:asciiTheme="minorHAnsi" w:hAnsiTheme="minorHAnsi" w:cs="Arial"/>
          <w:snapToGrid/>
          <w:sz w:val="20"/>
        </w:rPr>
        <w:t xml:space="preserve"> příslušné </w:t>
      </w:r>
      <w:r w:rsidR="006E7AC2" w:rsidRPr="00E12A6A">
        <w:rPr>
          <w:rFonts w:asciiTheme="minorHAnsi" w:hAnsiTheme="minorHAnsi" w:cs="Arial"/>
          <w:snapToGrid/>
          <w:sz w:val="20"/>
        </w:rPr>
        <w:t>oblasti, případně odborného institutu.</w:t>
      </w:r>
      <w:r w:rsidR="00943468" w:rsidRPr="00E12A6A">
        <w:rPr>
          <w:rFonts w:asciiTheme="minorHAnsi" w:hAnsiTheme="minorHAnsi" w:cs="Arial"/>
          <w:snapToGrid/>
          <w:sz w:val="20"/>
        </w:rPr>
        <w:t xml:space="preserve"> Náklady na odborné posouzení uhradí ta ze smluvních stran, která nepříznivé klimatické podmínky tvrdí.</w:t>
      </w:r>
    </w:p>
    <w:p w:rsidR="00271068" w:rsidRPr="00E12A6A" w:rsidRDefault="00384FE0" w:rsidP="00384FE0">
      <w:pPr>
        <w:pStyle w:val="Zkladntext2"/>
        <w:numPr>
          <w:ilvl w:val="1"/>
          <w:numId w:val="22"/>
        </w:numPr>
        <w:spacing w:after="240"/>
        <w:rPr>
          <w:rFonts w:asciiTheme="minorHAnsi" w:hAnsiTheme="minorHAnsi" w:cs="Arial"/>
          <w:snapToGrid/>
          <w:sz w:val="20"/>
        </w:rPr>
      </w:pPr>
      <w:r w:rsidRPr="00E12A6A">
        <w:rPr>
          <w:rFonts w:asciiTheme="minorHAnsi" w:hAnsiTheme="minorHAnsi" w:cs="Arial"/>
          <w:sz w:val="20"/>
        </w:rPr>
        <w:t xml:space="preserve"> </w:t>
      </w:r>
      <w:r w:rsidR="004B2524" w:rsidRPr="00E12A6A">
        <w:rPr>
          <w:rFonts w:asciiTheme="minorHAnsi" w:hAnsiTheme="minorHAnsi" w:cs="Arial"/>
          <w:sz w:val="20"/>
        </w:rPr>
        <w:t>Smluvní strana, které je tímto znemožn</w:t>
      </w:r>
      <w:r w:rsidR="00A037D0" w:rsidRPr="00E12A6A">
        <w:rPr>
          <w:rFonts w:asciiTheme="minorHAnsi" w:hAnsiTheme="minorHAnsi" w:cs="Arial"/>
          <w:sz w:val="20"/>
        </w:rPr>
        <w:t>ěno plnění smluvních povinností</w:t>
      </w:r>
      <w:r w:rsidR="004B2524" w:rsidRPr="00E12A6A">
        <w:rPr>
          <w:rFonts w:asciiTheme="minorHAnsi" w:hAnsiTheme="minorHAnsi" w:cs="Arial"/>
          <w:sz w:val="20"/>
        </w:rPr>
        <w:t>, bude neprodleně informovat při vzniku takových okolností druhou sml</w:t>
      </w:r>
      <w:r w:rsidR="00A037D0" w:rsidRPr="00E12A6A">
        <w:rPr>
          <w:rFonts w:asciiTheme="minorHAnsi" w:hAnsiTheme="minorHAnsi" w:cs="Arial"/>
          <w:sz w:val="20"/>
        </w:rPr>
        <w:t xml:space="preserve">uvní stranu a předloží jí </w:t>
      </w:r>
      <w:r w:rsidR="004B2524" w:rsidRPr="00E12A6A">
        <w:rPr>
          <w:rFonts w:asciiTheme="minorHAnsi" w:hAnsiTheme="minorHAnsi" w:cs="Arial"/>
          <w:sz w:val="20"/>
        </w:rPr>
        <w:t>vhodné doklady příp. informace</w:t>
      </w:r>
      <w:r w:rsidR="00A037D0" w:rsidRPr="00E12A6A">
        <w:rPr>
          <w:rFonts w:asciiTheme="minorHAnsi" w:hAnsiTheme="minorHAnsi" w:cs="Arial"/>
          <w:sz w:val="20"/>
        </w:rPr>
        <w:t xml:space="preserve"> o tom</w:t>
      </w:r>
      <w:r w:rsidR="004B2524" w:rsidRPr="00E12A6A">
        <w:rPr>
          <w:rFonts w:asciiTheme="minorHAnsi" w:hAnsiTheme="minorHAnsi" w:cs="Arial"/>
          <w:sz w:val="20"/>
        </w:rPr>
        <w:t xml:space="preserve">, že tyto okolnosti </w:t>
      </w:r>
      <w:r w:rsidR="00A037D0" w:rsidRPr="00E12A6A">
        <w:rPr>
          <w:rFonts w:asciiTheme="minorHAnsi" w:hAnsiTheme="minorHAnsi" w:cs="Arial"/>
          <w:sz w:val="20"/>
        </w:rPr>
        <w:t xml:space="preserve">mají </w:t>
      </w:r>
      <w:r w:rsidR="004B2524" w:rsidRPr="00E12A6A">
        <w:rPr>
          <w:rFonts w:asciiTheme="minorHAnsi" w:hAnsiTheme="minorHAnsi" w:cs="Arial"/>
          <w:sz w:val="20"/>
        </w:rPr>
        <w:t xml:space="preserve">podstatný vliv na plnění smluvních povinností. </w:t>
      </w:r>
    </w:p>
    <w:p w:rsidR="004B2524" w:rsidRPr="00E12A6A" w:rsidRDefault="00384FE0" w:rsidP="00384FE0">
      <w:pPr>
        <w:pStyle w:val="Zkladntext2"/>
        <w:numPr>
          <w:ilvl w:val="1"/>
          <w:numId w:val="22"/>
        </w:numPr>
        <w:spacing w:after="240"/>
        <w:rPr>
          <w:rFonts w:asciiTheme="minorHAnsi" w:hAnsiTheme="minorHAnsi" w:cs="Arial"/>
          <w:snapToGrid/>
          <w:sz w:val="20"/>
        </w:rPr>
      </w:pPr>
      <w:r w:rsidRPr="00E12A6A">
        <w:rPr>
          <w:rFonts w:asciiTheme="minorHAnsi" w:hAnsiTheme="minorHAnsi" w:cs="Arial"/>
          <w:sz w:val="20"/>
        </w:rPr>
        <w:lastRenderedPageBreak/>
        <w:t xml:space="preserve"> </w:t>
      </w:r>
      <w:r w:rsidR="004B2524" w:rsidRPr="00E12A6A">
        <w:rPr>
          <w:rFonts w:asciiTheme="minorHAnsi" w:hAnsiTheme="minorHAnsi" w:cs="Arial"/>
          <w:sz w:val="20"/>
        </w:rPr>
        <w:t xml:space="preserve">V případě, že působení vyšší moci trvá déle </w:t>
      </w:r>
      <w:r w:rsidR="004B2524" w:rsidRPr="00E12A6A">
        <w:rPr>
          <w:rFonts w:asciiTheme="minorHAnsi" w:hAnsiTheme="minorHAnsi" w:cs="Arial"/>
          <w:b/>
          <w:sz w:val="20"/>
        </w:rPr>
        <w:t>než 90 dní</w:t>
      </w:r>
      <w:r w:rsidR="004B2524" w:rsidRPr="00E12A6A">
        <w:rPr>
          <w:rFonts w:asciiTheme="minorHAnsi" w:hAnsiTheme="minorHAnsi" w:cs="Arial"/>
          <w:sz w:val="20"/>
        </w:rPr>
        <w:t xml:space="preserve">, vyjasní si obě smluvní strany další </w:t>
      </w:r>
      <w:r w:rsidR="00271068" w:rsidRPr="00E12A6A">
        <w:rPr>
          <w:rFonts w:asciiTheme="minorHAnsi" w:hAnsiTheme="minorHAnsi" w:cs="Arial"/>
          <w:sz w:val="20"/>
        </w:rPr>
        <w:t xml:space="preserve">postup </w:t>
      </w:r>
      <w:r w:rsidR="004B2524" w:rsidRPr="00E12A6A">
        <w:rPr>
          <w:rFonts w:asciiTheme="minorHAnsi" w:hAnsiTheme="minorHAnsi" w:cs="Arial"/>
          <w:sz w:val="20"/>
        </w:rPr>
        <w:t>provádění díla, resp. změnu</w:t>
      </w:r>
      <w:r w:rsidR="00271068" w:rsidRPr="00E12A6A">
        <w:rPr>
          <w:rFonts w:asciiTheme="minorHAnsi" w:hAnsiTheme="minorHAnsi" w:cs="Arial"/>
          <w:sz w:val="20"/>
        </w:rPr>
        <w:t xml:space="preserve"> smluvních povinností, a uzavřou příslušný dodatek</w:t>
      </w:r>
      <w:r w:rsidR="004B2524" w:rsidRPr="00E12A6A">
        <w:rPr>
          <w:rFonts w:asciiTheme="minorHAnsi" w:hAnsiTheme="minorHAnsi" w:cs="Arial"/>
          <w:sz w:val="20"/>
        </w:rPr>
        <w:t xml:space="preserve"> k této smlouvě.</w:t>
      </w:r>
      <w:r w:rsidR="00271068" w:rsidRPr="00E12A6A">
        <w:rPr>
          <w:rFonts w:asciiTheme="minorHAnsi" w:hAnsiTheme="minorHAnsi" w:cs="Arial"/>
          <w:sz w:val="20"/>
        </w:rPr>
        <w:t xml:space="preserve"> </w:t>
      </w:r>
    </w:p>
    <w:p w:rsidR="004B2524" w:rsidRPr="00E12A6A"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ROZHODNÉ PRÁVO</w:t>
      </w:r>
    </w:p>
    <w:p w:rsidR="001143BF" w:rsidRPr="00E12A6A" w:rsidRDefault="000E7D0E" w:rsidP="00384FE0">
      <w:pPr>
        <w:pStyle w:val="Nadpis5"/>
        <w:numPr>
          <w:ilvl w:val="1"/>
          <w:numId w:val="22"/>
        </w:numPr>
        <w:spacing w:after="240"/>
        <w:rPr>
          <w:rFonts w:asciiTheme="minorHAnsi" w:hAnsiTheme="minorHAnsi" w:cs="Arial"/>
          <w:b w:val="0"/>
          <w:sz w:val="20"/>
        </w:rPr>
      </w:pPr>
      <w:r w:rsidRPr="00E12A6A">
        <w:rPr>
          <w:rFonts w:asciiTheme="minorHAnsi" w:hAnsiTheme="minorHAnsi" w:cs="Arial"/>
          <w:b w:val="0"/>
          <w:sz w:val="20"/>
        </w:rPr>
        <w:t xml:space="preserve"> </w:t>
      </w:r>
      <w:r w:rsidR="004B2524" w:rsidRPr="00E12A6A">
        <w:rPr>
          <w:rFonts w:asciiTheme="minorHAnsi" w:hAnsiTheme="minorHAnsi" w:cs="Arial"/>
          <w:b w:val="0"/>
          <w:sz w:val="20"/>
        </w:rPr>
        <w:t xml:space="preserve">Smluvní vztah upravený touto smlouvou se řídí a vykládá dle zákonů </w:t>
      </w:r>
      <w:r w:rsidR="00E64FDF" w:rsidRPr="00E12A6A">
        <w:rPr>
          <w:rFonts w:asciiTheme="minorHAnsi" w:hAnsiTheme="minorHAnsi" w:cs="Arial"/>
          <w:b w:val="0"/>
          <w:sz w:val="20"/>
        </w:rPr>
        <w:t>účinných</w:t>
      </w:r>
      <w:r w:rsidR="004B2524" w:rsidRPr="00E12A6A">
        <w:rPr>
          <w:rFonts w:asciiTheme="minorHAnsi" w:hAnsiTheme="minorHAnsi" w:cs="Arial"/>
          <w:b w:val="0"/>
          <w:sz w:val="20"/>
        </w:rPr>
        <w:t xml:space="preserve"> v České republice.</w:t>
      </w:r>
    </w:p>
    <w:p w:rsidR="001D124B" w:rsidRPr="00E12A6A" w:rsidRDefault="00E91E7E" w:rsidP="001D124B">
      <w:pPr>
        <w:widowControl w:val="0"/>
        <w:numPr>
          <w:ilvl w:val="1"/>
          <w:numId w:val="22"/>
        </w:numPr>
        <w:tabs>
          <w:tab w:val="left" w:pos="708"/>
        </w:tabs>
        <w:adjustRightInd w:val="0"/>
        <w:spacing w:after="240"/>
        <w:jc w:val="both"/>
        <w:textAlignment w:val="baseline"/>
        <w:outlineLvl w:val="0"/>
        <w:rPr>
          <w:rFonts w:asciiTheme="minorHAnsi" w:hAnsiTheme="minorHAnsi" w:cs="Arial"/>
          <w:b/>
        </w:rPr>
      </w:pPr>
      <w:r w:rsidRPr="00E12A6A">
        <w:rPr>
          <w:rFonts w:asciiTheme="minorHAnsi" w:hAnsiTheme="minorHAnsi" w:cs="Arial"/>
        </w:rPr>
        <w:t xml:space="preserve">V souladu s § 1801 zákona č. 89/2012 Sb., občanský zákoník, </w:t>
      </w:r>
      <w:r w:rsidR="009B5839" w:rsidRPr="00E12A6A">
        <w:rPr>
          <w:rFonts w:asciiTheme="minorHAnsi" w:hAnsiTheme="minorHAnsi" w:cs="Arial"/>
        </w:rPr>
        <w:t>ve znění pozdějších předpisů</w:t>
      </w:r>
      <w:r w:rsidRPr="00E12A6A">
        <w:rPr>
          <w:rFonts w:asciiTheme="minorHAnsi" w:hAnsiTheme="minorHAnsi" w:cs="Arial"/>
        </w:rPr>
        <w:t>, se ve smluvním vztahu založeném touto smlouvou vylučuje použití § 1799 a § 1800 z. č. 89/2012 Sb.</w:t>
      </w:r>
    </w:p>
    <w:p w:rsidR="00FE33BA" w:rsidRPr="00FE33BA" w:rsidRDefault="00FE33BA" w:rsidP="00FE33BA">
      <w:pPr>
        <w:pStyle w:val="Zkladntext"/>
        <w:keepNext/>
        <w:numPr>
          <w:ilvl w:val="0"/>
          <w:numId w:val="22"/>
        </w:numPr>
        <w:spacing w:before="480" w:after="160"/>
        <w:jc w:val="center"/>
        <w:rPr>
          <w:rFonts w:asciiTheme="minorHAnsi" w:hAnsiTheme="minorHAnsi" w:cs="Arial"/>
          <w:b/>
          <w:bCs/>
          <w:sz w:val="20"/>
        </w:rPr>
      </w:pPr>
      <w:r w:rsidRPr="00FE33BA">
        <w:rPr>
          <w:rFonts w:asciiTheme="minorHAnsi" w:hAnsiTheme="minorHAnsi" w:cs="Arial"/>
          <w:b/>
          <w:bCs/>
          <w:sz w:val="20"/>
        </w:rPr>
        <w:t>DOLOŽKA SARS-CoV-2</w:t>
      </w:r>
    </w:p>
    <w:p w:rsidR="00FE33BA" w:rsidRPr="00FE33BA" w:rsidRDefault="00FE33BA" w:rsidP="00FE33BA">
      <w:pPr>
        <w:pStyle w:val="Zkladntext2"/>
        <w:numPr>
          <w:ilvl w:val="1"/>
          <w:numId w:val="22"/>
        </w:numPr>
        <w:spacing w:after="240"/>
        <w:rPr>
          <w:rFonts w:asciiTheme="minorHAnsi" w:hAnsiTheme="minorHAnsi" w:cs="Arial"/>
          <w:sz w:val="20"/>
        </w:rPr>
      </w:pPr>
      <w:r w:rsidRPr="00FE33BA">
        <w:rPr>
          <w:rFonts w:asciiTheme="minorHAnsi" w:hAnsiTheme="minorHAnsi" w:cs="Arial"/>
          <w:sz w:val="20"/>
        </w:rPr>
        <w:t>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w:t>
      </w:r>
      <w:proofErr w:type="spellStart"/>
      <w:r w:rsidRPr="00FE33BA">
        <w:rPr>
          <w:rFonts w:asciiTheme="minorHAnsi" w:hAnsiTheme="minorHAnsi" w:cs="Arial"/>
          <w:sz w:val="20"/>
        </w:rPr>
        <w:t>koronavirus</w:t>
      </w:r>
      <w:proofErr w:type="spellEnd"/>
      <w:r w:rsidRPr="00FE33BA">
        <w:rPr>
          <w:rFonts w:asciiTheme="minorHAnsi" w:hAnsiTheme="minorHAnsi" w:cs="Arial"/>
          <w:sz w:val="20"/>
        </w:rPr>
        <w:t>“), zejména pak s ohledem na mimořádná opatření, ať nařízená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platná a účinná ke dni uzavření této smlouvy.</w:t>
      </w:r>
    </w:p>
    <w:p w:rsidR="00FE33BA" w:rsidRDefault="00FE33BA" w:rsidP="00FE33BA">
      <w:pPr>
        <w:pStyle w:val="Zkladntext2"/>
        <w:numPr>
          <w:ilvl w:val="1"/>
          <w:numId w:val="22"/>
        </w:numPr>
        <w:spacing w:after="240"/>
        <w:rPr>
          <w:rFonts w:asciiTheme="minorHAnsi" w:hAnsiTheme="minorHAnsi" w:cs="Arial"/>
          <w:sz w:val="20"/>
        </w:rPr>
      </w:pPr>
      <w:r w:rsidRPr="00FE33BA">
        <w:rPr>
          <w:rFonts w:asciiTheme="minorHAnsi" w:hAnsiTheme="minorHAnsi" w:cs="Arial"/>
          <w:sz w:val="20"/>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rsidR="00FE33BA" w:rsidRDefault="00FE33BA" w:rsidP="00FE33BA">
      <w:pPr>
        <w:pStyle w:val="Zkladntext2"/>
        <w:numPr>
          <w:ilvl w:val="2"/>
          <w:numId w:val="22"/>
        </w:numPr>
        <w:spacing w:after="240"/>
        <w:rPr>
          <w:rFonts w:asciiTheme="minorHAnsi" w:hAnsiTheme="minorHAnsi" w:cs="Arial"/>
          <w:sz w:val="20"/>
        </w:rPr>
      </w:pPr>
      <w:r w:rsidRPr="00FE33BA">
        <w:rPr>
          <w:rFonts w:asciiTheme="minorHAnsi" w:hAnsiTheme="minorHAnsi" w:cs="Arial"/>
          <w:sz w:val="20"/>
        </w:rP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rsidR="00FE33BA" w:rsidRPr="00FE33BA" w:rsidRDefault="00FE33BA" w:rsidP="00FE33BA">
      <w:pPr>
        <w:pStyle w:val="Zkladntext2"/>
        <w:numPr>
          <w:ilvl w:val="2"/>
          <w:numId w:val="22"/>
        </w:numPr>
        <w:spacing w:after="240"/>
        <w:rPr>
          <w:rFonts w:asciiTheme="minorHAnsi" w:hAnsiTheme="minorHAnsi" w:cs="Arial"/>
          <w:sz w:val="20"/>
        </w:rPr>
      </w:pPr>
      <w:r w:rsidRPr="00FE33BA">
        <w:rPr>
          <w:rFonts w:asciiTheme="minorHAnsi" w:hAnsiTheme="minorHAnsi" w:cs="Arial"/>
          <w:sz w:val="20"/>
        </w:rPr>
        <w:t>k žádosti zpřísněním opatření dotčené strany bude druhá strana souhlasit s převzetím plnění, i 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rsidR="00FE33BA" w:rsidRPr="00FE33BA" w:rsidRDefault="00FE33BA" w:rsidP="00FE33BA">
      <w:pPr>
        <w:pStyle w:val="Zkladntext2"/>
        <w:spacing w:after="240"/>
        <w:ind w:left="454"/>
        <w:rPr>
          <w:rFonts w:asciiTheme="minorHAnsi" w:hAnsiTheme="minorHAnsi" w:cs="Arial"/>
          <w:sz w:val="20"/>
        </w:rPr>
      </w:pPr>
    </w:p>
    <w:p w:rsidR="00FE33BA" w:rsidRPr="00FE33BA" w:rsidRDefault="00FE33BA" w:rsidP="00FE33BA">
      <w:pPr>
        <w:pStyle w:val="Zkladntext2"/>
        <w:numPr>
          <w:ilvl w:val="1"/>
          <w:numId w:val="22"/>
        </w:numPr>
        <w:spacing w:after="240"/>
        <w:rPr>
          <w:rFonts w:asciiTheme="minorHAnsi" w:hAnsiTheme="minorHAnsi" w:cs="Arial"/>
          <w:sz w:val="20"/>
        </w:rPr>
      </w:pPr>
      <w:r w:rsidRPr="00FE33BA">
        <w:rPr>
          <w:rFonts w:asciiTheme="minorHAnsi" w:hAnsiTheme="minorHAnsi" w:cs="Arial"/>
          <w:sz w:val="20"/>
        </w:rPr>
        <w:t>K žádosti zpřísněním opatření dotčené strany se druhá strana zavazuje souhlasit s obnovením jednání o právech a povinnostech dle smlouvy podstatně dotčených zpřísněním opatření a v rámci obnovení jednání poskytnout dotčené straně plnou součinnost tak, aby byl co nejlépe naplněn cíl rozumného a spravedlivého uspořádání smluvního vztahu.</w:t>
      </w:r>
    </w:p>
    <w:p w:rsidR="00FE33BA" w:rsidRPr="00FE33BA" w:rsidRDefault="00FE33BA" w:rsidP="00FE33BA">
      <w:pPr>
        <w:pStyle w:val="Zkladntext2"/>
        <w:numPr>
          <w:ilvl w:val="1"/>
          <w:numId w:val="22"/>
        </w:numPr>
        <w:spacing w:after="240"/>
        <w:rPr>
          <w:rFonts w:asciiTheme="minorHAnsi" w:hAnsiTheme="minorHAnsi" w:cs="Arial"/>
          <w:sz w:val="20"/>
        </w:rPr>
      </w:pPr>
      <w:r w:rsidRPr="00FE33BA">
        <w:rPr>
          <w:rFonts w:asciiTheme="minorHAnsi" w:hAnsiTheme="minorHAnsi" w:cs="Arial"/>
          <w:sz w:val="20"/>
        </w:rPr>
        <w:lastRenderedPageBreak/>
        <w:t xml:space="preserve">Nejedná-li se ze strany dotčené strany o zjevné zneužití tohoto práva, má se za to, že podstatné dotčení práv a povinností dle smlouvy zpřísněním opatření je podstatnou změnou okolností dle </w:t>
      </w:r>
      <w:proofErr w:type="spellStart"/>
      <w:r w:rsidRPr="00FE33BA">
        <w:rPr>
          <w:rFonts w:asciiTheme="minorHAnsi" w:hAnsiTheme="minorHAnsi" w:cs="Arial"/>
          <w:sz w:val="20"/>
        </w:rPr>
        <w:t>ust</w:t>
      </w:r>
      <w:proofErr w:type="spellEnd"/>
      <w:r w:rsidRPr="00FE33BA">
        <w:rPr>
          <w:rFonts w:asciiTheme="minorHAnsi" w:hAnsiTheme="minorHAnsi" w:cs="Arial"/>
          <w:sz w:val="20"/>
        </w:rPr>
        <w:t>. §1765 občanského zákoníku, jehož aplikaci pro tento případ nelze vyloučit.</w:t>
      </w:r>
    </w:p>
    <w:p w:rsidR="004B2524" w:rsidRPr="00E12A6A" w:rsidRDefault="004B2524" w:rsidP="00FE370C">
      <w:pPr>
        <w:pStyle w:val="Zkladntext"/>
        <w:keepNext/>
        <w:numPr>
          <w:ilvl w:val="0"/>
          <w:numId w:val="22"/>
        </w:numPr>
        <w:spacing w:before="480" w:after="160"/>
        <w:jc w:val="center"/>
        <w:rPr>
          <w:rFonts w:asciiTheme="minorHAnsi" w:hAnsiTheme="minorHAnsi" w:cs="Arial"/>
          <w:b/>
          <w:bCs/>
          <w:sz w:val="20"/>
        </w:rPr>
      </w:pPr>
      <w:r w:rsidRPr="00E12A6A">
        <w:rPr>
          <w:rFonts w:asciiTheme="minorHAnsi" w:hAnsiTheme="minorHAnsi" w:cs="Arial"/>
          <w:b/>
          <w:bCs/>
          <w:sz w:val="20"/>
        </w:rPr>
        <w:t>ZÁVĚREČNÁ USTANOVENÍ</w:t>
      </w:r>
    </w:p>
    <w:p w:rsidR="00442227" w:rsidRPr="001F07A2" w:rsidRDefault="00442227" w:rsidP="00BC16D4">
      <w:pPr>
        <w:pStyle w:val="Zkladntext"/>
        <w:numPr>
          <w:ilvl w:val="1"/>
          <w:numId w:val="22"/>
        </w:numPr>
        <w:tabs>
          <w:tab w:val="clear" w:pos="454"/>
        </w:tabs>
        <w:ind w:left="567" w:hanging="567"/>
        <w:rPr>
          <w:rFonts w:asciiTheme="minorHAnsi" w:hAnsiTheme="minorHAnsi" w:cs="Arial"/>
          <w:b/>
          <w:sz w:val="20"/>
        </w:rPr>
      </w:pPr>
      <w:r w:rsidRPr="001F07A2">
        <w:rPr>
          <w:rFonts w:asciiTheme="minorHAnsi" w:hAnsiTheme="minorHAnsi" w:cs="Arial"/>
          <w:sz w:val="20"/>
          <w:szCs w:val="22"/>
        </w:rPr>
        <w:t>Smluvní strany se dohodly, že Zlínský kraj v zákonné lhůtě odešle smlouvu k řádnému uveřejnění do registru smluv vedeného Ministerstvem vnitra ČR.</w:t>
      </w:r>
    </w:p>
    <w:p w:rsidR="004B2524" w:rsidRPr="00E12A6A" w:rsidRDefault="004B2524" w:rsidP="007E3D48">
      <w:pPr>
        <w:pStyle w:val="Zkladntext"/>
        <w:numPr>
          <w:ilvl w:val="1"/>
          <w:numId w:val="22"/>
        </w:numPr>
        <w:rPr>
          <w:rFonts w:asciiTheme="minorHAnsi" w:hAnsiTheme="minorHAnsi" w:cs="Arial"/>
          <w:b/>
          <w:sz w:val="20"/>
        </w:rPr>
      </w:pPr>
      <w:r w:rsidRPr="00E12A6A">
        <w:rPr>
          <w:rFonts w:asciiTheme="minorHAnsi" w:hAnsiTheme="minorHAnsi" w:cs="Arial"/>
          <w:sz w:val="20"/>
        </w:rPr>
        <w:t xml:space="preserve">Zhotovitel </w:t>
      </w:r>
      <w:r w:rsidRPr="00E12A6A">
        <w:rPr>
          <w:rFonts w:asciiTheme="minorHAnsi" w:hAnsiTheme="minorHAnsi" w:cs="Arial"/>
          <w:b/>
          <w:sz w:val="20"/>
        </w:rPr>
        <w:t>nesmí převádět</w:t>
      </w:r>
      <w:r w:rsidR="00E262E0" w:rsidRPr="00E12A6A">
        <w:rPr>
          <w:rFonts w:asciiTheme="minorHAnsi" w:hAnsiTheme="minorHAnsi" w:cs="Arial"/>
          <w:sz w:val="20"/>
        </w:rPr>
        <w:t xml:space="preserve"> </w:t>
      </w:r>
      <w:r w:rsidRPr="00E12A6A">
        <w:rPr>
          <w:rFonts w:asciiTheme="minorHAnsi" w:hAnsiTheme="minorHAnsi" w:cs="Arial"/>
          <w:sz w:val="20"/>
        </w:rPr>
        <w:t xml:space="preserve">plně ani zčásti své </w:t>
      </w:r>
      <w:r w:rsidRPr="00E12A6A">
        <w:rPr>
          <w:rFonts w:asciiTheme="minorHAnsi" w:hAnsiTheme="minorHAnsi" w:cs="Arial"/>
          <w:b/>
          <w:sz w:val="20"/>
        </w:rPr>
        <w:t>závazky ani práva a povinnosti</w:t>
      </w:r>
      <w:r w:rsidRPr="00E12A6A">
        <w:rPr>
          <w:rFonts w:asciiTheme="minorHAnsi" w:hAnsiTheme="minorHAnsi" w:cs="Arial"/>
          <w:sz w:val="20"/>
        </w:rPr>
        <w:t xml:space="preserve">, které má plnit podle této smlouvy, aniž by </w:t>
      </w:r>
      <w:r w:rsidR="00C44630" w:rsidRPr="00E12A6A">
        <w:rPr>
          <w:rFonts w:asciiTheme="minorHAnsi" w:hAnsiTheme="minorHAnsi" w:cs="Arial"/>
          <w:sz w:val="20"/>
        </w:rPr>
        <w:t xml:space="preserve">předem </w:t>
      </w:r>
      <w:r w:rsidRPr="00E12A6A">
        <w:rPr>
          <w:rFonts w:asciiTheme="minorHAnsi" w:hAnsiTheme="minorHAnsi" w:cs="Arial"/>
          <w:sz w:val="20"/>
        </w:rPr>
        <w:t xml:space="preserve">obdržel od objednatele písemný </w:t>
      </w:r>
      <w:r w:rsidR="00C44630" w:rsidRPr="00E12A6A">
        <w:rPr>
          <w:rFonts w:asciiTheme="minorHAnsi" w:hAnsiTheme="minorHAnsi" w:cs="Arial"/>
          <w:sz w:val="20"/>
        </w:rPr>
        <w:t xml:space="preserve">souhlas s převodem. To se netýká </w:t>
      </w:r>
      <w:r w:rsidRPr="00E12A6A">
        <w:rPr>
          <w:rFonts w:asciiTheme="minorHAnsi" w:hAnsiTheme="minorHAnsi" w:cs="Arial"/>
          <w:sz w:val="20"/>
        </w:rPr>
        <w:t xml:space="preserve">práv a povinností </w:t>
      </w:r>
      <w:r w:rsidR="00C44630" w:rsidRPr="00E12A6A">
        <w:rPr>
          <w:rFonts w:asciiTheme="minorHAnsi" w:hAnsiTheme="minorHAnsi" w:cs="Arial"/>
          <w:sz w:val="20"/>
        </w:rPr>
        <w:t>vyplývajících ze</w:t>
      </w:r>
      <w:r w:rsidRPr="00E12A6A">
        <w:rPr>
          <w:rFonts w:asciiTheme="minorHAnsi" w:hAnsiTheme="minorHAnsi" w:cs="Arial"/>
          <w:sz w:val="20"/>
        </w:rPr>
        <w:t xml:space="preserve"> </w:t>
      </w:r>
      <w:r w:rsidR="00C44630" w:rsidRPr="00E12A6A">
        <w:rPr>
          <w:rFonts w:asciiTheme="minorHAnsi" w:hAnsiTheme="minorHAnsi" w:cs="Arial"/>
          <w:sz w:val="20"/>
        </w:rPr>
        <w:t xml:space="preserve">Smluv o dílo uzavřených mezi zhotovitelem a jeho </w:t>
      </w:r>
      <w:r w:rsidR="007E3D48" w:rsidRPr="007E3D48">
        <w:rPr>
          <w:rFonts w:asciiTheme="minorHAnsi" w:hAnsiTheme="minorHAnsi" w:cs="Arial"/>
          <w:sz w:val="20"/>
        </w:rPr>
        <w:t>poddodavatel</w:t>
      </w:r>
      <w:r w:rsidR="007E3D48">
        <w:rPr>
          <w:rFonts w:asciiTheme="minorHAnsi" w:hAnsiTheme="minorHAnsi" w:cs="Arial"/>
          <w:sz w:val="20"/>
        </w:rPr>
        <w:t>i</w:t>
      </w:r>
      <w:r w:rsidR="007E3D48" w:rsidRPr="007E3D48" w:rsidDel="007E3D48">
        <w:rPr>
          <w:rFonts w:asciiTheme="minorHAnsi" w:hAnsiTheme="minorHAnsi" w:cs="Arial"/>
          <w:sz w:val="20"/>
        </w:rPr>
        <w:t xml:space="preserve"> </w:t>
      </w:r>
      <w:r w:rsidRPr="00E12A6A">
        <w:rPr>
          <w:rFonts w:asciiTheme="minorHAnsi" w:hAnsiTheme="minorHAnsi" w:cs="Arial"/>
          <w:sz w:val="20"/>
        </w:rPr>
        <w:t>díla.</w:t>
      </w:r>
    </w:p>
    <w:p w:rsidR="007D6299" w:rsidRPr="001F07A2" w:rsidRDefault="007D6299" w:rsidP="007D6299">
      <w:pPr>
        <w:numPr>
          <w:ilvl w:val="1"/>
          <w:numId w:val="22"/>
        </w:numPr>
        <w:tabs>
          <w:tab w:val="clear" w:pos="454"/>
        </w:tabs>
        <w:ind w:left="567" w:hanging="567"/>
        <w:jc w:val="both"/>
        <w:rPr>
          <w:rFonts w:asciiTheme="minorHAnsi" w:hAnsiTheme="minorHAnsi" w:cs="Arial"/>
        </w:rPr>
      </w:pPr>
      <w:r w:rsidRPr="001F07A2">
        <w:rPr>
          <w:rFonts w:asciiTheme="minorHAnsi" w:hAnsiTheme="minorHAnsi" w:cs="Arial"/>
        </w:rPr>
        <w:t>Tato smlouva nabývá platnosti dnem uzavření smlouvy, tj</w:t>
      </w:r>
      <w:r w:rsidR="0069466C">
        <w:rPr>
          <w:rFonts w:asciiTheme="minorHAnsi" w:hAnsiTheme="minorHAnsi" w:cs="Arial"/>
        </w:rPr>
        <w:t>.</w:t>
      </w:r>
      <w:r w:rsidRPr="001F07A2">
        <w:rPr>
          <w:rFonts w:asciiTheme="minorHAnsi" w:hAnsiTheme="minorHAnsi" w:cs="Arial"/>
        </w:rPr>
        <w:t xml:space="preserve"> dnem podpisu obou smluvních stran, nebo osobami jimi zmocněnými. </w:t>
      </w:r>
      <w:r w:rsidR="00A9738B" w:rsidRPr="001F07A2">
        <w:rPr>
          <w:rFonts w:asciiTheme="minorHAnsi" w:hAnsiTheme="minorHAnsi" w:cs="Arial"/>
        </w:rPr>
        <w:t xml:space="preserve">Tato smlouva </w:t>
      </w:r>
      <w:r w:rsidRPr="001F07A2">
        <w:rPr>
          <w:rFonts w:asciiTheme="minorHAnsi" w:hAnsiTheme="minorHAnsi" w:cs="Arial"/>
        </w:rPr>
        <w:t>nabývá účinnosti dnem jejího uveřejnění v registru smluv dle § 6 zákona č. 340/2015 Sb.</w:t>
      </w:r>
      <w:r w:rsidR="00303C33">
        <w:rPr>
          <w:rFonts w:asciiTheme="minorHAnsi" w:hAnsiTheme="minorHAnsi" w:cs="Arial"/>
        </w:rPr>
        <w:t>, o registru smluv, v platném znění.</w:t>
      </w:r>
    </w:p>
    <w:p w:rsidR="004B2524" w:rsidRPr="00E12A6A" w:rsidRDefault="004B2524" w:rsidP="00BC16D4">
      <w:pPr>
        <w:pStyle w:val="Zkladntext"/>
        <w:numPr>
          <w:ilvl w:val="1"/>
          <w:numId w:val="22"/>
        </w:numPr>
        <w:tabs>
          <w:tab w:val="clear" w:pos="454"/>
        </w:tabs>
        <w:ind w:left="567" w:hanging="567"/>
        <w:rPr>
          <w:rFonts w:asciiTheme="minorHAnsi" w:hAnsiTheme="minorHAnsi" w:cs="Arial"/>
          <w:b/>
          <w:sz w:val="20"/>
        </w:rPr>
      </w:pPr>
      <w:r w:rsidRPr="001F07A2">
        <w:rPr>
          <w:rFonts w:asciiTheme="minorHAnsi" w:hAnsiTheme="minorHAnsi" w:cs="Arial"/>
          <w:sz w:val="20"/>
        </w:rPr>
        <w:t>Obě strany prohlašují</w:t>
      </w:r>
      <w:r w:rsidRPr="00E12A6A">
        <w:rPr>
          <w:rFonts w:asciiTheme="minorHAnsi" w:hAnsiTheme="minorHAnsi" w:cs="Arial"/>
          <w:sz w:val="20"/>
        </w:rPr>
        <w:t>, že došlo k dohodě o celém rozsahu této smlouvy.</w:t>
      </w:r>
    </w:p>
    <w:p w:rsidR="004B2524" w:rsidRPr="00E12A6A" w:rsidRDefault="004B2524" w:rsidP="00BC16D4">
      <w:pPr>
        <w:pStyle w:val="Zkladntext"/>
        <w:numPr>
          <w:ilvl w:val="1"/>
          <w:numId w:val="22"/>
        </w:numPr>
        <w:tabs>
          <w:tab w:val="clear" w:pos="454"/>
        </w:tabs>
        <w:ind w:left="567" w:hanging="567"/>
        <w:rPr>
          <w:rFonts w:asciiTheme="minorHAnsi" w:hAnsiTheme="minorHAnsi" w:cs="Arial"/>
          <w:b/>
          <w:sz w:val="20"/>
        </w:rPr>
      </w:pPr>
      <w:bookmarkStart w:id="64" w:name="_Toc527338719"/>
      <w:r w:rsidRPr="00E12A6A">
        <w:rPr>
          <w:rFonts w:asciiTheme="minorHAnsi" w:hAnsiTheme="minorHAnsi" w:cs="Arial"/>
          <w:sz w:val="20"/>
        </w:rPr>
        <w:t>Dnem podpisu této smlouvy pozbývají platnosti všechna předchozí písemná i ústní ujednání smluvních stran vztahující se k dílu.</w:t>
      </w:r>
      <w:bookmarkEnd w:id="64"/>
    </w:p>
    <w:p w:rsidR="00692903" w:rsidRPr="001F07A2" w:rsidRDefault="00692903" w:rsidP="00BC16D4">
      <w:pPr>
        <w:pStyle w:val="Zkladntext"/>
        <w:numPr>
          <w:ilvl w:val="1"/>
          <w:numId w:val="22"/>
        </w:numPr>
        <w:tabs>
          <w:tab w:val="clear" w:pos="454"/>
        </w:tabs>
        <w:ind w:left="567" w:hanging="567"/>
        <w:rPr>
          <w:rFonts w:asciiTheme="minorHAnsi" w:hAnsiTheme="minorHAnsi" w:cs="Arial"/>
          <w:sz w:val="20"/>
        </w:rPr>
      </w:pPr>
      <w:r w:rsidRPr="001F07A2">
        <w:rPr>
          <w:rFonts w:asciiTheme="minorHAnsi" w:hAnsiTheme="minorHAnsi" w:cs="Arial"/>
          <w:sz w:val="20"/>
        </w:rPr>
        <w:t xml:space="preserve">Případná neplatnost některého ustanovení této smlouvy nemá za následek neplatnost ostatních ustanovení. </w:t>
      </w:r>
    </w:p>
    <w:p w:rsidR="004B2524" w:rsidRPr="00E12A6A" w:rsidRDefault="004B2524" w:rsidP="00BC16D4">
      <w:pPr>
        <w:pStyle w:val="Zkladntext"/>
        <w:numPr>
          <w:ilvl w:val="1"/>
          <w:numId w:val="22"/>
        </w:numPr>
        <w:tabs>
          <w:tab w:val="clear" w:pos="454"/>
        </w:tabs>
        <w:ind w:left="567" w:hanging="567"/>
        <w:rPr>
          <w:rFonts w:asciiTheme="minorHAnsi" w:hAnsiTheme="minorHAnsi" w:cs="Arial"/>
          <w:b/>
          <w:sz w:val="20"/>
        </w:rPr>
      </w:pPr>
      <w:r w:rsidRPr="00E12A6A">
        <w:rPr>
          <w:rFonts w:asciiTheme="minorHAnsi" w:hAnsiTheme="minorHAnsi" w:cs="Arial"/>
          <w:sz w:val="20"/>
        </w:rPr>
        <w:t>Objednatel i zhotovitel potvrzují správnost svých ú</w:t>
      </w:r>
      <w:r w:rsidR="006B4AC0" w:rsidRPr="00E12A6A">
        <w:rPr>
          <w:rFonts w:asciiTheme="minorHAnsi" w:hAnsiTheme="minorHAnsi" w:cs="Arial"/>
          <w:sz w:val="20"/>
        </w:rPr>
        <w:t>dajů, které jsou uvedeny v čl. 1</w:t>
      </w:r>
      <w:r w:rsidRPr="00E12A6A">
        <w:rPr>
          <w:rFonts w:asciiTheme="minorHAnsi" w:hAnsiTheme="minorHAnsi" w:cs="Arial"/>
          <w:sz w:val="20"/>
        </w:rPr>
        <w:t>. této smlouvy. V případě, že dojde v průběhu smluvního vztahu ke z</w:t>
      </w:r>
      <w:r w:rsidR="006B4AC0" w:rsidRPr="00E12A6A">
        <w:rPr>
          <w:rFonts w:asciiTheme="minorHAnsi" w:hAnsiTheme="minorHAnsi" w:cs="Arial"/>
          <w:sz w:val="20"/>
        </w:rPr>
        <w:t xml:space="preserve">měnám </w:t>
      </w:r>
      <w:r w:rsidR="000B6484" w:rsidRPr="00E12A6A">
        <w:rPr>
          <w:rFonts w:asciiTheme="minorHAnsi" w:hAnsiTheme="minorHAnsi" w:cs="Arial"/>
          <w:sz w:val="20"/>
        </w:rPr>
        <w:t>uvedených údajů, zavazují se st</w:t>
      </w:r>
      <w:r w:rsidR="006B4AC0" w:rsidRPr="00E12A6A">
        <w:rPr>
          <w:rFonts w:asciiTheme="minorHAnsi" w:hAnsiTheme="minorHAnsi" w:cs="Arial"/>
          <w:sz w:val="20"/>
        </w:rPr>
        <w:t>r</w:t>
      </w:r>
      <w:r w:rsidR="000B6484" w:rsidRPr="00E12A6A">
        <w:rPr>
          <w:rFonts w:asciiTheme="minorHAnsi" w:hAnsiTheme="minorHAnsi" w:cs="Arial"/>
          <w:sz w:val="20"/>
        </w:rPr>
        <w:t>a</w:t>
      </w:r>
      <w:r w:rsidR="006B4AC0" w:rsidRPr="00E12A6A">
        <w:rPr>
          <w:rFonts w:asciiTheme="minorHAnsi" w:hAnsiTheme="minorHAnsi" w:cs="Arial"/>
          <w:sz w:val="20"/>
        </w:rPr>
        <w:t xml:space="preserve">ny oznámit </w:t>
      </w:r>
      <w:r w:rsidRPr="00E12A6A">
        <w:rPr>
          <w:rFonts w:asciiTheme="minorHAnsi" w:hAnsiTheme="minorHAnsi" w:cs="Arial"/>
          <w:sz w:val="20"/>
        </w:rPr>
        <w:t>druhé straně bez zbytečného odkladu aktualizaci těchto údajů.</w:t>
      </w:r>
    </w:p>
    <w:p w:rsidR="004B2524" w:rsidRPr="00E12A6A" w:rsidRDefault="004B2524" w:rsidP="00BC16D4">
      <w:pPr>
        <w:pStyle w:val="Zkladntext"/>
        <w:numPr>
          <w:ilvl w:val="1"/>
          <w:numId w:val="22"/>
        </w:numPr>
        <w:tabs>
          <w:tab w:val="clear" w:pos="454"/>
        </w:tabs>
        <w:ind w:left="567" w:hanging="567"/>
        <w:rPr>
          <w:rFonts w:asciiTheme="minorHAnsi" w:hAnsiTheme="minorHAnsi" w:cs="Arial"/>
          <w:b/>
          <w:sz w:val="20"/>
        </w:rPr>
      </w:pPr>
      <w:r w:rsidRPr="00E12A6A">
        <w:rPr>
          <w:rFonts w:asciiTheme="minorHAnsi" w:hAnsiTheme="minorHAnsi" w:cs="Arial"/>
          <w:sz w:val="20"/>
        </w:rPr>
        <w:t>Přílohou č. 1 této smlouvy je harmonogram stavby v členění SO a měsíce</w:t>
      </w:r>
    </w:p>
    <w:p w:rsidR="004B2524" w:rsidRPr="00E12A6A" w:rsidRDefault="004B2524" w:rsidP="004B2524">
      <w:pPr>
        <w:pStyle w:val="Textvbloku"/>
        <w:tabs>
          <w:tab w:val="num" w:pos="567"/>
        </w:tabs>
        <w:ind w:left="567"/>
        <w:rPr>
          <w:rFonts w:asciiTheme="minorHAnsi" w:hAnsiTheme="minorHAnsi" w:cs="Arial"/>
          <w:sz w:val="20"/>
        </w:rPr>
      </w:pPr>
      <w:r w:rsidRPr="00E12A6A">
        <w:rPr>
          <w:rFonts w:asciiTheme="minorHAnsi" w:hAnsiTheme="minorHAnsi" w:cs="Arial"/>
          <w:sz w:val="20"/>
        </w:rPr>
        <w:t xml:space="preserve">Přílohou č. 2 této smlouvy je oceněný </w:t>
      </w:r>
      <w:r w:rsidR="00922EA6">
        <w:rPr>
          <w:rFonts w:asciiTheme="minorHAnsi" w:hAnsiTheme="minorHAnsi" w:cs="Arial"/>
          <w:sz w:val="20"/>
        </w:rPr>
        <w:t xml:space="preserve">soupis prací </w:t>
      </w:r>
      <w:r w:rsidRPr="00E12A6A">
        <w:rPr>
          <w:rFonts w:asciiTheme="minorHAnsi" w:hAnsiTheme="minorHAnsi" w:cs="Arial"/>
          <w:sz w:val="20"/>
        </w:rPr>
        <w:t>(položkový rozpočet)</w:t>
      </w:r>
    </w:p>
    <w:p w:rsidR="004B2524" w:rsidRPr="00E12A6A" w:rsidRDefault="004B2524" w:rsidP="004B2524">
      <w:pPr>
        <w:pStyle w:val="Textvbloku"/>
        <w:tabs>
          <w:tab w:val="num" w:pos="567"/>
        </w:tabs>
        <w:ind w:left="567"/>
        <w:rPr>
          <w:rFonts w:asciiTheme="minorHAnsi" w:hAnsiTheme="minorHAnsi" w:cs="Arial"/>
          <w:sz w:val="20"/>
        </w:rPr>
      </w:pPr>
      <w:r w:rsidRPr="00E12A6A">
        <w:rPr>
          <w:rFonts w:asciiTheme="minorHAnsi" w:hAnsiTheme="minorHAnsi" w:cs="Arial"/>
          <w:sz w:val="20"/>
        </w:rPr>
        <w:t>Přílohou č. 3 této smlouvy je platební kalendář v členění na kalendářní měsíce</w:t>
      </w:r>
      <w:r w:rsidR="00CE4171">
        <w:rPr>
          <w:rFonts w:asciiTheme="minorHAnsi" w:hAnsiTheme="minorHAnsi" w:cs="Arial"/>
          <w:sz w:val="20"/>
        </w:rPr>
        <w:t xml:space="preserve"> </w:t>
      </w:r>
      <w:r w:rsidR="00CE4171" w:rsidRPr="00E12A6A">
        <w:rPr>
          <w:rFonts w:asciiTheme="minorHAnsi" w:hAnsiTheme="minorHAnsi" w:cs="Arial"/>
          <w:sz w:val="20"/>
        </w:rPr>
        <w:t>a stavební objekty</w:t>
      </w:r>
    </w:p>
    <w:p w:rsidR="000B7863" w:rsidRDefault="004B2524" w:rsidP="00D27C52">
      <w:pPr>
        <w:pStyle w:val="Zkladntext"/>
        <w:numPr>
          <w:ilvl w:val="1"/>
          <w:numId w:val="22"/>
        </w:numPr>
        <w:tabs>
          <w:tab w:val="clear" w:pos="454"/>
        </w:tabs>
        <w:ind w:left="567" w:hanging="567"/>
        <w:rPr>
          <w:rFonts w:asciiTheme="minorHAnsi" w:hAnsiTheme="minorHAnsi" w:cs="Arial"/>
          <w:sz w:val="20"/>
        </w:rPr>
      </w:pPr>
      <w:r w:rsidRPr="00E12A6A">
        <w:rPr>
          <w:rFonts w:asciiTheme="minorHAnsi" w:hAnsiTheme="minorHAnsi" w:cs="Arial"/>
          <w:sz w:val="20"/>
        </w:rPr>
        <w:t xml:space="preserve">Smlouva se vyhotovuje v </w:t>
      </w:r>
      <w:r w:rsidR="0069466C" w:rsidRPr="00D27C52">
        <w:rPr>
          <w:rFonts w:asciiTheme="minorHAnsi" w:hAnsiTheme="minorHAnsi" w:cs="Arial"/>
          <w:sz w:val="20"/>
        </w:rPr>
        <w:t xml:space="preserve">5 </w:t>
      </w:r>
      <w:r w:rsidR="00F35813" w:rsidRPr="00E12A6A">
        <w:rPr>
          <w:rFonts w:asciiTheme="minorHAnsi" w:hAnsiTheme="minorHAnsi" w:cs="Arial"/>
          <w:sz w:val="20"/>
        </w:rPr>
        <w:t xml:space="preserve">rovnocenných </w:t>
      </w:r>
      <w:r w:rsidRPr="00E12A6A">
        <w:rPr>
          <w:rFonts w:asciiTheme="minorHAnsi" w:hAnsiTheme="minorHAnsi" w:cs="Arial"/>
          <w:sz w:val="20"/>
        </w:rPr>
        <w:t xml:space="preserve">vyhotoveních. Zhotovitel obdrží </w:t>
      </w:r>
      <w:r w:rsidR="0069466C">
        <w:rPr>
          <w:rFonts w:asciiTheme="minorHAnsi" w:hAnsiTheme="minorHAnsi" w:cs="Arial"/>
          <w:sz w:val="20"/>
        </w:rPr>
        <w:t>2</w:t>
      </w:r>
      <w:r w:rsidR="0069466C" w:rsidRPr="00E12A6A">
        <w:rPr>
          <w:rFonts w:asciiTheme="minorHAnsi" w:hAnsiTheme="minorHAnsi" w:cs="Arial"/>
          <w:sz w:val="20"/>
        </w:rPr>
        <w:t xml:space="preserve"> </w:t>
      </w:r>
      <w:r w:rsidRPr="00E12A6A">
        <w:rPr>
          <w:rFonts w:asciiTheme="minorHAnsi" w:hAnsiTheme="minorHAnsi" w:cs="Arial"/>
          <w:sz w:val="20"/>
        </w:rPr>
        <w:t xml:space="preserve">vyhotovení, objednatel obdrží </w:t>
      </w:r>
      <w:r w:rsidR="0069466C">
        <w:rPr>
          <w:rFonts w:asciiTheme="minorHAnsi" w:hAnsiTheme="minorHAnsi" w:cs="Arial"/>
          <w:sz w:val="20"/>
        </w:rPr>
        <w:t>3</w:t>
      </w:r>
      <w:r w:rsidR="0069466C" w:rsidRPr="00E12A6A">
        <w:rPr>
          <w:rFonts w:asciiTheme="minorHAnsi" w:hAnsiTheme="minorHAnsi" w:cs="Arial"/>
          <w:sz w:val="20"/>
        </w:rPr>
        <w:t xml:space="preserve"> </w:t>
      </w:r>
      <w:r w:rsidRPr="00E12A6A">
        <w:rPr>
          <w:rFonts w:asciiTheme="minorHAnsi" w:hAnsiTheme="minorHAnsi" w:cs="Arial"/>
          <w:sz w:val="20"/>
        </w:rPr>
        <w:t>vyhotovení.</w:t>
      </w:r>
    </w:p>
    <w:p w:rsidR="009F70E4" w:rsidRDefault="009F70E4" w:rsidP="009F70E4">
      <w:pPr>
        <w:pStyle w:val="Zkladntext"/>
        <w:rPr>
          <w:rFonts w:asciiTheme="minorHAnsi" w:hAnsiTheme="minorHAnsi" w:cs="Arial"/>
          <w:sz w:val="20"/>
        </w:rPr>
      </w:pPr>
    </w:p>
    <w:p w:rsidR="009F70E4" w:rsidRPr="00680BA4" w:rsidRDefault="009F70E4" w:rsidP="009F70E4">
      <w:pPr>
        <w:widowControl w:val="0"/>
        <w:pBdr>
          <w:top w:val="single" w:sz="4" w:space="1" w:color="auto"/>
          <w:left w:val="single" w:sz="4" w:space="4" w:color="auto"/>
          <w:bottom w:val="single" w:sz="4" w:space="1" w:color="auto"/>
          <w:right w:val="single" w:sz="4" w:space="4" w:color="auto"/>
        </w:pBdr>
        <w:jc w:val="both"/>
        <w:rPr>
          <w:rFonts w:asciiTheme="minorHAnsi" w:hAnsiTheme="minorHAnsi" w:cs="Arial"/>
          <w:b/>
          <w:szCs w:val="22"/>
        </w:rPr>
      </w:pPr>
      <w:r w:rsidRPr="00D547CD">
        <w:rPr>
          <w:rFonts w:asciiTheme="minorHAnsi" w:hAnsiTheme="minorHAnsi" w:cs="Arial"/>
          <w:b/>
          <w:szCs w:val="22"/>
        </w:rPr>
        <w:t>Doložka dle § 23 zákona č. 129/200</w:t>
      </w:r>
      <w:bookmarkStart w:id="65" w:name="_GoBack"/>
      <w:bookmarkEnd w:id="65"/>
      <w:r w:rsidRPr="00D547CD">
        <w:rPr>
          <w:rFonts w:asciiTheme="minorHAnsi" w:hAnsiTheme="minorHAnsi" w:cs="Arial"/>
          <w:b/>
          <w:szCs w:val="22"/>
        </w:rPr>
        <w:t>0 Sb., o krajích, ve znění pozd</w:t>
      </w:r>
      <w:r w:rsidRPr="00680BA4">
        <w:rPr>
          <w:rFonts w:asciiTheme="minorHAnsi" w:hAnsiTheme="minorHAnsi" w:cs="Arial"/>
          <w:b/>
          <w:szCs w:val="22"/>
        </w:rPr>
        <w:t>ějších předpisů</w:t>
      </w:r>
    </w:p>
    <w:p w:rsidR="009F70E4" w:rsidRPr="00D547CD" w:rsidRDefault="009F70E4" w:rsidP="009F70E4">
      <w:pPr>
        <w:widowControl w:val="0"/>
        <w:pBdr>
          <w:top w:val="single" w:sz="4" w:space="1" w:color="auto"/>
          <w:left w:val="single" w:sz="4" w:space="4" w:color="auto"/>
          <w:bottom w:val="single" w:sz="4" w:space="1" w:color="auto"/>
          <w:right w:val="single" w:sz="4" w:space="4" w:color="auto"/>
        </w:pBdr>
        <w:jc w:val="both"/>
        <w:rPr>
          <w:rFonts w:asciiTheme="minorHAnsi" w:hAnsiTheme="minorHAnsi" w:cs="Arial"/>
          <w:szCs w:val="22"/>
        </w:rPr>
      </w:pPr>
      <w:r w:rsidRPr="00D547CD">
        <w:rPr>
          <w:rFonts w:asciiTheme="minorHAnsi" w:hAnsiTheme="minorHAnsi" w:cs="Arial"/>
          <w:szCs w:val="22"/>
        </w:rPr>
        <w:t>Rozhodnuto orgánem kraje:</w:t>
      </w:r>
      <w:r w:rsidRPr="00D547CD">
        <w:rPr>
          <w:rFonts w:asciiTheme="minorHAnsi" w:hAnsiTheme="minorHAnsi" w:cs="Arial"/>
          <w:szCs w:val="22"/>
        </w:rPr>
        <w:tab/>
        <w:t>Rada Zlínského kraje</w:t>
      </w:r>
    </w:p>
    <w:p w:rsidR="009F70E4" w:rsidRDefault="009F70E4" w:rsidP="00ED2F76">
      <w:pPr>
        <w:widowControl w:val="0"/>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D547CD">
        <w:rPr>
          <w:rFonts w:asciiTheme="minorHAnsi" w:hAnsiTheme="minorHAnsi" w:cs="Arial"/>
          <w:i/>
          <w:szCs w:val="22"/>
        </w:rPr>
        <w:t>Datum a číslo usnesení:</w:t>
      </w:r>
      <w:r w:rsidR="00ED2F76">
        <w:rPr>
          <w:rFonts w:asciiTheme="minorHAnsi" w:hAnsiTheme="minorHAnsi" w:cs="Arial"/>
          <w:i/>
          <w:szCs w:val="22"/>
        </w:rPr>
        <w:t xml:space="preserve"> </w:t>
      </w:r>
      <w:r w:rsidR="00ED2F76" w:rsidRPr="000E73CD">
        <w:rPr>
          <w:rFonts w:asciiTheme="minorHAnsi" w:hAnsiTheme="minorHAnsi" w:cs="Arial"/>
          <w:szCs w:val="22"/>
        </w:rPr>
        <w:t>22. 06. 2020, č. u. :</w:t>
      </w:r>
      <w:r w:rsidR="00B8181C">
        <w:rPr>
          <w:rFonts w:asciiTheme="minorHAnsi" w:hAnsiTheme="minorHAnsi" w:cs="Arial"/>
          <w:szCs w:val="22"/>
        </w:rPr>
        <w:t xml:space="preserve"> </w:t>
      </w:r>
      <w:r w:rsidR="00ED2F76" w:rsidRPr="000E73CD">
        <w:rPr>
          <w:rFonts w:asciiTheme="minorHAnsi" w:hAnsiTheme="minorHAnsi" w:cs="Arial"/>
          <w:szCs w:val="22"/>
        </w:rPr>
        <w:t>0476/R16/20</w:t>
      </w:r>
      <w:r w:rsidR="00ED2F76">
        <w:rPr>
          <w:rFonts w:asciiTheme="minorHAnsi" w:hAnsiTheme="minorHAnsi" w:cs="Arial"/>
          <w:i/>
          <w:szCs w:val="22"/>
        </w:rPr>
        <w:t xml:space="preserve"> </w:t>
      </w:r>
    </w:p>
    <w:p w:rsidR="009F70E4" w:rsidRDefault="009F70E4" w:rsidP="009F70E4">
      <w:pPr>
        <w:pStyle w:val="Zkladntext"/>
        <w:rPr>
          <w:rFonts w:asciiTheme="minorHAnsi" w:hAnsiTheme="minorHAnsi" w:cs="Arial"/>
          <w:sz w:val="20"/>
        </w:rPr>
      </w:pPr>
    </w:p>
    <w:p w:rsidR="009F70E4" w:rsidRDefault="009F70E4" w:rsidP="009F70E4">
      <w:pPr>
        <w:pStyle w:val="Zkladntext"/>
        <w:rPr>
          <w:rFonts w:asciiTheme="minorHAnsi" w:hAnsiTheme="minorHAnsi" w:cs="Arial"/>
          <w:sz w:val="20"/>
        </w:rPr>
      </w:pPr>
      <w:r w:rsidRPr="00D36276">
        <w:rPr>
          <w:rFonts w:asciiTheme="minorHAnsi" w:hAnsiTheme="minorHAnsi" w:cs="Arial"/>
          <w:sz w:val="20"/>
        </w:rPr>
        <w:t>Ve Zlíně dne ……………</w:t>
      </w:r>
      <w:r w:rsidRPr="009F70E4">
        <w:rPr>
          <w:rFonts w:asciiTheme="minorHAnsi" w:hAnsiTheme="minorHAnsi" w:cs="Arial"/>
          <w:sz w:val="20"/>
        </w:rPr>
        <w:t xml:space="preserve"> </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Pr="007E4A06">
        <w:rPr>
          <w:rFonts w:asciiTheme="minorHAnsi" w:hAnsiTheme="minorHAnsi" w:cs="Arial"/>
          <w:sz w:val="20"/>
        </w:rPr>
        <w:t xml:space="preserve">V </w:t>
      </w:r>
      <w:r>
        <w:rPr>
          <w:rFonts w:asciiTheme="minorHAnsi" w:hAnsiTheme="minorHAnsi" w:cs="Arial"/>
          <w:sz w:val="20"/>
        </w:rPr>
        <w:t>Praze</w:t>
      </w:r>
      <w:r w:rsidRPr="007E4A06">
        <w:rPr>
          <w:rFonts w:asciiTheme="minorHAnsi" w:hAnsiTheme="minorHAnsi" w:cs="Arial"/>
          <w:b/>
          <w:sz w:val="20"/>
        </w:rPr>
        <w:t xml:space="preserve"> </w:t>
      </w:r>
      <w:r w:rsidRPr="007E4A06">
        <w:rPr>
          <w:rFonts w:asciiTheme="minorHAnsi" w:hAnsiTheme="minorHAnsi" w:cs="Arial"/>
          <w:sz w:val="20"/>
        </w:rPr>
        <w:t>dne</w:t>
      </w:r>
      <w:r w:rsidRPr="00D36276">
        <w:rPr>
          <w:rFonts w:asciiTheme="minorHAnsi" w:hAnsiTheme="minorHAnsi" w:cs="Arial"/>
          <w:sz w:val="20"/>
        </w:rPr>
        <w:t>……………</w:t>
      </w:r>
    </w:p>
    <w:p w:rsidR="009F70E4" w:rsidRDefault="009F70E4" w:rsidP="009F70E4">
      <w:pPr>
        <w:pStyle w:val="Zkladntext"/>
        <w:rPr>
          <w:rFonts w:asciiTheme="minorHAnsi" w:hAnsiTheme="minorHAnsi" w:cs="Arial"/>
          <w:sz w:val="20"/>
        </w:rPr>
      </w:pPr>
      <w:r w:rsidRPr="00D36276">
        <w:rPr>
          <w:rFonts w:asciiTheme="minorHAnsi" w:hAnsiTheme="minorHAnsi" w:cs="Arial"/>
          <w:sz w:val="20"/>
        </w:rPr>
        <w:t>Objednatel:</w:t>
      </w:r>
      <w:r w:rsidRPr="009F70E4">
        <w:rPr>
          <w:rFonts w:asciiTheme="minorHAnsi" w:hAnsiTheme="minorHAnsi" w:cs="Arial"/>
          <w:sz w:val="20"/>
        </w:rPr>
        <w:t xml:space="preserve"> </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Pr="007E4A06">
        <w:rPr>
          <w:rFonts w:asciiTheme="minorHAnsi" w:hAnsiTheme="minorHAnsi" w:cs="Arial"/>
          <w:sz w:val="20"/>
        </w:rPr>
        <w:t>Zhotovitel:</w:t>
      </w:r>
      <w:r>
        <w:rPr>
          <w:rFonts w:asciiTheme="minorHAnsi" w:hAnsiTheme="minorHAnsi" w:cs="Arial"/>
          <w:sz w:val="20"/>
        </w:rPr>
        <w:t xml:space="preserve"> „Společnost UHN G+Z“</w:t>
      </w:r>
    </w:p>
    <w:p w:rsidR="009F70E4" w:rsidRDefault="009F70E4" w:rsidP="009F70E4">
      <w:pPr>
        <w:pStyle w:val="Zkladntext"/>
        <w:rPr>
          <w:rFonts w:asciiTheme="minorHAnsi" w:hAnsiTheme="minorHAnsi" w:cs="Arial"/>
          <w:sz w:val="20"/>
        </w:rPr>
      </w:pPr>
    </w:p>
    <w:p w:rsidR="009F70E4" w:rsidRDefault="009F70E4" w:rsidP="009F70E4">
      <w:pPr>
        <w:pStyle w:val="Zkladntext"/>
        <w:rPr>
          <w:rFonts w:asciiTheme="minorHAnsi" w:hAnsiTheme="minorHAnsi" w:cs="Arial"/>
          <w:sz w:val="20"/>
        </w:rPr>
      </w:pPr>
    </w:p>
    <w:p w:rsidR="009F70E4" w:rsidRDefault="009F70E4" w:rsidP="009F70E4">
      <w:pPr>
        <w:pStyle w:val="Zkladntext"/>
        <w:rPr>
          <w:rFonts w:asciiTheme="minorHAnsi" w:hAnsiTheme="minorHAnsi" w:cs="Arial"/>
          <w:sz w:val="20"/>
        </w:rPr>
      </w:pPr>
    </w:p>
    <w:p w:rsidR="009F70E4" w:rsidRDefault="009F70E4" w:rsidP="009F70E4">
      <w:pPr>
        <w:pStyle w:val="Zkladntext"/>
        <w:rPr>
          <w:rFonts w:asciiTheme="minorHAnsi" w:hAnsiTheme="minorHAnsi" w:cs="Arial"/>
          <w:sz w:val="20"/>
        </w:rPr>
      </w:pPr>
      <w:r>
        <w:rPr>
          <w:rFonts w:asciiTheme="minorHAnsi" w:hAnsiTheme="minorHAnsi" w:cs="Arial"/>
          <w:sz w:val="20"/>
        </w:rPr>
        <w:t>……………………………………………………………</w:t>
      </w:r>
      <w:r>
        <w:rPr>
          <w:rFonts w:asciiTheme="minorHAnsi" w:hAnsiTheme="minorHAnsi" w:cs="Arial"/>
          <w:sz w:val="20"/>
        </w:rPr>
        <w:tab/>
      </w:r>
      <w:r>
        <w:rPr>
          <w:rFonts w:asciiTheme="minorHAnsi" w:hAnsiTheme="minorHAnsi" w:cs="Arial"/>
          <w:sz w:val="20"/>
        </w:rPr>
        <w:tab/>
        <w:t>……………………………………………………………</w:t>
      </w:r>
    </w:p>
    <w:p w:rsidR="009F70E4" w:rsidRDefault="009F70E4" w:rsidP="009F70E4">
      <w:pPr>
        <w:rPr>
          <w:rFonts w:asciiTheme="minorHAnsi" w:hAnsiTheme="minorHAnsi" w:cs="Arial"/>
          <w:bCs/>
        </w:rPr>
      </w:pPr>
      <w:r w:rsidRPr="008F1B7A">
        <w:rPr>
          <w:rFonts w:asciiTheme="minorHAnsi" w:hAnsiTheme="minorHAnsi" w:cs="Arial"/>
          <w:bCs/>
        </w:rPr>
        <w:t>Jiří Čunek – hejtman</w:t>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proofErr w:type="spellStart"/>
      <w:r w:rsidR="004B3109">
        <w:rPr>
          <w:rFonts w:asciiTheme="minorHAnsi" w:hAnsiTheme="minorHAnsi" w:cs="Arial"/>
          <w:bCs/>
        </w:rPr>
        <w:t>x</w:t>
      </w:r>
      <w:r w:rsidR="0007254A">
        <w:rPr>
          <w:rFonts w:asciiTheme="minorHAnsi" w:hAnsiTheme="minorHAnsi" w:cs="Arial"/>
          <w:bCs/>
        </w:rPr>
        <w:t>x</w:t>
      </w:r>
      <w:r w:rsidR="004B3109">
        <w:rPr>
          <w:rFonts w:asciiTheme="minorHAnsi" w:hAnsiTheme="minorHAnsi" w:cs="Arial"/>
          <w:bCs/>
        </w:rPr>
        <w:t>x</w:t>
      </w:r>
      <w:proofErr w:type="spellEnd"/>
    </w:p>
    <w:p w:rsidR="009F70E4" w:rsidRDefault="009F70E4" w:rsidP="009F70E4">
      <w:pPr>
        <w:rPr>
          <w:rFonts w:asciiTheme="minorHAnsi" w:hAnsiTheme="minorHAnsi" w:cs="Arial"/>
          <w:bCs/>
        </w:rPr>
      </w:pPr>
    </w:p>
    <w:p w:rsidR="009F70E4" w:rsidRPr="008F1B7A" w:rsidRDefault="009F70E4" w:rsidP="009F70E4">
      <w:pPr>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rPr>
        <w:t>……………………………………………………………</w:t>
      </w:r>
    </w:p>
    <w:p w:rsidR="009F70E4" w:rsidRDefault="009F70E4" w:rsidP="00022579">
      <w:pPr>
        <w:rPr>
          <w:rFonts w:asciiTheme="minorHAnsi" w:hAnsiTheme="minorHAnsi" w:cs="Arial"/>
          <w:bCs/>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roofErr w:type="spellStart"/>
      <w:r w:rsidR="004B3109">
        <w:rPr>
          <w:rFonts w:asciiTheme="minorHAnsi" w:hAnsiTheme="minorHAnsi" w:cs="Arial"/>
          <w:bCs/>
        </w:rPr>
        <w:t>x</w:t>
      </w:r>
      <w:r w:rsidR="0007254A">
        <w:rPr>
          <w:rFonts w:asciiTheme="minorHAnsi" w:hAnsiTheme="minorHAnsi" w:cs="Arial"/>
          <w:bCs/>
        </w:rPr>
        <w:t>x</w:t>
      </w:r>
      <w:r w:rsidR="004B3109">
        <w:rPr>
          <w:rFonts w:asciiTheme="minorHAnsi" w:hAnsiTheme="minorHAnsi" w:cs="Arial"/>
          <w:bCs/>
        </w:rPr>
        <w:t>x</w:t>
      </w:r>
      <w:proofErr w:type="spellEnd"/>
    </w:p>
    <w:p w:rsidR="00806BBB" w:rsidRPr="00500686" w:rsidRDefault="00806BBB" w:rsidP="00500686">
      <w:pPr>
        <w:rPr>
          <w:rFonts w:asciiTheme="minorHAnsi" w:hAnsiTheme="minorHAnsi" w:cs="Arial"/>
          <w:bCs/>
        </w:rPr>
      </w:pPr>
      <w:r w:rsidRPr="00500686">
        <w:rPr>
          <w:rFonts w:asciiTheme="minorHAnsi" w:hAnsiTheme="minorHAnsi" w:cs="Arial"/>
          <w:bCs/>
        </w:rPr>
        <w:t xml:space="preserve"> </w:t>
      </w:r>
    </w:p>
    <w:p w:rsidR="00500686" w:rsidRPr="008F1B7A" w:rsidRDefault="00500686" w:rsidP="00500686">
      <w:pPr>
        <w:ind w:left="3540" w:firstLine="708"/>
        <w:rPr>
          <w:rFonts w:asciiTheme="minorHAnsi" w:hAnsiTheme="minorHAnsi" w:cs="Arial"/>
          <w:bCs/>
        </w:rPr>
      </w:pPr>
      <w:r w:rsidRPr="00500686">
        <w:rPr>
          <w:rFonts w:asciiTheme="minorHAnsi" w:hAnsiTheme="minorHAnsi" w:cs="Arial"/>
          <w:bCs/>
        </w:rPr>
        <w:t>……………………………………………………………</w:t>
      </w:r>
    </w:p>
    <w:p w:rsidR="00926FC3" w:rsidRPr="00D547CD" w:rsidRDefault="00500686" w:rsidP="0007254A">
      <w:pPr>
        <w:rPr>
          <w:rFonts w:asciiTheme="minorHAnsi" w:hAnsiTheme="minorHAnsi" w:cs="Arial"/>
        </w:rPr>
      </w:pPr>
      <w:r w:rsidRPr="00500686">
        <w:rPr>
          <w:rFonts w:asciiTheme="minorHAnsi" w:hAnsiTheme="minorHAnsi" w:cs="Arial"/>
          <w:bCs/>
        </w:rPr>
        <w:tab/>
      </w:r>
      <w:r w:rsidRPr="00500686">
        <w:rPr>
          <w:rFonts w:asciiTheme="minorHAnsi" w:hAnsiTheme="minorHAnsi" w:cs="Arial"/>
          <w:bCs/>
        </w:rPr>
        <w:tab/>
      </w:r>
      <w:r w:rsidRPr="00500686">
        <w:rPr>
          <w:rFonts w:asciiTheme="minorHAnsi" w:hAnsiTheme="minorHAnsi" w:cs="Arial"/>
          <w:bCs/>
        </w:rPr>
        <w:tab/>
      </w:r>
      <w:r w:rsidRPr="00500686">
        <w:rPr>
          <w:rFonts w:asciiTheme="minorHAnsi" w:hAnsiTheme="minorHAnsi" w:cs="Arial"/>
          <w:bCs/>
        </w:rPr>
        <w:tab/>
      </w:r>
      <w:r w:rsidRPr="00500686">
        <w:rPr>
          <w:rFonts w:asciiTheme="minorHAnsi" w:hAnsiTheme="minorHAnsi" w:cs="Arial"/>
          <w:bCs/>
        </w:rPr>
        <w:tab/>
      </w:r>
      <w:r w:rsidRPr="00500686">
        <w:rPr>
          <w:rFonts w:asciiTheme="minorHAnsi" w:hAnsiTheme="minorHAnsi" w:cs="Arial"/>
          <w:bCs/>
        </w:rPr>
        <w:tab/>
      </w:r>
      <w:proofErr w:type="spellStart"/>
      <w:r>
        <w:rPr>
          <w:rFonts w:asciiTheme="minorHAnsi" w:hAnsiTheme="minorHAnsi" w:cs="Arial"/>
          <w:bCs/>
        </w:rPr>
        <w:t>x</w:t>
      </w:r>
      <w:r w:rsidR="0007254A">
        <w:rPr>
          <w:rFonts w:asciiTheme="minorHAnsi" w:hAnsiTheme="minorHAnsi" w:cs="Arial"/>
          <w:bCs/>
        </w:rPr>
        <w:t>x</w:t>
      </w:r>
      <w:r>
        <w:rPr>
          <w:rFonts w:asciiTheme="minorHAnsi" w:hAnsiTheme="minorHAnsi" w:cs="Arial"/>
          <w:bCs/>
        </w:rPr>
        <w:t>x</w:t>
      </w:r>
      <w:proofErr w:type="spellEnd"/>
    </w:p>
    <w:sectPr w:rsidR="00926FC3" w:rsidRPr="00D547CD">
      <w:headerReference w:type="default" r:id="rId14"/>
      <w:footerReference w:type="even" r:id="rId15"/>
      <w:footerReference w:type="default" r:id="rId16"/>
      <w:pgSz w:w="12240" w:h="15840"/>
      <w:pgMar w:top="1665" w:right="1417" w:bottom="1417" w:left="1418"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19" w:rsidRDefault="00271119">
      <w:r>
        <w:separator/>
      </w:r>
    </w:p>
  </w:endnote>
  <w:endnote w:type="continuationSeparator" w:id="0">
    <w:p w:rsidR="00271119" w:rsidRDefault="00271119">
      <w:r>
        <w:continuationSeparator/>
      </w:r>
    </w:p>
  </w:endnote>
  <w:endnote w:type="continuationNotice" w:id="1">
    <w:p w:rsidR="00271119" w:rsidRDefault="00271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19" w:rsidRDefault="0027111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71119" w:rsidRDefault="00271119">
    <w:pPr>
      <w:pStyle w:val="Zpat"/>
      <w:ind w:right="360"/>
    </w:pPr>
  </w:p>
  <w:p w:rsidR="00271119" w:rsidRDefault="002711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19" w:rsidRPr="003F19E5" w:rsidRDefault="00271119">
    <w:pPr>
      <w:rPr>
        <w:rFonts w:asciiTheme="minorHAnsi" w:hAnsiTheme="minorHAnsi"/>
      </w:rPr>
    </w:pPr>
  </w:p>
  <w:p w:rsidR="00271119" w:rsidRPr="003F19E5" w:rsidRDefault="00271119" w:rsidP="003F19E5">
    <w:pPr>
      <w:pStyle w:val="Zpat"/>
      <w:spacing w:before="120" w:after="120"/>
      <w:jc w:val="center"/>
      <w:rPr>
        <w:rFonts w:asciiTheme="minorHAnsi" w:hAnsiTheme="minorHAnsi"/>
      </w:rPr>
    </w:pPr>
    <w:r>
      <w:rPr>
        <w:rStyle w:val="slostrnky"/>
        <w:rFonts w:asciiTheme="minorHAnsi" w:hAnsiTheme="minorHAnsi"/>
        <w:sz w:val="20"/>
      </w:rPr>
      <w:t>S</w:t>
    </w:r>
    <w:r w:rsidRPr="003F19E5">
      <w:rPr>
        <w:rStyle w:val="slostrnky"/>
        <w:rFonts w:asciiTheme="minorHAnsi" w:hAnsiTheme="minorHAnsi"/>
        <w:sz w:val="20"/>
      </w:rPr>
      <w:t xml:space="preserve">trana  </w:t>
    </w:r>
    <w:r w:rsidRPr="003F19E5">
      <w:rPr>
        <w:rStyle w:val="slostrnky"/>
        <w:rFonts w:asciiTheme="minorHAnsi" w:hAnsiTheme="minorHAnsi"/>
      </w:rPr>
      <w:fldChar w:fldCharType="begin"/>
    </w:r>
    <w:r w:rsidRPr="003F19E5">
      <w:rPr>
        <w:rStyle w:val="slostrnky"/>
        <w:rFonts w:asciiTheme="minorHAnsi" w:hAnsiTheme="minorHAnsi"/>
      </w:rPr>
      <w:instrText xml:space="preserve">PAGE  </w:instrText>
    </w:r>
    <w:r w:rsidRPr="003F19E5">
      <w:rPr>
        <w:rStyle w:val="slostrnky"/>
        <w:rFonts w:asciiTheme="minorHAnsi" w:hAnsiTheme="minorHAnsi"/>
      </w:rPr>
      <w:fldChar w:fldCharType="separate"/>
    </w:r>
    <w:r w:rsidR="00B8181C">
      <w:rPr>
        <w:rStyle w:val="slostrnky"/>
        <w:rFonts w:asciiTheme="minorHAnsi" w:hAnsiTheme="minorHAnsi"/>
        <w:noProof/>
      </w:rPr>
      <w:t>37</w:t>
    </w:r>
    <w:r w:rsidRPr="003F19E5">
      <w:rPr>
        <w:rStyle w:val="slostrnky"/>
        <w:rFonts w:asciiTheme="minorHAnsi" w:hAnsiTheme="minorHAnsi"/>
      </w:rPr>
      <w:fldChar w:fldCharType="end"/>
    </w:r>
  </w:p>
  <w:p w:rsidR="00271119" w:rsidRDefault="00271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19" w:rsidRDefault="00271119">
      <w:r>
        <w:separator/>
      </w:r>
    </w:p>
  </w:footnote>
  <w:footnote w:type="continuationSeparator" w:id="0">
    <w:p w:rsidR="00271119" w:rsidRDefault="00271119">
      <w:r>
        <w:continuationSeparator/>
      </w:r>
    </w:p>
  </w:footnote>
  <w:footnote w:type="continuationNotice" w:id="1">
    <w:p w:rsidR="00271119" w:rsidRDefault="002711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19" w:rsidRDefault="00271119" w:rsidP="003F19E5">
    <w:pPr>
      <w:pStyle w:val="Zhlav"/>
      <w:tabs>
        <w:tab w:val="clear" w:pos="9072"/>
      </w:tabs>
      <w:jc w:val="right"/>
      <w:rPr>
        <w:rFonts w:ascii="Arial" w:hAnsi="Arial" w:cs="Arial"/>
        <w:sz w:val="20"/>
      </w:rPr>
    </w:pPr>
    <w:r>
      <w:rPr>
        <w:rFonts w:ascii="Arial" w:hAnsi="Arial" w:cs="Arial"/>
        <w:noProof/>
        <w:sz w:val="20"/>
      </w:rPr>
      <w:drawing>
        <wp:inline distT="0" distB="0" distL="0" distR="0" wp14:anchorId="7FCCEEC7" wp14:editId="73F1451F">
          <wp:extent cx="1438275" cy="428625"/>
          <wp:effectExtent l="0" t="0" r="9525" b="9525"/>
          <wp:docPr id="4" name="obrázek 1"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p>
  <w:p w:rsidR="00271119" w:rsidRDefault="002711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D14"/>
    <w:multiLevelType w:val="multilevel"/>
    <w:tmpl w:val="6774245A"/>
    <w:lvl w:ilvl="0">
      <w:start w:val="2"/>
      <w:numFmt w:val="decimal"/>
      <w:lvlText w:val="%1."/>
      <w:lvlJc w:val="left"/>
      <w:pPr>
        <w:tabs>
          <w:tab w:val="num" w:pos="567"/>
        </w:tabs>
        <w:ind w:left="567" w:hanging="567"/>
      </w:pPr>
      <w:rPr>
        <w:rFonts w:hint="default"/>
        <w:sz w:val="20"/>
        <w:szCs w:val="20"/>
      </w:rPr>
    </w:lvl>
    <w:lvl w:ilvl="1">
      <w:start w:val="8"/>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481151"/>
    <w:multiLevelType w:val="multilevel"/>
    <w:tmpl w:val="AD2E32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A028CD"/>
    <w:multiLevelType w:val="multilevel"/>
    <w:tmpl w:val="01BE4CC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1107EE"/>
    <w:multiLevelType w:val="hybridMultilevel"/>
    <w:tmpl w:val="E84C6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B93A95"/>
    <w:multiLevelType w:val="multilevel"/>
    <w:tmpl w:val="F0AE0D86"/>
    <w:lvl w:ilvl="0">
      <w:start w:val="2"/>
      <w:numFmt w:val="decimal"/>
      <w:lvlText w:val="%1."/>
      <w:lvlJc w:val="left"/>
      <w:pPr>
        <w:tabs>
          <w:tab w:val="num" w:pos="567"/>
        </w:tabs>
        <w:ind w:left="567" w:hanging="567"/>
      </w:pPr>
      <w:rPr>
        <w:rFonts w:hint="default"/>
      </w:rPr>
    </w:lvl>
    <w:lvl w:ilvl="1">
      <w:start w:val="16"/>
      <w:numFmt w:val="decimal"/>
      <w:lvlText w:val="%1.%2."/>
      <w:lvlJc w:val="left"/>
      <w:pPr>
        <w:tabs>
          <w:tab w:val="num" w:pos="454"/>
        </w:tabs>
        <w:ind w:left="454" w:hanging="454"/>
      </w:pPr>
      <w:rPr>
        <w:rFonts w:asciiTheme="minorHAnsi" w:hAnsiTheme="minorHAnsi" w:hint="default"/>
        <w:b w:val="0"/>
        <w:i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4265"/>
        </w:tabs>
        <w:ind w:left="4193"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AC689B"/>
    <w:multiLevelType w:val="hybridMultilevel"/>
    <w:tmpl w:val="998893FA"/>
    <w:lvl w:ilvl="0" w:tplc="2E48FE8A">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0F329B2"/>
    <w:multiLevelType w:val="hybridMultilevel"/>
    <w:tmpl w:val="A47495DA"/>
    <w:lvl w:ilvl="0" w:tplc="690414F6">
      <w:start w:val="1"/>
      <w:numFmt w:val="bullet"/>
      <w:lvlText w:val="-"/>
      <w:lvlJc w:val="left"/>
      <w:pPr>
        <w:ind w:left="720" w:hanging="360"/>
      </w:pPr>
      <w:rPr>
        <w:rFonts w:ascii="Calibri" w:eastAsia="Times New Roman" w:hAnsi="Calibri" w:cs="Calibri" w:hint="default"/>
        <w:b/>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5F2B2D"/>
    <w:multiLevelType w:val="multilevel"/>
    <w:tmpl w:val="9DDEE66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35372D64"/>
    <w:multiLevelType w:val="hybridMultilevel"/>
    <w:tmpl w:val="08A02648"/>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2" w15:restartNumberingAfterBreak="0">
    <w:nsid w:val="37B738AF"/>
    <w:multiLevelType w:val="multilevel"/>
    <w:tmpl w:val="D48459A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4265"/>
        </w:tabs>
        <w:ind w:left="4193"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EFE6548"/>
    <w:multiLevelType w:val="hybridMultilevel"/>
    <w:tmpl w:val="7534A93E"/>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0136C08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307DA1"/>
    <w:multiLevelType w:val="multilevel"/>
    <w:tmpl w:val="9F82C63C"/>
    <w:lvl w:ilvl="0">
      <w:start w:val="2"/>
      <w:numFmt w:val="decimal"/>
      <w:lvlText w:val="%1."/>
      <w:lvlJc w:val="left"/>
      <w:pPr>
        <w:tabs>
          <w:tab w:val="num" w:pos="567"/>
        </w:tabs>
        <w:ind w:left="567" w:hanging="567"/>
      </w:pPr>
      <w:rPr>
        <w:rFonts w:hint="default"/>
      </w:rPr>
    </w:lvl>
    <w:lvl w:ilvl="1">
      <w:start w:val="16"/>
      <w:numFmt w:val="decimal"/>
      <w:lvlText w:val="%1.%2."/>
      <w:lvlJc w:val="left"/>
      <w:pPr>
        <w:tabs>
          <w:tab w:val="num" w:pos="454"/>
        </w:tabs>
        <w:ind w:left="454" w:hanging="454"/>
      </w:pPr>
      <w:rPr>
        <w:rFonts w:asciiTheme="minorHAnsi" w:hAnsiTheme="minorHAnsi" w:hint="default"/>
        <w:b w:val="0"/>
        <w:i w:val="0"/>
        <w:sz w:val="20"/>
      </w:rPr>
    </w:lvl>
    <w:lvl w:ilvl="2">
      <w:start w:val="4"/>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4265"/>
        </w:tabs>
        <w:ind w:left="4193"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154530"/>
    <w:multiLevelType w:val="multilevel"/>
    <w:tmpl w:val="F2541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2" w15:restartNumberingAfterBreak="0">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4" w15:restartNumberingAfterBreak="0">
    <w:nsid w:val="56D744AC"/>
    <w:multiLevelType w:val="multilevel"/>
    <w:tmpl w:val="5C5230BA"/>
    <w:lvl w:ilvl="0">
      <w:start w:val="8"/>
      <w:numFmt w:val="decimal"/>
      <w:lvlText w:val="%1."/>
      <w:lvlJc w:val="left"/>
      <w:pPr>
        <w:ind w:left="480" w:hanging="48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37" w15:restartNumberingAfterBreak="0">
    <w:nsid w:val="5CC37C2B"/>
    <w:multiLevelType w:val="multilevel"/>
    <w:tmpl w:val="9E8A8958"/>
    <w:lvl w:ilvl="0">
      <w:start w:val="3"/>
      <w:numFmt w:val="decimal"/>
      <w:lvlText w:val="%1"/>
      <w:lvlJc w:val="left"/>
      <w:pPr>
        <w:ind w:left="435" w:hanging="435"/>
      </w:pPr>
      <w:rPr>
        <w:rFonts w:hint="default"/>
      </w:rPr>
    </w:lvl>
    <w:lvl w:ilvl="1">
      <w:start w:val="1"/>
      <w:numFmt w:val="decimal"/>
      <w:lvlText w:val="%1.%2"/>
      <w:lvlJc w:val="left"/>
      <w:pPr>
        <w:ind w:left="662" w:hanging="435"/>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38" w15:restartNumberingAfterBreak="0">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7D6D19"/>
    <w:multiLevelType w:val="hybridMultilevel"/>
    <w:tmpl w:val="8C46EA38"/>
    <w:lvl w:ilvl="0" w:tplc="0405001B">
      <w:start w:val="1"/>
      <w:numFmt w:val="lowerRoman"/>
      <w:lvlText w:val="%1."/>
      <w:lvlJc w:val="right"/>
      <w:pPr>
        <w:ind w:left="1506" w:hanging="360"/>
      </w:pPr>
    </w:lvl>
    <w:lvl w:ilvl="1" w:tplc="04050019">
      <w:start w:val="1"/>
      <w:numFmt w:val="lowerLetter"/>
      <w:lvlText w:val="%2."/>
      <w:lvlJc w:val="left"/>
      <w:pPr>
        <w:ind w:left="2226" w:hanging="360"/>
      </w:pPr>
    </w:lvl>
    <w:lvl w:ilvl="2" w:tplc="0405001B">
      <w:start w:val="1"/>
      <w:numFmt w:val="lowerRoman"/>
      <w:lvlText w:val="%3."/>
      <w:lvlJc w:val="right"/>
      <w:pPr>
        <w:ind w:left="2946" w:hanging="180"/>
      </w:pPr>
    </w:lvl>
    <w:lvl w:ilvl="3" w:tplc="0405000F">
      <w:start w:val="1"/>
      <w:numFmt w:val="decimal"/>
      <w:lvlText w:val="%4."/>
      <w:lvlJc w:val="left"/>
      <w:pPr>
        <w:ind w:left="3666" w:hanging="360"/>
      </w:pPr>
    </w:lvl>
    <w:lvl w:ilvl="4" w:tplc="04050019">
      <w:start w:val="1"/>
      <w:numFmt w:val="lowerLetter"/>
      <w:lvlText w:val="%5."/>
      <w:lvlJc w:val="left"/>
      <w:pPr>
        <w:ind w:left="4386" w:hanging="360"/>
      </w:pPr>
    </w:lvl>
    <w:lvl w:ilvl="5" w:tplc="0405001B">
      <w:start w:val="1"/>
      <w:numFmt w:val="lowerRoman"/>
      <w:lvlText w:val="%6."/>
      <w:lvlJc w:val="right"/>
      <w:pPr>
        <w:ind w:left="5106" w:hanging="180"/>
      </w:pPr>
    </w:lvl>
    <w:lvl w:ilvl="6" w:tplc="0405000F">
      <w:start w:val="1"/>
      <w:numFmt w:val="decimal"/>
      <w:lvlText w:val="%7."/>
      <w:lvlJc w:val="left"/>
      <w:pPr>
        <w:ind w:left="5826" w:hanging="360"/>
      </w:pPr>
    </w:lvl>
    <w:lvl w:ilvl="7" w:tplc="04050019">
      <w:start w:val="1"/>
      <w:numFmt w:val="lowerLetter"/>
      <w:lvlText w:val="%8."/>
      <w:lvlJc w:val="left"/>
      <w:pPr>
        <w:ind w:left="6546" w:hanging="360"/>
      </w:pPr>
    </w:lvl>
    <w:lvl w:ilvl="8" w:tplc="0405001B">
      <w:start w:val="1"/>
      <w:numFmt w:val="lowerRoman"/>
      <w:lvlText w:val="%9."/>
      <w:lvlJc w:val="right"/>
      <w:pPr>
        <w:ind w:left="7266" w:hanging="180"/>
      </w:pPr>
    </w:lvl>
  </w:abstractNum>
  <w:abstractNum w:abstractNumId="40" w15:restartNumberingAfterBreak="0">
    <w:nsid w:val="6A551A8C"/>
    <w:multiLevelType w:val="multilevel"/>
    <w:tmpl w:val="46848FF2"/>
    <w:lvl w:ilvl="0">
      <w:start w:val="3"/>
      <w:numFmt w:val="decimal"/>
      <w:lvlText w:val="%1"/>
      <w:lvlJc w:val="left"/>
      <w:pPr>
        <w:ind w:left="435" w:hanging="435"/>
      </w:pPr>
      <w:rPr>
        <w:rFonts w:hint="default"/>
      </w:rPr>
    </w:lvl>
    <w:lvl w:ilvl="1">
      <w:start w:val="3"/>
      <w:numFmt w:val="decimal"/>
      <w:lvlText w:val="%1.%2"/>
      <w:lvlJc w:val="left"/>
      <w:pPr>
        <w:ind w:left="662" w:hanging="435"/>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628" w:hanging="72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41" w15:restartNumberingAfterBreak="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3" w15:restartNumberingAfterBreak="0">
    <w:nsid w:val="72B723BD"/>
    <w:multiLevelType w:val="hybridMultilevel"/>
    <w:tmpl w:val="3F04D1C8"/>
    <w:lvl w:ilvl="0" w:tplc="F5B81BF8">
      <w:start w:val="1"/>
      <w:numFmt w:val="lowerLetter"/>
      <w:lvlText w:val="%1)"/>
      <w:lvlJc w:val="left"/>
      <w:pPr>
        <w:ind w:left="1432" w:hanging="360"/>
      </w:pPr>
      <w:rPr>
        <w:rFonts w:hint="default"/>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44"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99641CC"/>
    <w:multiLevelType w:val="hybridMultilevel"/>
    <w:tmpl w:val="C6AE7D52"/>
    <w:lvl w:ilvl="0" w:tplc="286ADD32">
      <w:start w:val="1"/>
      <w:numFmt w:val="lowerLetter"/>
      <w:lvlText w:val="%1)"/>
      <w:lvlJc w:val="left"/>
      <w:pPr>
        <w:tabs>
          <w:tab w:val="num" w:pos="644"/>
        </w:tabs>
        <w:ind w:left="644" w:hanging="360"/>
      </w:pPr>
      <w:rPr>
        <w:rFonts w:asciiTheme="minorHAnsi" w:hAnsiTheme="minorHAnsi"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47" w15:restartNumberingAfterBreak="0">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48" w15:restartNumberingAfterBreak="0">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13"/>
  </w:num>
  <w:num w:numId="3">
    <w:abstractNumId w:val="44"/>
  </w:num>
  <w:num w:numId="4">
    <w:abstractNumId w:val="28"/>
  </w:num>
  <w:num w:numId="5">
    <w:abstractNumId w:val="1"/>
  </w:num>
  <w:num w:numId="6">
    <w:abstractNumId w:val="27"/>
  </w:num>
  <w:num w:numId="7">
    <w:abstractNumId w:val="46"/>
  </w:num>
  <w:num w:numId="8">
    <w:abstractNumId w:val="31"/>
  </w:num>
  <w:num w:numId="9">
    <w:abstractNumId w:val="42"/>
  </w:num>
  <w:num w:numId="10">
    <w:abstractNumId w:val="22"/>
  </w:num>
  <w:num w:numId="11">
    <w:abstractNumId w:val="30"/>
  </w:num>
  <w:num w:numId="12">
    <w:abstractNumId w:val="5"/>
  </w:num>
  <w:num w:numId="13">
    <w:abstractNumId w:val="23"/>
  </w:num>
  <w:num w:numId="14">
    <w:abstractNumId w:val="12"/>
  </w:num>
  <w:num w:numId="15">
    <w:abstractNumId w:val="3"/>
  </w:num>
  <w:num w:numId="16">
    <w:abstractNumId w:val="33"/>
  </w:num>
  <w:num w:numId="17">
    <w:abstractNumId w:val="4"/>
  </w:num>
  <w:num w:numId="18">
    <w:abstractNumId w:val="45"/>
  </w:num>
  <w:num w:numId="19">
    <w:abstractNumId w:val="2"/>
  </w:num>
  <w:num w:numId="20">
    <w:abstractNumId w:val="15"/>
  </w:num>
  <w:num w:numId="21">
    <w:abstractNumId w:val="32"/>
  </w:num>
  <w:num w:numId="22">
    <w:abstractNumId w:val="17"/>
  </w:num>
  <w:num w:numId="23">
    <w:abstractNumId w:val="25"/>
  </w:num>
  <w:num w:numId="24">
    <w:abstractNumId w:val="11"/>
  </w:num>
  <w:num w:numId="25">
    <w:abstractNumId w:val="48"/>
  </w:num>
  <w:num w:numId="26">
    <w:abstractNumId w:val="49"/>
  </w:num>
  <w:num w:numId="27">
    <w:abstractNumId w:val="6"/>
  </w:num>
  <w:num w:numId="28">
    <w:abstractNumId w:val="38"/>
  </w:num>
  <w:num w:numId="29">
    <w:abstractNumId w:val="26"/>
  </w:num>
  <w:num w:numId="30">
    <w:abstractNumId w:val="35"/>
  </w:num>
  <w:num w:numId="31">
    <w:abstractNumId w:val="18"/>
  </w:num>
  <w:num w:numId="32">
    <w:abstractNumId w:val="41"/>
  </w:num>
  <w:num w:numId="33">
    <w:abstractNumId w:val="47"/>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num>
  <w:num w:numId="36">
    <w:abstractNumId w:val="20"/>
  </w:num>
  <w:num w:numId="37">
    <w:abstractNumId w:val="14"/>
  </w:num>
  <w:num w:numId="3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9"/>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3"/>
  </w:num>
  <w:num w:numId="46">
    <w:abstractNumId w:val="40"/>
  </w:num>
  <w:num w:numId="47">
    <w:abstractNumId w:val="8"/>
  </w:num>
  <w:num w:numId="48">
    <w:abstractNumId w:val="24"/>
  </w:num>
  <w:num w:numId="49">
    <w:abstractNumId w:val="10"/>
  </w:num>
  <w:num w:numId="50">
    <w:abstractNumId w:val="7"/>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24"/>
    <w:rsid w:val="000028EA"/>
    <w:rsid w:val="00003073"/>
    <w:rsid w:val="00004F04"/>
    <w:rsid w:val="00005DBF"/>
    <w:rsid w:val="00005F5C"/>
    <w:rsid w:val="000107DB"/>
    <w:rsid w:val="00010998"/>
    <w:rsid w:val="000114A9"/>
    <w:rsid w:val="00011749"/>
    <w:rsid w:val="00011CED"/>
    <w:rsid w:val="00012FAD"/>
    <w:rsid w:val="00013014"/>
    <w:rsid w:val="000130D4"/>
    <w:rsid w:val="00013871"/>
    <w:rsid w:val="00013F4B"/>
    <w:rsid w:val="0001410D"/>
    <w:rsid w:val="000141D3"/>
    <w:rsid w:val="0001425A"/>
    <w:rsid w:val="0001646D"/>
    <w:rsid w:val="00016A16"/>
    <w:rsid w:val="00016AFB"/>
    <w:rsid w:val="00017B1E"/>
    <w:rsid w:val="00020CBD"/>
    <w:rsid w:val="00021CB4"/>
    <w:rsid w:val="00022579"/>
    <w:rsid w:val="00023B1C"/>
    <w:rsid w:val="00024DD6"/>
    <w:rsid w:val="000251B6"/>
    <w:rsid w:val="000273C0"/>
    <w:rsid w:val="00027602"/>
    <w:rsid w:val="0003303B"/>
    <w:rsid w:val="0003310F"/>
    <w:rsid w:val="00034411"/>
    <w:rsid w:val="00036743"/>
    <w:rsid w:val="00037198"/>
    <w:rsid w:val="000377D5"/>
    <w:rsid w:val="00040D70"/>
    <w:rsid w:val="000431EE"/>
    <w:rsid w:val="000434E8"/>
    <w:rsid w:val="000458EB"/>
    <w:rsid w:val="00046253"/>
    <w:rsid w:val="00047DB4"/>
    <w:rsid w:val="000501F7"/>
    <w:rsid w:val="00054142"/>
    <w:rsid w:val="00054677"/>
    <w:rsid w:val="000551DD"/>
    <w:rsid w:val="00056236"/>
    <w:rsid w:val="00056A79"/>
    <w:rsid w:val="00057BF0"/>
    <w:rsid w:val="000612B6"/>
    <w:rsid w:val="000617B0"/>
    <w:rsid w:val="00061C54"/>
    <w:rsid w:val="00063BD5"/>
    <w:rsid w:val="0006526A"/>
    <w:rsid w:val="000661E4"/>
    <w:rsid w:val="0006636F"/>
    <w:rsid w:val="000668D7"/>
    <w:rsid w:val="00066E00"/>
    <w:rsid w:val="000703BA"/>
    <w:rsid w:val="00070E2A"/>
    <w:rsid w:val="000719CF"/>
    <w:rsid w:val="0007254A"/>
    <w:rsid w:val="000727B4"/>
    <w:rsid w:val="00073338"/>
    <w:rsid w:val="0007701C"/>
    <w:rsid w:val="00077C66"/>
    <w:rsid w:val="00080217"/>
    <w:rsid w:val="00083822"/>
    <w:rsid w:val="00084384"/>
    <w:rsid w:val="00084525"/>
    <w:rsid w:val="00084E02"/>
    <w:rsid w:val="00085896"/>
    <w:rsid w:val="00087AB9"/>
    <w:rsid w:val="000905BE"/>
    <w:rsid w:val="00091F4D"/>
    <w:rsid w:val="0009273A"/>
    <w:rsid w:val="00094389"/>
    <w:rsid w:val="000947F2"/>
    <w:rsid w:val="000949A9"/>
    <w:rsid w:val="00094D08"/>
    <w:rsid w:val="0009715C"/>
    <w:rsid w:val="00097704"/>
    <w:rsid w:val="00097776"/>
    <w:rsid w:val="000A04CD"/>
    <w:rsid w:val="000A0B32"/>
    <w:rsid w:val="000A1BFC"/>
    <w:rsid w:val="000A2F25"/>
    <w:rsid w:val="000A3BF5"/>
    <w:rsid w:val="000A61A1"/>
    <w:rsid w:val="000A68B5"/>
    <w:rsid w:val="000A6A1D"/>
    <w:rsid w:val="000A7402"/>
    <w:rsid w:val="000A7944"/>
    <w:rsid w:val="000B0273"/>
    <w:rsid w:val="000B0E04"/>
    <w:rsid w:val="000B0F81"/>
    <w:rsid w:val="000B2021"/>
    <w:rsid w:val="000B3E39"/>
    <w:rsid w:val="000B535F"/>
    <w:rsid w:val="000B6009"/>
    <w:rsid w:val="000B6484"/>
    <w:rsid w:val="000B6565"/>
    <w:rsid w:val="000B7863"/>
    <w:rsid w:val="000B7F4F"/>
    <w:rsid w:val="000C0D78"/>
    <w:rsid w:val="000C12FA"/>
    <w:rsid w:val="000C2163"/>
    <w:rsid w:val="000C26F8"/>
    <w:rsid w:val="000C4196"/>
    <w:rsid w:val="000C4796"/>
    <w:rsid w:val="000C5F76"/>
    <w:rsid w:val="000C6C68"/>
    <w:rsid w:val="000C7A33"/>
    <w:rsid w:val="000D0242"/>
    <w:rsid w:val="000D033C"/>
    <w:rsid w:val="000D2627"/>
    <w:rsid w:val="000D27C8"/>
    <w:rsid w:val="000D29BF"/>
    <w:rsid w:val="000D2BE8"/>
    <w:rsid w:val="000D490C"/>
    <w:rsid w:val="000D6059"/>
    <w:rsid w:val="000D76C5"/>
    <w:rsid w:val="000E0809"/>
    <w:rsid w:val="000E1755"/>
    <w:rsid w:val="000E1B62"/>
    <w:rsid w:val="000E20CA"/>
    <w:rsid w:val="000E30CD"/>
    <w:rsid w:val="000E5BF8"/>
    <w:rsid w:val="000E64EF"/>
    <w:rsid w:val="000E73CD"/>
    <w:rsid w:val="000E7C01"/>
    <w:rsid w:val="000E7D0E"/>
    <w:rsid w:val="000E7EBD"/>
    <w:rsid w:val="000F1E65"/>
    <w:rsid w:val="000F218B"/>
    <w:rsid w:val="000F29DC"/>
    <w:rsid w:val="000F2BC1"/>
    <w:rsid w:val="000F4280"/>
    <w:rsid w:val="000F51D0"/>
    <w:rsid w:val="000F55E0"/>
    <w:rsid w:val="000F6792"/>
    <w:rsid w:val="000F7641"/>
    <w:rsid w:val="000F7FB3"/>
    <w:rsid w:val="001001BE"/>
    <w:rsid w:val="00100F06"/>
    <w:rsid w:val="00102A19"/>
    <w:rsid w:val="001043C8"/>
    <w:rsid w:val="00104BEF"/>
    <w:rsid w:val="00104C7A"/>
    <w:rsid w:val="001059E3"/>
    <w:rsid w:val="0010647D"/>
    <w:rsid w:val="00106551"/>
    <w:rsid w:val="00106BF4"/>
    <w:rsid w:val="0010798F"/>
    <w:rsid w:val="00107C5C"/>
    <w:rsid w:val="0011081D"/>
    <w:rsid w:val="00110BAA"/>
    <w:rsid w:val="001129D9"/>
    <w:rsid w:val="00113093"/>
    <w:rsid w:val="00113169"/>
    <w:rsid w:val="00113659"/>
    <w:rsid w:val="001143BF"/>
    <w:rsid w:val="00114579"/>
    <w:rsid w:val="00114E54"/>
    <w:rsid w:val="00117034"/>
    <w:rsid w:val="001209FE"/>
    <w:rsid w:val="00125AC6"/>
    <w:rsid w:val="00126CD4"/>
    <w:rsid w:val="00126DF1"/>
    <w:rsid w:val="001276A0"/>
    <w:rsid w:val="00130B59"/>
    <w:rsid w:val="00131444"/>
    <w:rsid w:val="00131D1A"/>
    <w:rsid w:val="0013438B"/>
    <w:rsid w:val="00136ECA"/>
    <w:rsid w:val="001379C4"/>
    <w:rsid w:val="00141F6C"/>
    <w:rsid w:val="00142AA8"/>
    <w:rsid w:val="00145979"/>
    <w:rsid w:val="0014608A"/>
    <w:rsid w:val="0014740C"/>
    <w:rsid w:val="00150818"/>
    <w:rsid w:val="00152625"/>
    <w:rsid w:val="00152B5A"/>
    <w:rsid w:val="001533DA"/>
    <w:rsid w:val="001539D2"/>
    <w:rsid w:val="001540CB"/>
    <w:rsid w:val="001549BF"/>
    <w:rsid w:val="0016035A"/>
    <w:rsid w:val="001603FB"/>
    <w:rsid w:val="00160768"/>
    <w:rsid w:val="00161E1F"/>
    <w:rsid w:val="00162141"/>
    <w:rsid w:val="00164381"/>
    <w:rsid w:val="00164972"/>
    <w:rsid w:val="00165E61"/>
    <w:rsid w:val="00166340"/>
    <w:rsid w:val="00166A27"/>
    <w:rsid w:val="00167086"/>
    <w:rsid w:val="00167737"/>
    <w:rsid w:val="00171650"/>
    <w:rsid w:val="0017176D"/>
    <w:rsid w:val="00171CF1"/>
    <w:rsid w:val="001737ED"/>
    <w:rsid w:val="00173C71"/>
    <w:rsid w:val="001748E5"/>
    <w:rsid w:val="00174D49"/>
    <w:rsid w:val="00175583"/>
    <w:rsid w:val="001776B2"/>
    <w:rsid w:val="00180039"/>
    <w:rsid w:val="00181AE5"/>
    <w:rsid w:val="00181C14"/>
    <w:rsid w:val="0018284F"/>
    <w:rsid w:val="001828D8"/>
    <w:rsid w:val="001853A6"/>
    <w:rsid w:val="00186076"/>
    <w:rsid w:val="0018697A"/>
    <w:rsid w:val="0019096A"/>
    <w:rsid w:val="001922CB"/>
    <w:rsid w:val="001930B9"/>
    <w:rsid w:val="00193542"/>
    <w:rsid w:val="00194650"/>
    <w:rsid w:val="00194DC2"/>
    <w:rsid w:val="00195267"/>
    <w:rsid w:val="00195C09"/>
    <w:rsid w:val="00195F6F"/>
    <w:rsid w:val="0019615A"/>
    <w:rsid w:val="00197347"/>
    <w:rsid w:val="001A08D8"/>
    <w:rsid w:val="001A2348"/>
    <w:rsid w:val="001A49ED"/>
    <w:rsid w:val="001A615D"/>
    <w:rsid w:val="001A7A5B"/>
    <w:rsid w:val="001A7EB7"/>
    <w:rsid w:val="001B051F"/>
    <w:rsid w:val="001B0F46"/>
    <w:rsid w:val="001B17F0"/>
    <w:rsid w:val="001B1D2B"/>
    <w:rsid w:val="001B26D8"/>
    <w:rsid w:val="001B2996"/>
    <w:rsid w:val="001B2C3A"/>
    <w:rsid w:val="001B4AC6"/>
    <w:rsid w:val="001B5AC6"/>
    <w:rsid w:val="001B656E"/>
    <w:rsid w:val="001C1B35"/>
    <w:rsid w:val="001C2E31"/>
    <w:rsid w:val="001C480C"/>
    <w:rsid w:val="001C5F2D"/>
    <w:rsid w:val="001C690B"/>
    <w:rsid w:val="001C6FA3"/>
    <w:rsid w:val="001C753D"/>
    <w:rsid w:val="001D124B"/>
    <w:rsid w:val="001D29F4"/>
    <w:rsid w:val="001D2B20"/>
    <w:rsid w:val="001D2D8F"/>
    <w:rsid w:val="001D50DA"/>
    <w:rsid w:val="001D5184"/>
    <w:rsid w:val="001D6C9F"/>
    <w:rsid w:val="001D7918"/>
    <w:rsid w:val="001D7C2A"/>
    <w:rsid w:val="001E03CB"/>
    <w:rsid w:val="001E172A"/>
    <w:rsid w:val="001E1CA0"/>
    <w:rsid w:val="001E2452"/>
    <w:rsid w:val="001E251B"/>
    <w:rsid w:val="001E25D0"/>
    <w:rsid w:val="001E4FB1"/>
    <w:rsid w:val="001E7EA3"/>
    <w:rsid w:val="001F07A2"/>
    <w:rsid w:val="001F2566"/>
    <w:rsid w:val="001F2BD8"/>
    <w:rsid w:val="001F2DAC"/>
    <w:rsid w:val="001F49B5"/>
    <w:rsid w:val="001F4C44"/>
    <w:rsid w:val="001F7B48"/>
    <w:rsid w:val="001F7BC3"/>
    <w:rsid w:val="001F7BCB"/>
    <w:rsid w:val="00201B2D"/>
    <w:rsid w:val="00202709"/>
    <w:rsid w:val="002029C8"/>
    <w:rsid w:val="00202DC0"/>
    <w:rsid w:val="0020311E"/>
    <w:rsid w:val="00204A5C"/>
    <w:rsid w:val="00205AD2"/>
    <w:rsid w:val="002101B1"/>
    <w:rsid w:val="00210B08"/>
    <w:rsid w:val="00211890"/>
    <w:rsid w:val="00212438"/>
    <w:rsid w:val="00212521"/>
    <w:rsid w:val="00212FFA"/>
    <w:rsid w:val="002139FD"/>
    <w:rsid w:val="00213FEF"/>
    <w:rsid w:val="00214ADA"/>
    <w:rsid w:val="00214E0A"/>
    <w:rsid w:val="00214E18"/>
    <w:rsid w:val="00215FF1"/>
    <w:rsid w:val="00217DC8"/>
    <w:rsid w:val="00217E33"/>
    <w:rsid w:val="002220C8"/>
    <w:rsid w:val="002225D1"/>
    <w:rsid w:val="0022287A"/>
    <w:rsid w:val="0022310F"/>
    <w:rsid w:val="00223BDA"/>
    <w:rsid w:val="00224B35"/>
    <w:rsid w:val="00224C68"/>
    <w:rsid w:val="002253B8"/>
    <w:rsid w:val="002331E3"/>
    <w:rsid w:val="00233DFD"/>
    <w:rsid w:val="00235E37"/>
    <w:rsid w:val="0023680E"/>
    <w:rsid w:val="0023707E"/>
    <w:rsid w:val="00237A53"/>
    <w:rsid w:val="00237A96"/>
    <w:rsid w:val="00241C2B"/>
    <w:rsid w:val="00241EBE"/>
    <w:rsid w:val="00242710"/>
    <w:rsid w:val="00242783"/>
    <w:rsid w:val="00243054"/>
    <w:rsid w:val="00245892"/>
    <w:rsid w:val="00245944"/>
    <w:rsid w:val="0024736D"/>
    <w:rsid w:val="002500C4"/>
    <w:rsid w:val="00251AB5"/>
    <w:rsid w:val="0025255F"/>
    <w:rsid w:val="002528D5"/>
    <w:rsid w:val="0025420F"/>
    <w:rsid w:val="002550B1"/>
    <w:rsid w:val="002561F8"/>
    <w:rsid w:val="0025776C"/>
    <w:rsid w:val="0025780F"/>
    <w:rsid w:val="002578DD"/>
    <w:rsid w:val="00257BE2"/>
    <w:rsid w:val="002609F2"/>
    <w:rsid w:val="002610D6"/>
    <w:rsid w:val="00262806"/>
    <w:rsid w:val="00263643"/>
    <w:rsid w:val="00263EE5"/>
    <w:rsid w:val="00265A55"/>
    <w:rsid w:val="00266371"/>
    <w:rsid w:val="00266423"/>
    <w:rsid w:val="002671E1"/>
    <w:rsid w:val="00270849"/>
    <w:rsid w:val="00271068"/>
    <w:rsid w:val="00271119"/>
    <w:rsid w:val="00271498"/>
    <w:rsid w:val="00272806"/>
    <w:rsid w:val="0027317C"/>
    <w:rsid w:val="0027385A"/>
    <w:rsid w:val="00274D88"/>
    <w:rsid w:val="00276112"/>
    <w:rsid w:val="0027715E"/>
    <w:rsid w:val="00281C1A"/>
    <w:rsid w:val="002842E1"/>
    <w:rsid w:val="00285CBD"/>
    <w:rsid w:val="002863CA"/>
    <w:rsid w:val="00287100"/>
    <w:rsid w:val="00291E83"/>
    <w:rsid w:val="00292B89"/>
    <w:rsid w:val="00292E9E"/>
    <w:rsid w:val="00294AC2"/>
    <w:rsid w:val="00296F1F"/>
    <w:rsid w:val="00297511"/>
    <w:rsid w:val="002A06A3"/>
    <w:rsid w:val="002A07A0"/>
    <w:rsid w:val="002A0C6A"/>
    <w:rsid w:val="002A11C2"/>
    <w:rsid w:val="002A1E47"/>
    <w:rsid w:val="002A29F0"/>
    <w:rsid w:val="002A2C0E"/>
    <w:rsid w:val="002A35B6"/>
    <w:rsid w:val="002A4067"/>
    <w:rsid w:val="002A4E24"/>
    <w:rsid w:val="002A55AC"/>
    <w:rsid w:val="002A787C"/>
    <w:rsid w:val="002A79C5"/>
    <w:rsid w:val="002A7C22"/>
    <w:rsid w:val="002B04BF"/>
    <w:rsid w:val="002B06F2"/>
    <w:rsid w:val="002B07EA"/>
    <w:rsid w:val="002B1959"/>
    <w:rsid w:val="002B2DE9"/>
    <w:rsid w:val="002B2F66"/>
    <w:rsid w:val="002B5131"/>
    <w:rsid w:val="002B7A9C"/>
    <w:rsid w:val="002B7B70"/>
    <w:rsid w:val="002B7BAC"/>
    <w:rsid w:val="002C1D92"/>
    <w:rsid w:val="002C2ABF"/>
    <w:rsid w:val="002C2B38"/>
    <w:rsid w:val="002C33BB"/>
    <w:rsid w:val="002C3D8F"/>
    <w:rsid w:val="002C54AA"/>
    <w:rsid w:val="002D1144"/>
    <w:rsid w:val="002D2575"/>
    <w:rsid w:val="002D2CE3"/>
    <w:rsid w:val="002D3EA6"/>
    <w:rsid w:val="002D58CF"/>
    <w:rsid w:val="002D64F9"/>
    <w:rsid w:val="002D70D5"/>
    <w:rsid w:val="002D7746"/>
    <w:rsid w:val="002D7D2C"/>
    <w:rsid w:val="002E1B76"/>
    <w:rsid w:val="002E1D13"/>
    <w:rsid w:val="002E240C"/>
    <w:rsid w:val="002E2769"/>
    <w:rsid w:val="002E2D90"/>
    <w:rsid w:val="002E3D71"/>
    <w:rsid w:val="002E4314"/>
    <w:rsid w:val="002E4F4A"/>
    <w:rsid w:val="002E5840"/>
    <w:rsid w:val="002E5DED"/>
    <w:rsid w:val="002E6B11"/>
    <w:rsid w:val="002F00FC"/>
    <w:rsid w:val="002F07AB"/>
    <w:rsid w:val="002F0D2A"/>
    <w:rsid w:val="002F0E37"/>
    <w:rsid w:val="002F1D8F"/>
    <w:rsid w:val="002F2A06"/>
    <w:rsid w:val="002F44A6"/>
    <w:rsid w:val="002F460B"/>
    <w:rsid w:val="002F5170"/>
    <w:rsid w:val="002F545F"/>
    <w:rsid w:val="002F6922"/>
    <w:rsid w:val="002F6A5D"/>
    <w:rsid w:val="002F6D92"/>
    <w:rsid w:val="00300A29"/>
    <w:rsid w:val="003010AF"/>
    <w:rsid w:val="003026B0"/>
    <w:rsid w:val="0030301E"/>
    <w:rsid w:val="00303C33"/>
    <w:rsid w:val="00303CEE"/>
    <w:rsid w:val="003043C8"/>
    <w:rsid w:val="003048E1"/>
    <w:rsid w:val="00304FE6"/>
    <w:rsid w:val="00305914"/>
    <w:rsid w:val="00305A59"/>
    <w:rsid w:val="00306CA2"/>
    <w:rsid w:val="00307226"/>
    <w:rsid w:val="00307927"/>
    <w:rsid w:val="00307C14"/>
    <w:rsid w:val="00310F51"/>
    <w:rsid w:val="00311319"/>
    <w:rsid w:val="0031173F"/>
    <w:rsid w:val="00311AB9"/>
    <w:rsid w:val="00312D0B"/>
    <w:rsid w:val="003133CF"/>
    <w:rsid w:val="003139E1"/>
    <w:rsid w:val="00315683"/>
    <w:rsid w:val="003166DC"/>
    <w:rsid w:val="00316A30"/>
    <w:rsid w:val="00317414"/>
    <w:rsid w:val="00321C9D"/>
    <w:rsid w:val="003249BF"/>
    <w:rsid w:val="0032607F"/>
    <w:rsid w:val="0032681B"/>
    <w:rsid w:val="00326F54"/>
    <w:rsid w:val="00327899"/>
    <w:rsid w:val="00331EDD"/>
    <w:rsid w:val="00332608"/>
    <w:rsid w:val="0033491E"/>
    <w:rsid w:val="00334D4A"/>
    <w:rsid w:val="00335704"/>
    <w:rsid w:val="00335724"/>
    <w:rsid w:val="00335766"/>
    <w:rsid w:val="0033618C"/>
    <w:rsid w:val="00337055"/>
    <w:rsid w:val="00337C15"/>
    <w:rsid w:val="0034006B"/>
    <w:rsid w:val="00340259"/>
    <w:rsid w:val="00342DB0"/>
    <w:rsid w:val="0034753F"/>
    <w:rsid w:val="00350CE3"/>
    <w:rsid w:val="00350E28"/>
    <w:rsid w:val="0035123D"/>
    <w:rsid w:val="00352319"/>
    <w:rsid w:val="0035323E"/>
    <w:rsid w:val="00353844"/>
    <w:rsid w:val="00353CE4"/>
    <w:rsid w:val="00353E82"/>
    <w:rsid w:val="00354093"/>
    <w:rsid w:val="0035506C"/>
    <w:rsid w:val="003554B4"/>
    <w:rsid w:val="0036069D"/>
    <w:rsid w:val="00361685"/>
    <w:rsid w:val="00362306"/>
    <w:rsid w:val="003628BF"/>
    <w:rsid w:val="00363908"/>
    <w:rsid w:val="00363FD8"/>
    <w:rsid w:val="003655E2"/>
    <w:rsid w:val="00366A17"/>
    <w:rsid w:val="00366F02"/>
    <w:rsid w:val="00367734"/>
    <w:rsid w:val="00367CBC"/>
    <w:rsid w:val="003703F6"/>
    <w:rsid w:val="003724F2"/>
    <w:rsid w:val="003729F0"/>
    <w:rsid w:val="003756F2"/>
    <w:rsid w:val="003769C3"/>
    <w:rsid w:val="003810AD"/>
    <w:rsid w:val="0038477E"/>
    <w:rsid w:val="00384FE0"/>
    <w:rsid w:val="003860EF"/>
    <w:rsid w:val="0038621D"/>
    <w:rsid w:val="003905E3"/>
    <w:rsid w:val="0039273F"/>
    <w:rsid w:val="00393F03"/>
    <w:rsid w:val="0039461F"/>
    <w:rsid w:val="0039537E"/>
    <w:rsid w:val="0039555F"/>
    <w:rsid w:val="00395CEE"/>
    <w:rsid w:val="003A1354"/>
    <w:rsid w:val="003A2825"/>
    <w:rsid w:val="003A33F2"/>
    <w:rsid w:val="003A3C75"/>
    <w:rsid w:val="003A3F8D"/>
    <w:rsid w:val="003A4A16"/>
    <w:rsid w:val="003A4DAC"/>
    <w:rsid w:val="003A4FA7"/>
    <w:rsid w:val="003A5A78"/>
    <w:rsid w:val="003A6333"/>
    <w:rsid w:val="003A6A0E"/>
    <w:rsid w:val="003B249E"/>
    <w:rsid w:val="003B5094"/>
    <w:rsid w:val="003B684A"/>
    <w:rsid w:val="003C1820"/>
    <w:rsid w:val="003C2F3D"/>
    <w:rsid w:val="003C38A5"/>
    <w:rsid w:val="003C6AE8"/>
    <w:rsid w:val="003D0621"/>
    <w:rsid w:val="003D104F"/>
    <w:rsid w:val="003D2241"/>
    <w:rsid w:val="003D2488"/>
    <w:rsid w:val="003D2772"/>
    <w:rsid w:val="003D2805"/>
    <w:rsid w:val="003D6753"/>
    <w:rsid w:val="003D7C3B"/>
    <w:rsid w:val="003D7C84"/>
    <w:rsid w:val="003E16CC"/>
    <w:rsid w:val="003E17E7"/>
    <w:rsid w:val="003E397D"/>
    <w:rsid w:val="003E4ED4"/>
    <w:rsid w:val="003E5320"/>
    <w:rsid w:val="003E76C8"/>
    <w:rsid w:val="003E7F2D"/>
    <w:rsid w:val="003F0EF5"/>
    <w:rsid w:val="003F19E5"/>
    <w:rsid w:val="003F1AF1"/>
    <w:rsid w:val="003F2C84"/>
    <w:rsid w:val="003F2D5F"/>
    <w:rsid w:val="003F41A5"/>
    <w:rsid w:val="003F57A0"/>
    <w:rsid w:val="004009A9"/>
    <w:rsid w:val="004059C9"/>
    <w:rsid w:val="0040783C"/>
    <w:rsid w:val="00410191"/>
    <w:rsid w:val="0041039F"/>
    <w:rsid w:val="00410A5E"/>
    <w:rsid w:val="004110B1"/>
    <w:rsid w:val="00412756"/>
    <w:rsid w:val="00412BBD"/>
    <w:rsid w:val="00412ECA"/>
    <w:rsid w:val="00413425"/>
    <w:rsid w:val="0041392B"/>
    <w:rsid w:val="004139FF"/>
    <w:rsid w:val="00413F58"/>
    <w:rsid w:val="00414A43"/>
    <w:rsid w:val="00415274"/>
    <w:rsid w:val="00416142"/>
    <w:rsid w:val="00416B60"/>
    <w:rsid w:val="00417031"/>
    <w:rsid w:val="00417D46"/>
    <w:rsid w:val="004206DA"/>
    <w:rsid w:val="004213CC"/>
    <w:rsid w:val="00421547"/>
    <w:rsid w:val="00422231"/>
    <w:rsid w:val="00422F8D"/>
    <w:rsid w:val="00423B48"/>
    <w:rsid w:val="004269E8"/>
    <w:rsid w:val="0043117D"/>
    <w:rsid w:val="00431953"/>
    <w:rsid w:val="0043199A"/>
    <w:rsid w:val="00431AF7"/>
    <w:rsid w:val="00432DC8"/>
    <w:rsid w:val="004334F1"/>
    <w:rsid w:val="00434901"/>
    <w:rsid w:val="00435F20"/>
    <w:rsid w:val="0043655A"/>
    <w:rsid w:val="004379E9"/>
    <w:rsid w:val="0044027C"/>
    <w:rsid w:val="004411DB"/>
    <w:rsid w:val="0044163C"/>
    <w:rsid w:val="00442227"/>
    <w:rsid w:val="004448AC"/>
    <w:rsid w:val="00444B6C"/>
    <w:rsid w:val="00450D64"/>
    <w:rsid w:val="00451492"/>
    <w:rsid w:val="004516C7"/>
    <w:rsid w:val="00451B9F"/>
    <w:rsid w:val="004523E3"/>
    <w:rsid w:val="00452669"/>
    <w:rsid w:val="00452E62"/>
    <w:rsid w:val="00455098"/>
    <w:rsid w:val="004550FD"/>
    <w:rsid w:val="00457496"/>
    <w:rsid w:val="00457906"/>
    <w:rsid w:val="00460CF8"/>
    <w:rsid w:val="0046278C"/>
    <w:rsid w:val="00463017"/>
    <w:rsid w:val="00463290"/>
    <w:rsid w:val="00465EEA"/>
    <w:rsid w:val="00467502"/>
    <w:rsid w:val="0047028A"/>
    <w:rsid w:val="00471288"/>
    <w:rsid w:val="0047141D"/>
    <w:rsid w:val="00471976"/>
    <w:rsid w:val="00472D3A"/>
    <w:rsid w:val="00473090"/>
    <w:rsid w:val="00474A60"/>
    <w:rsid w:val="004750B2"/>
    <w:rsid w:val="004755AC"/>
    <w:rsid w:val="00475660"/>
    <w:rsid w:val="00475DDB"/>
    <w:rsid w:val="004764D7"/>
    <w:rsid w:val="00481733"/>
    <w:rsid w:val="00482048"/>
    <w:rsid w:val="004847D5"/>
    <w:rsid w:val="00490FD3"/>
    <w:rsid w:val="0049149E"/>
    <w:rsid w:val="00491A1F"/>
    <w:rsid w:val="004923F9"/>
    <w:rsid w:val="004925EC"/>
    <w:rsid w:val="0049328D"/>
    <w:rsid w:val="00493592"/>
    <w:rsid w:val="004937DB"/>
    <w:rsid w:val="00493BA9"/>
    <w:rsid w:val="004A143B"/>
    <w:rsid w:val="004A235A"/>
    <w:rsid w:val="004A274B"/>
    <w:rsid w:val="004A656B"/>
    <w:rsid w:val="004A6F93"/>
    <w:rsid w:val="004B0BA3"/>
    <w:rsid w:val="004B1438"/>
    <w:rsid w:val="004B1A3D"/>
    <w:rsid w:val="004B2524"/>
    <w:rsid w:val="004B253D"/>
    <w:rsid w:val="004B2E34"/>
    <w:rsid w:val="004B3109"/>
    <w:rsid w:val="004B51E4"/>
    <w:rsid w:val="004B735C"/>
    <w:rsid w:val="004C172F"/>
    <w:rsid w:val="004C512F"/>
    <w:rsid w:val="004C5783"/>
    <w:rsid w:val="004C60AA"/>
    <w:rsid w:val="004C771B"/>
    <w:rsid w:val="004D085E"/>
    <w:rsid w:val="004D0F24"/>
    <w:rsid w:val="004D1FAE"/>
    <w:rsid w:val="004D208D"/>
    <w:rsid w:val="004D25D9"/>
    <w:rsid w:val="004D2F7D"/>
    <w:rsid w:val="004D34AA"/>
    <w:rsid w:val="004D4A8E"/>
    <w:rsid w:val="004D5E96"/>
    <w:rsid w:val="004D6F31"/>
    <w:rsid w:val="004E12A2"/>
    <w:rsid w:val="004E241F"/>
    <w:rsid w:val="004E284C"/>
    <w:rsid w:val="004E302C"/>
    <w:rsid w:val="004E5220"/>
    <w:rsid w:val="004E525F"/>
    <w:rsid w:val="004E647E"/>
    <w:rsid w:val="004E7080"/>
    <w:rsid w:val="004E7ACC"/>
    <w:rsid w:val="004F123C"/>
    <w:rsid w:val="004F2B01"/>
    <w:rsid w:val="004F40E9"/>
    <w:rsid w:val="004F42FE"/>
    <w:rsid w:val="004F5D6F"/>
    <w:rsid w:val="004F6BBA"/>
    <w:rsid w:val="004F76EC"/>
    <w:rsid w:val="004F7A3D"/>
    <w:rsid w:val="004F7AC6"/>
    <w:rsid w:val="00500686"/>
    <w:rsid w:val="00500AF0"/>
    <w:rsid w:val="0050123C"/>
    <w:rsid w:val="0050137C"/>
    <w:rsid w:val="00505BD0"/>
    <w:rsid w:val="00506E3A"/>
    <w:rsid w:val="0051106A"/>
    <w:rsid w:val="005112EE"/>
    <w:rsid w:val="00511E04"/>
    <w:rsid w:val="0051281A"/>
    <w:rsid w:val="00513B19"/>
    <w:rsid w:val="005158D4"/>
    <w:rsid w:val="00517B22"/>
    <w:rsid w:val="00524C9A"/>
    <w:rsid w:val="005257B6"/>
    <w:rsid w:val="0052697E"/>
    <w:rsid w:val="00526A50"/>
    <w:rsid w:val="0053175D"/>
    <w:rsid w:val="005328BD"/>
    <w:rsid w:val="00532C89"/>
    <w:rsid w:val="00534552"/>
    <w:rsid w:val="00534D33"/>
    <w:rsid w:val="00540D46"/>
    <w:rsid w:val="005413D0"/>
    <w:rsid w:val="005423FA"/>
    <w:rsid w:val="005428FB"/>
    <w:rsid w:val="00544C0D"/>
    <w:rsid w:val="00546C47"/>
    <w:rsid w:val="00547C38"/>
    <w:rsid w:val="005503D7"/>
    <w:rsid w:val="0055097F"/>
    <w:rsid w:val="00551370"/>
    <w:rsid w:val="00551BE7"/>
    <w:rsid w:val="00551FCA"/>
    <w:rsid w:val="00552F50"/>
    <w:rsid w:val="005531D4"/>
    <w:rsid w:val="00553300"/>
    <w:rsid w:val="005543E1"/>
    <w:rsid w:val="00554C85"/>
    <w:rsid w:val="00554DC3"/>
    <w:rsid w:val="00555740"/>
    <w:rsid w:val="0055640C"/>
    <w:rsid w:val="00557601"/>
    <w:rsid w:val="00560FDD"/>
    <w:rsid w:val="00563497"/>
    <w:rsid w:val="00563628"/>
    <w:rsid w:val="00565EF4"/>
    <w:rsid w:val="005703EC"/>
    <w:rsid w:val="005714F8"/>
    <w:rsid w:val="00571E02"/>
    <w:rsid w:val="00571EB7"/>
    <w:rsid w:val="00571F11"/>
    <w:rsid w:val="00572505"/>
    <w:rsid w:val="00574258"/>
    <w:rsid w:val="005747E2"/>
    <w:rsid w:val="005752C3"/>
    <w:rsid w:val="0057586D"/>
    <w:rsid w:val="005763DC"/>
    <w:rsid w:val="00576AD7"/>
    <w:rsid w:val="005779B4"/>
    <w:rsid w:val="00582969"/>
    <w:rsid w:val="005834B1"/>
    <w:rsid w:val="00583D3E"/>
    <w:rsid w:val="005841E9"/>
    <w:rsid w:val="005856A5"/>
    <w:rsid w:val="00587A77"/>
    <w:rsid w:val="00591302"/>
    <w:rsid w:val="00591CDC"/>
    <w:rsid w:val="0059291E"/>
    <w:rsid w:val="0059311E"/>
    <w:rsid w:val="00593505"/>
    <w:rsid w:val="00595262"/>
    <w:rsid w:val="00595C18"/>
    <w:rsid w:val="00595E74"/>
    <w:rsid w:val="00596DAD"/>
    <w:rsid w:val="005975A3"/>
    <w:rsid w:val="00597EA5"/>
    <w:rsid w:val="005A00E6"/>
    <w:rsid w:val="005A0D88"/>
    <w:rsid w:val="005A3E77"/>
    <w:rsid w:val="005A46A3"/>
    <w:rsid w:val="005A5174"/>
    <w:rsid w:val="005A539B"/>
    <w:rsid w:val="005A67EC"/>
    <w:rsid w:val="005A7200"/>
    <w:rsid w:val="005A7B0E"/>
    <w:rsid w:val="005B009C"/>
    <w:rsid w:val="005B0C04"/>
    <w:rsid w:val="005B188E"/>
    <w:rsid w:val="005B1DA5"/>
    <w:rsid w:val="005B21C5"/>
    <w:rsid w:val="005B22EC"/>
    <w:rsid w:val="005B26B7"/>
    <w:rsid w:val="005B2D7C"/>
    <w:rsid w:val="005B39C6"/>
    <w:rsid w:val="005B57F9"/>
    <w:rsid w:val="005B5F38"/>
    <w:rsid w:val="005B6DF7"/>
    <w:rsid w:val="005B7560"/>
    <w:rsid w:val="005C03C8"/>
    <w:rsid w:val="005C3E39"/>
    <w:rsid w:val="005C4536"/>
    <w:rsid w:val="005C5FA8"/>
    <w:rsid w:val="005D071E"/>
    <w:rsid w:val="005D1C33"/>
    <w:rsid w:val="005D1E5A"/>
    <w:rsid w:val="005D1EF5"/>
    <w:rsid w:val="005D3345"/>
    <w:rsid w:val="005D3E44"/>
    <w:rsid w:val="005D3ECF"/>
    <w:rsid w:val="005D41BF"/>
    <w:rsid w:val="005D4E92"/>
    <w:rsid w:val="005D5B1D"/>
    <w:rsid w:val="005D5DA5"/>
    <w:rsid w:val="005D643D"/>
    <w:rsid w:val="005E10AC"/>
    <w:rsid w:val="005E19AD"/>
    <w:rsid w:val="005E225C"/>
    <w:rsid w:val="005E22FD"/>
    <w:rsid w:val="005E2762"/>
    <w:rsid w:val="005E319A"/>
    <w:rsid w:val="005E48A8"/>
    <w:rsid w:val="005E4900"/>
    <w:rsid w:val="005E4CA7"/>
    <w:rsid w:val="005E6DEE"/>
    <w:rsid w:val="005E72BB"/>
    <w:rsid w:val="005E7D97"/>
    <w:rsid w:val="005F0DA3"/>
    <w:rsid w:val="005F3EB7"/>
    <w:rsid w:val="005F4ABE"/>
    <w:rsid w:val="005F6CDA"/>
    <w:rsid w:val="00604DDA"/>
    <w:rsid w:val="00606EE1"/>
    <w:rsid w:val="006071E0"/>
    <w:rsid w:val="00610BB6"/>
    <w:rsid w:val="00611257"/>
    <w:rsid w:val="00611640"/>
    <w:rsid w:val="0061288D"/>
    <w:rsid w:val="00613518"/>
    <w:rsid w:val="006175B7"/>
    <w:rsid w:val="00617DAA"/>
    <w:rsid w:val="006203BF"/>
    <w:rsid w:val="00621025"/>
    <w:rsid w:val="00621FED"/>
    <w:rsid w:val="00623146"/>
    <w:rsid w:val="00623754"/>
    <w:rsid w:val="00624B57"/>
    <w:rsid w:val="00625F77"/>
    <w:rsid w:val="006269AB"/>
    <w:rsid w:val="0063060F"/>
    <w:rsid w:val="00630EA8"/>
    <w:rsid w:val="006314CC"/>
    <w:rsid w:val="00631D72"/>
    <w:rsid w:val="006336D3"/>
    <w:rsid w:val="00634290"/>
    <w:rsid w:val="0063471A"/>
    <w:rsid w:val="00634E99"/>
    <w:rsid w:val="00635F43"/>
    <w:rsid w:val="00640ED3"/>
    <w:rsid w:val="00641518"/>
    <w:rsid w:val="00643C54"/>
    <w:rsid w:val="00644064"/>
    <w:rsid w:val="006447C1"/>
    <w:rsid w:val="00645AA5"/>
    <w:rsid w:val="00645D4E"/>
    <w:rsid w:val="00647AB6"/>
    <w:rsid w:val="0065009C"/>
    <w:rsid w:val="006521D4"/>
    <w:rsid w:val="006525A0"/>
    <w:rsid w:val="00652AD7"/>
    <w:rsid w:val="00653E56"/>
    <w:rsid w:val="00654AF8"/>
    <w:rsid w:val="00656159"/>
    <w:rsid w:val="00657995"/>
    <w:rsid w:val="00660EE3"/>
    <w:rsid w:val="00661A13"/>
    <w:rsid w:val="0066232B"/>
    <w:rsid w:val="00664D35"/>
    <w:rsid w:val="0066559C"/>
    <w:rsid w:val="00666CDA"/>
    <w:rsid w:val="00670448"/>
    <w:rsid w:val="0067260B"/>
    <w:rsid w:val="006733F1"/>
    <w:rsid w:val="00673EFF"/>
    <w:rsid w:val="00674545"/>
    <w:rsid w:val="00674A87"/>
    <w:rsid w:val="00677588"/>
    <w:rsid w:val="00677B53"/>
    <w:rsid w:val="00680BA4"/>
    <w:rsid w:val="00681267"/>
    <w:rsid w:val="006818F3"/>
    <w:rsid w:val="0068227F"/>
    <w:rsid w:val="006823BF"/>
    <w:rsid w:val="0068472F"/>
    <w:rsid w:val="00685D64"/>
    <w:rsid w:val="0068781E"/>
    <w:rsid w:val="00687C2D"/>
    <w:rsid w:val="006907EB"/>
    <w:rsid w:val="00691B23"/>
    <w:rsid w:val="006927E0"/>
    <w:rsid w:val="00692903"/>
    <w:rsid w:val="00693EFA"/>
    <w:rsid w:val="0069466C"/>
    <w:rsid w:val="00694A09"/>
    <w:rsid w:val="00695893"/>
    <w:rsid w:val="006971A6"/>
    <w:rsid w:val="006A0A07"/>
    <w:rsid w:val="006A0AD0"/>
    <w:rsid w:val="006A3938"/>
    <w:rsid w:val="006A4EA0"/>
    <w:rsid w:val="006A6640"/>
    <w:rsid w:val="006B0A46"/>
    <w:rsid w:val="006B16A5"/>
    <w:rsid w:val="006B1F6B"/>
    <w:rsid w:val="006B21B8"/>
    <w:rsid w:val="006B22F8"/>
    <w:rsid w:val="006B267B"/>
    <w:rsid w:val="006B34A9"/>
    <w:rsid w:val="006B3976"/>
    <w:rsid w:val="006B4AC0"/>
    <w:rsid w:val="006B7AD9"/>
    <w:rsid w:val="006B7AF9"/>
    <w:rsid w:val="006B7D05"/>
    <w:rsid w:val="006C1209"/>
    <w:rsid w:val="006C182E"/>
    <w:rsid w:val="006C24A7"/>
    <w:rsid w:val="006C2EAE"/>
    <w:rsid w:val="006C4EA1"/>
    <w:rsid w:val="006C52BB"/>
    <w:rsid w:val="006C6AF5"/>
    <w:rsid w:val="006D198C"/>
    <w:rsid w:val="006D2ACB"/>
    <w:rsid w:val="006D2B06"/>
    <w:rsid w:val="006D3E33"/>
    <w:rsid w:val="006D4351"/>
    <w:rsid w:val="006D4FA2"/>
    <w:rsid w:val="006D5718"/>
    <w:rsid w:val="006D5BCE"/>
    <w:rsid w:val="006D5C3D"/>
    <w:rsid w:val="006D69DF"/>
    <w:rsid w:val="006E0F29"/>
    <w:rsid w:val="006E1FE7"/>
    <w:rsid w:val="006E31A8"/>
    <w:rsid w:val="006E31C1"/>
    <w:rsid w:val="006E3657"/>
    <w:rsid w:val="006E3854"/>
    <w:rsid w:val="006E3C80"/>
    <w:rsid w:val="006E450F"/>
    <w:rsid w:val="006E7AC2"/>
    <w:rsid w:val="006F03C7"/>
    <w:rsid w:val="006F0DC4"/>
    <w:rsid w:val="006F18E3"/>
    <w:rsid w:val="006F1A72"/>
    <w:rsid w:val="006F1F77"/>
    <w:rsid w:val="006F28DF"/>
    <w:rsid w:val="006F3728"/>
    <w:rsid w:val="006F47A5"/>
    <w:rsid w:val="006F5430"/>
    <w:rsid w:val="006F5886"/>
    <w:rsid w:val="006F59F2"/>
    <w:rsid w:val="006F6DDF"/>
    <w:rsid w:val="00700C4B"/>
    <w:rsid w:val="00701640"/>
    <w:rsid w:val="00701791"/>
    <w:rsid w:val="00704CF4"/>
    <w:rsid w:val="00706693"/>
    <w:rsid w:val="0070675B"/>
    <w:rsid w:val="00706989"/>
    <w:rsid w:val="00706B88"/>
    <w:rsid w:val="00706FBB"/>
    <w:rsid w:val="00711639"/>
    <w:rsid w:val="00712299"/>
    <w:rsid w:val="007126C9"/>
    <w:rsid w:val="00712F6E"/>
    <w:rsid w:val="00714099"/>
    <w:rsid w:val="007140D5"/>
    <w:rsid w:val="00715110"/>
    <w:rsid w:val="00716613"/>
    <w:rsid w:val="007201D0"/>
    <w:rsid w:val="007208A8"/>
    <w:rsid w:val="00722358"/>
    <w:rsid w:val="00722648"/>
    <w:rsid w:val="00724818"/>
    <w:rsid w:val="0072522E"/>
    <w:rsid w:val="007255DA"/>
    <w:rsid w:val="00727B2E"/>
    <w:rsid w:val="00732285"/>
    <w:rsid w:val="00733A9F"/>
    <w:rsid w:val="00735195"/>
    <w:rsid w:val="0073526D"/>
    <w:rsid w:val="007357DE"/>
    <w:rsid w:val="00735AAF"/>
    <w:rsid w:val="00735DF1"/>
    <w:rsid w:val="00736323"/>
    <w:rsid w:val="007375CA"/>
    <w:rsid w:val="00737CE9"/>
    <w:rsid w:val="00740683"/>
    <w:rsid w:val="00741663"/>
    <w:rsid w:val="00741D75"/>
    <w:rsid w:val="0074295B"/>
    <w:rsid w:val="0074346A"/>
    <w:rsid w:val="007446FE"/>
    <w:rsid w:val="00745407"/>
    <w:rsid w:val="0074761F"/>
    <w:rsid w:val="00750945"/>
    <w:rsid w:val="00750A91"/>
    <w:rsid w:val="00752CDA"/>
    <w:rsid w:val="007530DC"/>
    <w:rsid w:val="0075374C"/>
    <w:rsid w:val="00754E2B"/>
    <w:rsid w:val="00756547"/>
    <w:rsid w:val="00756B0A"/>
    <w:rsid w:val="007574B4"/>
    <w:rsid w:val="00761332"/>
    <w:rsid w:val="007634B9"/>
    <w:rsid w:val="00763BA8"/>
    <w:rsid w:val="007652EF"/>
    <w:rsid w:val="00766D7F"/>
    <w:rsid w:val="00767B7B"/>
    <w:rsid w:val="00770826"/>
    <w:rsid w:val="00770D6B"/>
    <w:rsid w:val="007723E3"/>
    <w:rsid w:val="007731F3"/>
    <w:rsid w:val="007739DD"/>
    <w:rsid w:val="00775D7D"/>
    <w:rsid w:val="00776B09"/>
    <w:rsid w:val="00776D22"/>
    <w:rsid w:val="00777018"/>
    <w:rsid w:val="007773D2"/>
    <w:rsid w:val="00777B09"/>
    <w:rsid w:val="0078002C"/>
    <w:rsid w:val="007801B6"/>
    <w:rsid w:val="0078081B"/>
    <w:rsid w:val="00782823"/>
    <w:rsid w:val="00783939"/>
    <w:rsid w:val="00783E18"/>
    <w:rsid w:val="0078473E"/>
    <w:rsid w:val="00784CB4"/>
    <w:rsid w:val="00784EF4"/>
    <w:rsid w:val="00785634"/>
    <w:rsid w:val="00785A15"/>
    <w:rsid w:val="00786FA2"/>
    <w:rsid w:val="00790951"/>
    <w:rsid w:val="007917E9"/>
    <w:rsid w:val="00791A78"/>
    <w:rsid w:val="00791A79"/>
    <w:rsid w:val="00792B31"/>
    <w:rsid w:val="00792E59"/>
    <w:rsid w:val="00794B3E"/>
    <w:rsid w:val="00794CEE"/>
    <w:rsid w:val="00794DD7"/>
    <w:rsid w:val="00796401"/>
    <w:rsid w:val="00797E9D"/>
    <w:rsid w:val="007A1996"/>
    <w:rsid w:val="007A5544"/>
    <w:rsid w:val="007A5D53"/>
    <w:rsid w:val="007A5DDC"/>
    <w:rsid w:val="007A609D"/>
    <w:rsid w:val="007A6CF0"/>
    <w:rsid w:val="007B0665"/>
    <w:rsid w:val="007B0A01"/>
    <w:rsid w:val="007B1B95"/>
    <w:rsid w:val="007B2297"/>
    <w:rsid w:val="007B2B05"/>
    <w:rsid w:val="007B2B55"/>
    <w:rsid w:val="007B6FF8"/>
    <w:rsid w:val="007B7F5C"/>
    <w:rsid w:val="007C0176"/>
    <w:rsid w:val="007C028E"/>
    <w:rsid w:val="007C0EAB"/>
    <w:rsid w:val="007C19E5"/>
    <w:rsid w:val="007C2CF7"/>
    <w:rsid w:val="007C43D2"/>
    <w:rsid w:val="007C4E8C"/>
    <w:rsid w:val="007C60F5"/>
    <w:rsid w:val="007C630C"/>
    <w:rsid w:val="007C6D20"/>
    <w:rsid w:val="007C775F"/>
    <w:rsid w:val="007C785E"/>
    <w:rsid w:val="007C7B11"/>
    <w:rsid w:val="007C7E14"/>
    <w:rsid w:val="007D1405"/>
    <w:rsid w:val="007D1B3D"/>
    <w:rsid w:val="007D1DA7"/>
    <w:rsid w:val="007D2696"/>
    <w:rsid w:val="007D4D71"/>
    <w:rsid w:val="007D54DD"/>
    <w:rsid w:val="007D6299"/>
    <w:rsid w:val="007D71E9"/>
    <w:rsid w:val="007D7698"/>
    <w:rsid w:val="007E03F1"/>
    <w:rsid w:val="007E0413"/>
    <w:rsid w:val="007E1227"/>
    <w:rsid w:val="007E1D80"/>
    <w:rsid w:val="007E35E2"/>
    <w:rsid w:val="007E3D48"/>
    <w:rsid w:val="007E4A06"/>
    <w:rsid w:val="007E77B9"/>
    <w:rsid w:val="007F0903"/>
    <w:rsid w:val="007F1CDF"/>
    <w:rsid w:val="007F4BEB"/>
    <w:rsid w:val="007F764A"/>
    <w:rsid w:val="007F789D"/>
    <w:rsid w:val="00801441"/>
    <w:rsid w:val="008016CF"/>
    <w:rsid w:val="00802662"/>
    <w:rsid w:val="00802DA0"/>
    <w:rsid w:val="008041CD"/>
    <w:rsid w:val="008046AA"/>
    <w:rsid w:val="00805C20"/>
    <w:rsid w:val="00806163"/>
    <w:rsid w:val="00806BBB"/>
    <w:rsid w:val="00807136"/>
    <w:rsid w:val="00811CEE"/>
    <w:rsid w:val="00814B1B"/>
    <w:rsid w:val="00814D16"/>
    <w:rsid w:val="00815362"/>
    <w:rsid w:val="0081571C"/>
    <w:rsid w:val="00815964"/>
    <w:rsid w:val="008159F2"/>
    <w:rsid w:val="00815B05"/>
    <w:rsid w:val="00815C64"/>
    <w:rsid w:val="00817ACF"/>
    <w:rsid w:val="008203CB"/>
    <w:rsid w:val="00821BC3"/>
    <w:rsid w:val="00822401"/>
    <w:rsid w:val="0082292D"/>
    <w:rsid w:val="00822B2A"/>
    <w:rsid w:val="00822EDF"/>
    <w:rsid w:val="00823F09"/>
    <w:rsid w:val="0082522C"/>
    <w:rsid w:val="00826072"/>
    <w:rsid w:val="00826125"/>
    <w:rsid w:val="00826A10"/>
    <w:rsid w:val="00826E97"/>
    <w:rsid w:val="008272D3"/>
    <w:rsid w:val="00827371"/>
    <w:rsid w:val="00830B77"/>
    <w:rsid w:val="00830E88"/>
    <w:rsid w:val="00832508"/>
    <w:rsid w:val="008336D3"/>
    <w:rsid w:val="008344E3"/>
    <w:rsid w:val="008367D7"/>
    <w:rsid w:val="008375EB"/>
    <w:rsid w:val="00837725"/>
    <w:rsid w:val="0084000B"/>
    <w:rsid w:val="008401FD"/>
    <w:rsid w:val="00840997"/>
    <w:rsid w:val="00840D11"/>
    <w:rsid w:val="008419A8"/>
    <w:rsid w:val="0084272B"/>
    <w:rsid w:val="00842E28"/>
    <w:rsid w:val="00843828"/>
    <w:rsid w:val="008438B7"/>
    <w:rsid w:val="00847FE6"/>
    <w:rsid w:val="0085250F"/>
    <w:rsid w:val="00852A9E"/>
    <w:rsid w:val="00853953"/>
    <w:rsid w:val="00854557"/>
    <w:rsid w:val="00855B84"/>
    <w:rsid w:val="00856CF0"/>
    <w:rsid w:val="0086023E"/>
    <w:rsid w:val="008603E4"/>
    <w:rsid w:val="008604ED"/>
    <w:rsid w:val="008609E9"/>
    <w:rsid w:val="00861B9D"/>
    <w:rsid w:val="00862C69"/>
    <w:rsid w:val="00863AE1"/>
    <w:rsid w:val="008665A7"/>
    <w:rsid w:val="008665E2"/>
    <w:rsid w:val="00871541"/>
    <w:rsid w:val="00873DF3"/>
    <w:rsid w:val="00873F3A"/>
    <w:rsid w:val="00875506"/>
    <w:rsid w:val="0087575D"/>
    <w:rsid w:val="008778BB"/>
    <w:rsid w:val="0087795B"/>
    <w:rsid w:val="008809E5"/>
    <w:rsid w:val="00881365"/>
    <w:rsid w:val="008819A9"/>
    <w:rsid w:val="00883A6F"/>
    <w:rsid w:val="00886ADB"/>
    <w:rsid w:val="00887768"/>
    <w:rsid w:val="008913F4"/>
    <w:rsid w:val="008922E7"/>
    <w:rsid w:val="0089246C"/>
    <w:rsid w:val="00892BD7"/>
    <w:rsid w:val="00892F3C"/>
    <w:rsid w:val="008A06F9"/>
    <w:rsid w:val="008A1346"/>
    <w:rsid w:val="008A28DC"/>
    <w:rsid w:val="008A3D71"/>
    <w:rsid w:val="008A44CC"/>
    <w:rsid w:val="008A4F73"/>
    <w:rsid w:val="008A632E"/>
    <w:rsid w:val="008A681C"/>
    <w:rsid w:val="008A6BA9"/>
    <w:rsid w:val="008A6CE3"/>
    <w:rsid w:val="008B2257"/>
    <w:rsid w:val="008B2C11"/>
    <w:rsid w:val="008B31B9"/>
    <w:rsid w:val="008B3667"/>
    <w:rsid w:val="008B7865"/>
    <w:rsid w:val="008B79BD"/>
    <w:rsid w:val="008C0CEC"/>
    <w:rsid w:val="008C0DD0"/>
    <w:rsid w:val="008C1CD8"/>
    <w:rsid w:val="008C1DA3"/>
    <w:rsid w:val="008C37D6"/>
    <w:rsid w:val="008C3981"/>
    <w:rsid w:val="008C3B59"/>
    <w:rsid w:val="008C48C7"/>
    <w:rsid w:val="008C4C5C"/>
    <w:rsid w:val="008C6267"/>
    <w:rsid w:val="008C6AD9"/>
    <w:rsid w:val="008C7593"/>
    <w:rsid w:val="008D105B"/>
    <w:rsid w:val="008D1D7C"/>
    <w:rsid w:val="008D219E"/>
    <w:rsid w:val="008D411C"/>
    <w:rsid w:val="008D4F11"/>
    <w:rsid w:val="008E0A68"/>
    <w:rsid w:val="008E1C82"/>
    <w:rsid w:val="008E27C2"/>
    <w:rsid w:val="008E33AA"/>
    <w:rsid w:val="008E6120"/>
    <w:rsid w:val="008E63A1"/>
    <w:rsid w:val="008F1E75"/>
    <w:rsid w:val="008F2E97"/>
    <w:rsid w:val="008F459D"/>
    <w:rsid w:val="008F5F7D"/>
    <w:rsid w:val="008F64D5"/>
    <w:rsid w:val="008F6B86"/>
    <w:rsid w:val="0090091C"/>
    <w:rsid w:val="0090154D"/>
    <w:rsid w:val="00901D70"/>
    <w:rsid w:val="00902446"/>
    <w:rsid w:val="00903FE0"/>
    <w:rsid w:val="00904C16"/>
    <w:rsid w:val="00904C2A"/>
    <w:rsid w:val="00904D16"/>
    <w:rsid w:val="009050ED"/>
    <w:rsid w:val="00905662"/>
    <w:rsid w:val="00905BFE"/>
    <w:rsid w:val="00905CE1"/>
    <w:rsid w:val="00907E46"/>
    <w:rsid w:val="0091142F"/>
    <w:rsid w:val="00913BFD"/>
    <w:rsid w:val="00913D7A"/>
    <w:rsid w:val="00915E5C"/>
    <w:rsid w:val="009161BA"/>
    <w:rsid w:val="00920CD3"/>
    <w:rsid w:val="00920CDE"/>
    <w:rsid w:val="009211CA"/>
    <w:rsid w:val="0092197C"/>
    <w:rsid w:val="00922EA6"/>
    <w:rsid w:val="0092339D"/>
    <w:rsid w:val="009236D0"/>
    <w:rsid w:val="009247E2"/>
    <w:rsid w:val="00926CC2"/>
    <w:rsid w:val="00926F29"/>
    <w:rsid w:val="00926FC3"/>
    <w:rsid w:val="009272DF"/>
    <w:rsid w:val="0093000B"/>
    <w:rsid w:val="009310A8"/>
    <w:rsid w:val="00934F6C"/>
    <w:rsid w:val="00935C65"/>
    <w:rsid w:val="00935D9F"/>
    <w:rsid w:val="00935FC5"/>
    <w:rsid w:val="009361FE"/>
    <w:rsid w:val="00937FAF"/>
    <w:rsid w:val="00940401"/>
    <w:rsid w:val="00941602"/>
    <w:rsid w:val="00941D3A"/>
    <w:rsid w:val="00942557"/>
    <w:rsid w:val="00943468"/>
    <w:rsid w:val="00944863"/>
    <w:rsid w:val="0094565B"/>
    <w:rsid w:val="009501BC"/>
    <w:rsid w:val="00950BA3"/>
    <w:rsid w:val="00951E16"/>
    <w:rsid w:val="009520B2"/>
    <w:rsid w:val="009535D7"/>
    <w:rsid w:val="00953A2A"/>
    <w:rsid w:val="00954AF6"/>
    <w:rsid w:val="00957D26"/>
    <w:rsid w:val="00960153"/>
    <w:rsid w:val="009625D5"/>
    <w:rsid w:val="00962A78"/>
    <w:rsid w:val="009643C0"/>
    <w:rsid w:val="009647DB"/>
    <w:rsid w:val="00965979"/>
    <w:rsid w:val="00965F67"/>
    <w:rsid w:val="00966876"/>
    <w:rsid w:val="00967366"/>
    <w:rsid w:val="0097114C"/>
    <w:rsid w:val="009719DC"/>
    <w:rsid w:val="0097359C"/>
    <w:rsid w:val="009736CC"/>
    <w:rsid w:val="009736F8"/>
    <w:rsid w:val="00974587"/>
    <w:rsid w:val="009767A0"/>
    <w:rsid w:val="009767E2"/>
    <w:rsid w:val="0097682F"/>
    <w:rsid w:val="00976E47"/>
    <w:rsid w:val="009772E5"/>
    <w:rsid w:val="00977597"/>
    <w:rsid w:val="009805EB"/>
    <w:rsid w:val="00980E1A"/>
    <w:rsid w:val="0098166A"/>
    <w:rsid w:val="0098174F"/>
    <w:rsid w:val="00981A8B"/>
    <w:rsid w:val="00981A93"/>
    <w:rsid w:val="00981C36"/>
    <w:rsid w:val="00982266"/>
    <w:rsid w:val="009846CF"/>
    <w:rsid w:val="00990EF2"/>
    <w:rsid w:val="00990FB3"/>
    <w:rsid w:val="00991D64"/>
    <w:rsid w:val="009943CB"/>
    <w:rsid w:val="009968BC"/>
    <w:rsid w:val="009976D8"/>
    <w:rsid w:val="009A0093"/>
    <w:rsid w:val="009A03BF"/>
    <w:rsid w:val="009A06AA"/>
    <w:rsid w:val="009A0720"/>
    <w:rsid w:val="009A0FC4"/>
    <w:rsid w:val="009A2A3B"/>
    <w:rsid w:val="009A300B"/>
    <w:rsid w:val="009A3516"/>
    <w:rsid w:val="009A54E3"/>
    <w:rsid w:val="009A6B37"/>
    <w:rsid w:val="009A7544"/>
    <w:rsid w:val="009B07E6"/>
    <w:rsid w:val="009B0CF4"/>
    <w:rsid w:val="009B0D13"/>
    <w:rsid w:val="009B3324"/>
    <w:rsid w:val="009B3F01"/>
    <w:rsid w:val="009B5839"/>
    <w:rsid w:val="009B5D9D"/>
    <w:rsid w:val="009B6DDC"/>
    <w:rsid w:val="009B76AB"/>
    <w:rsid w:val="009C117C"/>
    <w:rsid w:val="009C1CA9"/>
    <w:rsid w:val="009C237C"/>
    <w:rsid w:val="009C412C"/>
    <w:rsid w:val="009C7AFB"/>
    <w:rsid w:val="009D1346"/>
    <w:rsid w:val="009D510E"/>
    <w:rsid w:val="009D5908"/>
    <w:rsid w:val="009D5EF1"/>
    <w:rsid w:val="009D6637"/>
    <w:rsid w:val="009E0323"/>
    <w:rsid w:val="009E0583"/>
    <w:rsid w:val="009E0B59"/>
    <w:rsid w:val="009E1B8A"/>
    <w:rsid w:val="009E2833"/>
    <w:rsid w:val="009E2E14"/>
    <w:rsid w:val="009E334A"/>
    <w:rsid w:val="009E483F"/>
    <w:rsid w:val="009E56DB"/>
    <w:rsid w:val="009E7DAA"/>
    <w:rsid w:val="009F0A73"/>
    <w:rsid w:val="009F0D8D"/>
    <w:rsid w:val="009F129C"/>
    <w:rsid w:val="009F1E95"/>
    <w:rsid w:val="009F3120"/>
    <w:rsid w:val="009F70E4"/>
    <w:rsid w:val="009F7D20"/>
    <w:rsid w:val="00A00334"/>
    <w:rsid w:val="00A014DE"/>
    <w:rsid w:val="00A01CD4"/>
    <w:rsid w:val="00A01DE4"/>
    <w:rsid w:val="00A037D0"/>
    <w:rsid w:val="00A04674"/>
    <w:rsid w:val="00A050FF"/>
    <w:rsid w:val="00A0577E"/>
    <w:rsid w:val="00A06046"/>
    <w:rsid w:val="00A06395"/>
    <w:rsid w:val="00A078C8"/>
    <w:rsid w:val="00A079DE"/>
    <w:rsid w:val="00A11801"/>
    <w:rsid w:val="00A12C71"/>
    <w:rsid w:val="00A1314A"/>
    <w:rsid w:val="00A134E6"/>
    <w:rsid w:val="00A145D5"/>
    <w:rsid w:val="00A14884"/>
    <w:rsid w:val="00A166E9"/>
    <w:rsid w:val="00A16D9D"/>
    <w:rsid w:val="00A17932"/>
    <w:rsid w:val="00A2099E"/>
    <w:rsid w:val="00A20C17"/>
    <w:rsid w:val="00A22307"/>
    <w:rsid w:val="00A238DB"/>
    <w:rsid w:val="00A24C5B"/>
    <w:rsid w:val="00A25141"/>
    <w:rsid w:val="00A316F3"/>
    <w:rsid w:val="00A3370B"/>
    <w:rsid w:val="00A3395D"/>
    <w:rsid w:val="00A344A8"/>
    <w:rsid w:val="00A344FB"/>
    <w:rsid w:val="00A361C3"/>
    <w:rsid w:val="00A3673A"/>
    <w:rsid w:val="00A36ADE"/>
    <w:rsid w:val="00A37DAA"/>
    <w:rsid w:val="00A37DDF"/>
    <w:rsid w:val="00A40739"/>
    <w:rsid w:val="00A424EB"/>
    <w:rsid w:val="00A4264A"/>
    <w:rsid w:val="00A43A8E"/>
    <w:rsid w:val="00A44415"/>
    <w:rsid w:val="00A46C5F"/>
    <w:rsid w:val="00A46D47"/>
    <w:rsid w:val="00A47109"/>
    <w:rsid w:val="00A504CA"/>
    <w:rsid w:val="00A5197A"/>
    <w:rsid w:val="00A54A4B"/>
    <w:rsid w:val="00A55869"/>
    <w:rsid w:val="00A55ED1"/>
    <w:rsid w:val="00A56AB5"/>
    <w:rsid w:val="00A57A14"/>
    <w:rsid w:val="00A60AC7"/>
    <w:rsid w:val="00A612FC"/>
    <w:rsid w:val="00A6243E"/>
    <w:rsid w:val="00A63314"/>
    <w:rsid w:val="00A637A4"/>
    <w:rsid w:val="00A63AC8"/>
    <w:rsid w:val="00A63C06"/>
    <w:rsid w:val="00A64909"/>
    <w:rsid w:val="00A65F61"/>
    <w:rsid w:val="00A66330"/>
    <w:rsid w:val="00A7023B"/>
    <w:rsid w:val="00A70AF5"/>
    <w:rsid w:val="00A71510"/>
    <w:rsid w:val="00A72F1A"/>
    <w:rsid w:val="00A737E3"/>
    <w:rsid w:val="00A7560E"/>
    <w:rsid w:val="00A76C7B"/>
    <w:rsid w:val="00A80A21"/>
    <w:rsid w:val="00A823F1"/>
    <w:rsid w:val="00A828C0"/>
    <w:rsid w:val="00A8399E"/>
    <w:rsid w:val="00A83B61"/>
    <w:rsid w:val="00A84119"/>
    <w:rsid w:val="00A847FE"/>
    <w:rsid w:val="00A8550D"/>
    <w:rsid w:val="00A85CF9"/>
    <w:rsid w:val="00A86723"/>
    <w:rsid w:val="00A87DC2"/>
    <w:rsid w:val="00A903C6"/>
    <w:rsid w:val="00A90AE0"/>
    <w:rsid w:val="00A919D8"/>
    <w:rsid w:val="00A9204A"/>
    <w:rsid w:val="00A922D8"/>
    <w:rsid w:val="00A924D7"/>
    <w:rsid w:val="00A92A99"/>
    <w:rsid w:val="00A92E02"/>
    <w:rsid w:val="00A93FF2"/>
    <w:rsid w:val="00A95D3D"/>
    <w:rsid w:val="00A9738B"/>
    <w:rsid w:val="00AA186E"/>
    <w:rsid w:val="00AA239E"/>
    <w:rsid w:val="00AA3142"/>
    <w:rsid w:val="00AA3432"/>
    <w:rsid w:val="00AA3990"/>
    <w:rsid w:val="00AA4833"/>
    <w:rsid w:val="00AA570B"/>
    <w:rsid w:val="00AA5F4F"/>
    <w:rsid w:val="00AA6D37"/>
    <w:rsid w:val="00AA74D2"/>
    <w:rsid w:val="00AA7D76"/>
    <w:rsid w:val="00AB002F"/>
    <w:rsid w:val="00AB12A9"/>
    <w:rsid w:val="00AB2493"/>
    <w:rsid w:val="00AB2D35"/>
    <w:rsid w:val="00AB2E0C"/>
    <w:rsid w:val="00AB3446"/>
    <w:rsid w:val="00AB4DCF"/>
    <w:rsid w:val="00AB54B9"/>
    <w:rsid w:val="00AB64F2"/>
    <w:rsid w:val="00AC0FDC"/>
    <w:rsid w:val="00AC2A21"/>
    <w:rsid w:val="00AC33D4"/>
    <w:rsid w:val="00AC3A7A"/>
    <w:rsid w:val="00AC3E0A"/>
    <w:rsid w:val="00AC5461"/>
    <w:rsid w:val="00AC5BDC"/>
    <w:rsid w:val="00AC6504"/>
    <w:rsid w:val="00AD0140"/>
    <w:rsid w:val="00AD057F"/>
    <w:rsid w:val="00AD13C7"/>
    <w:rsid w:val="00AD3D89"/>
    <w:rsid w:val="00AD3FA0"/>
    <w:rsid w:val="00AD3FB4"/>
    <w:rsid w:val="00AD4E18"/>
    <w:rsid w:val="00AD5753"/>
    <w:rsid w:val="00AD6973"/>
    <w:rsid w:val="00AD6C55"/>
    <w:rsid w:val="00AD6E4E"/>
    <w:rsid w:val="00AE04B0"/>
    <w:rsid w:val="00AE0A41"/>
    <w:rsid w:val="00AE0D39"/>
    <w:rsid w:val="00AE1405"/>
    <w:rsid w:val="00AE145C"/>
    <w:rsid w:val="00AE17E5"/>
    <w:rsid w:val="00AE29CF"/>
    <w:rsid w:val="00AE2B42"/>
    <w:rsid w:val="00AE2E6D"/>
    <w:rsid w:val="00AE51FF"/>
    <w:rsid w:val="00AE6B8D"/>
    <w:rsid w:val="00AF1ED2"/>
    <w:rsid w:val="00AF2F33"/>
    <w:rsid w:val="00AF4CE7"/>
    <w:rsid w:val="00AF53D6"/>
    <w:rsid w:val="00B009C7"/>
    <w:rsid w:val="00B01479"/>
    <w:rsid w:val="00B01ECC"/>
    <w:rsid w:val="00B03AA2"/>
    <w:rsid w:val="00B03B7B"/>
    <w:rsid w:val="00B03CD0"/>
    <w:rsid w:val="00B0624C"/>
    <w:rsid w:val="00B064FE"/>
    <w:rsid w:val="00B06B8A"/>
    <w:rsid w:val="00B06BAE"/>
    <w:rsid w:val="00B108F2"/>
    <w:rsid w:val="00B10E31"/>
    <w:rsid w:val="00B11912"/>
    <w:rsid w:val="00B11FDF"/>
    <w:rsid w:val="00B122BE"/>
    <w:rsid w:val="00B13709"/>
    <w:rsid w:val="00B1432D"/>
    <w:rsid w:val="00B148B7"/>
    <w:rsid w:val="00B14AB4"/>
    <w:rsid w:val="00B14AE2"/>
    <w:rsid w:val="00B16077"/>
    <w:rsid w:val="00B23715"/>
    <w:rsid w:val="00B247D0"/>
    <w:rsid w:val="00B25085"/>
    <w:rsid w:val="00B25A55"/>
    <w:rsid w:val="00B26D5C"/>
    <w:rsid w:val="00B30595"/>
    <w:rsid w:val="00B30AD1"/>
    <w:rsid w:val="00B30C20"/>
    <w:rsid w:val="00B310D0"/>
    <w:rsid w:val="00B325D5"/>
    <w:rsid w:val="00B32E97"/>
    <w:rsid w:val="00B331D5"/>
    <w:rsid w:val="00B33F4F"/>
    <w:rsid w:val="00B344B6"/>
    <w:rsid w:val="00B35165"/>
    <w:rsid w:val="00B3674A"/>
    <w:rsid w:val="00B36D97"/>
    <w:rsid w:val="00B40799"/>
    <w:rsid w:val="00B41226"/>
    <w:rsid w:val="00B41879"/>
    <w:rsid w:val="00B42F78"/>
    <w:rsid w:val="00B44561"/>
    <w:rsid w:val="00B47262"/>
    <w:rsid w:val="00B5002A"/>
    <w:rsid w:val="00B535B7"/>
    <w:rsid w:val="00B54217"/>
    <w:rsid w:val="00B5611A"/>
    <w:rsid w:val="00B56EC2"/>
    <w:rsid w:val="00B6001A"/>
    <w:rsid w:val="00B6104D"/>
    <w:rsid w:val="00B610A2"/>
    <w:rsid w:val="00B62B9D"/>
    <w:rsid w:val="00B62F74"/>
    <w:rsid w:val="00B63112"/>
    <w:rsid w:val="00B64241"/>
    <w:rsid w:val="00B652A8"/>
    <w:rsid w:val="00B6540F"/>
    <w:rsid w:val="00B657F6"/>
    <w:rsid w:val="00B65D99"/>
    <w:rsid w:val="00B66BB0"/>
    <w:rsid w:val="00B66CA3"/>
    <w:rsid w:val="00B741DB"/>
    <w:rsid w:val="00B75BD3"/>
    <w:rsid w:val="00B771B9"/>
    <w:rsid w:val="00B803E1"/>
    <w:rsid w:val="00B80520"/>
    <w:rsid w:val="00B80980"/>
    <w:rsid w:val="00B80E6B"/>
    <w:rsid w:val="00B8181C"/>
    <w:rsid w:val="00B83DE9"/>
    <w:rsid w:val="00B85C62"/>
    <w:rsid w:val="00B8644C"/>
    <w:rsid w:val="00B938EA"/>
    <w:rsid w:val="00B93ECE"/>
    <w:rsid w:val="00B93F9D"/>
    <w:rsid w:val="00B949AA"/>
    <w:rsid w:val="00B951E7"/>
    <w:rsid w:val="00B95936"/>
    <w:rsid w:val="00B959B0"/>
    <w:rsid w:val="00BA1111"/>
    <w:rsid w:val="00BA11DE"/>
    <w:rsid w:val="00BA33DE"/>
    <w:rsid w:val="00BA342D"/>
    <w:rsid w:val="00BB0806"/>
    <w:rsid w:val="00BB11BE"/>
    <w:rsid w:val="00BB2598"/>
    <w:rsid w:val="00BB4C54"/>
    <w:rsid w:val="00BB5E39"/>
    <w:rsid w:val="00BB6E9B"/>
    <w:rsid w:val="00BC05F8"/>
    <w:rsid w:val="00BC15E5"/>
    <w:rsid w:val="00BC16D4"/>
    <w:rsid w:val="00BC34DE"/>
    <w:rsid w:val="00BC37A2"/>
    <w:rsid w:val="00BC6409"/>
    <w:rsid w:val="00BD147E"/>
    <w:rsid w:val="00BD6739"/>
    <w:rsid w:val="00BE0539"/>
    <w:rsid w:val="00BE1293"/>
    <w:rsid w:val="00BE197A"/>
    <w:rsid w:val="00BE200D"/>
    <w:rsid w:val="00BE2830"/>
    <w:rsid w:val="00BE334E"/>
    <w:rsid w:val="00BE38F0"/>
    <w:rsid w:val="00BE6AF4"/>
    <w:rsid w:val="00BE6DCB"/>
    <w:rsid w:val="00BE6DF9"/>
    <w:rsid w:val="00BF0627"/>
    <w:rsid w:val="00BF0702"/>
    <w:rsid w:val="00BF27B3"/>
    <w:rsid w:val="00BF3F9B"/>
    <w:rsid w:val="00BF585C"/>
    <w:rsid w:val="00BF6879"/>
    <w:rsid w:val="00C01D9D"/>
    <w:rsid w:val="00C053A8"/>
    <w:rsid w:val="00C05413"/>
    <w:rsid w:val="00C05CEB"/>
    <w:rsid w:val="00C0646A"/>
    <w:rsid w:val="00C10FD1"/>
    <w:rsid w:val="00C11008"/>
    <w:rsid w:val="00C11C60"/>
    <w:rsid w:val="00C12178"/>
    <w:rsid w:val="00C12B92"/>
    <w:rsid w:val="00C13A37"/>
    <w:rsid w:val="00C13C19"/>
    <w:rsid w:val="00C15A27"/>
    <w:rsid w:val="00C16150"/>
    <w:rsid w:val="00C16938"/>
    <w:rsid w:val="00C17234"/>
    <w:rsid w:val="00C23ABC"/>
    <w:rsid w:val="00C2447C"/>
    <w:rsid w:val="00C26FC4"/>
    <w:rsid w:val="00C27B0E"/>
    <w:rsid w:val="00C301DA"/>
    <w:rsid w:val="00C30334"/>
    <w:rsid w:val="00C3121A"/>
    <w:rsid w:val="00C31E58"/>
    <w:rsid w:val="00C327F2"/>
    <w:rsid w:val="00C33CC3"/>
    <w:rsid w:val="00C33FA8"/>
    <w:rsid w:val="00C34351"/>
    <w:rsid w:val="00C36915"/>
    <w:rsid w:val="00C37153"/>
    <w:rsid w:val="00C403B6"/>
    <w:rsid w:val="00C41F8A"/>
    <w:rsid w:val="00C42755"/>
    <w:rsid w:val="00C42AB4"/>
    <w:rsid w:val="00C44630"/>
    <w:rsid w:val="00C44A37"/>
    <w:rsid w:val="00C44A96"/>
    <w:rsid w:val="00C44FCB"/>
    <w:rsid w:val="00C451FF"/>
    <w:rsid w:val="00C45597"/>
    <w:rsid w:val="00C45809"/>
    <w:rsid w:val="00C47209"/>
    <w:rsid w:val="00C47694"/>
    <w:rsid w:val="00C47763"/>
    <w:rsid w:val="00C47E49"/>
    <w:rsid w:val="00C505BB"/>
    <w:rsid w:val="00C5088A"/>
    <w:rsid w:val="00C50E9C"/>
    <w:rsid w:val="00C51BCA"/>
    <w:rsid w:val="00C5394D"/>
    <w:rsid w:val="00C55516"/>
    <w:rsid w:val="00C556F0"/>
    <w:rsid w:val="00C5661A"/>
    <w:rsid w:val="00C600D7"/>
    <w:rsid w:val="00C60EF5"/>
    <w:rsid w:val="00C637FC"/>
    <w:rsid w:val="00C63CC8"/>
    <w:rsid w:val="00C643C1"/>
    <w:rsid w:val="00C6476D"/>
    <w:rsid w:val="00C64E1D"/>
    <w:rsid w:val="00C652D7"/>
    <w:rsid w:val="00C660F1"/>
    <w:rsid w:val="00C70405"/>
    <w:rsid w:val="00C710E7"/>
    <w:rsid w:val="00C718FD"/>
    <w:rsid w:val="00C72320"/>
    <w:rsid w:val="00C726BA"/>
    <w:rsid w:val="00C739B7"/>
    <w:rsid w:val="00C755E5"/>
    <w:rsid w:val="00C7604D"/>
    <w:rsid w:val="00C76C92"/>
    <w:rsid w:val="00C80360"/>
    <w:rsid w:val="00C80524"/>
    <w:rsid w:val="00C8092B"/>
    <w:rsid w:val="00C844A2"/>
    <w:rsid w:val="00C85174"/>
    <w:rsid w:val="00C86CCB"/>
    <w:rsid w:val="00C9085D"/>
    <w:rsid w:val="00C9088C"/>
    <w:rsid w:val="00C91825"/>
    <w:rsid w:val="00C92BFD"/>
    <w:rsid w:val="00C92CD1"/>
    <w:rsid w:val="00C92D5B"/>
    <w:rsid w:val="00C931D8"/>
    <w:rsid w:val="00C951D8"/>
    <w:rsid w:val="00C95B93"/>
    <w:rsid w:val="00C968BD"/>
    <w:rsid w:val="00C976CD"/>
    <w:rsid w:val="00CA0BB2"/>
    <w:rsid w:val="00CA2CF2"/>
    <w:rsid w:val="00CA3BD4"/>
    <w:rsid w:val="00CA4A70"/>
    <w:rsid w:val="00CA4AA8"/>
    <w:rsid w:val="00CA5DF7"/>
    <w:rsid w:val="00CA5EC4"/>
    <w:rsid w:val="00CA6713"/>
    <w:rsid w:val="00CA7B90"/>
    <w:rsid w:val="00CB074D"/>
    <w:rsid w:val="00CB1573"/>
    <w:rsid w:val="00CB1EBB"/>
    <w:rsid w:val="00CB364A"/>
    <w:rsid w:val="00CB443C"/>
    <w:rsid w:val="00CB59DD"/>
    <w:rsid w:val="00CB6FCC"/>
    <w:rsid w:val="00CB787A"/>
    <w:rsid w:val="00CB7FA9"/>
    <w:rsid w:val="00CC1652"/>
    <w:rsid w:val="00CC30BB"/>
    <w:rsid w:val="00CC6A8F"/>
    <w:rsid w:val="00CD0506"/>
    <w:rsid w:val="00CD057C"/>
    <w:rsid w:val="00CD193F"/>
    <w:rsid w:val="00CD2FDD"/>
    <w:rsid w:val="00CD3A0C"/>
    <w:rsid w:val="00CD55B3"/>
    <w:rsid w:val="00CD574F"/>
    <w:rsid w:val="00CD5919"/>
    <w:rsid w:val="00CD6A37"/>
    <w:rsid w:val="00CE4171"/>
    <w:rsid w:val="00CE4B84"/>
    <w:rsid w:val="00CE5A62"/>
    <w:rsid w:val="00CE6477"/>
    <w:rsid w:val="00CE6859"/>
    <w:rsid w:val="00CE7215"/>
    <w:rsid w:val="00CE747E"/>
    <w:rsid w:val="00CE7AF9"/>
    <w:rsid w:val="00CE7EBF"/>
    <w:rsid w:val="00CF173C"/>
    <w:rsid w:val="00CF2BFA"/>
    <w:rsid w:val="00CF3A8E"/>
    <w:rsid w:val="00CF3DE3"/>
    <w:rsid w:val="00CF6945"/>
    <w:rsid w:val="00CF7453"/>
    <w:rsid w:val="00D011C8"/>
    <w:rsid w:val="00D0231B"/>
    <w:rsid w:val="00D03EDA"/>
    <w:rsid w:val="00D04CE4"/>
    <w:rsid w:val="00D05024"/>
    <w:rsid w:val="00D05610"/>
    <w:rsid w:val="00D06BBD"/>
    <w:rsid w:val="00D07198"/>
    <w:rsid w:val="00D0771A"/>
    <w:rsid w:val="00D10E7C"/>
    <w:rsid w:val="00D11F99"/>
    <w:rsid w:val="00D12FCB"/>
    <w:rsid w:val="00D14633"/>
    <w:rsid w:val="00D177A7"/>
    <w:rsid w:val="00D215B8"/>
    <w:rsid w:val="00D220CB"/>
    <w:rsid w:val="00D23420"/>
    <w:rsid w:val="00D234B0"/>
    <w:rsid w:val="00D234B8"/>
    <w:rsid w:val="00D24311"/>
    <w:rsid w:val="00D24C0A"/>
    <w:rsid w:val="00D25802"/>
    <w:rsid w:val="00D27553"/>
    <w:rsid w:val="00D27B90"/>
    <w:rsid w:val="00D27C52"/>
    <w:rsid w:val="00D303FC"/>
    <w:rsid w:val="00D30474"/>
    <w:rsid w:val="00D31FEE"/>
    <w:rsid w:val="00D3378E"/>
    <w:rsid w:val="00D33B7B"/>
    <w:rsid w:val="00D33BD0"/>
    <w:rsid w:val="00D342B1"/>
    <w:rsid w:val="00D354E5"/>
    <w:rsid w:val="00D36276"/>
    <w:rsid w:val="00D3736C"/>
    <w:rsid w:val="00D37A03"/>
    <w:rsid w:val="00D37A43"/>
    <w:rsid w:val="00D40774"/>
    <w:rsid w:val="00D40E6F"/>
    <w:rsid w:val="00D42AF0"/>
    <w:rsid w:val="00D43C68"/>
    <w:rsid w:val="00D47581"/>
    <w:rsid w:val="00D479C1"/>
    <w:rsid w:val="00D502CF"/>
    <w:rsid w:val="00D50769"/>
    <w:rsid w:val="00D50F5F"/>
    <w:rsid w:val="00D531B7"/>
    <w:rsid w:val="00D547CD"/>
    <w:rsid w:val="00D54C58"/>
    <w:rsid w:val="00D56708"/>
    <w:rsid w:val="00D57D60"/>
    <w:rsid w:val="00D63FB7"/>
    <w:rsid w:val="00D6457F"/>
    <w:rsid w:val="00D663B0"/>
    <w:rsid w:val="00D70935"/>
    <w:rsid w:val="00D709DA"/>
    <w:rsid w:val="00D70FB0"/>
    <w:rsid w:val="00D73456"/>
    <w:rsid w:val="00D73E21"/>
    <w:rsid w:val="00D7468B"/>
    <w:rsid w:val="00D74FC1"/>
    <w:rsid w:val="00D75EE0"/>
    <w:rsid w:val="00D75FAE"/>
    <w:rsid w:val="00D767AC"/>
    <w:rsid w:val="00D8127F"/>
    <w:rsid w:val="00D82115"/>
    <w:rsid w:val="00D86139"/>
    <w:rsid w:val="00D87112"/>
    <w:rsid w:val="00D87D35"/>
    <w:rsid w:val="00D908DE"/>
    <w:rsid w:val="00D90F58"/>
    <w:rsid w:val="00D93C4B"/>
    <w:rsid w:val="00D93D6D"/>
    <w:rsid w:val="00D94B99"/>
    <w:rsid w:val="00D95F80"/>
    <w:rsid w:val="00D96592"/>
    <w:rsid w:val="00D96952"/>
    <w:rsid w:val="00D96F47"/>
    <w:rsid w:val="00D971E9"/>
    <w:rsid w:val="00D97517"/>
    <w:rsid w:val="00DA065D"/>
    <w:rsid w:val="00DA175E"/>
    <w:rsid w:val="00DA224C"/>
    <w:rsid w:val="00DA2E9A"/>
    <w:rsid w:val="00DA37A1"/>
    <w:rsid w:val="00DA4AC7"/>
    <w:rsid w:val="00DA5C8A"/>
    <w:rsid w:val="00DA5F6F"/>
    <w:rsid w:val="00DA64B2"/>
    <w:rsid w:val="00DA6998"/>
    <w:rsid w:val="00DA70A9"/>
    <w:rsid w:val="00DB0AC9"/>
    <w:rsid w:val="00DB1364"/>
    <w:rsid w:val="00DB191F"/>
    <w:rsid w:val="00DB1926"/>
    <w:rsid w:val="00DB2416"/>
    <w:rsid w:val="00DB3DFB"/>
    <w:rsid w:val="00DB5242"/>
    <w:rsid w:val="00DC1073"/>
    <w:rsid w:val="00DC3563"/>
    <w:rsid w:val="00DC4ACE"/>
    <w:rsid w:val="00DC4E32"/>
    <w:rsid w:val="00DC5B6D"/>
    <w:rsid w:val="00DC671D"/>
    <w:rsid w:val="00DC681C"/>
    <w:rsid w:val="00DC6CFC"/>
    <w:rsid w:val="00DC70D2"/>
    <w:rsid w:val="00DC78CA"/>
    <w:rsid w:val="00DC7CB3"/>
    <w:rsid w:val="00DD0AEE"/>
    <w:rsid w:val="00DD2016"/>
    <w:rsid w:val="00DD2E5C"/>
    <w:rsid w:val="00DD31A8"/>
    <w:rsid w:val="00DD3548"/>
    <w:rsid w:val="00DD4331"/>
    <w:rsid w:val="00DD4908"/>
    <w:rsid w:val="00DD4EC6"/>
    <w:rsid w:val="00DD694C"/>
    <w:rsid w:val="00DD6C41"/>
    <w:rsid w:val="00DE12B7"/>
    <w:rsid w:val="00DE12E6"/>
    <w:rsid w:val="00DE19D4"/>
    <w:rsid w:val="00DE314B"/>
    <w:rsid w:val="00DE328D"/>
    <w:rsid w:val="00DE424D"/>
    <w:rsid w:val="00DE6ED1"/>
    <w:rsid w:val="00DE7666"/>
    <w:rsid w:val="00DE7D39"/>
    <w:rsid w:val="00DE7E2C"/>
    <w:rsid w:val="00DE7F28"/>
    <w:rsid w:val="00DF0026"/>
    <w:rsid w:val="00DF01C9"/>
    <w:rsid w:val="00DF04F6"/>
    <w:rsid w:val="00DF07C4"/>
    <w:rsid w:val="00DF0F7A"/>
    <w:rsid w:val="00DF1FB6"/>
    <w:rsid w:val="00DF2920"/>
    <w:rsid w:val="00DF4083"/>
    <w:rsid w:val="00DF491C"/>
    <w:rsid w:val="00DF617E"/>
    <w:rsid w:val="00DF61CD"/>
    <w:rsid w:val="00E00F56"/>
    <w:rsid w:val="00E0124B"/>
    <w:rsid w:val="00E02445"/>
    <w:rsid w:val="00E068F8"/>
    <w:rsid w:val="00E06FB4"/>
    <w:rsid w:val="00E07819"/>
    <w:rsid w:val="00E07F75"/>
    <w:rsid w:val="00E10D43"/>
    <w:rsid w:val="00E12A6A"/>
    <w:rsid w:val="00E14069"/>
    <w:rsid w:val="00E14BCC"/>
    <w:rsid w:val="00E14F17"/>
    <w:rsid w:val="00E14F27"/>
    <w:rsid w:val="00E1501D"/>
    <w:rsid w:val="00E15100"/>
    <w:rsid w:val="00E16171"/>
    <w:rsid w:val="00E16274"/>
    <w:rsid w:val="00E16CE0"/>
    <w:rsid w:val="00E223A4"/>
    <w:rsid w:val="00E230FB"/>
    <w:rsid w:val="00E23E1A"/>
    <w:rsid w:val="00E247B7"/>
    <w:rsid w:val="00E248B6"/>
    <w:rsid w:val="00E24AE7"/>
    <w:rsid w:val="00E25746"/>
    <w:rsid w:val="00E262E0"/>
    <w:rsid w:val="00E2786D"/>
    <w:rsid w:val="00E27AF9"/>
    <w:rsid w:val="00E30637"/>
    <w:rsid w:val="00E31082"/>
    <w:rsid w:val="00E3121D"/>
    <w:rsid w:val="00E32863"/>
    <w:rsid w:val="00E32B7B"/>
    <w:rsid w:val="00E34A27"/>
    <w:rsid w:val="00E36619"/>
    <w:rsid w:val="00E36D55"/>
    <w:rsid w:val="00E37740"/>
    <w:rsid w:val="00E40567"/>
    <w:rsid w:val="00E4294F"/>
    <w:rsid w:val="00E432FB"/>
    <w:rsid w:val="00E447F4"/>
    <w:rsid w:val="00E44DD4"/>
    <w:rsid w:val="00E457F7"/>
    <w:rsid w:val="00E46B33"/>
    <w:rsid w:val="00E50919"/>
    <w:rsid w:val="00E50A95"/>
    <w:rsid w:val="00E50E7D"/>
    <w:rsid w:val="00E511AD"/>
    <w:rsid w:val="00E5128D"/>
    <w:rsid w:val="00E5524B"/>
    <w:rsid w:val="00E56222"/>
    <w:rsid w:val="00E60471"/>
    <w:rsid w:val="00E60C18"/>
    <w:rsid w:val="00E60E06"/>
    <w:rsid w:val="00E62735"/>
    <w:rsid w:val="00E62A80"/>
    <w:rsid w:val="00E64A18"/>
    <w:rsid w:val="00E64FDF"/>
    <w:rsid w:val="00E65293"/>
    <w:rsid w:val="00E65609"/>
    <w:rsid w:val="00E65913"/>
    <w:rsid w:val="00E65A9C"/>
    <w:rsid w:val="00E65E08"/>
    <w:rsid w:val="00E65EFE"/>
    <w:rsid w:val="00E66931"/>
    <w:rsid w:val="00E703CE"/>
    <w:rsid w:val="00E732DC"/>
    <w:rsid w:val="00E739F9"/>
    <w:rsid w:val="00E73BAD"/>
    <w:rsid w:val="00E75963"/>
    <w:rsid w:val="00E76737"/>
    <w:rsid w:val="00E77501"/>
    <w:rsid w:val="00E77BF3"/>
    <w:rsid w:val="00E8111A"/>
    <w:rsid w:val="00E819CE"/>
    <w:rsid w:val="00E84B79"/>
    <w:rsid w:val="00E85F6E"/>
    <w:rsid w:val="00E86723"/>
    <w:rsid w:val="00E87546"/>
    <w:rsid w:val="00E87AC1"/>
    <w:rsid w:val="00E87C5D"/>
    <w:rsid w:val="00E90296"/>
    <w:rsid w:val="00E9088B"/>
    <w:rsid w:val="00E91DAB"/>
    <w:rsid w:val="00E91E7E"/>
    <w:rsid w:val="00E93BC6"/>
    <w:rsid w:val="00E9761C"/>
    <w:rsid w:val="00E976F1"/>
    <w:rsid w:val="00EA0CF9"/>
    <w:rsid w:val="00EA11FF"/>
    <w:rsid w:val="00EA368D"/>
    <w:rsid w:val="00EA3C0F"/>
    <w:rsid w:val="00EA5115"/>
    <w:rsid w:val="00EA519B"/>
    <w:rsid w:val="00EA521C"/>
    <w:rsid w:val="00EA7C77"/>
    <w:rsid w:val="00EA7EAD"/>
    <w:rsid w:val="00EB11FC"/>
    <w:rsid w:val="00EB1B24"/>
    <w:rsid w:val="00EB1F16"/>
    <w:rsid w:val="00EB2DD1"/>
    <w:rsid w:val="00EB3196"/>
    <w:rsid w:val="00EB5604"/>
    <w:rsid w:val="00EB6BE5"/>
    <w:rsid w:val="00EB6F60"/>
    <w:rsid w:val="00EB729C"/>
    <w:rsid w:val="00EC2394"/>
    <w:rsid w:val="00EC2E74"/>
    <w:rsid w:val="00EC3822"/>
    <w:rsid w:val="00EC3EE1"/>
    <w:rsid w:val="00EC5EE4"/>
    <w:rsid w:val="00ED0B00"/>
    <w:rsid w:val="00ED22FC"/>
    <w:rsid w:val="00ED2BED"/>
    <w:rsid w:val="00ED2F76"/>
    <w:rsid w:val="00ED35B7"/>
    <w:rsid w:val="00ED38BB"/>
    <w:rsid w:val="00ED4370"/>
    <w:rsid w:val="00ED6467"/>
    <w:rsid w:val="00ED6C15"/>
    <w:rsid w:val="00ED6CC4"/>
    <w:rsid w:val="00ED6FBF"/>
    <w:rsid w:val="00EE25CF"/>
    <w:rsid w:val="00EE35D7"/>
    <w:rsid w:val="00EE3F74"/>
    <w:rsid w:val="00EE4374"/>
    <w:rsid w:val="00EE4C6B"/>
    <w:rsid w:val="00EE58DE"/>
    <w:rsid w:val="00EE5CEC"/>
    <w:rsid w:val="00EE5EE1"/>
    <w:rsid w:val="00EE66E3"/>
    <w:rsid w:val="00EE6D52"/>
    <w:rsid w:val="00EF0276"/>
    <w:rsid w:val="00EF04DE"/>
    <w:rsid w:val="00EF05EC"/>
    <w:rsid w:val="00EF0F51"/>
    <w:rsid w:val="00EF1539"/>
    <w:rsid w:val="00EF17F5"/>
    <w:rsid w:val="00EF3BFE"/>
    <w:rsid w:val="00EF46D9"/>
    <w:rsid w:val="00EF4E1A"/>
    <w:rsid w:val="00EF518B"/>
    <w:rsid w:val="00EF5D97"/>
    <w:rsid w:val="00EF5E00"/>
    <w:rsid w:val="00EF71F4"/>
    <w:rsid w:val="00F00A94"/>
    <w:rsid w:val="00F03049"/>
    <w:rsid w:val="00F03B4F"/>
    <w:rsid w:val="00F05DFA"/>
    <w:rsid w:val="00F05F7A"/>
    <w:rsid w:val="00F07AA5"/>
    <w:rsid w:val="00F109B8"/>
    <w:rsid w:val="00F10D20"/>
    <w:rsid w:val="00F11E7E"/>
    <w:rsid w:val="00F12614"/>
    <w:rsid w:val="00F14A09"/>
    <w:rsid w:val="00F151E7"/>
    <w:rsid w:val="00F15597"/>
    <w:rsid w:val="00F16D80"/>
    <w:rsid w:val="00F20AAB"/>
    <w:rsid w:val="00F2117E"/>
    <w:rsid w:val="00F2180A"/>
    <w:rsid w:val="00F21EAA"/>
    <w:rsid w:val="00F22E87"/>
    <w:rsid w:val="00F2504D"/>
    <w:rsid w:val="00F25A8A"/>
    <w:rsid w:val="00F26784"/>
    <w:rsid w:val="00F26A67"/>
    <w:rsid w:val="00F26DC5"/>
    <w:rsid w:val="00F31A75"/>
    <w:rsid w:val="00F3217F"/>
    <w:rsid w:val="00F33033"/>
    <w:rsid w:val="00F351C6"/>
    <w:rsid w:val="00F35813"/>
    <w:rsid w:val="00F35AC6"/>
    <w:rsid w:val="00F36858"/>
    <w:rsid w:val="00F405A2"/>
    <w:rsid w:val="00F40C57"/>
    <w:rsid w:val="00F40D4F"/>
    <w:rsid w:val="00F430FA"/>
    <w:rsid w:val="00F4389C"/>
    <w:rsid w:val="00F445AD"/>
    <w:rsid w:val="00F44C90"/>
    <w:rsid w:val="00F44FA8"/>
    <w:rsid w:val="00F45027"/>
    <w:rsid w:val="00F45C10"/>
    <w:rsid w:val="00F45EF9"/>
    <w:rsid w:val="00F4601B"/>
    <w:rsid w:val="00F50834"/>
    <w:rsid w:val="00F526F2"/>
    <w:rsid w:val="00F53A99"/>
    <w:rsid w:val="00F54282"/>
    <w:rsid w:val="00F55BD9"/>
    <w:rsid w:val="00F57A99"/>
    <w:rsid w:val="00F62006"/>
    <w:rsid w:val="00F642B2"/>
    <w:rsid w:val="00F70A3D"/>
    <w:rsid w:val="00F7313E"/>
    <w:rsid w:val="00F74659"/>
    <w:rsid w:val="00F76092"/>
    <w:rsid w:val="00F765D4"/>
    <w:rsid w:val="00F767AD"/>
    <w:rsid w:val="00F76D24"/>
    <w:rsid w:val="00F771A5"/>
    <w:rsid w:val="00F7787B"/>
    <w:rsid w:val="00F81A2B"/>
    <w:rsid w:val="00F8213E"/>
    <w:rsid w:val="00F82A47"/>
    <w:rsid w:val="00F8362E"/>
    <w:rsid w:val="00F842B4"/>
    <w:rsid w:val="00F8547D"/>
    <w:rsid w:val="00F85AF8"/>
    <w:rsid w:val="00F872E3"/>
    <w:rsid w:val="00F905F5"/>
    <w:rsid w:val="00F90BB9"/>
    <w:rsid w:val="00F91046"/>
    <w:rsid w:val="00F91171"/>
    <w:rsid w:val="00F91EC8"/>
    <w:rsid w:val="00F94862"/>
    <w:rsid w:val="00F96B5B"/>
    <w:rsid w:val="00F9741B"/>
    <w:rsid w:val="00F97651"/>
    <w:rsid w:val="00F97D86"/>
    <w:rsid w:val="00FA164E"/>
    <w:rsid w:val="00FA175F"/>
    <w:rsid w:val="00FA3931"/>
    <w:rsid w:val="00FA3E80"/>
    <w:rsid w:val="00FA45E0"/>
    <w:rsid w:val="00FA7612"/>
    <w:rsid w:val="00FB187F"/>
    <w:rsid w:val="00FB25DD"/>
    <w:rsid w:val="00FB267E"/>
    <w:rsid w:val="00FB281B"/>
    <w:rsid w:val="00FB29ED"/>
    <w:rsid w:val="00FB2B24"/>
    <w:rsid w:val="00FB2E2E"/>
    <w:rsid w:val="00FB3D76"/>
    <w:rsid w:val="00FB3D85"/>
    <w:rsid w:val="00FB4B06"/>
    <w:rsid w:val="00FB5118"/>
    <w:rsid w:val="00FB7346"/>
    <w:rsid w:val="00FB7381"/>
    <w:rsid w:val="00FC31DB"/>
    <w:rsid w:val="00FC597C"/>
    <w:rsid w:val="00FC5E50"/>
    <w:rsid w:val="00FC6A03"/>
    <w:rsid w:val="00FC7EAC"/>
    <w:rsid w:val="00FD0D0F"/>
    <w:rsid w:val="00FD0F90"/>
    <w:rsid w:val="00FD10A7"/>
    <w:rsid w:val="00FD1858"/>
    <w:rsid w:val="00FD1E36"/>
    <w:rsid w:val="00FD34FE"/>
    <w:rsid w:val="00FD36F2"/>
    <w:rsid w:val="00FD444A"/>
    <w:rsid w:val="00FD5C22"/>
    <w:rsid w:val="00FD7399"/>
    <w:rsid w:val="00FD7662"/>
    <w:rsid w:val="00FE04C8"/>
    <w:rsid w:val="00FE30B2"/>
    <w:rsid w:val="00FE31CE"/>
    <w:rsid w:val="00FE324A"/>
    <w:rsid w:val="00FE33BA"/>
    <w:rsid w:val="00FE370C"/>
    <w:rsid w:val="00FE765D"/>
    <w:rsid w:val="00FF032A"/>
    <w:rsid w:val="00FF0420"/>
    <w:rsid w:val="00FF0E29"/>
    <w:rsid w:val="00FF0F9F"/>
    <w:rsid w:val="00FF13DD"/>
    <w:rsid w:val="00FF4FD5"/>
    <w:rsid w:val="00FF5905"/>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1022C91B"/>
  <w15:docId w15:val="{5DCF6317-9583-449D-818B-EBDE1990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2"/>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B2524"/>
    <w:rPr>
      <w:rFonts w:ascii="Times New Roman" w:eastAsia="Times New Roman" w:hAnsi="Times New Roman" w:cs="Times New Roman"/>
      <w:sz w:val="36"/>
      <w:szCs w:val="20"/>
      <w:lang w:eastAsia="cs-CZ"/>
    </w:rPr>
  </w:style>
  <w:style w:type="character" w:customStyle="1" w:styleId="Nadpis2Char">
    <w:name w:val="Nadpis 2 Char"/>
    <w:link w:val="Nadpis2"/>
    <w:rsid w:val="004B2524"/>
    <w:rPr>
      <w:rFonts w:ascii="Times New Roman" w:eastAsia="Times New Roman" w:hAnsi="Times New Roman" w:cs="Times New Roman"/>
      <w:sz w:val="24"/>
      <w:szCs w:val="20"/>
      <w:lang w:eastAsia="cs-CZ"/>
    </w:rPr>
  </w:style>
  <w:style w:type="character" w:customStyle="1" w:styleId="Nadpis3Char">
    <w:name w:val="Nadpis 3 Char"/>
    <w:link w:val="Nadpis3"/>
    <w:rsid w:val="004B2524"/>
    <w:rPr>
      <w:rFonts w:ascii="Times New Roman" w:eastAsia="Times New Roman" w:hAnsi="Times New Roman" w:cs="Times New Roman"/>
      <w:sz w:val="24"/>
      <w:szCs w:val="20"/>
      <w:lang w:eastAsia="cs-CZ"/>
    </w:rPr>
  </w:style>
  <w:style w:type="character" w:customStyle="1" w:styleId="Nadpis4Char">
    <w:name w:val="Nadpis 4 Char"/>
    <w:link w:val="Nadpis4"/>
    <w:rsid w:val="004B2524"/>
    <w:rPr>
      <w:rFonts w:ascii="Times New Roman" w:eastAsia="Times New Roman" w:hAnsi="Times New Roman" w:cs="Times New Roman"/>
      <w:b/>
      <w:sz w:val="40"/>
      <w:szCs w:val="20"/>
      <w:lang w:eastAsia="cs-CZ"/>
    </w:rPr>
  </w:style>
  <w:style w:type="character" w:customStyle="1" w:styleId="Nadpis5Char">
    <w:name w:val="Nadpis 5 Char"/>
    <w:link w:val="Nadpis5"/>
    <w:rsid w:val="004B2524"/>
    <w:rPr>
      <w:rFonts w:ascii="Times New Roman" w:eastAsia="Times New Roman" w:hAnsi="Times New Roman" w:cs="Times New Roman"/>
      <w:b/>
      <w:sz w:val="28"/>
      <w:szCs w:val="20"/>
      <w:lang w:eastAsia="cs-CZ"/>
    </w:rPr>
  </w:style>
  <w:style w:type="character" w:customStyle="1" w:styleId="Nadpis6Char">
    <w:name w:val="Nadpis 6 Char"/>
    <w:link w:val="Nadpis6"/>
    <w:rsid w:val="004B2524"/>
    <w:rPr>
      <w:rFonts w:ascii="Times New Roman" w:eastAsia="Times New Roman" w:hAnsi="Times New Roman" w:cs="Times New Roman"/>
      <w:b/>
      <w:sz w:val="24"/>
      <w:szCs w:val="20"/>
      <w:lang w:eastAsia="cs-CZ"/>
    </w:rPr>
  </w:style>
  <w:style w:type="character" w:customStyle="1" w:styleId="Nadpis7Char">
    <w:name w:val="Nadpis 7 Char"/>
    <w:link w:val="Nadpis7"/>
    <w:rsid w:val="004B2524"/>
    <w:rPr>
      <w:rFonts w:ascii="Times New Roman" w:eastAsia="Times New Roman" w:hAnsi="Times New Roman" w:cs="Times New Roman"/>
      <w:sz w:val="24"/>
      <w:szCs w:val="24"/>
      <w:lang w:eastAsia="cs-CZ"/>
    </w:rPr>
  </w:style>
  <w:style w:type="character" w:customStyle="1" w:styleId="Nadpis8Char">
    <w:name w:val="Nadpis 8 Char"/>
    <w:link w:val="Nadpis8"/>
    <w:rsid w:val="004B2524"/>
    <w:rPr>
      <w:rFonts w:ascii="Times New Roman" w:eastAsia="Times New Roman" w:hAnsi="Times New Roman" w:cs="Times New Roman"/>
      <w:sz w:val="24"/>
      <w:szCs w:val="20"/>
      <w:lang w:eastAsia="cs-CZ"/>
    </w:rPr>
  </w:style>
  <w:style w:type="paragraph" w:styleId="Textvbloku">
    <w:name w:val="Block Text"/>
    <w:basedOn w:val="Normln"/>
    <w:uiPriority w:val="99"/>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rsid w:val="004B2524"/>
    <w:rPr>
      <w:color w:val="0000FF"/>
      <w:u w:val="single"/>
    </w:rPr>
  </w:style>
  <w:style w:type="character" w:customStyle="1" w:styleId="Zkladntext3Char">
    <w:name w:val="Základní text 3 Char"/>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uiPriority w:val="99"/>
    <w:semiHidden/>
    <w:rsid w:val="004B2524"/>
  </w:style>
  <w:style w:type="character" w:customStyle="1" w:styleId="TextkomenteChar">
    <w:name w:val="Text komentáře Char"/>
    <w:link w:val="Textkomente"/>
    <w:uiPriority w:val="99"/>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link w:val="Nzev"/>
    <w:rsid w:val="004B2524"/>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4B2524"/>
    <w:rPr>
      <w:rFonts w:ascii="Tahoma" w:eastAsia="Times New Roman" w:hAnsi="Tahoma" w:cs="Tahoma"/>
      <w:sz w:val="20"/>
      <w:szCs w:val="20"/>
      <w:shd w:val="clear" w:color="auto" w:fill="000080"/>
      <w:lang w:eastAsia="cs-CZ"/>
    </w:rPr>
  </w:style>
  <w:style w:type="paragraph" w:customStyle="1" w:styleId="Rozvrendokumentu">
    <w:name w:val="Rozvržení dokumentu"/>
    <w:basedOn w:val="Normln"/>
    <w:link w:val="RozvrendokumentuChar"/>
    <w:semiHidden/>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character" w:styleId="Odkaznakoment">
    <w:name w:val="annotation reference"/>
    <w:uiPriority w:val="99"/>
    <w:semiHidden/>
    <w:unhideWhenUsed/>
    <w:rsid w:val="005E6DEE"/>
    <w:rPr>
      <w:sz w:val="16"/>
      <w:szCs w:val="16"/>
    </w:rPr>
  </w:style>
  <w:style w:type="paragraph" w:styleId="Revize">
    <w:name w:val="Revision"/>
    <w:hidden/>
    <w:uiPriority w:val="99"/>
    <w:semiHidden/>
    <w:rsid w:val="006823BF"/>
    <w:rPr>
      <w:rFonts w:ascii="Times New Roman" w:eastAsia="Times New Roman" w:hAnsi="Times New Roman"/>
    </w:rPr>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110BAA"/>
    <w:rPr>
      <w:rFonts w:ascii="Times New Roman" w:eastAsia="Times New Roman" w:hAnsi="Times New Roman"/>
    </w:rPr>
  </w:style>
  <w:style w:type="character" w:customStyle="1" w:styleId="OdstavecseseznamemChar">
    <w:name w:val="Odstavec se seznamem Char"/>
    <w:basedOn w:val="Standardnpsmoodstavce"/>
    <w:link w:val="Odstavecseseznamem"/>
    <w:uiPriority w:val="34"/>
    <w:locked/>
    <w:rsid w:val="00D87112"/>
    <w:rPr>
      <w:rFonts w:ascii="Times New Roman" w:eastAsia="Times New Roman" w:hAnsi="Times New Roman"/>
    </w:rPr>
  </w:style>
  <w:style w:type="character" w:customStyle="1" w:styleId="nowrap">
    <w:name w:val="nowrap"/>
    <w:basedOn w:val="Standardnpsmoodstavce"/>
    <w:rsid w:val="009E0B59"/>
  </w:style>
  <w:style w:type="paragraph" w:customStyle="1" w:styleId="Default">
    <w:name w:val="Default"/>
    <w:rsid w:val="00551FCA"/>
    <w:pPr>
      <w:autoSpaceDE w:val="0"/>
      <w:autoSpaceDN w:val="0"/>
      <w:adjustRightInd w:val="0"/>
    </w:pPr>
    <w:rPr>
      <w:rFonts w:ascii="Arial" w:eastAsiaTheme="minorHAnsi" w:hAnsi="Arial" w:cs="Arial"/>
      <w:color w:val="000000"/>
      <w:sz w:val="24"/>
      <w:szCs w:val="24"/>
      <w:lang w:eastAsia="en-US"/>
    </w:rPr>
  </w:style>
  <w:style w:type="paragraph" w:customStyle="1" w:styleId="l3">
    <w:name w:val="l3"/>
    <w:basedOn w:val="Normln"/>
    <w:rsid w:val="0086023E"/>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86023E"/>
    <w:rPr>
      <w:i/>
      <w:iCs/>
    </w:rPr>
  </w:style>
  <w:style w:type="paragraph" w:customStyle="1" w:styleId="l4">
    <w:name w:val="l4"/>
    <w:basedOn w:val="Normln"/>
    <w:rsid w:val="0086023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0440">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594442614">
      <w:bodyDiv w:val="1"/>
      <w:marLeft w:val="0"/>
      <w:marRight w:val="0"/>
      <w:marTop w:val="0"/>
      <w:marBottom w:val="0"/>
      <w:divBdr>
        <w:top w:val="none" w:sz="0" w:space="0" w:color="auto"/>
        <w:left w:val="none" w:sz="0" w:space="0" w:color="auto"/>
        <w:bottom w:val="none" w:sz="0" w:space="0" w:color="auto"/>
        <w:right w:val="none" w:sz="0" w:space="0" w:color="auto"/>
      </w:divBdr>
    </w:div>
    <w:div w:id="666597158">
      <w:bodyDiv w:val="1"/>
      <w:marLeft w:val="0"/>
      <w:marRight w:val="0"/>
      <w:marTop w:val="0"/>
      <w:marBottom w:val="0"/>
      <w:divBdr>
        <w:top w:val="none" w:sz="0" w:space="0" w:color="auto"/>
        <w:left w:val="none" w:sz="0" w:space="0" w:color="auto"/>
        <w:bottom w:val="none" w:sz="0" w:space="0" w:color="auto"/>
        <w:right w:val="none" w:sz="0" w:space="0" w:color="auto"/>
      </w:divBdr>
      <w:divsChild>
        <w:div w:id="604461243">
          <w:marLeft w:val="0"/>
          <w:marRight w:val="0"/>
          <w:marTop w:val="0"/>
          <w:marBottom w:val="0"/>
          <w:divBdr>
            <w:top w:val="none" w:sz="0" w:space="0" w:color="auto"/>
            <w:left w:val="none" w:sz="0" w:space="0" w:color="auto"/>
            <w:bottom w:val="none" w:sz="0" w:space="0" w:color="auto"/>
            <w:right w:val="none" w:sz="0" w:space="0" w:color="auto"/>
          </w:divBdr>
          <w:divsChild>
            <w:div w:id="860708124">
              <w:marLeft w:val="0"/>
              <w:marRight w:val="0"/>
              <w:marTop w:val="0"/>
              <w:marBottom w:val="0"/>
              <w:divBdr>
                <w:top w:val="none" w:sz="0" w:space="0" w:color="auto"/>
                <w:left w:val="none" w:sz="0" w:space="0" w:color="auto"/>
                <w:bottom w:val="none" w:sz="0" w:space="0" w:color="auto"/>
                <w:right w:val="none" w:sz="0" w:space="0" w:color="auto"/>
              </w:divBdr>
              <w:divsChild>
                <w:div w:id="1852062542">
                  <w:marLeft w:val="0"/>
                  <w:marRight w:val="0"/>
                  <w:marTop w:val="0"/>
                  <w:marBottom w:val="0"/>
                  <w:divBdr>
                    <w:top w:val="none" w:sz="0" w:space="0" w:color="auto"/>
                    <w:left w:val="none" w:sz="0" w:space="0" w:color="auto"/>
                    <w:bottom w:val="none" w:sz="0" w:space="0" w:color="auto"/>
                    <w:right w:val="none" w:sz="0" w:space="0" w:color="auto"/>
                  </w:divBdr>
                  <w:divsChild>
                    <w:div w:id="1484195420">
                      <w:marLeft w:val="0"/>
                      <w:marRight w:val="0"/>
                      <w:marTop w:val="0"/>
                      <w:marBottom w:val="0"/>
                      <w:divBdr>
                        <w:top w:val="none" w:sz="0" w:space="0" w:color="auto"/>
                        <w:left w:val="none" w:sz="0" w:space="0" w:color="auto"/>
                        <w:bottom w:val="none" w:sz="0" w:space="0" w:color="auto"/>
                        <w:right w:val="none" w:sz="0" w:space="0" w:color="auto"/>
                      </w:divBdr>
                      <w:divsChild>
                        <w:div w:id="1922250895">
                          <w:marLeft w:val="0"/>
                          <w:marRight w:val="0"/>
                          <w:marTop w:val="0"/>
                          <w:marBottom w:val="0"/>
                          <w:divBdr>
                            <w:top w:val="none" w:sz="0" w:space="0" w:color="auto"/>
                            <w:left w:val="none" w:sz="0" w:space="0" w:color="auto"/>
                            <w:bottom w:val="none" w:sz="0" w:space="0" w:color="auto"/>
                            <w:right w:val="none" w:sz="0" w:space="0" w:color="auto"/>
                          </w:divBdr>
                          <w:divsChild>
                            <w:div w:id="318578283">
                              <w:marLeft w:val="0"/>
                              <w:marRight w:val="0"/>
                              <w:marTop w:val="0"/>
                              <w:marBottom w:val="0"/>
                              <w:divBdr>
                                <w:top w:val="none" w:sz="0" w:space="0" w:color="auto"/>
                                <w:left w:val="none" w:sz="0" w:space="0" w:color="auto"/>
                                <w:bottom w:val="none" w:sz="0" w:space="0" w:color="auto"/>
                                <w:right w:val="none" w:sz="0" w:space="0" w:color="auto"/>
                              </w:divBdr>
                              <w:divsChild>
                                <w:div w:id="1124881758">
                                  <w:marLeft w:val="0"/>
                                  <w:marRight w:val="0"/>
                                  <w:marTop w:val="0"/>
                                  <w:marBottom w:val="0"/>
                                  <w:divBdr>
                                    <w:top w:val="none" w:sz="0" w:space="0" w:color="auto"/>
                                    <w:left w:val="none" w:sz="0" w:space="0" w:color="auto"/>
                                    <w:bottom w:val="none" w:sz="0" w:space="0" w:color="auto"/>
                                    <w:right w:val="none" w:sz="0" w:space="0" w:color="auto"/>
                                  </w:divBdr>
                                  <w:divsChild>
                                    <w:div w:id="710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502377">
      <w:bodyDiv w:val="1"/>
      <w:marLeft w:val="0"/>
      <w:marRight w:val="0"/>
      <w:marTop w:val="0"/>
      <w:marBottom w:val="0"/>
      <w:divBdr>
        <w:top w:val="none" w:sz="0" w:space="0" w:color="auto"/>
        <w:left w:val="none" w:sz="0" w:space="0" w:color="auto"/>
        <w:bottom w:val="none" w:sz="0" w:space="0" w:color="auto"/>
        <w:right w:val="none" w:sz="0" w:space="0" w:color="auto"/>
      </w:divBdr>
    </w:div>
    <w:div w:id="1028528086">
      <w:bodyDiv w:val="1"/>
      <w:marLeft w:val="0"/>
      <w:marRight w:val="0"/>
      <w:marTop w:val="0"/>
      <w:marBottom w:val="0"/>
      <w:divBdr>
        <w:top w:val="none" w:sz="0" w:space="0" w:color="auto"/>
        <w:left w:val="none" w:sz="0" w:space="0" w:color="auto"/>
        <w:bottom w:val="none" w:sz="0" w:space="0" w:color="auto"/>
        <w:right w:val="none" w:sz="0" w:space="0" w:color="auto"/>
      </w:divBdr>
      <w:divsChild>
        <w:div w:id="1530218442">
          <w:marLeft w:val="0"/>
          <w:marRight w:val="0"/>
          <w:marTop w:val="0"/>
          <w:marBottom w:val="0"/>
          <w:divBdr>
            <w:top w:val="none" w:sz="0" w:space="0" w:color="auto"/>
            <w:left w:val="none" w:sz="0" w:space="0" w:color="auto"/>
            <w:bottom w:val="none" w:sz="0" w:space="0" w:color="auto"/>
            <w:right w:val="none" w:sz="0" w:space="0" w:color="auto"/>
          </w:divBdr>
          <w:divsChild>
            <w:div w:id="268778125">
              <w:marLeft w:val="0"/>
              <w:marRight w:val="0"/>
              <w:marTop w:val="0"/>
              <w:marBottom w:val="0"/>
              <w:divBdr>
                <w:top w:val="none" w:sz="0" w:space="0" w:color="auto"/>
                <w:left w:val="none" w:sz="0" w:space="0" w:color="auto"/>
                <w:bottom w:val="none" w:sz="0" w:space="0" w:color="auto"/>
                <w:right w:val="none" w:sz="0" w:space="0" w:color="auto"/>
              </w:divBdr>
              <w:divsChild>
                <w:div w:id="2057927619">
                  <w:marLeft w:val="0"/>
                  <w:marRight w:val="0"/>
                  <w:marTop w:val="0"/>
                  <w:marBottom w:val="0"/>
                  <w:divBdr>
                    <w:top w:val="none" w:sz="0" w:space="0" w:color="auto"/>
                    <w:left w:val="none" w:sz="0" w:space="0" w:color="auto"/>
                    <w:bottom w:val="none" w:sz="0" w:space="0" w:color="auto"/>
                    <w:right w:val="none" w:sz="0" w:space="0" w:color="auto"/>
                  </w:divBdr>
                  <w:divsChild>
                    <w:div w:id="752773511">
                      <w:marLeft w:val="0"/>
                      <w:marRight w:val="0"/>
                      <w:marTop w:val="0"/>
                      <w:marBottom w:val="0"/>
                      <w:divBdr>
                        <w:top w:val="none" w:sz="0" w:space="0" w:color="auto"/>
                        <w:left w:val="none" w:sz="0" w:space="0" w:color="auto"/>
                        <w:bottom w:val="none" w:sz="0" w:space="0" w:color="auto"/>
                        <w:right w:val="none" w:sz="0" w:space="0" w:color="auto"/>
                      </w:divBdr>
                      <w:divsChild>
                        <w:div w:id="272179350">
                          <w:marLeft w:val="0"/>
                          <w:marRight w:val="0"/>
                          <w:marTop w:val="0"/>
                          <w:marBottom w:val="0"/>
                          <w:divBdr>
                            <w:top w:val="none" w:sz="0" w:space="0" w:color="auto"/>
                            <w:left w:val="none" w:sz="0" w:space="0" w:color="auto"/>
                            <w:bottom w:val="none" w:sz="0" w:space="0" w:color="auto"/>
                            <w:right w:val="none" w:sz="0" w:space="0" w:color="auto"/>
                          </w:divBdr>
                          <w:divsChild>
                            <w:div w:id="2107769032">
                              <w:marLeft w:val="0"/>
                              <w:marRight w:val="0"/>
                              <w:marTop w:val="0"/>
                              <w:marBottom w:val="0"/>
                              <w:divBdr>
                                <w:top w:val="none" w:sz="0" w:space="0" w:color="auto"/>
                                <w:left w:val="none" w:sz="0" w:space="0" w:color="auto"/>
                                <w:bottom w:val="none" w:sz="0" w:space="0" w:color="auto"/>
                                <w:right w:val="none" w:sz="0" w:space="0" w:color="auto"/>
                              </w:divBdr>
                              <w:divsChild>
                                <w:div w:id="755052624">
                                  <w:marLeft w:val="0"/>
                                  <w:marRight w:val="0"/>
                                  <w:marTop w:val="0"/>
                                  <w:marBottom w:val="0"/>
                                  <w:divBdr>
                                    <w:top w:val="none" w:sz="0" w:space="0" w:color="auto"/>
                                    <w:left w:val="none" w:sz="0" w:space="0" w:color="auto"/>
                                    <w:bottom w:val="none" w:sz="0" w:space="0" w:color="auto"/>
                                    <w:right w:val="none" w:sz="0" w:space="0" w:color="auto"/>
                                  </w:divBdr>
                                  <w:divsChild>
                                    <w:div w:id="2031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365985083">
      <w:bodyDiv w:val="1"/>
      <w:marLeft w:val="0"/>
      <w:marRight w:val="0"/>
      <w:marTop w:val="0"/>
      <w:marBottom w:val="0"/>
      <w:divBdr>
        <w:top w:val="none" w:sz="0" w:space="0" w:color="auto"/>
        <w:left w:val="none" w:sz="0" w:space="0" w:color="auto"/>
        <w:bottom w:val="none" w:sz="0" w:space="0" w:color="auto"/>
        <w:right w:val="none" w:sz="0" w:space="0" w:color="auto"/>
      </w:divBdr>
    </w:div>
    <w:div w:id="1587956247">
      <w:bodyDiv w:val="1"/>
      <w:marLeft w:val="0"/>
      <w:marRight w:val="0"/>
      <w:marTop w:val="0"/>
      <w:marBottom w:val="0"/>
      <w:divBdr>
        <w:top w:val="none" w:sz="0" w:space="0" w:color="auto"/>
        <w:left w:val="none" w:sz="0" w:space="0" w:color="auto"/>
        <w:bottom w:val="none" w:sz="0" w:space="0" w:color="auto"/>
        <w:right w:val="none" w:sz="0" w:space="0" w:color="auto"/>
      </w:divBdr>
    </w:div>
    <w:div w:id="1598059412">
      <w:bodyDiv w:val="1"/>
      <w:marLeft w:val="0"/>
      <w:marRight w:val="0"/>
      <w:marTop w:val="0"/>
      <w:marBottom w:val="0"/>
      <w:divBdr>
        <w:top w:val="none" w:sz="0" w:space="0" w:color="auto"/>
        <w:left w:val="none" w:sz="0" w:space="0" w:color="auto"/>
        <w:bottom w:val="none" w:sz="0" w:space="0" w:color="auto"/>
        <w:right w:val="none" w:sz="0" w:space="0" w:color="auto"/>
      </w:divBdr>
    </w:div>
    <w:div w:id="16213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 TargetMode="External"/><Relationship Id="rId13" Type="http://schemas.openxmlformats.org/officeDocument/2006/relationships/hyperlink" Target="javascript:detail(206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detail(206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etail(206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detail(20601);" TargetMode="External"/><Relationship Id="rId4" Type="http://schemas.openxmlformats.org/officeDocument/2006/relationships/settings" Target="settings.xml"/><Relationship Id="rId9" Type="http://schemas.openxmlformats.org/officeDocument/2006/relationships/hyperlink" Target="mailto:x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165E1-DF69-43EF-BA82-52AB9FD0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19147</Words>
  <Characters>112972</Characters>
  <Application>Microsoft Office Word</Application>
  <DocSecurity>0</DocSecurity>
  <Lines>941</Lines>
  <Paragraphs>263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131856</CharactersWithSpaces>
  <SharedDoc>false</SharedDoc>
  <HLinks>
    <vt:vector size="6" baseType="variant">
      <vt:variant>
        <vt:i4>524338</vt:i4>
      </vt:variant>
      <vt:variant>
        <vt:i4>0</vt:i4>
      </vt:variant>
      <vt:variant>
        <vt:i4>0</vt:i4>
      </vt:variant>
      <vt:variant>
        <vt:i4>5</vt:i4>
      </vt:variant>
      <vt:variant>
        <vt:lpwstr>mailto:milan.stabl@kr-zlinsky.cz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cp:keywords/>
  <cp:lastModifiedBy>PR</cp:lastModifiedBy>
  <cp:revision>5</cp:revision>
  <cp:lastPrinted>2020-05-19T12:33:00Z</cp:lastPrinted>
  <dcterms:created xsi:type="dcterms:W3CDTF">2020-07-01T07:54:00Z</dcterms:created>
  <dcterms:modified xsi:type="dcterms:W3CDTF">2020-08-06T05:49:00Z</dcterms:modified>
</cp:coreProperties>
</file>