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18818979"/>
    <w:bookmarkEnd w:id="0"/>
    <w:p w:rsidR="00D36697" w:rsidRPr="007A5FB6" w:rsidRDefault="00291524" w:rsidP="00D36697">
      <w:pPr>
        <w:jc w:val="center"/>
        <w:rPr>
          <w:rFonts w:asciiTheme="minorHAnsi" w:hAnsiTheme="minorHAnsi"/>
          <w:b/>
          <w:sz w:val="28"/>
        </w:rPr>
      </w:pPr>
      <w:r w:rsidRPr="007A5FB6">
        <w:rPr>
          <w:rFonts w:asciiTheme="minorHAnsi" w:hAnsiTheme="minorHAnsi"/>
          <w:b/>
          <w:sz w:val="28"/>
        </w:rPr>
        <w:object w:dxaOrig="6989" w:dyaOrig="1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75pt" o:ole="" o:preferrelative="f">
            <v:imagedata r:id="rId8" o:title=""/>
            <o:lock v:ext="edit" aspectratio="f"/>
          </v:shape>
          <o:OLEObject Type="Embed" ProgID="Excel.Sheet.12" ShapeID="_x0000_i1025" DrawAspect="Content" ObjectID="_1658823752" r:id="rId9"/>
        </w:object>
      </w:r>
    </w:p>
    <w:p w:rsidR="00097CC0" w:rsidRPr="002F46DE" w:rsidRDefault="00097CC0" w:rsidP="00097CC0">
      <w:pPr>
        <w:spacing w:before="720"/>
        <w:jc w:val="both"/>
        <w:rPr>
          <w:rFonts w:ascii="Calibri" w:hAnsi="Calibri"/>
          <w:b/>
          <w:sz w:val="28"/>
        </w:rPr>
      </w:pPr>
      <w:r w:rsidRPr="002F46DE">
        <w:rPr>
          <w:rFonts w:ascii="Calibri" w:hAnsi="Calibri"/>
          <w:b/>
          <w:sz w:val="28"/>
        </w:rPr>
        <w:t>Česká podnikatelská pojišťovna, a.s., Vienna Insurance Group</w:t>
      </w:r>
    </w:p>
    <w:p w:rsidR="00097CC0" w:rsidRPr="002F46DE" w:rsidRDefault="00097CC0" w:rsidP="00097CC0">
      <w:pPr>
        <w:pStyle w:val="Nadpis6"/>
        <w:jc w:val="both"/>
        <w:rPr>
          <w:rFonts w:ascii="Calibri" w:hAnsi="Calibri"/>
          <w:bCs w:val="0"/>
        </w:rPr>
      </w:pPr>
      <w:r w:rsidRPr="002F46DE">
        <w:rPr>
          <w:rFonts w:ascii="Calibri" w:hAnsi="Calibri"/>
          <w:bCs w:val="0"/>
        </w:rPr>
        <w:t>Sídlo: Praha 8, Pobřežní 665/23, PSČ 186 00</w:t>
      </w:r>
    </w:p>
    <w:p w:rsidR="00097CC0" w:rsidRPr="00B92F5B" w:rsidRDefault="00097CC0" w:rsidP="00325CA8">
      <w:pPr>
        <w:pStyle w:val="Nadpis6"/>
        <w:tabs>
          <w:tab w:val="left" w:pos="1620"/>
        </w:tabs>
        <w:ind w:left="1620" w:hanging="1620"/>
        <w:rPr>
          <w:rFonts w:ascii="Calibri" w:hAnsi="Calibri"/>
          <w:bCs w:val="0"/>
        </w:rPr>
      </w:pPr>
      <w:r w:rsidRPr="007A5FB6">
        <w:rPr>
          <w:rFonts w:ascii="Calibri" w:hAnsi="Calibri"/>
          <w:bCs w:val="0"/>
        </w:rPr>
        <w:t>Zastoupena</w:t>
      </w:r>
      <w:r w:rsidRPr="007A5FB6">
        <w:rPr>
          <w:rFonts w:ascii="Calibri" w:hAnsi="Calibri"/>
          <w:bCs w:val="0"/>
          <w:sz w:val="24"/>
        </w:rPr>
        <w:t>:</w:t>
      </w:r>
      <w:r w:rsidR="00325CA8">
        <w:rPr>
          <w:rFonts w:ascii="Calibri" w:hAnsi="Calibri"/>
          <w:bCs w:val="0"/>
          <w:sz w:val="24"/>
        </w:rPr>
        <w:t xml:space="preserve"> </w:t>
      </w:r>
      <w:r w:rsidR="006E69C9">
        <w:rPr>
          <w:rFonts w:ascii="Calibri" w:hAnsi="Calibri"/>
          <w:bCs w:val="0"/>
        </w:rPr>
        <w:t>na základě plné moci</w:t>
      </w:r>
    </w:p>
    <w:p w:rsidR="00097CC0" w:rsidRPr="002F46DE" w:rsidRDefault="00097CC0" w:rsidP="00097CC0">
      <w:pPr>
        <w:pStyle w:val="Nadpis6"/>
        <w:tabs>
          <w:tab w:val="left" w:pos="1620"/>
        </w:tabs>
        <w:ind w:left="1620" w:hanging="1620"/>
        <w:jc w:val="both"/>
        <w:rPr>
          <w:rFonts w:ascii="Calibri" w:hAnsi="Calibri"/>
        </w:rPr>
      </w:pPr>
      <w:r w:rsidRPr="002F46DE">
        <w:rPr>
          <w:rFonts w:ascii="Calibri" w:hAnsi="Calibri"/>
        </w:rPr>
        <w:t>IČ</w:t>
      </w:r>
      <w:r w:rsidR="00DC0E13">
        <w:rPr>
          <w:rFonts w:ascii="Calibri" w:hAnsi="Calibri"/>
        </w:rPr>
        <w:t>O</w:t>
      </w:r>
      <w:r w:rsidRPr="002F46DE">
        <w:rPr>
          <w:rFonts w:ascii="Calibri" w:hAnsi="Calibri"/>
        </w:rPr>
        <w:t xml:space="preserve">: 63998530 </w:t>
      </w:r>
    </w:p>
    <w:p w:rsidR="00097CC0" w:rsidRPr="002F46DE" w:rsidRDefault="00097CC0" w:rsidP="00097CC0">
      <w:pPr>
        <w:pStyle w:val="Nadpis6"/>
        <w:jc w:val="both"/>
        <w:rPr>
          <w:rFonts w:ascii="Calibri" w:hAnsi="Calibri"/>
        </w:rPr>
      </w:pPr>
      <w:r w:rsidRPr="002F46DE">
        <w:rPr>
          <w:rFonts w:ascii="Calibri" w:hAnsi="Calibri"/>
        </w:rPr>
        <w:t>Zápis v obchodním rejstříku: Městský soud v Praze, oddíl B, vložka 3433</w:t>
      </w:r>
    </w:p>
    <w:p w:rsidR="00097CC0" w:rsidRPr="002F46DE" w:rsidRDefault="00097CC0" w:rsidP="00097CC0">
      <w:pPr>
        <w:pStyle w:val="Nadpis6"/>
        <w:jc w:val="both"/>
        <w:rPr>
          <w:rFonts w:ascii="Calibri" w:hAnsi="Calibri"/>
          <w:bCs w:val="0"/>
        </w:rPr>
      </w:pPr>
      <w:r w:rsidRPr="002F46DE">
        <w:rPr>
          <w:rFonts w:ascii="Calibri" w:hAnsi="Calibri"/>
          <w:bCs w:val="0"/>
        </w:rPr>
        <w:t>Bankovní spojení: Česká spořitelna, a.s., č.</w:t>
      </w:r>
      <w:r>
        <w:rPr>
          <w:rFonts w:ascii="Calibri" w:hAnsi="Calibri"/>
          <w:bCs w:val="0"/>
        </w:rPr>
        <w:t xml:space="preserve"> </w:t>
      </w:r>
      <w:r w:rsidRPr="002F46DE">
        <w:rPr>
          <w:rFonts w:ascii="Calibri" w:hAnsi="Calibri"/>
          <w:bCs w:val="0"/>
        </w:rPr>
        <w:t xml:space="preserve">ú. </w:t>
      </w:r>
      <w:r w:rsidR="007F6529">
        <w:rPr>
          <w:rFonts w:ascii="Calibri" w:hAnsi="Calibri"/>
          <w:bCs w:val="0"/>
        </w:rPr>
        <w:t>xxxxxxxxx</w:t>
      </w:r>
      <w:r w:rsidRPr="002F46DE">
        <w:rPr>
          <w:rFonts w:ascii="Calibri" w:hAnsi="Calibri"/>
          <w:bCs w:val="0"/>
        </w:rPr>
        <w:t>/</w:t>
      </w:r>
      <w:r w:rsidR="007F6529">
        <w:rPr>
          <w:rFonts w:ascii="Calibri" w:hAnsi="Calibri"/>
          <w:bCs w:val="0"/>
        </w:rPr>
        <w:t>xxxx</w:t>
      </w:r>
    </w:p>
    <w:p w:rsidR="00097CC0" w:rsidRPr="002F46DE" w:rsidRDefault="00097CC0" w:rsidP="00097CC0">
      <w:pPr>
        <w:pStyle w:val="Nadpis6"/>
        <w:jc w:val="both"/>
        <w:rPr>
          <w:rFonts w:ascii="Calibri" w:hAnsi="Calibri"/>
          <w:bCs w:val="0"/>
        </w:rPr>
      </w:pPr>
      <w:r w:rsidRPr="002F46DE">
        <w:rPr>
          <w:rFonts w:ascii="Calibri" w:hAnsi="Calibri"/>
          <w:bCs w:val="0"/>
        </w:rPr>
        <w:t xml:space="preserve">Tel: </w:t>
      </w:r>
      <w:r w:rsidR="007F6529">
        <w:rPr>
          <w:rFonts w:ascii="Calibri" w:hAnsi="Calibri"/>
          <w:bCs w:val="0"/>
        </w:rPr>
        <w:t>xxx xxx xxx</w:t>
      </w:r>
    </w:p>
    <w:p w:rsidR="00C75AAB" w:rsidRPr="007A5FB6" w:rsidRDefault="00C75AAB" w:rsidP="000978B6">
      <w:pPr>
        <w:spacing w:before="120"/>
        <w:jc w:val="both"/>
        <w:rPr>
          <w:rFonts w:asciiTheme="minorHAnsi" w:hAnsiTheme="minorHAnsi"/>
          <w:sz w:val="20"/>
          <w:szCs w:val="20"/>
        </w:rPr>
      </w:pPr>
      <w:r w:rsidRPr="007A5FB6">
        <w:rPr>
          <w:rFonts w:asciiTheme="minorHAnsi" w:hAnsiTheme="minorHAnsi"/>
          <w:sz w:val="20"/>
          <w:szCs w:val="20"/>
        </w:rPr>
        <w:t xml:space="preserve">dále jen </w:t>
      </w:r>
      <w:r w:rsidR="00DC0E13">
        <w:rPr>
          <w:rFonts w:asciiTheme="minorHAnsi" w:hAnsiTheme="minorHAnsi"/>
          <w:sz w:val="20"/>
          <w:szCs w:val="20"/>
        </w:rPr>
        <w:t>,,</w:t>
      </w:r>
      <w:r w:rsidRPr="007A5FB6">
        <w:rPr>
          <w:rFonts w:asciiTheme="minorHAnsi" w:hAnsiTheme="minorHAnsi"/>
          <w:sz w:val="20"/>
          <w:szCs w:val="20"/>
        </w:rPr>
        <w:t>pojistitel</w:t>
      </w:r>
      <w:r w:rsidR="00DC0E13">
        <w:rPr>
          <w:rFonts w:asciiTheme="minorHAnsi" w:hAnsiTheme="minorHAnsi"/>
          <w:sz w:val="20"/>
          <w:szCs w:val="20"/>
        </w:rPr>
        <w:t>“</w:t>
      </w:r>
    </w:p>
    <w:p w:rsidR="00C75AAB" w:rsidRPr="007A5FB6" w:rsidRDefault="00C75AAB" w:rsidP="000978B6">
      <w:pPr>
        <w:spacing w:before="240" w:after="240"/>
        <w:jc w:val="both"/>
        <w:rPr>
          <w:rFonts w:asciiTheme="minorHAnsi" w:hAnsiTheme="minorHAnsi"/>
          <w:sz w:val="20"/>
          <w:szCs w:val="20"/>
        </w:rPr>
      </w:pPr>
      <w:r w:rsidRPr="007A5FB6">
        <w:rPr>
          <w:rFonts w:asciiTheme="minorHAnsi" w:hAnsiTheme="minorHAnsi"/>
          <w:sz w:val="20"/>
          <w:szCs w:val="20"/>
        </w:rPr>
        <w:t xml:space="preserve">a </w:t>
      </w:r>
    </w:p>
    <w:p w:rsidR="00325CA8" w:rsidRPr="00325CA8" w:rsidRDefault="00325CA8" w:rsidP="00325CA8">
      <w:pPr>
        <w:jc w:val="both"/>
        <w:rPr>
          <w:rFonts w:asciiTheme="minorHAnsi" w:hAnsiTheme="minorHAnsi"/>
          <w:b/>
          <w:bCs/>
          <w:sz w:val="28"/>
          <w:szCs w:val="28"/>
        </w:rPr>
      </w:pPr>
      <w:r w:rsidRPr="00325CA8">
        <w:rPr>
          <w:rFonts w:asciiTheme="minorHAnsi" w:hAnsiTheme="minorHAnsi"/>
          <w:b/>
          <w:bCs/>
          <w:sz w:val="28"/>
          <w:szCs w:val="28"/>
        </w:rPr>
        <w:t>Karlovarský kraj</w:t>
      </w:r>
    </w:p>
    <w:p w:rsidR="00325CA8" w:rsidRPr="00325CA8" w:rsidRDefault="00325CA8" w:rsidP="00325CA8">
      <w:pPr>
        <w:jc w:val="both"/>
        <w:rPr>
          <w:rFonts w:asciiTheme="minorHAnsi" w:hAnsiTheme="minorHAnsi"/>
          <w:b/>
          <w:bCs/>
          <w:sz w:val="28"/>
          <w:szCs w:val="28"/>
        </w:rPr>
      </w:pPr>
      <w:r w:rsidRPr="00325CA8">
        <w:rPr>
          <w:rFonts w:asciiTheme="minorHAnsi" w:hAnsiTheme="minorHAnsi"/>
          <w:b/>
          <w:bCs/>
          <w:sz w:val="28"/>
          <w:szCs w:val="28"/>
        </w:rPr>
        <w:t>Sídlo: Závodní 353/88, 360 06 Karlovy Vary - Dvory</w:t>
      </w:r>
    </w:p>
    <w:p w:rsidR="00325CA8" w:rsidRPr="00325CA8" w:rsidRDefault="00325CA8" w:rsidP="00325CA8">
      <w:pPr>
        <w:ind w:left="1620" w:hanging="1620"/>
        <w:rPr>
          <w:rFonts w:asciiTheme="minorHAnsi" w:hAnsiTheme="minorHAnsi"/>
          <w:b/>
          <w:bCs/>
          <w:sz w:val="28"/>
          <w:szCs w:val="28"/>
        </w:rPr>
      </w:pPr>
      <w:r w:rsidRPr="00325CA8">
        <w:rPr>
          <w:rFonts w:asciiTheme="minorHAnsi" w:hAnsiTheme="minorHAnsi"/>
          <w:b/>
          <w:bCs/>
          <w:sz w:val="28"/>
          <w:szCs w:val="28"/>
        </w:rPr>
        <w:t xml:space="preserve">Zastoupena: </w:t>
      </w:r>
      <w:r w:rsidR="000E22F6">
        <w:rPr>
          <w:rFonts w:asciiTheme="minorHAnsi" w:hAnsiTheme="minorHAnsi"/>
          <w:b/>
          <w:bCs/>
          <w:sz w:val="28"/>
          <w:szCs w:val="28"/>
        </w:rPr>
        <w:t>Bc. Olgou Vokáčovou</w:t>
      </w:r>
      <w:r w:rsidRPr="00325CA8">
        <w:rPr>
          <w:rFonts w:asciiTheme="minorHAnsi" w:hAnsiTheme="minorHAnsi"/>
          <w:b/>
          <w:bCs/>
          <w:sz w:val="28"/>
          <w:szCs w:val="28"/>
        </w:rPr>
        <w:t xml:space="preserve">, vedoucí odboru správa majetku dle usnesení č. RK </w:t>
      </w:r>
      <w:r w:rsidR="00BD78A3">
        <w:rPr>
          <w:rFonts w:asciiTheme="minorHAnsi" w:hAnsiTheme="minorHAnsi"/>
          <w:b/>
          <w:bCs/>
          <w:sz w:val="28"/>
          <w:szCs w:val="28"/>
        </w:rPr>
        <w:t>1020/08/19</w:t>
      </w:r>
    </w:p>
    <w:p w:rsidR="00325CA8" w:rsidRPr="00325CA8" w:rsidRDefault="00325CA8" w:rsidP="00325CA8">
      <w:pPr>
        <w:pStyle w:val="Nadpis6"/>
        <w:jc w:val="both"/>
        <w:rPr>
          <w:rFonts w:asciiTheme="minorHAnsi" w:hAnsiTheme="minorHAnsi"/>
        </w:rPr>
      </w:pPr>
      <w:r w:rsidRPr="00325CA8">
        <w:rPr>
          <w:rFonts w:asciiTheme="minorHAnsi" w:hAnsiTheme="minorHAnsi"/>
        </w:rPr>
        <w:t>IČO: 70891168</w:t>
      </w:r>
    </w:p>
    <w:p w:rsidR="00DC0E13" w:rsidRPr="007A5FB6" w:rsidRDefault="00DC0E13" w:rsidP="00DC0E13">
      <w:pPr>
        <w:spacing w:before="120"/>
        <w:jc w:val="both"/>
        <w:rPr>
          <w:rFonts w:asciiTheme="minorHAnsi" w:hAnsiTheme="minorHAnsi"/>
          <w:sz w:val="20"/>
          <w:szCs w:val="20"/>
        </w:rPr>
      </w:pPr>
      <w:r w:rsidRPr="007A5FB6">
        <w:rPr>
          <w:rFonts w:asciiTheme="minorHAnsi" w:hAnsiTheme="minorHAnsi"/>
          <w:sz w:val="20"/>
          <w:szCs w:val="20"/>
        </w:rPr>
        <w:t xml:space="preserve">dále jen </w:t>
      </w:r>
      <w:r>
        <w:rPr>
          <w:rFonts w:asciiTheme="minorHAnsi" w:hAnsiTheme="minorHAnsi"/>
          <w:sz w:val="20"/>
          <w:szCs w:val="20"/>
        </w:rPr>
        <w:t>,,</w:t>
      </w:r>
      <w:r w:rsidRPr="007A5FB6">
        <w:rPr>
          <w:rFonts w:asciiTheme="minorHAnsi" w:hAnsiTheme="minorHAnsi"/>
          <w:sz w:val="20"/>
          <w:szCs w:val="20"/>
        </w:rPr>
        <w:t>pojist</w:t>
      </w:r>
      <w:r>
        <w:rPr>
          <w:rFonts w:asciiTheme="minorHAnsi" w:hAnsiTheme="minorHAnsi"/>
          <w:sz w:val="20"/>
          <w:szCs w:val="20"/>
        </w:rPr>
        <w:t>ník“</w:t>
      </w:r>
    </w:p>
    <w:p w:rsidR="00FE34C1" w:rsidRDefault="00FE34C1" w:rsidP="00175984">
      <w:pPr>
        <w:spacing w:before="240" w:after="240"/>
        <w:jc w:val="center"/>
        <w:rPr>
          <w:rFonts w:asciiTheme="minorHAnsi" w:hAnsiTheme="minorHAnsi"/>
          <w:b/>
          <w:sz w:val="20"/>
          <w:szCs w:val="20"/>
        </w:rPr>
      </w:pPr>
    </w:p>
    <w:p w:rsidR="00C75AAB" w:rsidRPr="007A5FB6" w:rsidRDefault="009C6B66" w:rsidP="00175984">
      <w:pPr>
        <w:spacing w:before="240" w:after="240"/>
        <w:jc w:val="center"/>
        <w:rPr>
          <w:rFonts w:asciiTheme="minorHAnsi" w:hAnsiTheme="minorHAnsi"/>
          <w:b/>
          <w:sz w:val="20"/>
          <w:szCs w:val="20"/>
        </w:rPr>
      </w:pPr>
      <w:r w:rsidRPr="007A5FB6">
        <w:rPr>
          <w:rFonts w:asciiTheme="minorHAnsi" w:hAnsiTheme="minorHAnsi"/>
          <w:b/>
          <w:sz w:val="20"/>
          <w:szCs w:val="20"/>
        </w:rPr>
        <w:t>uzavírají</w:t>
      </w:r>
    </w:p>
    <w:p w:rsidR="00F966DB" w:rsidRDefault="00F966DB" w:rsidP="00175984">
      <w:pPr>
        <w:pStyle w:val="Zkladntext31"/>
        <w:tabs>
          <w:tab w:val="clear" w:pos="-720"/>
        </w:tabs>
        <w:spacing w:after="480" w:line="240" w:lineRule="auto"/>
        <w:jc w:val="both"/>
        <w:rPr>
          <w:rFonts w:asciiTheme="minorHAnsi" w:hAnsiTheme="minorHAnsi"/>
          <w:b/>
        </w:rPr>
      </w:pPr>
      <w:r w:rsidRPr="007A5FB6">
        <w:rPr>
          <w:rFonts w:asciiTheme="minorHAnsi" w:hAnsiTheme="minorHAnsi"/>
          <w:b/>
        </w:rPr>
        <w:t>podle zákona č.</w:t>
      </w:r>
      <w:r w:rsidR="00D36697" w:rsidRPr="007A5FB6">
        <w:rPr>
          <w:rFonts w:asciiTheme="minorHAnsi" w:hAnsiTheme="minorHAnsi"/>
          <w:b/>
        </w:rPr>
        <w:t xml:space="preserve"> 89</w:t>
      </w:r>
      <w:r w:rsidRPr="007A5FB6">
        <w:rPr>
          <w:rFonts w:asciiTheme="minorHAnsi" w:hAnsiTheme="minorHAnsi"/>
          <w:b/>
        </w:rPr>
        <w:t>/20</w:t>
      </w:r>
      <w:r w:rsidR="00D36697" w:rsidRPr="007A5FB6">
        <w:rPr>
          <w:rFonts w:asciiTheme="minorHAnsi" w:hAnsiTheme="minorHAnsi"/>
          <w:b/>
        </w:rPr>
        <w:t>12</w:t>
      </w:r>
      <w:r w:rsidRPr="007A5FB6">
        <w:rPr>
          <w:rFonts w:asciiTheme="minorHAnsi" w:hAnsiTheme="minorHAnsi"/>
          <w:b/>
        </w:rPr>
        <w:t xml:space="preserve"> Sb.</w:t>
      </w:r>
      <w:r w:rsidR="00D36697" w:rsidRPr="007A5FB6">
        <w:rPr>
          <w:rFonts w:asciiTheme="minorHAnsi" w:hAnsiTheme="minorHAnsi"/>
          <w:b/>
        </w:rPr>
        <w:t xml:space="preserve">, občanský </w:t>
      </w:r>
      <w:r w:rsidR="00D36697" w:rsidRPr="00025633">
        <w:rPr>
          <w:rFonts w:asciiTheme="minorHAnsi" w:hAnsiTheme="minorHAnsi"/>
          <w:b/>
        </w:rPr>
        <w:t>zákoník</w:t>
      </w:r>
      <w:r w:rsidR="007953A1" w:rsidRPr="00025633">
        <w:rPr>
          <w:rFonts w:asciiTheme="minorHAnsi" w:hAnsiTheme="minorHAnsi"/>
          <w:b/>
        </w:rPr>
        <w:t>,</w:t>
      </w:r>
      <w:r w:rsidR="00D36697" w:rsidRPr="00025633">
        <w:rPr>
          <w:rFonts w:asciiTheme="minorHAnsi" w:hAnsiTheme="minorHAnsi"/>
          <w:b/>
        </w:rPr>
        <w:t xml:space="preserve"> </w:t>
      </w:r>
      <w:r w:rsidR="007953A1" w:rsidRPr="00025633">
        <w:rPr>
          <w:rFonts w:asciiTheme="minorHAnsi" w:hAnsiTheme="minorHAnsi"/>
          <w:b/>
        </w:rPr>
        <w:t xml:space="preserve">v platném </w:t>
      </w:r>
      <w:r w:rsidRPr="00025633">
        <w:rPr>
          <w:rFonts w:asciiTheme="minorHAnsi" w:hAnsiTheme="minorHAnsi"/>
          <w:b/>
        </w:rPr>
        <w:t>znění tuto pojistnou smlouvu, která spolu s pojistnými podmínkami pojistitele a přílohami tvoří nedílný celek.</w:t>
      </w:r>
    </w:p>
    <w:tbl>
      <w:tblPr>
        <w:tblStyle w:val="Mkatabulky"/>
        <w:tblpPr w:leftFromText="141" w:rightFromText="141" w:vertAnchor="text" w:tblpY="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458"/>
      </w:tblGrid>
      <w:tr w:rsidR="00325CA8" w:rsidRPr="00CA121C" w:rsidTr="00325CA8">
        <w:tc>
          <w:tcPr>
            <w:tcW w:w="2972" w:type="dxa"/>
          </w:tcPr>
          <w:p w:rsidR="00325CA8" w:rsidRPr="00CA121C" w:rsidRDefault="00325CA8" w:rsidP="00325CA8">
            <w:pPr>
              <w:rPr>
                <w:rFonts w:asciiTheme="minorHAnsi" w:hAnsiTheme="minorHAnsi" w:cstheme="minorHAnsi"/>
                <w:b/>
                <w:sz w:val="20"/>
                <w:szCs w:val="20"/>
              </w:rPr>
            </w:pPr>
          </w:p>
        </w:tc>
        <w:tc>
          <w:tcPr>
            <w:tcW w:w="3458" w:type="dxa"/>
          </w:tcPr>
          <w:p w:rsidR="00325CA8" w:rsidRPr="00CA121C" w:rsidRDefault="00325CA8" w:rsidP="00325CA8">
            <w:pPr>
              <w:rPr>
                <w:rFonts w:asciiTheme="minorHAnsi" w:hAnsiTheme="minorHAnsi" w:cstheme="minorHAnsi"/>
                <w:b/>
                <w:sz w:val="20"/>
                <w:szCs w:val="20"/>
              </w:rPr>
            </w:pPr>
            <w:r w:rsidRPr="00CA121C">
              <w:rPr>
                <w:rFonts w:asciiTheme="minorHAnsi" w:hAnsiTheme="minorHAnsi" w:cstheme="minorHAnsi"/>
                <w:b/>
                <w:sz w:val="20"/>
                <w:szCs w:val="20"/>
              </w:rPr>
              <w:t xml:space="preserve">Distributor pojištění </w:t>
            </w:r>
          </w:p>
        </w:tc>
      </w:tr>
      <w:tr w:rsidR="00325CA8" w:rsidRPr="00CA121C" w:rsidTr="00325CA8">
        <w:tc>
          <w:tcPr>
            <w:tcW w:w="2972" w:type="dxa"/>
          </w:tcPr>
          <w:p w:rsidR="00325CA8" w:rsidRPr="00CA121C" w:rsidRDefault="00325CA8" w:rsidP="00325CA8">
            <w:pPr>
              <w:rPr>
                <w:rFonts w:asciiTheme="minorHAnsi" w:hAnsiTheme="minorHAnsi" w:cstheme="minorHAnsi"/>
                <w:b/>
                <w:sz w:val="20"/>
                <w:szCs w:val="20"/>
              </w:rPr>
            </w:pPr>
            <w:r w:rsidRPr="00CA121C">
              <w:rPr>
                <w:rFonts w:asciiTheme="minorHAnsi" w:hAnsiTheme="minorHAnsi" w:cstheme="minorHAnsi"/>
                <w:b/>
                <w:sz w:val="20"/>
                <w:szCs w:val="20"/>
              </w:rPr>
              <w:t>Kategorie PZ</w:t>
            </w:r>
          </w:p>
        </w:tc>
        <w:tc>
          <w:tcPr>
            <w:tcW w:w="3458" w:type="dxa"/>
          </w:tcPr>
          <w:p w:rsidR="00325CA8" w:rsidRPr="00384E75" w:rsidRDefault="00325CA8" w:rsidP="00325CA8">
            <w:pPr>
              <w:rPr>
                <w:rFonts w:asciiTheme="minorHAnsi" w:hAnsiTheme="minorHAnsi" w:cstheme="minorHAnsi"/>
                <w:sz w:val="20"/>
                <w:szCs w:val="20"/>
              </w:rPr>
            </w:pPr>
            <w:r>
              <w:rPr>
                <w:rFonts w:asciiTheme="minorHAnsi" w:hAnsiTheme="minorHAnsi" w:cstheme="minorHAnsi"/>
                <w:sz w:val="20"/>
                <w:szCs w:val="20"/>
              </w:rPr>
              <w:t>S</w:t>
            </w:r>
            <w:r w:rsidRPr="0064304E">
              <w:rPr>
                <w:rFonts w:asciiTheme="minorHAnsi" w:hAnsiTheme="minorHAnsi" w:cstheme="minorHAnsi"/>
                <w:sz w:val="20"/>
                <w:szCs w:val="20"/>
              </w:rPr>
              <w:t>amostatný zprostředkovatel jednající jako pojišťovací makléř</w:t>
            </w:r>
          </w:p>
        </w:tc>
      </w:tr>
      <w:tr w:rsidR="00325CA8" w:rsidRPr="00CA121C" w:rsidTr="00325CA8">
        <w:tc>
          <w:tcPr>
            <w:tcW w:w="2972" w:type="dxa"/>
          </w:tcPr>
          <w:p w:rsidR="00325CA8" w:rsidRPr="00CA121C" w:rsidRDefault="00325CA8" w:rsidP="00325CA8">
            <w:pPr>
              <w:rPr>
                <w:rFonts w:asciiTheme="minorHAnsi" w:hAnsiTheme="minorHAnsi" w:cstheme="minorHAnsi"/>
                <w:b/>
                <w:sz w:val="20"/>
                <w:szCs w:val="20"/>
              </w:rPr>
            </w:pPr>
            <w:r w:rsidRPr="00CA121C">
              <w:rPr>
                <w:rFonts w:asciiTheme="minorHAnsi" w:hAnsiTheme="minorHAnsi" w:cstheme="minorHAnsi"/>
                <w:b/>
                <w:sz w:val="20"/>
                <w:szCs w:val="20"/>
              </w:rPr>
              <w:t>Název</w:t>
            </w:r>
          </w:p>
        </w:tc>
        <w:tc>
          <w:tcPr>
            <w:tcW w:w="3458" w:type="dxa"/>
          </w:tcPr>
          <w:p w:rsidR="00325CA8" w:rsidRPr="00CA121C" w:rsidRDefault="00325CA8" w:rsidP="00325CA8">
            <w:pPr>
              <w:rPr>
                <w:rFonts w:asciiTheme="minorHAnsi" w:hAnsiTheme="minorHAnsi" w:cstheme="minorHAnsi"/>
                <w:b/>
                <w:sz w:val="20"/>
                <w:szCs w:val="20"/>
              </w:rPr>
            </w:pPr>
            <w:r>
              <w:rPr>
                <w:rFonts w:asciiTheme="minorHAnsi" w:hAnsiTheme="minorHAnsi" w:cstheme="minorHAnsi"/>
                <w:b/>
                <w:sz w:val="20"/>
                <w:szCs w:val="20"/>
              </w:rPr>
              <w:t>RESPECT, a.s.</w:t>
            </w:r>
          </w:p>
        </w:tc>
      </w:tr>
      <w:tr w:rsidR="00325CA8" w:rsidRPr="00CA121C" w:rsidTr="00325CA8">
        <w:tc>
          <w:tcPr>
            <w:tcW w:w="2972" w:type="dxa"/>
          </w:tcPr>
          <w:p w:rsidR="00325CA8" w:rsidRPr="00CA121C" w:rsidRDefault="00325CA8" w:rsidP="00325CA8">
            <w:pPr>
              <w:rPr>
                <w:rFonts w:asciiTheme="minorHAnsi" w:hAnsiTheme="minorHAnsi" w:cstheme="minorHAnsi"/>
                <w:b/>
                <w:sz w:val="20"/>
                <w:szCs w:val="20"/>
              </w:rPr>
            </w:pPr>
            <w:r>
              <w:rPr>
                <w:rFonts w:asciiTheme="minorHAnsi" w:hAnsiTheme="minorHAnsi" w:cstheme="minorHAnsi"/>
                <w:b/>
                <w:sz w:val="20"/>
                <w:szCs w:val="20"/>
              </w:rPr>
              <w:t>IČ</w:t>
            </w:r>
            <w:r w:rsidR="00DC0E13">
              <w:rPr>
                <w:rFonts w:asciiTheme="minorHAnsi" w:hAnsiTheme="minorHAnsi" w:cstheme="minorHAnsi"/>
                <w:b/>
                <w:sz w:val="20"/>
                <w:szCs w:val="20"/>
              </w:rPr>
              <w:t>O</w:t>
            </w:r>
          </w:p>
        </w:tc>
        <w:tc>
          <w:tcPr>
            <w:tcW w:w="3458" w:type="dxa"/>
          </w:tcPr>
          <w:p w:rsidR="00325CA8" w:rsidRPr="00CA121C" w:rsidRDefault="00325CA8" w:rsidP="00325CA8">
            <w:pPr>
              <w:rPr>
                <w:rFonts w:asciiTheme="minorHAnsi" w:hAnsiTheme="minorHAnsi" w:cstheme="minorHAnsi"/>
                <w:b/>
                <w:sz w:val="20"/>
                <w:szCs w:val="20"/>
              </w:rPr>
            </w:pPr>
            <w:r w:rsidRPr="00AB43E6">
              <w:rPr>
                <w:rFonts w:asciiTheme="minorHAnsi" w:hAnsiTheme="minorHAnsi"/>
                <w:b/>
                <w:spacing w:val="-3"/>
                <w:sz w:val="20"/>
              </w:rPr>
              <w:t>25146351</w:t>
            </w:r>
          </w:p>
        </w:tc>
      </w:tr>
      <w:tr w:rsidR="00325CA8" w:rsidRPr="00CA121C" w:rsidTr="00325CA8">
        <w:tc>
          <w:tcPr>
            <w:tcW w:w="2972" w:type="dxa"/>
          </w:tcPr>
          <w:p w:rsidR="00325CA8" w:rsidRPr="00CA121C" w:rsidRDefault="00325CA8" w:rsidP="00325CA8">
            <w:pPr>
              <w:rPr>
                <w:rFonts w:asciiTheme="minorHAnsi" w:hAnsiTheme="minorHAnsi" w:cstheme="minorHAnsi"/>
                <w:b/>
                <w:sz w:val="20"/>
                <w:szCs w:val="20"/>
              </w:rPr>
            </w:pPr>
            <w:r w:rsidRPr="00CA121C">
              <w:rPr>
                <w:rFonts w:asciiTheme="minorHAnsi" w:hAnsiTheme="minorHAnsi" w:cstheme="minorHAnsi"/>
                <w:b/>
                <w:sz w:val="20"/>
                <w:szCs w:val="20"/>
              </w:rPr>
              <w:t>Sjednatelské číslo</w:t>
            </w:r>
          </w:p>
        </w:tc>
        <w:tc>
          <w:tcPr>
            <w:tcW w:w="3458" w:type="dxa"/>
          </w:tcPr>
          <w:p w:rsidR="00325CA8" w:rsidRPr="00CA121C" w:rsidRDefault="00325CA8" w:rsidP="00325CA8">
            <w:pPr>
              <w:rPr>
                <w:rFonts w:asciiTheme="minorHAnsi" w:hAnsiTheme="minorHAnsi" w:cstheme="minorHAnsi"/>
                <w:b/>
                <w:sz w:val="20"/>
                <w:szCs w:val="20"/>
              </w:rPr>
            </w:pPr>
            <w:r w:rsidRPr="00325CA8">
              <w:rPr>
                <w:rFonts w:asciiTheme="minorHAnsi" w:hAnsiTheme="minorHAnsi" w:cstheme="minorHAnsi"/>
                <w:b/>
                <w:sz w:val="20"/>
                <w:szCs w:val="20"/>
              </w:rPr>
              <w:t>9999002002</w:t>
            </w:r>
          </w:p>
        </w:tc>
      </w:tr>
      <w:tr w:rsidR="00325CA8" w:rsidRPr="00CA121C" w:rsidTr="00325CA8">
        <w:tc>
          <w:tcPr>
            <w:tcW w:w="2972" w:type="dxa"/>
          </w:tcPr>
          <w:p w:rsidR="00325CA8" w:rsidRPr="00CA121C" w:rsidRDefault="00325CA8" w:rsidP="00325CA8">
            <w:pPr>
              <w:rPr>
                <w:rFonts w:asciiTheme="minorHAnsi" w:hAnsiTheme="minorHAnsi" w:cstheme="minorHAnsi"/>
                <w:b/>
                <w:sz w:val="20"/>
                <w:szCs w:val="20"/>
              </w:rPr>
            </w:pPr>
            <w:r w:rsidRPr="00CA121C">
              <w:rPr>
                <w:rFonts w:asciiTheme="minorHAnsi" w:hAnsiTheme="minorHAnsi" w:cstheme="minorHAnsi"/>
                <w:b/>
                <w:sz w:val="20"/>
                <w:szCs w:val="20"/>
              </w:rPr>
              <w:t>Jméno a příjmení jednající osoby</w:t>
            </w:r>
          </w:p>
        </w:tc>
        <w:tc>
          <w:tcPr>
            <w:tcW w:w="3458" w:type="dxa"/>
          </w:tcPr>
          <w:p w:rsidR="00325CA8" w:rsidRPr="00325CA8" w:rsidRDefault="00325CA8" w:rsidP="00325CA8">
            <w:pPr>
              <w:rPr>
                <w:rFonts w:asciiTheme="minorHAnsi" w:hAnsiTheme="minorHAnsi" w:cstheme="minorHAnsi"/>
                <w:b/>
                <w:sz w:val="20"/>
                <w:szCs w:val="20"/>
              </w:rPr>
            </w:pPr>
            <w:r w:rsidRPr="00325CA8">
              <w:rPr>
                <w:rFonts w:asciiTheme="minorHAnsi" w:hAnsiTheme="minorHAnsi" w:cstheme="minorHAnsi"/>
                <w:b/>
                <w:sz w:val="20"/>
                <w:szCs w:val="20"/>
              </w:rPr>
              <w:t xml:space="preserve">Jiří Vaněček, BBA </w:t>
            </w:r>
          </w:p>
          <w:p w:rsidR="00325CA8" w:rsidRPr="00CA121C" w:rsidRDefault="00325CA8" w:rsidP="00325CA8">
            <w:pPr>
              <w:rPr>
                <w:rFonts w:asciiTheme="minorHAnsi" w:hAnsiTheme="minorHAnsi" w:cstheme="minorHAnsi"/>
                <w:b/>
                <w:sz w:val="20"/>
                <w:szCs w:val="20"/>
              </w:rPr>
            </w:pPr>
            <w:r w:rsidRPr="00325CA8">
              <w:rPr>
                <w:rFonts w:asciiTheme="minorHAnsi" w:hAnsiTheme="minorHAnsi" w:cstheme="minorHAnsi"/>
                <w:b/>
                <w:sz w:val="20"/>
                <w:szCs w:val="20"/>
              </w:rPr>
              <w:t>obchodní ředitel - regiony</w:t>
            </w:r>
          </w:p>
        </w:tc>
      </w:tr>
    </w:tbl>
    <w:p w:rsidR="00AE36C1" w:rsidRDefault="00325CA8" w:rsidP="00AE36C1">
      <w:pPr>
        <w:pStyle w:val="Zkladntext31"/>
        <w:tabs>
          <w:tab w:val="clear" w:pos="-720"/>
        </w:tabs>
        <w:spacing w:line="240" w:lineRule="auto"/>
        <w:jc w:val="both"/>
        <w:rPr>
          <w:rFonts w:asciiTheme="minorHAnsi" w:hAnsiTheme="minorHAnsi"/>
          <w:b/>
        </w:rPr>
      </w:pPr>
      <w:r>
        <w:rPr>
          <w:rFonts w:asciiTheme="minorHAnsi" w:hAnsiTheme="minorHAnsi"/>
          <w:b/>
        </w:rPr>
        <w:br w:type="textWrapping" w:clear="all"/>
      </w:r>
    </w:p>
    <w:p w:rsidR="00FA07DB" w:rsidRPr="00025633" w:rsidRDefault="00FA07DB" w:rsidP="00AE36C1">
      <w:pPr>
        <w:pStyle w:val="Zkladntext31"/>
        <w:tabs>
          <w:tab w:val="clear" w:pos="-720"/>
        </w:tabs>
        <w:spacing w:line="240" w:lineRule="auto"/>
        <w:jc w:val="both"/>
        <w:rPr>
          <w:rFonts w:asciiTheme="minorHAnsi" w:hAnsiTheme="minorHAnsi"/>
          <w:b/>
        </w:rPr>
      </w:pPr>
    </w:p>
    <w:tbl>
      <w:tblPr>
        <w:tblStyle w:val="Mkatabulky"/>
        <w:tblW w:w="1003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6946"/>
      </w:tblGrid>
      <w:tr w:rsidR="00F90383" w:rsidRPr="007A5FB6" w:rsidTr="00555A7A">
        <w:trPr>
          <w:trHeight w:val="244"/>
        </w:trPr>
        <w:tc>
          <w:tcPr>
            <w:tcW w:w="3085" w:type="dxa"/>
          </w:tcPr>
          <w:p w:rsidR="00F90383" w:rsidRPr="007A5FB6" w:rsidRDefault="00F90383" w:rsidP="00FE32A9">
            <w:pPr>
              <w:autoSpaceDE w:val="0"/>
              <w:autoSpaceDN w:val="0"/>
              <w:adjustRightInd w:val="0"/>
              <w:rPr>
                <w:rFonts w:asciiTheme="minorHAnsi" w:hAnsiTheme="minorHAnsi"/>
                <w:b/>
                <w:sz w:val="20"/>
                <w:szCs w:val="20"/>
              </w:rPr>
            </w:pPr>
            <w:r w:rsidRPr="007A5FB6">
              <w:rPr>
                <w:rFonts w:asciiTheme="minorHAnsi" w:hAnsiTheme="minorHAnsi"/>
                <w:b/>
                <w:sz w:val="20"/>
                <w:szCs w:val="20"/>
              </w:rPr>
              <w:t>Vypracoval (pečovatel):</w:t>
            </w:r>
          </w:p>
        </w:tc>
        <w:tc>
          <w:tcPr>
            <w:tcW w:w="6946" w:type="dxa"/>
          </w:tcPr>
          <w:p w:rsidR="00F90383" w:rsidRPr="007A5FB6" w:rsidRDefault="00325CA8" w:rsidP="00BB21BF">
            <w:pPr>
              <w:autoSpaceDE w:val="0"/>
              <w:autoSpaceDN w:val="0"/>
              <w:adjustRightInd w:val="0"/>
              <w:rPr>
                <w:rFonts w:asciiTheme="minorHAnsi" w:hAnsiTheme="minorHAnsi"/>
                <w:sz w:val="20"/>
                <w:szCs w:val="20"/>
              </w:rPr>
            </w:pPr>
            <w:r>
              <w:rPr>
                <w:rFonts w:asciiTheme="minorHAnsi" w:hAnsiTheme="minorHAnsi"/>
                <w:sz w:val="20"/>
                <w:szCs w:val="20"/>
              </w:rPr>
              <w:t>Bc. Marie Obermajerová, mo16262</w:t>
            </w:r>
          </w:p>
        </w:tc>
      </w:tr>
      <w:tr w:rsidR="00F90383" w:rsidRPr="007A5FB6" w:rsidTr="00555A7A">
        <w:trPr>
          <w:trHeight w:val="244"/>
        </w:trPr>
        <w:tc>
          <w:tcPr>
            <w:tcW w:w="3085" w:type="dxa"/>
          </w:tcPr>
          <w:p w:rsidR="00F90383" w:rsidRPr="007A5FB6" w:rsidRDefault="00F90383" w:rsidP="00FE32A9">
            <w:pPr>
              <w:autoSpaceDE w:val="0"/>
              <w:autoSpaceDN w:val="0"/>
              <w:adjustRightInd w:val="0"/>
              <w:rPr>
                <w:rFonts w:asciiTheme="minorHAnsi" w:hAnsiTheme="minorHAnsi"/>
                <w:b/>
                <w:sz w:val="20"/>
                <w:szCs w:val="20"/>
              </w:rPr>
            </w:pPr>
            <w:r w:rsidRPr="007A5FB6">
              <w:rPr>
                <w:rFonts w:asciiTheme="minorHAnsi" w:hAnsiTheme="minorHAnsi"/>
                <w:b/>
                <w:sz w:val="20"/>
                <w:szCs w:val="20"/>
              </w:rPr>
              <w:t>Správa pojistné smlouvy:</w:t>
            </w:r>
          </w:p>
        </w:tc>
        <w:tc>
          <w:tcPr>
            <w:tcW w:w="6946" w:type="dxa"/>
          </w:tcPr>
          <w:p w:rsidR="00F90383" w:rsidRPr="007A5FB6" w:rsidRDefault="00F90383" w:rsidP="00D36697">
            <w:pPr>
              <w:autoSpaceDE w:val="0"/>
              <w:autoSpaceDN w:val="0"/>
              <w:adjustRightInd w:val="0"/>
              <w:rPr>
                <w:rFonts w:asciiTheme="minorHAnsi" w:hAnsiTheme="minorHAnsi"/>
                <w:sz w:val="20"/>
                <w:szCs w:val="20"/>
              </w:rPr>
            </w:pPr>
            <w:r w:rsidRPr="009C43EC">
              <w:rPr>
                <w:rFonts w:ascii="Calibri" w:hAnsi="Calibri"/>
                <w:sz w:val="20"/>
                <w:szCs w:val="20"/>
              </w:rPr>
              <w:t>Úsek podnikatelských rizik; 8890000102</w:t>
            </w:r>
          </w:p>
        </w:tc>
      </w:tr>
    </w:tbl>
    <w:p w:rsidR="00043472" w:rsidRDefault="00295D85" w:rsidP="000D6840">
      <w:pPr>
        <w:jc w:val="center"/>
        <w:rPr>
          <w:rFonts w:asciiTheme="minorHAnsi" w:hAnsiTheme="minorHAnsi"/>
          <w:sz w:val="20"/>
          <w:szCs w:val="20"/>
        </w:rPr>
      </w:pPr>
      <w:r w:rsidRPr="007A5FB6">
        <w:rPr>
          <w:rFonts w:asciiTheme="minorHAnsi" w:hAnsiTheme="minorHAnsi"/>
          <w:sz w:val="20"/>
          <w:szCs w:val="20"/>
        </w:rPr>
        <w:br w:type="page"/>
      </w:r>
    </w:p>
    <w:p w:rsidR="00CD45FB" w:rsidRPr="007A5FB6" w:rsidRDefault="00CD45FB" w:rsidP="000D6840">
      <w:pPr>
        <w:jc w:val="center"/>
        <w:rPr>
          <w:rFonts w:asciiTheme="minorHAnsi" w:hAnsiTheme="minorHAnsi"/>
          <w:b/>
          <w:sz w:val="20"/>
        </w:rPr>
      </w:pPr>
      <w:r w:rsidRPr="007A5FB6">
        <w:rPr>
          <w:rFonts w:asciiTheme="minorHAnsi" w:hAnsiTheme="minorHAnsi"/>
          <w:b/>
          <w:sz w:val="20"/>
        </w:rPr>
        <w:lastRenderedPageBreak/>
        <w:t>Článek I.</w:t>
      </w:r>
    </w:p>
    <w:p w:rsidR="00CD45FB" w:rsidRPr="007A5FB6" w:rsidRDefault="00CD45FB" w:rsidP="00CD45FB">
      <w:pPr>
        <w:pStyle w:val="Nadpis9"/>
        <w:numPr>
          <w:ilvl w:val="0"/>
          <w:numId w:val="0"/>
        </w:numPr>
        <w:rPr>
          <w:rFonts w:asciiTheme="minorHAnsi" w:hAnsiTheme="minorHAnsi"/>
        </w:rPr>
      </w:pPr>
      <w:r w:rsidRPr="007A5FB6">
        <w:rPr>
          <w:rFonts w:asciiTheme="minorHAnsi" w:hAnsiTheme="minorHAnsi"/>
        </w:rPr>
        <w:t>Úvodní ustanovení</w:t>
      </w:r>
    </w:p>
    <w:p w:rsidR="00CD45FB" w:rsidRPr="007A5FB6" w:rsidRDefault="00CD45FB" w:rsidP="00F62A8A">
      <w:pPr>
        <w:numPr>
          <w:ilvl w:val="0"/>
          <w:numId w:val="4"/>
        </w:numPr>
        <w:tabs>
          <w:tab w:val="clear" w:pos="720"/>
          <w:tab w:val="num" w:pos="-1800"/>
        </w:tabs>
        <w:spacing w:before="60"/>
        <w:ind w:left="360"/>
        <w:jc w:val="both"/>
        <w:rPr>
          <w:rFonts w:asciiTheme="minorHAnsi" w:hAnsiTheme="minorHAnsi"/>
          <w:iCs/>
          <w:sz w:val="20"/>
          <w:szCs w:val="20"/>
        </w:rPr>
      </w:pPr>
      <w:r w:rsidRPr="007A5FB6">
        <w:rPr>
          <w:rFonts w:asciiTheme="minorHAnsi" w:hAnsiTheme="minorHAnsi"/>
          <w:iCs/>
          <w:sz w:val="20"/>
          <w:szCs w:val="20"/>
        </w:rPr>
        <w:t>Členský stát sídla pojistitele: Česká republika</w:t>
      </w:r>
    </w:p>
    <w:p w:rsidR="00CD45FB" w:rsidRPr="006375BE" w:rsidRDefault="00CD45FB" w:rsidP="00F62A8A">
      <w:pPr>
        <w:numPr>
          <w:ilvl w:val="0"/>
          <w:numId w:val="4"/>
        </w:numPr>
        <w:tabs>
          <w:tab w:val="clear" w:pos="720"/>
          <w:tab w:val="num" w:pos="-1800"/>
        </w:tabs>
        <w:spacing w:before="60"/>
        <w:ind w:left="360"/>
        <w:jc w:val="both"/>
        <w:rPr>
          <w:rFonts w:asciiTheme="minorHAnsi" w:hAnsiTheme="minorHAnsi"/>
          <w:sz w:val="20"/>
          <w:szCs w:val="20"/>
        </w:rPr>
      </w:pPr>
      <w:r w:rsidRPr="006375BE">
        <w:rPr>
          <w:rFonts w:asciiTheme="minorHAnsi" w:hAnsiTheme="minorHAnsi"/>
          <w:sz w:val="20"/>
          <w:szCs w:val="20"/>
        </w:rPr>
        <w:t>Pojistník sjednává tuto pojistnou smlouvu s pojistitelem ve svůj prosp</w:t>
      </w:r>
      <w:r w:rsidR="00114E18" w:rsidRPr="006375BE">
        <w:rPr>
          <w:rFonts w:asciiTheme="minorHAnsi" w:hAnsiTheme="minorHAnsi"/>
          <w:sz w:val="20"/>
          <w:szCs w:val="20"/>
        </w:rPr>
        <w:t xml:space="preserve">ěch, tzn. je zároveň pojištěným a ve prospěch osob podílejících se na organizaci akce a všech účastníků akce níže uvedené. </w:t>
      </w:r>
    </w:p>
    <w:p w:rsidR="00FE34C1" w:rsidRPr="00845BCA" w:rsidRDefault="00FE34C1" w:rsidP="00F62A8A">
      <w:pPr>
        <w:numPr>
          <w:ilvl w:val="0"/>
          <w:numId w:val="4"/>
        </w:numPr>
        <w:tabs>
          <w:tab w:val="clear" w:pos="720"/>
        </w:tabs>
        <w:spacing w:before="60"/>
        <w:ind w:left="360"/>
        <w:jc w:val="both"/>
        <w:rPr>
          <w:rFonts w:asciiTheme="minorHAnsi" w:hAnsiTheme="minorHAnsi"/>
          <w:i/>
          <w:sz w:val="20"/>
          <w:szCs w:val="20"/>
          <w:u w:val="single"/>
        </w:rPr>
      </w:pPr>
      <w:r>
        <w:rPr>
          <w:rFonts w:asciiTheme="minorHAnsi" w:hAnsiTheme="minorHAnsi"/>
          <w:sz w:val="20"/>
          <w:szCs w:val="20"/>
        </w:rPr>
        <w:t xml:space="preserve">Předmět podnikání nebo činnosti pojištěného ke dni uzavření této pojistné smlouvy je uveden v přiložené kopii </w:t>
      </w:r>
      <w:r w:rsidRPr="00845BCA">
        <w:rPr>
          <w:rFonts w:asciiTheme="minorHAnsi" w:hAnsiTheme="minorHAnsi"/>
          <w:iCs/>
          <w:sz w:val="20"/>
          <w:szCs w:val="20"/>
        </w:rPr>
        <w:t>zřizovací listiny</w:t>
      </w:r>
      <w:r>
        <w:rPr>
          <w:rFonts w:asciiTheme="minorHAnsi" w:hAnsiTheme="minorHAnsi"/>
          <w:iCs/>
          <w:sz w:val="20"/>
          <w:szCs w:val="20"/>
        </w:rPr>
        <w:t>, která tvoří přílohu č. 1 pojistné smlouvy</w:t>
      </w:r>
      <w:r w:rsidRPr="00845BCA">
        <w:rPr>
          <w:rFonts w:asciiTheme="minorHAnsi" w:hAnsiTheme="minorHAnsi"/>
          <w:iCs/>
          <w:sz w:val="20"/>
          <w:szCs w:val="20"/>
        </w:rPr>
        <w:t>.</w:t>
      </w:r>
    </w:p>
    <w:p w:rsidR="00CD45FB" w:rsidRPr="007A5FB6" w:rsidRDefault="00CD45FB" w:rsidP="00F62A8A">
      <w:pPr>
        <w:numPr>
          <w:ilvl w:val="0"/>
          <w:numId w:val="4"/>
        </w:numPr>
        <w:tabs>
          <w:tab w:val="clear" w:pos="720"/>
        </w:tabs>
        <w:spacing w:before="60"/>
        <w:ind w:left="360"/>
        <w:jc w:val="both"/>
        <w:rPr>
          <w:rFonts w:asciiTheme="minorHAnsi" w:hAnsiTheme="minorHAnsi"/>
          <w:sz w:val="20"/>
          <w:szCs w:val="20"/>
          <w:u w:val="single"/>
        </w:rPr>
      </w:pPr>
      <w:r w:rsidRPr="007A5FB6">
        <w:rPr>
          <w:rFonts w:asciiTheme="minorHAnsi" w:hAnsiTheme="minorHAnsi"/>
          <w:sz w:val="20"/>
          <w:szCs w:val="20"/>
        </w:rPr>
        <w:t>Pojištění se řídí</w:t>
      </w:r>
      <w:r w:rsidR="009270D8" w:rsidRPr="007A5FB6">
        <w:rPr>
          <w:rFonts w:asciiTheme="minorHAnsi" w:hAnsiTheme="minorHAnsi"/>
          <w:sz w:val="20"/>
          <w:szCs w:val="20"/>
        </w:rPr>
        <w:t xml:space="preserve"> </w:t>
      </w:r>
      <w:r w:rsidRPr="007A5FB6">
        <w:rPr>
          <w:rFonts w:asciiTheme="minorHAnsi" w:hAnsiTheme="minorHAnsi"/>
          <w:sz w:val="20"/>
          <w:szCs w:val="20"/>
        </w:rPr>
        <w:t>Všeobecnými pojist</w:t>
      </w:r>
      <w:r w:rsidR="00D36697" w:rsidRPr="007A5FB6">
        <w:rPr>
          <w:rFonts w:asciiTheme="minorHAnsi" w:hAnsiTheme="minorHAnsi"/>
          <w:sz w:val="20"/>
          <w:szCs w:val="20"/>
        </w:rPr>
        <w:t>nými podmínkami (dále jen VPP)</w:t>
      </w:r>
      <w:r w:rsidR="009270D8" w:rsidRPr="007A5FB6">
        <w:rPr>
          <w:rFonts w:asciiTheme="minorHAnsi" w:hAnsiTheme="minorHAnsi"/>
          <w:sz w:val="20"/>
          <w:szCs w:val="20"/>
        </w:rPr>
        <w:t>,</w:t>
      </w:r>
      <w:r w:rsidR="00B93593" w:rsidRPr="00B93593">
        <w:rPr>
          <w:rFonts w:asciiTheme="minorHAnsi" w:hAnsiTheme="minorHAnsi"/>
          <w:sz w:val="20"/>
          <w:szCs w:val="20"/>
        </w:rPr>
        <w:t xml:space="preserve"> </w:t>
      </w:r>
      <w:r w:rsidRPr="007A5FB6">
        <w:rPr>
          <w:rFonts w:asciiTheme="minorHAnsi" w:hAnsiTheme="minorHAnsi"/>
          <w:sz w:val="20"/>
          <w:szCs w:val="20"/>
        </w:rPr>
        <w:t>Doplňkovými pojistnými podmínkami (dále jen DPP)</w:t>
      </w:r>
      <w:r w:rsidR="009270D8" w:rsidRPr="007A5FB6">
        <w:rPr>
          <w:rFonts w:asciiTheme="minorHAnsi" w:hAnsiTheme="minorHAnsi"/>
          <w:sz w:val="20"/>
          <w:szCs w:val="20"/>
        </w:rPr>
        <w:t>,</w:t>
      </w:r>
      <w:r w:rsidR="009270D8" w:rsidRPr="00B93593">
        <w:rPr>
          <w:rFonts w:asciiTheme="minorHAnsi" w:hAnsiTheme="minorHAnsi"/>
          <w:sz w:val="20"/>
          <w:szCs w:val="20"/>
        </w:rPr>
        <w:t xml:space="preserve"> </w:t>
      </w:r>
      <w:r w:rsidR="00D36697" w:rsidRPr="007A5FB6">
        <w:rPr>
          <w:rFonts w:asciiTheme="minorHAnsi" w:hAnsiTheme="minorHAnsi"/>
          <w:sz w:val="20"/>
          <w:szCs w:val="20"/>
        </w:rPr>
        <w:t>Zvláštními pojistnými podmínkami (dále jen ZPP)</w:t>
      </w:r>
      <w:r w:rsidR="009270D8" w:rsidRPr="007A5FB6">
        <w:rPr>
          <w:rFonts w:asciiTheme="minorHAnsi" w:hAnsiTheme="minorHAnsi"/>
          <w:sz w:val="20"/>
          <w:szCs w:val="20"/>
        </w:rPr>
        <w:t xml:space="preserve"> </w:t>
      </w:r>
      <w:r w:rsidRPr="007A5FB6">
        <w:rPr>
          <w:rFonts w:asciiTheme="minorHAnsi" w:hAnsiTheme="minorHAnsi"/>
          <w:sz w:val="20"/>
          <w:szCs w:val="20"/>
        </w:rPr>
        <w:t>uveden</w:t>
      </w:r>
      <w:r w:rsidR="009270D8" w:rsidRPr="007A5FB6">
        <w:rPr>
          <w:rFonts w:asciiTheme="minorHAnsi" w:hAnsiTheme="minorHAnsi"/>
          <w:sz w:val="20"/>
          <w:szCs w:val="20"/>
        </w:rPr>
        <w:t>ými</w:t>
      </w:r>
      <w:r w:rsidRPr="007A5FB6">
        <w:rPr>
          <w:rFonts w:asciiTheme="minorHAnsi" w:hAnsiTheme="minorHAnsi"/>
          <w:sz w:val="20"/>
          <w:szCs w:val="20"/>
        </w:rPr>
        <w:t xml:space="preserve"> v čl.</w:t>
      </w:r>
      <w:r w:rsidR="009270D8" w:rsidRPr="007A5FB6">
        <w:rPr>
          <w:rFonts w:asciiTheme="minorHAnsi" w:hAnsiTheme="minorHAnsi"/>
          <w:sz w:val="20"/>
          <w:szCs w:val="20"/>
        </w:rPr>
        <w:t xml:space="preserve"> </w:t>
      </w:r>
      <w:r w:rsidRPr="007A5FB6">
        <w:rPr>
          <w:rFonts w:asciiTheme="minorHAnsi" w:hAnsiTheme="minorHAnsi"/>
          <w:sz w:val="20"/>
          <w:szCs w:val="20"/>
        </w:rPr>
        <w:t xml:space="preserve">II pojistné smlouvy a dále </w:t>
      </w:r>
      <w:r w:rsidR="00E551FF" w:rsidRPr="007A5FB6">
        <w:rPr>
          <w:rFonts w:asciiTheme="minorHAnsi" w:hAnsiTheme="minorHAnsi"/>
          <w:sz w:val="20"/>
          <w:szCs w:val="20"/>
        </w:rPr>
        <w:t>ujednáními</w:t>
      </w:r>
      <w:r w:rsidRPr="007A5FB6">
        <w:rPr>
          <w:rFonts w:asciiTheme="minorHAnsi" w:hAnsiTheme="minorHAnsi"/>
          <w:sz w:val="20"/>
          <w:szCs w:val="20"/>
        </w:rPr>
        <w:t xml:space="preserve"> sjednanými v pojistné smlouvě</w:t>
      </w:r>
      <w:r w:rsidR="009270D8" w:rsidRPr="007A5FB6">
        <w:rPr>
          <w:rFonts w:asciiTheme="minorHAnsi" w:hAnsiTheme="minorHAnsi"/>
          <w:sz w:val="20"/>
          <w:szCs w:val="20"/>
        </w:rPr>
        <w:t>.</w:t>
      </w:r>
      <w:r w:rsidRPr="007A5FB6">
        <w:rPr>
          <w:rFonts w:asciiTheme="minorHAnsi" w:hAnsiTheme="minorHAnsi"/>
          <w:sz w:val="20"/>
          <w:szCs w:val="20"/>
        </w:rPr>
        <w:t xml:space="preserve"> VPP</w:t>
      </w:r>
      <w:r w:rsidR="009270D8" w:rsidRPr="007A5FB6">
        <w:rPr>
          <w:rFonts w:asciiTheme="minorHAnsi" w:hAnsiTheme="minorHAnsi"/>
          <w:sz w:val="20"/>
          <w:szCs w:val="20"/>
        </w:rPr>
        <w:t>,</w:t>
      </w:r>
      <w:r w:rsidRPr="007A5FB6">
        <w:rPr>
          <w:rFonts w:asciiTheme="minorHAnsi" w:hAnsiTheme="minorHAnsi"/>
          <w:sz w:val="20"/>
          <w:szCs w:val="20"/>
        </w:rPr>
        <w:t xml:space="preserve"> DPP </w:t>
      </w:r>
      <w:r w:rsidR="009270D8" w:rsidRPr="007A5FB6">
        <w:rPr>
          <w:rFonts w:asciiTheme="minorHAnsi" w:hAnsiTheme="minorHAnsi"/>
          <w:sz w:val="20"/>
          <w:szCs w:val="20"/>
        </w:rPr>
        <w:t xml:space="preserve">a ZPP </w:t>
      </w:r>
      <w:r w:rsidRPr="007A5FB6">
        <w:rPr>
          <w:rFonts w:asciiTheme="minorHAnsi" w:hAnsiTheme="minorHAnsi"/>
          <w:sz w:val="20"/>
          <w:szCs w:val="20"/>
        </w:rPr>
        <w:t>tvoří přílohu č.</w:t>
      </w:r>
      <w:r w:rsidR="009A35F2" w:rsidRPr="007A5FB6">
        <w:rPr>
          <w:rFonts w:asciiTheme="minorHAnsi" w:hAnsiTheme="minorHAnsi"/>
          <w:sz w:val="20"/>
          <w:szCs w:val="20"/>
        </w:rPr>
        <w:t xml:space="preserve"> </w:t>
      </w:r>
      <w:r w:rsidRPr="007A5FB6">
        <w:rPr>
          <w:rFonts w:asciiTheme="minorHAnsi" w:hAnsiTheme="minorHAnsi"/>
          <w:sz w:val="20"/>
          <w:szCs w:val="20"/>
        </w:rPr>
        <w:t>2 pojistné smlouvy</w:t>
      </w:r>
      <w:r w:rsidR="009A35F2" w:rsidRPr="007A5FB6">
        <w:rPr>
          <w:rFonts w:asciiTheme="minorHAnsi" w:hAnsiTheme="minorHAnsi"/>
          <w:sz w:val="20"/>
          <w:szCs w:val="20"/>
        </w:rPr>
        <w:t>.</w:t>
      </w:r>
    </w:p>
    <w:p w:rsidR="003F59D9" w:rsidRPr="003F59D9" w:rsidRDefault="003F59D9" w:rsidP="003F59D9">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Pokud není v pojistné smlouvě dále uvedeno jinak, pojistná hodnota majetku včetně cizích věcí, které pojištěný oprávněně užívá, se stanovuje v souladu s čl. 3 bodem 2 písm. a) VPPM 1/1</w:t>
      </w:r>
      <w:r>
        <w:rPr>
          <w:rFonts w:asciiTheme="minorHAnsi" w:hAnsiTheme="minorHAnsi"/>
          <w:sz w:val="20"/>
          <w:szCs w:val="20"/>
        </w:rPr>
        <w:t>6</w:t>
      </w:r>
      <w:r w:rsidRPr="007A5FB6">
        <w:rPr>
          <w:rFonts w:asciiTheme="minorHAnsi" w:hAnsiTheme="minorHAnsi"/>
          <w:sz w:val="20"/>
          <w:szCs w:val="20"/>
        </w:rPr>
        <w:t xml:space="preserve"> jako nová cena.</w:t>
      </w:r>
    </w:p>
    <w:p w:rsidR="00B26171" w:rsidRPr="00B26171" w:rsidRDefault="00B26171" w:rsidP="00F62A8A">
      <w:pPr>
        <w:numPr>
          <w:ilvl w:val="0"/>
          <w:numId w:val="4"/>
        </w:numPr>
        <w:tabs>
          <w:tab w:val="clear" w:pos="720"/>
          <w:tab w:val="num" w:pos="-1800"/>
        </w:tabs>
        <w:spacing w:before="60"/>
        <w:ind w:left="360"/>
        <w:jc w:val="both"/>
        <w:rPr>
          <w:rFonts w:asciiTheme="minorHAnsi" w:hAnsiTheme="minorHAnsi"/>
          <w:sz w:val="20"/>
          <w:szCs w:val="20"/>
        </w:rPr>
      </w:pPr>
      <w:r w:rsidRPr="00B26171">
        <w:rPr>
          <w:rFonts w:asciiTheme="minorHAnsi" w:hAnsiTheme="minorHAnsi"/>
          <w:sz w:val="20"/>
          <w:szCs w:val="20"/>
        </w:rPr>
        <w:t>Oprávněná osoba: pojištěný nebo jiná osoba, které v důsledku pojistné události vznikne právo na pojistné plnění podle příslušných VPP</w:t>
      </w:r>
      <w:r>
        <w:rPr>
          <w:rFonts w:asciiTheme="minorHAnsi" w:hAnsiTheme="minorHAnsi"/>
          <w:sz w:val="20"/>
          <w:szCs w:val="20"/>
        </w:rPr>
        <w:t>,</w:t>
      </w:r>
      <w:r w:rsidRPr="00B26171">
        <w:rPr>
          <w:rFonts w:asciiTheme="minorHAnsi" w:hAnsiTheme="minorHAnsi"/>
          <w:sz w:val="20"/>
          <w:szCs w:val="20"/>
        </w:rPr>
        <w:t xml:space="preserve"> DPP</w:t>
      </w:r>
      <w:r>
        <w:rPr>
          <w:rFonts w:asciiTheme="minorHAnsi" w:hAnsiTheme="minorHAnsi"/>
          <w:sz w:val="20"/>
          <w:szCs w:val="20"/>
        </w:rPr>
        <w:t xml:space="preserve"> či ZPP</w:t>
      </w:r>
      <w:r w:rsidRPr="00B26171">
        <w:rPr>
          <w:rFonts w:asciiTheme="minorHAnsi" w:hAnsiTheme="minorHAnsi"/>
          <w:sz w:val="20"/>
          <w:szCs w:val="20"/>
        </w:rPr>
        <w:t>.</w:t>
      </w:r>
    </w:p>
    <w:p w:rsidR="000F72FC" w:rsidRPr="000F72FC" w:rsidRDefault="00EA7179" w:rsidP="000F72FC">
      <w:pPr>
        <w:numPr>
          <w:ilvl w:val="0"/>
          <w:numId w:val="4"/>
        </w:numPr>
        <w:tabs>
          <w:tab w:val="clear" w:pos="720"/>
          <w:tab w:val="num" w:pos="-1800"/>
        </w:tabs>
        <w:ind w:left="360"/>
        <w:jc w:val="both"/>
        <w:rPr>
          <w:rFonts w:asciiTheme="minorHAnsi" w:hAnsiTheme="minorHAnsi"/>
          <w:iCs/>
          <w:sz w:val="20"/>
          <w:szCs w:val="20"/>
        </w:rPr>
      </w:pPr>
      <w:r w:rsidRPr="005B0D5A">
        <w:rPr>
          <w:rFonts w:asciiTheme="minorHAnsi" w:hAnsiTheme="minorHAnsi"/>
          <w:sz w:val="20"/>
          <w:szCs w:val="20"/>
        </w:rPr>
        <w:t xml:space="preserve">Místo pojištění: není-li dále v pojistné smlouvě ujednáno jinak, pojištění se vztahuje </w:t>
      </w:r>
      <w:r w:rsidRPr="00F90D55">
        <w:rPr>
          <w:rFonts w:asciiTheme="minorHAnsi" w:hAnsiTheme="minorHAnsi"/>
          <w:sz w:val="20"/>
          <w:szCs w:val="20"/>
        </w:rPr>
        <w:t>na akci</w:t>
      </w:r>
      <w:r w:rsidR="000500CB">
        <w:rPr>
          <w:rFonts w:asciiTheme="minorHAnsi" w:hAnsiTheme="minorHAnsi"/>
          <w:sz w:val="20"/>
          <w:szCs w:val="20"/>
        </w:rPr>
        <w:t xml:space="preserve"> </w:t>
      </w:r>
      <w:r w:rsidR="00325CA8" w:rsidRPr="00325CA8">
        <w:rPr>
          <w:rFonts w:asciiTheme="minorHAnsi" w:hAnsiTheme="minorHAnsi"/>
          <w:b/>
          <w:sz w:val="20"/>
          <w:szCs w:val="20"/>
        </w:rPr>
        <w:t>Putovní výstava</w:t>
      </w:r>
      <w:r w:rsidRPr="00A013CE">
        <w:rPr>
          <w:rFonts w:asciiTheme="minorHAnsi" w:hAnsiTheme="minorHAnsi"/>
          <w:sz w:val="20"/>
          <w:szCs w:val="20"/>
        </w:rPr>
        <w:t xml:space="preserve"> konané na následujících místech pojištění:</w:t>
      </w:r>
    </w:p>
    <w:p w:rsidR="000F72FC" w:rsidRDefault="000F72FC" w:rsidP="00F62A8A">
      <w:pPr>
        <w:pStyle w:val="Odstavecseseznamem"/>
        <w:numPr>
          <w:ilvl w:val="0"/>
          <w:numId w:val="10"/>
        </w:numPr>
        <w:tabs>
          <w:tab w:val="left" w:pos="851"/>
        </w:tabs>
        <w:jc w:val="both"/>
        <w:rPr>
          <w:rFonts w:asciiTheme="minorHAnsi" w:hAnsiTheme="minorHAnsi"/>
          <w:sz w:val="20"/>
          <w:szCs w:val="20"/>
        </w:rPr>
      </w:pPr>
      <w:r>
        <w:rPr>
          <w:rFonts w:asciiTheme="minorHAnsi" w:hAnsiTheme="minorHAnsi"/>
          <w:sz w:val="20"/>
          <w:szCs w:val="20"/>
        </w:rPr>
        <w:t>Česká republika</w:t>
      </w:r>
    </w:p>
    <w:p w:rsidR="009A51C7" w:rsidRPr="007A5FB6" w:rsidRDefault="00CD45FB" w:rsidP="00F62A8A">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 xml:space="preserve">Pojistné částky </w:t>
      </w:r>
      <w:r w:rsidR="000A1678">
        <w:rPr>
          <w:rFonts w:asciiTheme="minorHAnsi" w:hAnsiTheme="minorHAnsi"/>
          <w:sz w:val="20"/>
          <w:szCs w:val="20"/>
        </w:rPr>
        <w:t xml:space="preserve">a limity plnění </w:t>
      </w:r>
      <w:r w:rsidRPr="007A5FB6">
        <w:rPr>
          <w:rFonts w:asciiTheme="minorHAnsi" w:hAnsiTheme="minorHAnsi"/>
          <w:sz w:val="20"/>
          <w:szCs w:val="20"/>
        </w:rPr>
        <w:t>byly stanoveny pojistníkem.</w:t>
      </w:r>
    </w:p>
    <w:p w:rsidR="009A51C7" w:rsidRDefault="009A51C7" w:rsidP="00F62A8A">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Sjednané pojištění je pojištěním škodovým.</w:t>
      </w:r>
    </w:p>
    <w:p w:rsidR="003F59D9" w:rsidRPr="009375A4" w:rsidRDefault="003F59D9" w:rsidP="003F59D9">
      <w:pPr>
        <w:numPr>
          <w:ilvl w:val="0"/>
          <w:numId w:val="4"/>
        </w:numPr>
        <w:tabs>
          <w:tab w:val="clear" w:pos="720"/>
        </w:tabs>
        <w:spacing w:before="60"/>
        <w:ind w:left="360"/>
        <w:jc w:val="both"/>
        <w:rPr>
          <w:rFonts w:asciiTheme="minorHAnsi" w:hAnsiTheme="minorHAnsi"/>
          <w:sz w:val="20"/>
          <w:szCs w:val="20"/>
        </w:rPr>
      </w:pPr>
      <w:r w:rsidRPr="009375A4">
        <w:rPr>
          <w:rFonts w:asciiTheme="minorHAnsi" w:hAnsiTheme="minorHAnsi"/>
          <w:sz w:val="20"/>
          <w:szCs w:val="20"/>
        </w:rPr>
        <w:t>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rsidR="003F59D9" w:rsidRDefault="003F59D9" w:rsidP="003F59D9">
      <w:pPr>
        <w:spacing w:before="60"/>
        <w:ind w:left="360"/>
        <w:jc w:val="both"/>
        <w:rPr>
          <w:rFonts w:asciiTheme="minorHAnsi" w:hAnsiTheme="minorHAnsi"/>
          <w:sz w:val="20"/>
          <w:szCs w:val="20"/>
        </w:rPr>
      </w:pPr>
      <w:r w:rsidRPr="009375A4">
        <w:rPr>
          <w:rFonts w:asciiTheme="minorHAnsi" w:hAnsiTheme="minorHAnsi"/>
          <w:sz w:val="20"/>
          <w:szCs w:val="20"/>
        </w:rPr>
        <w:t>Smluvní strany se</w:t>
      </w:r>
      <w:r>
        <w:rPr>
          <w:rFonts w:asciiTheme="minorHAnsi" w:hAnsiTheme="minorHAnsi"/>
          <w:sz w:val="20"/>
          <w:szCs w:val="20"/>
        </w:rPr>
        <w:t xml:space="preserve"> dále</w:t>
      </w:r>
      <w:r w:rsidRPr="009375A4">
        <w:rPr>
          <w:rFonts w:asciiTheme="minorHAnsi" w:hAnsiTheme="minorHAnsi"/>
          <w:sz w:val="20"/>
          <w:szCs w:val="20"/>
        </w:rPr>
        <w:t xml:space="preserv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C337D7" w:rsidRPr="007A5FB6" w:rsidRDefault="00C337D7" w:rsidP="007A7D97">
      <w:pPr>
        <w:spacing w:before="120"/>
        <w:jc w:val="center"/>
        <w:rPr>
          <w:rFonts w:asciiTheme="minorHAnsi" w:hAnsiTheme="minorHAnsi"/>
          <w:b/>
          <w:sz w:val="20"/>
        </w:rPr>
      </w:pPr>
      <w:r w:rsidRPr="007A5FB6">
        <w:rPr>
          <w:rFonts w:asciiTheme="minorHAnsi" w:hAnsiTheme="minorHAnsi"/>
          <w:b/>
          <w:sz w:val="20"/>
        </w:rPr>
        <w:t>Článek II.</w:t>
      </w:r>
    </w:p>
    <w:p w:rsidR="00C337D7" w:rsidRPr="00025633" w:rsidRDefault="00C12A14" w:rsidP="00C337D7">
      <w:pPr>
        <w:jc w:val="center"/>
        <w:rPr>
          <w:rFonts w:asciiTheme="minorHAnsi" w:hAnsiTheme="minorHAnsi"/>
          <w:b/>
          <w:sz w:val="20"/>
          <w:u w:val="single"/>
        </w:rPr>
      </w:pPr>
      <w:r w:rsidRPr="00025633">
        <w:rPr>
          <w:rFonts w:asciiTheme="minorHAnsi" w:hAnsiTheme="minorHAnsi"/>
          <w:b/>
          <w:sz w:val="20"/>
          <w:u w:val="single"/>
        </w:rPr>
        <w:t>Pojistná nebezpečí</w:t>
      </w:r>
      <w:r w:rsidR="00C337D7" w:rsidRPr="00025633">
        <w:rPr>
          <w:rFonts w:asciiTheme="minorHAnsi" w:hAnsiTheme="minorHAnsi"/>
          <w:b/>
          <w:sz w:val="20"/>
          <w:u w:val="single"/>
        </w:rPr>
        <w:t>, předměty pojištění, pojistné částky</w:t>
      </w:r>
      <w:r w:rsidR="00375D3A" w:rsidRPr="00025633">
        <w:rPr>
          <w:rFonts w:asciiTheme="minorHAnsi" w:hAnsiTheme="minorHAnsi"/>
          <w:b/>
          <w:sz w:val="20"/>
          <w:u w:val="single"/>
        </w:rPr>
        <w:t>, limity plnění</w:t>
      </w:r>
      <w:r w:rsidR="00C337D7" w:rsidRPr="00025633">
        <w:rPr>
          <w:rFonts w:asciiTheme="minorHAnsi" w:hAnsiTheme="minorHAnsi"/>
          <w:b/>
          <w:sz w:val="20"/>
          <w:u w:val="single"/>
        </w:rPr>
        <w:t xml:space="preserve"> a spoluúčasti</w:t>
      </w:r>
    </w:p>
    <w:p w:rsidR="00EA7179" w:rsidRPr="007A5FB6" w:rsidRDefault="00EA7179" w:rsidP="00EA7179">
      <w:pPr>
        <w:pStyle w:val="Nadpis1"/>
        <w:spacing w:before="120"/>
        <w:ind w:left="357" w:hanging="357"/>
        <w:jc w:val="both"/>
        <w:rPr>
          <w:rFonts w:asciiTheme="minorHAnsi" w:hAnsiTheme="minorHAnsi"/>
        </w:rPr>
      </w:pPr>
      <w:bookmarkStart w:id="1" w:name="_Toc367839348"/>
      <w:r w:rsidRPr="007A5FB6">
        <w:rPr>
          <w:rFonts w:asciiTheme="minorHAnsi" w:hAnsiTheme="minorHAnsi"/>
        </w:rPr>
        <w:t>POJIŠTĚNÍ</w:t>
      </w:r>
      <w:bookmarkEnd w:id="1"/>
      <w:r>
        <w:rPr>
          <w:rFonts w:asciiTheme="minorHAnsi" w:hAnsiTheme="minorHAnsi"/>
        </w:rPr>
        <w:t xml:space="preserve"> výstav</w:t>
      </w:r>
    </w:p>
    <w:p w:rsidR="00EA7179" w:rsidRPr="007A5FB6" w:rsidRDefault="00EA7179" w:rsidP="00EA7179">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majetku VPPM 1/1</w:t>
      </w:r>
      <w:r>
        <w:rPr>
          <w:rFonts w:asciiTheme="minorHAnsi" w:hAnsiTheme="minorHAnsi"/>
          <w:sz w:val="20"/>
          <w:szCs w:val="22"/>
        </w:rPr>
        <w:t>6</w:t>
      </w:r>
      <w:r w:rsidRPr="007A5FB6">
        <w:rPr>
          <w:rFonts w:asciiTheme="minorHAnsi" w:hAnsiTheme="minorHAnsi"/>
          <w:sz w:val="20"/>
          <w:szCs w:val="22"/>
        </w:rPr>
        <w:t xml:space="preserve"> (dále jen VPPM 1/</w:t>
      </w:r>
      <w:r>
        <w:rPr>
          <w:rFonts w:asciiTheme="minorHAnsi" w:hAnsiTheme="minorHAnsi"/>
          <w:sz w:val="20"/>
          <w:szCs w:val="22"/>
        </w:rPr>
        <w:t>16</w:t>
      </w:r>
      <w:r w:rsidRPr="007A5FB6">
        <w:rPr>
          <w:rFonts w:asciiTheme="minorHAnsi" w:hAnsiTheme="minorHAnsi"/>
          <w:sz w:val="20"/>
          <w:szCs w:val="22"/>
        </w:rPr>
        <w:t>)</w:t>
      </w:r>
    </w:p>
    <w:p w:rsidR="00EA7179" w:rsidRPr="007A5FB6" w:rsidRDefault="00EA7179" w:rsidP="00EA7179">
      <w:pPr>
        <w:tabs>
          <w:tab w:val="left" w:pos="1276"/>
        </w:tabs>
        <w:jc w:val="both"/>
        <w:rPr>
          <w:rFonts w:asciiTheme="minorHAnsi" w:hAnsiTheme="minorHAnsi"/>
          <w:sz w:val="20"/>
          <w:szCs w:val="22"/>
        </w:rPr>
      </w:pPr>
      <w:r w:rsidRPr="007A5FB6">
        <w:rPr>
          <w:rFonts w:asciiTheme="minorHAnsi" w:hAnsiTheme="minorHAnsi"/>
          <w:sz w:val="20"/>
          <w:szCs w:val="22"/>
        </w:rPr>
        <w:tab/>
        <w:t>DPP pro případ poškození nebo zničení věci živelní událostí DPPŽU MP 1/1</w:t>
      </w:r>
      <w:r>
        <w:rPr>
          <w:rFonts w:asciiTheme="minorHAnsi" w:hAnsiTheme="minorHAnsi"/>
          <w:sz w:val="20"/>
          <w:szCs w:val="22"/>
        </w:rPr>
        <w:t>6</w:t>
      </w:r>
      <w:r w:rsidRPr="007A5FB6">
        <w:rPr>
          <w:rFonts w:asciiTheme="minorHAnsi" w:hAnsiTheme="minorHAnsi"/>
          <w:sz w:val="20"/>
          <w:szCs w:val="22"/>
        </w:rPr>
        <w:t xml:space="preserve"> (dále jen DPPŽU MP 1/1</w:t>
      </w:r>
      <w:r>
        <w:rPr>
          <w:rFonts w:asciiTheme="minorHAnsi" w:hAnsiTheme="minorHAnsi"/>
          <w:sz w:val="20"/>
          <w:szCs w:val="22"/>
        </w:rPr>
        <w:t>6</w:t>
      </w:r>
      <w:r w:rsidRPr="007A5FB6">
        <w:rPr>
          <w:rFonts w:asciiTheme="minorHAnsi" w:hAnsiTheme="minorHAnsi"/>
          <w:sz w:val="20"/>
          <w:szCs w:val="22"/>
        </w:rPr>
        <w:t>)</w:t>
      </w:r>
    </w:p>
    <w:p w:rsidR="00EA7179" w:rsidRPr="007A5FB6" w:rsidRDefault="00EA7179" w:rsidP="00EA7179">
      <w:pPr>
        <w:tabs>
          <w:tab w:val="left" w:pos="1276"/>
        </w:tabs>
        <w:jc w:val="both"/>
        <w:rPr>
          <w:rFonts w:asciiTheme="minorHAnsi" w:hAnsiTheme="minorHAnsi"/>
          <w:sz w:val="20"/>
          <w:szCs w:val="22"/>
        </w:rPr>
      </w:pPr>
      <w:r w:rsidRPr="007A5FB6">
        <w:rPr>
          <w:rFonts w:asciiTheme="minorHAnsi" w:hAnsiTheme="minorHAnsi"/>
          <w:sz w:val="20"/>
          <w:szCs w:val="22"/>
        </w:rPr>
        <w:tab/>
        <w:t>DPP pro pojištění úniku kapaliny z technického zařízení DPPUK MP 1/1</w:t>
      </w:r>
      <w:r>
        <w:rPr>
          <w:rFonts w:asciiTheme="minorHAnsi" w:hAnsiTheme="minorHAnsi"/>
          <w:sz w:val="20"/>
          <w:szCs w:val="22"/>
        </w:rPr>
        <w:t>6 (dále jen DPPUK</w:t>
      </w:r>
      <w:r w:rsidRPr="007A5FB6">
        <w:rPr>
          <w:rFonts w:asciiTheme="minorHAnsi" w:hAnsiTheme="minorHAnsi"/>
          <w:sz w:val="20"/>
          <w:szCs w:val="22"/>
        </w:rPr>
        <w:t xml:space="preserve"> MP 1/</w:t>
      </w:r>
      <w:r>
        <w:rPr>
          <w:rFonts w:asciiTheme="minorHAnsi" w:hAnsiTheme="minorHAnsi"/>
          <w:sz w:val="20"/>
          <w:szCs w:val="22"/>
        </w:rPr>
        <w:t>16</w:t>
      </w:r>
      <w:r w:rsidRPr="007A5FB6">
        <w:rPr>
          <w:rFonts w:asciiTheme="minorHAnsi" w:hAnsiTheme="minorHAnsi"/>
          <w:sz w:val="20"/>
          <w:szCs w:val="22"/>
        </w:rPr>
        <w:t>)</w:t>
      </w:r>
    </w:p>
    <w:p w:rsidR="00EA7179" w:rsidRPr="007A5FB6" w:rsidRDefault="00EA7179" w:rsidP="00EA7179">
      <w:pPr>
        <w:tabs>
          <w:tab w:val="left" w:pos="1276"/>
        </w:tabs>
        <w:jc w:val="both"/>
        <w:rPr>
          <w:rFonts w:asciiTheme="minorHAnsi" w:hAnsiTheme="minorHAnsi"/>
          <w:sz w:val="20"/>
          <w:szCs w:val="22"/>
        </w:rPr>
      </w:pPr>
      <w:r>
        <w:rPr>
          <w:rFonts w:asciiTheme="minorHAnsi" w:hAnsiTheme="minorHAnsi"/>
          <w:sz w:val="20"/>
          <w:szCs w:val="22"/>
        </w:rPr>
        <w:tab/>
      </w:r>
      <w:r w:rsidRPr="007A5FB6">
        <w:rPr>
          <w:rFonts w:asciiTheme="minorHAnsi" w:hAnsiTheme="minorHAnsi"/>
          <w:sz w:val="20"/>
          <w:szCs w:val="22"/>
        </w:rPr>
        <w:t>DPP pro pojištění odcizení věci DPPOV MP 1/</w:t>
      </w:r>
      <w:r>
        <w:rPr>
          <w:rFonts w:asciiTheme="minorHAnsi" w:hAnsiTheme="minorHAnsi"/>
          <w:sz w:val="20"/>
          <w:szCs w:val="22"/>
        </w:rPr>
        <w:t>16</w:t>
      </w:r>
      <w:r w:rsidRPr="007A5FB6">
        <w:rPr>
          <w:rFonts w:asciiTheme="minorHAnsi" w:hAnsiTheme="minorHAnsi"/>
          <w:sz w:val="20"/>
          <w:szCs w:val="22"/>
        </w:rPr>
        <w:t xml:space="preserve"> (dále jen DPPOV MP 1/</w:t>
      </w:r>
      <w:r>
        <w:rPr>
          <w:rFonts w:asciiTheme="minorHAnsi" w:hAnsiTheme="minorHAnsi"/>
          <w:sz w:val="20"/>
          <w:szCs w:val="22"/>
        </w:rPr>
        <w:t>16</w:t>
      </w:r>
      <w:r w:rsidRPr="007A5FB6">
        <w:rPr>
          <w:rFonts w:asciiTheme="minorHAnsi" w:hAnsiTheme="minorHAnsi"/>
          <w:sz w:val="20"/>
          <w:szCs w:val="22"/>
        </w:rPr>
        <w:t>)</w:t>
      </w:r>
    </w:p>
    <w:p w:rsidR="00EA7179" w:rsidRDefault="00EA7179" w:rsidP="00EA7179">
      <w:pPr>
        <w:tabs>
          <w:tab w:val="left" w:pos="1276"/>
        </w:tabs>
        <w:jc w:val="both"/>
        <w:rPr>
          <w:rFonts w:asciiTheme="minorHAnsi" w:hAnsiTheme="minorHAnsi"/>
          <w:sz w:val="20"/>
          <w:szCs w:val="22"/>
        </w:rPr>
      </w:pPr>
      <w:r>
        <w:rPr>
          <w:rFonts w:asciiTheme="minorHAnsi" w:hAnsiTheme="minorHAnsi"/>
          <w:sz w:val="20"/>
          <w:szCs w:val="22"/>
        </w:rPr>
        <w:tab/>
      </w:r>
    </w:p>
    <w:p w:rsidR="00EA7179" w:rsidRPr="00BD123F" w:rsidRDefault="00EA7179" w:rsidP="00EA7179">
      <w:pPr>
        <w:tabs>
          <w:tab w:val="left" w:pos="1276"/>
        </w:tabs>
        <w:jc w:val="both"/>
        <w:rPr>
          <w:rFonts w:asciiTheme="minorHAnsi" w:hAnsiTheme="minorHAnsi"/>
          <w:sz w:val="20"/>
          <w:szCs w:val="22"/>
        </w:rPr>
      </w:pPr>
      <w:r w:rsidRPr="00314823">
        <w:rPr>
          <w:rFonts w:asciiTheme="minorHAnsi" w:hAnsiTheme="minorHAnsi"/>
          <w:b/>
          <w:sz w:val="20"/>
        </w:rPr>
        <w:t>Pojištění se sjednává v rozsahu:</w:t>
      </w:r>
      <w:r w:rsidRPr="00314823">
        <w:rPr>
          <w:rFonts w:asciiTheme="minorHAnsi" w:hAnsiTheme="minorHAnsi"/>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2808"/>
        <w:gridCol w:w="1559"/>
        <w:gridCol w:w="1843"/>
        <w:gridCol w:w="1701"/>
      </w:tblGrid>
      <w:tr w:rsidR="00EA7179" w:rsidRPr="00A41FCF" w:rsidTr="00D91B15">
        <w:trPr>
          <w:trHeight w:val="442"/>
        </w:trPr>
        <w:tc>
          <w:tcPr>
            <w:tcW w:w="1978" w:type="dxa"/>
            <w:shd w:val="clear" w:color="auto" w:fill="auto"/>
          </w:tcPr>
          <w:p w:rsidR="00EA7179" w:rsidRPr="00A41FCF" w:rsidRDefault="00EA7179" w:rsidP="00D91B15">
            <w:pPr>
              <w:jc w:val="both"/>
              <w:rPr>
                <w:rFonts w:asciiTheme="minorHAnsi" w:hAnsiTheme="minorHAnsi"/>
                <w:b/>
                <w:sz w:val="20"/>
              </w:rPr>
            </w:pPr>
            <w:r w:rsidRPr="00A41FCF">
              <w:rPr>
                <w:rFonts w:asciiTheme="minorHAnsi" w:hAnsiTheme="minorHAnsi"/>
                <w:b/>
                <w:sz w:val="20"/>
              </w:rPr>
              <w:t>POJISTNÉ NEBEZPEČÍ</w:t>
            </w:r>
          </w:p>
        </w:tc>
        <w:tc>
          <w:tcPr>
            <w:tcW w:w="2808" w:type="dxa"/>
            <w:shd w:val="clear" w:color="auto" w:fill="auto"/>
          </w:tcPr>
          <w:p w:rsidR="00EA7179" w:rsidRPr="00A41FCF" w:rsidRDefault="00EA7179" w:rsidP="00D91B15">
            <w:pPr>
              <w:jc w:val="both"/>
              <w:rPr>
                <w:rFonts w:asciiTheme="minorHAnsi" w:hAnsiTheme="minorHAnsi"/>
                <w:b/>
                <w:sz w:val="20"/>
              </w:rPr>
            </w:pPr>
            <w:r w:rsidRPr="00A41FCF">
              <w:rPr>
                <w:rFonts w:asciiTheme="minorHAnsi" w:hAnsiTheme="minorHAnsi"/>
                <w:b/>
                <w:sz w:val="20"/>
              </w:rPr>
              <w:t>PŘEDMĚT POJIŠTĚNÍ</w:t>
            </w:r>
          </w:p>
        </w:tc>
        <w:tc>
          <w:tcPr>
            <w:tcW w:w="1559" w:type="dxa"/>
            <w:shd w:val="clear" w:color="auto" w:fill="auto"/>
          </w:tcPr>
          <w:p w:rsidR="00EA7179" w:rsidRPr="00A41FCF" w:rsidRDefault="00EA7179" w:rsidP="00D91B15">
            <w:pPr>
              <w:jc w:val="both"/>
              <w:rPr>
                <w:rFonts w:asciiTheme="minorHAnsi" w:hAnsiTheme="minorHAnsi"/>
                <w:b/>
                <w:sz w:val="20"/>
              </w:rPr>
            </w:pPr>
            <w:r w:rsidRPr="00A41FCF">
              <w:rPr>
                <w:rFonts w:asciiTheme="minorHAnsi" w:hAnsiTheme="minorHAnsi"/>
                <w:b/>
                <w:sz w:val="20"/>
              </w:rPr>
              <w:t>POJISTNÁ ČÁSTKA</w:t>
            </w:r>
            <w:r>
              <w:rPr>
                <w:rFonts w:asciiTheme="minorHAnsi" w:hAnsiTheme="minorHAnsi"/>
                <w:b/>
                <w:sz w:val="18"/>
                <w:szCs w:val="18"/>
              </w:rPr>
              <w:t>*</w:t>
            </w:r>
          </w:p>
        </w:tc>
        <w:tc>
          <w:tcPr>
            <w:tcW w:w="1843" w:type="dxa"/>
            <w:shd w:val="clear" w:color="auto" w:fill="auto"/>
          </w:tcPr>
          <w:p w:rsidR="00EA7179" w:rsidRPr="00A41FCF" w:rsidRDefault="00EA7179" w:rsidP="00D91B15">
            <w:pPr>
              <w:jc w:val="both"/>
              <w:rPr>
                <w:rFonts w:asciiTheme="minorHAnsi" w:hAnsiTheme="minorHAnsi"/>
                <w:b/>
                <w:sz w:val="20"/>
              </w:rPr>
            </w:pPr>
            <w:r w:rsidRPr="00A41FCF">
              <w:rPr>
                <w:rFonts w:asciiTheme="minorHAnsi" w:hAnsiTheme="minorHAnsi"/>
                <w:b/>
                <w:sz w:val="20"/>
              </w:rPr>
              <w:t>LIMIT PLNĚNÍ / PRVNÍ RIZIKO</w:t>
            </w:r>
          </w:p>
        </w:tc>
        <w:tc>
          <w:tcPr>
            <w:tcW w:w="1701" w:type="dxa"/>
            <w:shd w:val="clear" w:color="auto" w:fill="auto"/>
          </w:tcPr>
          <w:p w:rsidR="00EA7179" w:rsidRPr="00A41FCF" w:rsidRDefault="00EA7179" w:rsidP="00D91B15">
            <w:pPr>
              <w:jc w:val="both"/>
              <w:rPr>
                <w:rFonts w:asciiTheme="minorHAnsi" w:hAnsiTheme="minorHAnsi"/>
                <w:b/>
                <w:sz w:val="20"/>
              </w:rPr>
            </w:pPr>
            <w:r w:rsidRPr="00A41FCF">
              <w:rPr>
                <w:rFonts w:asciiTheme="minorHAnsi" w:hAnsiTheme="minorHAnsi"/>
                <w:b/>
                <w:sz w:val="20"/>
              </w:rPr>
              <w:t>SPOLUÚČAST</w:t>
            </w:r>
          </w:p>
        </w:tc>
      </w:tr>
      <w:tr w:rsidR="00EA7179" w:rsidRPr="00A41FCF" w:rsidTr="00D91B15">
        <w:trPr>
          <w:trHeight w:val="400"/>
        </w:trPr>
        <w:tc>
          <w:tcPr>
            <w:tcW w:w="1978" w:type="dxa"/>
            <w:shd w:val="clear" w:color="auto" w:fill="auto"/>
          </w:tcPr>
          <w:p w:rsidR="00EA7179" w:rsidRPr="00A013CE" w:rsidRDefault="00EA7179" w:rsidP="00787715">
            <w:pPr>
              <w:jc w:val="both"/>
              <w:rPr>
                <w:rFonts w:asciiTheme="minorHAnsi" w:hAnsiTheme="minorHAnsi"/>
                <w:b/>
                <w:sz w:val="18"/>
                <w:szCs w:val="18"/>
              </w:rPr>
            </w:pPr>
            <w:r w:rsidRPr="00A013CE">
              <w:rPr>
                <w:rFonts w:asciiTheme="minorHAnsi" w:hAnsiTheme="minorHAnsi"/>
                <w:b/>
                <w:sz w:val="18"/>
                <w:szCs w:val="18"/>
              </w:rPr>
              <w:t>Živelní pojištění</w:t>
            </w:r>
            <w:r w:rsidRPr="00A013CE">
              <w:rPr>
                <w:rFonts w:asciiTheme="minorHAnsi" w:hAnsiTheme="minorHAnsi"/>
                <w:sz w:val="18"/>
                <w:szCs w:val="18"/>
              </w:rPr>
              <w:t xml:space="preserve"> v rozsahu čl. 3 bodu 1</w:t>
            </w:r>
            <w:r w:rsidR="00B93D0E" w:rsidRPr="00A013CE">
              <w:rPr>
                <w:rFonts w:asciiTheme="minorHAnsi" w:hAnsiTheme="minorHAnsi"/>
                <w:sz w:val="18"/>
                <w:szCs w:val="18"/>
              </w:rPr>
              <w:t xml:space="preserve"> a 2</w:t>
            </w:r>
            <w:r w:rsidRPr="00A013CE">
              <w:rPr>
                <w:rFonts w:asciiTheme="minorHAnsi" w:hAnsiTheme="minorHAnsi"/>
                <w:sz w:val="18"/>
                <w:szCs w:val="18"/>
              </w:rPr>
              <w:t xml:space="preserve">  DPPŽU MP 1/16 </w:t>
            </w:r>
          </w:p>
        </w:tc>
        <w:tc>
          <w:tcPr>
            <w:tcW w:w="2808" w:type="dxa"/>
            <w:shd w:val="clear" w:color="auto" w:fill="auto"/>
          </w:tcPr>
          <w:p w:rsidR="00EA7179" w:rsidRPr="00A013CE" w:rsidRDefault="00325CA8" w:rsidP="000F72FC">
            <w:pPr>
              <w:rPr>
                <w:rFonts w:asciiTheme="minorHAnsi" w:hAnsiTheme="minorHAnsi"/>
                <w:b/>
                <w:sz w:val="18"/>
                <w:szCs w:val="18"/>
              </w:rPr>
            </w:pPr>
            <w:r w:rsidRPr="00325CA8">
              <w:rPr>
                <w:rFonts w:asciiTheme="minorHAnsi" w:hAnsiTheme="minorHAnsi"/>
                <w:b/>
                <w:sz w:val="18"/>
                <w:szCs w:val="18"/>
              </w:rPr>
              <w:t xml:space="preserve">16 </w:t>
            </w:r>
            <w:r w:rsidR="000F72FC">
              <w:rPr>
                <w:rFonts w:asciiTheme="minorHAnsi" w:hAnsiTheme="minorHAnsi"/>
                <w:b/>
                <w:sz w:val="18"/>
                <w:szCs w:val="18"/>
              </w:rPr>
              <w:t xml:space="preserve">ks </w:t>
            </w:r>
            <w:r w:rsidRPr="00325CA8">
              <w:rPr>
                <w:rFonts w:asciiTheme="minorHAnsi" w:hAnsiTheme="minorHAnsi"/>
                <w:b/>
                <w:sz w:val="18"/>
                <w:szCs w:val="18"/>
              </w:rPr>
              <w:t>masivních stojanů</w:t>
            </w:r>
            <w:r w:rsidR="00787715">
              <w:rPr>
                <w:rFonts w:asciiTheme="minorHAnsi" w:hAnsiTheme="minorHAnsi"/>
                <w:b/>
                <w:sz w:val="18"/>
                <w:szCs w:val="18"/>
              </w:rPr>
              <w:t xml:space="preserve"> vyrobených z hliníku s betonovým závažím</w:t>
            </w:r>
            <w:r w:rsidRPr="00325CA8">
              <w:rPr>
                <w:rFonts w:asciiTheme="minorHAnsi" w:hAnsiTheme="minorHAnsi"/>
                <w:b/>
                <w:sz w:val="18"/>
                <w:szCs w:val="18"/>
              </w:rPr>
              <w:t xml:space="preserve"> s velkoformátovými fotografiemi</w:t>
            </w:r>
          </w:p>
        </w:tc>
        <w:tc>
          <w:tcPr>
            <w:tcW w:w="1559" w:type="dxa"/>
            <w:shd w:val="clear" w:color="auto" w:fill="auto"/>
          </w:tcPr>
          <w:p w:rsidR="00EA7179" w:rsidRPr="00A013CE" w:rsidRDefault="00325CA8" w:rsidP="00B93D0E">
            <w:pPr>
              <w:jc w:val="right"/>
              <w:rPr>
                <w:rFonts w:asciiTheme="minorHAnsi" w:hAnsiTheme="minorHAnsi"/>
                <w:b/>
                <w:sz w:val="18"/>
                <w:szCs w:val="18"/>
                <w:u w:val="single"/>
              </w:rPr>
            </w:pPr>
            <w:r>
              <w:rPr>
                <w:rFonts w:asciiTheme="minorHAnsi" w:hAnsiTheme="minorHAnsi"/>
                <w:sz w:val="20"/>
              </w:rPr>
              <w:t>650.000</w:t>
            </w:r>
            <w:r w:rsidR="00B93D0E" w:rsidRPr="00A013CE">
              <w:rPr>
                <w:rFonts w:asciiTheme="minorHAnsi" w:hAnsiTheme="minorHAnsi"/>
                <w:sz w:val="20"/>
              </w:rPr>
              <w:t>,-</w:t>
            </w:r>
            <w:r w:rsidR="00EA7179" w:rsidRPr="00A013CE">
              <w:rPr>
                <w:rFonts w:asciiTheme="minorHAnsi" w:hAnsiTheme="minorHAnsi"/>
                <w:sz w:val="20"/>
              </w:rPr>
              <w:t>Kč</w:t>
            </w:r>
          </w:p>
        </w:tc>
        <w:tc>
          <w:tcPr>
            <w:tcW w:w="1843" w:type="dxa"/>
            <w:shd w:val="clear" w:color="auto" w:fill="auto"/>
          </w:tcPr>
          <w:p w:rsidR="00EA7179" w:rsidRPr="00A013CE" w:rsidRDefault="00EA7179" w:rsidP="00D91B15">
            <w:pPr>
              <w:rPr>
                <w:rFonts w:asciiTheme="minorHAnsi" w:hAnsiTheme="minorHAnsi"/>
                <w:sz w:val="20"/>
              </w:rPr>
            </w:pPr>
            <w:r w:rsidRPr="00A013CE">
              <w:rPr>
                <w:rFonts w:asciiTheme="minorHAnsi" w:hAnsiTheme="minorHAnsi"/>
                <w:sz w:val="20"/>
              </w:rPr>
              <w:t>Nesjednává se</w:t>
            </w:r>
          </w:p>
        </w:tc>
        <w:tc>
          <w:tcPr>
            <w:tcW w:w="1701" w:type="dxa"/>
            <w:shd w:val="clear" w:color="auto" w:fill="auto"/>
          </w:tcPr>
          <w:p w:rsidR="00EA7179" w:rsidRPr="0057552D" w:rsidRDefault="00787715" w:rsidP="000500CB">
            <w:pPr>
              <w:rPr>
                <w:rFonts w:asciiTheme="minorHAnsi" w:hAnsiTheme="minorHAnsi"/>
                <w:sz w:val="20"/>
              </w:rPr>
            </w:pPr>
            <w:r>
              <w:rPr>
                <w:rFonts w:asciiTheme="minorHAnsi" w:hAnsiTheme="minorHAnsi"/>
                <w:sz w:val="20"/>
              </w:rPr>
              <w:t>5</w:t>
            </w:r>
            <w:r w:rsidR="00EA7179" w:rsidRPr="00A013CE">
              <w:rPr>
                <w:rFonts w:asciiTheme="minorHAnsi" w:hAnsiTheme="minorHAnsi"/>
                <w:sz w:val="20"/>
              </w:rPr>
              <w:t>.000,- Kč</w:t>
            </w:r>
            <w:r w:rsidR="00B93D0E" w:rsidRPr="00A013CE">
              <w:rPr>
                <w:rFonts w:asciiTheme="minorHAnsi" w:hAnsiTheme="minorHAnsi"/>
                <w:sz w:val="20"/>
              </w:rPr>
              <w:t>/ 10% min. 20.000,- Kč pro pojistné nebezpečí povodeň, záplava</w:t>
            </w:r>
          </w:p>
        </w:tc>
      </w:tr>
      <w:tr w:rsidR="007A7D97" w:rsidRPr="00A013CE" w:rsidTr="00D91B15">
        <w:trPr>
          <w:trHeight w:val="343"/>
        </w:trPr>
        <w:tc>
          <w:tcPr>
            <w:tcW w:w="1978" w:type="dxa"/>
            <w:shd w:val="clear" w:color="auto" w:fill="auto"/>
          </w:tcPr>
          <w:p w:rsidR="007A7D97" w:rsidRPr="00A013CE" w:rsidRDefault="007A7D97" w:rsidP="00D91B15">
            <w:pPr>
              <w:jc w:val="both"/>
              <w:rPr>
                <w:rFonts w:asciiTheme="minorHAnsi" w:hAnsiTheme="minorHAnsi"/>
                <w:b/>
                <w:sz w:val="18"/>
                <w:szCs w:val="18"/>
                <w:u w:val="single"/>
              </w:rPr>
            </w:pPr>
            <w:r w:rsidRPr="00A013CE">
              <w:rPr>
                <w:rFonts w:asciiTheme="minorHAnsi" w:hAnsiTheme="minorHAnsi"/>
                <w:b/>
                <w:sz w:val="18"/>
                <w:szCs w:val="18"/>
              </w:rPr>
              <w:t>Odcizení loupeží a odcizení krádeží vloupáním</w:t>
            </w:r>
          </w:p>
        </w:tc>
        <w:tc>
          <w:tcPr>
            <w:tcW w:w="2808" w:type="dxa"/>
            <w:shd w:val="clear" w:color="auto" w:fill="auto"/>
          </w:tcPr>
          <w:p w:rsidR="007A7D97" w:rsidRPr="00A013CE" w:rsidRDefault="007A7D97" w:rsidP="000E41EA">
            <w:pPr>
              <w:rPr>
                <w:rFonts w:asciiTheme="minorHAnsi" w:hAnsiTheme="minorHAnsi"/>
                <w:b/>
                <w:sz w:val="18"/>
                <w:szCs w:val="18"/>
              </w:rPr>
            </w:pPr>
            <w:r w:rsidRPr="00325CA8">
              <w:rPr>
                <w:rFonts w:asciiTheme="minorHAnsi" w:hAnsiTheme="minorHAnsi"/>
                <w:b/>
                <w:sz w:val="18"/>
                <w:szCs w:val="18"/>
              </w:rPr>
              <w:t xml:space="preserve">16 </w:t>
            </w:r>
            <w:r>
              <w:rPr>
                <w:rFonts w:asciiTheme="minorHAnsi" w:hAnsiTheme="minorHAnsi"/>
                <w:b/>
                <w:sz w:val="18"/>
                <w:szCs w:val="18"/>
              </w:rPr>
              <w:t xml:space="preserve">ks </w:t>
            </w:r>
            <w:r w:rsidRPr="00325CA8">
              <w:rPr>
                <w:rFonts w:asciiTheme="minorHAnsi" w:hAnsiTheme="minorHAnsi"/>
                <w:b/>
                <w:sz w:val="18"/>
                <w:szCs w:val="18"/>
              </w:rPr>
              <w:t>masivních stojanů</w:t>
            </w:r>
            <w:r>
              <w:rPr>
                <w:rFonts w:asciiTheme="minorHAnsi" w:hAnsiTheme="minorHAnsi"/>
                <w:b/>
                <w:sz w:val="18"/>
                <w:szCs w:val="18"/>
              </w:rPr>
              <w:t xml:space="preserve"> vyrobených z hliníku s betonovým závažím</w:t>
            </w:r>
            <w:r w:rsidRPr="00325CA8">
              <w:rPr>
                <w:rFonts w:asciiTheme="minorHAnsi" w:hAnsiTheme="minorHAnsi"/>
                <w:b/>
                <w:sz w:val="18"/>
                <w:szCs w:val="18"/>
              </w:rPr>
              <w:t xml:space="preserve"> s velkoformátovými fotografiemi</w:t>
            </w:r>
          </w:p>
        </w:tc>
        <w:tc>
          <w:tcPr>
            <w:tcW w:w="1559" w:type="dxa"/>
            <w:shd w:val="clear" w:color="auto" w:fill="auto"/>
          </w:tcPr>
          <w:p w:rsidR="007A7D97" w:rsidRPr="00A013CE" w:rsidRDefault="007A7D97" w:rsidP="00D91B15">
            <w:pPr>
              <w:jc w:val="right"/>
              <w:rPr>
                <w:rFonts w:asciiTheme="minorHAnsi" w:hAnsiTheme="minorHAnsi"/>
                <w:b/>
                <w:sz w:val="18"/>
                <w:szCs w:val="18"/>
                <w:u w:val="single"/>
              </w:rPr>
            </w:pPr>
            <w:r>
              <w:rPr>
                <w:rFonts w:asciiTheme="minorHAnsi" w:hAnsiTheme="minorHAnsi"/>
                <w:sz w:val="20"/>
              </w:rPr>
              <w:t>650.000</w:t>
            </w:r>
            <w:r w:rsidRPr="00A013CE">
              <w:rPr>
                <w:rFonts w:asciiTheme="minorHAnsi" w:hAnsiTheme="minorHAnsi"/>
                <w:sz w:val="20"/>
              </w:rPr>
              <w:t>,-Kč</w:t>
            </w:r>
          </w:p>
        </w:tc>
        <w:tc>
          <w:tcPr>
            <w:tcW w:w="1843" w:type="dxa"/>
            <w:shd w:val="clear" w:color="auto" w:fill="auto"/>
          </w:tcPr>
          <w:p w:rsidR="007A7D97" w:rsidRPr="00A013CE" w:rsidRDefault="007A7D97" w:rsidP="00D91B15">
            <w:pPr>
              <w:rPr>
                <w:rFonts w:asciiTheme="minorHAnsi" w:hAnsiTheme="minorHAnsi"/>
                <w:sz w:val="20"/>
              </w:rPr>
            </w:pPr>
            <w:r w:rsidRPr="00A013CE">
              <w:rPr>
                <w:rFonts w:asciiTheme="minorHAnsi" w:hAnsiTheme="minorHAnsi"/>
                <w:sz w:val="20"/>
              </w:rPr>
              <w:t>První riziko</w:t>
            </w:r>
          </w:p>
        </w:tc>
        <w:tc>
          <w:tcPr>
            <w:tcW w:w="1701" w:type="dxa"/>
            <w:shd w:val="clear" w:color="auto" w:fill="auto"/>
          </w:tcPr>
          <w:p w:rsidR="007A7D97" w:rsidRPr="00A013CE" w:rsidRDefault="007A7D97" w:rsidP="00D91B15">
            <w:pPr>
              <w:rPr>
                <w:rFonts w:asciiTheme="minorHAnsi" w:hAnsiTheme="minorHAnsi"/>
                <w:sz w:val="20"/>
              </w:rPr>
            </w:pPr>
            <w:r>
              <w:rPr>
                <w:rFonts w:asciiTheme="minorHAnsi" w:hAnsiTheme="minorHAnsi"/>
                <w:sz w:val="20"/>
              </w:rPr>
              <w:t>5</w:t>
            </w:r>
            <w:r w:rsidRPr="00A013CE">
              <w:rPr>
                <w:rFonts w:asciiTheme="minorHAnsi" w:hAnsiTheme="minorHAnsi"/>
                <w:sz w:val="20"/>
              </w:rPr>
              <w:t>.000,- Kč</w:t>
            </w:r>
          </w:p>
        </w:tc>
      </w:tr>
      <w:tr w:rsidR="007A7D97" w:rsidRPr="00A013CE" w:rsidTr="00D91B15">
        <w:trPr>
          <w:trHeight w:val="389"/>
        </w:trPr>
        <w:tc>
          <w:tcPr>
            <w:tcW w:w="1978" w:type="dxa"/>
            <w:shd w:val="clear" w:color="auto" w:fill="auto"/>
          </w:tcPr>
          <w:p w:rsidR="007A7D97" w:rsidRPr="00A013CE" w:rsidRDefault="007A7D97" w:rsidP="00D91B15">
            <w:pPr>
              <w:jc w:val="both"/>
              <w:rPr>
                <w:rFonts w:asciiTheme="minorHAnsi" w:hAnsiTheme="minorHAnsi"/>
                <w:b/>
                <w:sz w:val="18"/>
                <w:szCs w:val="18"/>
                <w:u w:val="single"/>
              </w:rPr>
            </w:pPr>
            <w:r w:rsidRPr="00A013CE">
              <w:rPr>
                <w:rFonts w:asciiTheme="minorHAnsi" w:hAnsiTheme="minorHAnsi"/>
                <w:b/>
                <w:sz w:val="18"/>
                <w:szCs w:val="18"/>
              </w:rPr>
              <w:t>Vandalismus</w:t>
            </w:r>
          </w:p>
        </w:tc>
        <w:tc>
          <w:tcPr>
            <w:tcW w:w="2808" w:type="dxa"/>
            <w:shd w:val="clear" w:color="auto" w:fill="auto"/>
          </w:tcPr>
          <w:p w:rsidR="007A7D97" w:rsidRPr="00A013CE" w:rsidRDefault="007A7D97" w:rsidP="00E503F5">
            <w:pPr>
              <w:rPr>
                <w:rFonts w:asciiTheme="minorHAnsi" w:hAnsiTheme="minorHAnsi"/>
                <w:b/>
                <w:sz w:val="18"/>
                <w:szCs w:val="18"/>
              </w:rPr>
            </w:pPr>
            <w:r w:rsidRPr="00325CA8">
              <w:rPr>
                <w:rFonts w:asciiTheme="minorHAnsi" w:hAnsiTheme="minorHAnsi"/>
                <w:b/>
                <w:sz w:val="18"/>
                <w:szCs w:val="18"/>
              </w:rPr>
              <w:t xml:space="preserve">16 </w:t>
            </w:r>
            <w:r>
              <w:rPr>
                <w:rFonts w:asciiTheme="minorHAnsi" w:hAnsiTheme="minorHAnsi"/>
                <w:b/>
                <w:sz w:val="18"/>
                <w:szCs w:val="18"/>
              </w:rPr>
              <w:t xml:space="preserve">ks </w:t>
            </w:r>
            <w:r w:rsidRPr="00325CA8">
              <w:rPr>
                <w:rFonts w:asciiTheme="minorHAnsi" w:hAnsiTheme="minorHAnsi"/>
                <w:b/>
                <w:sz w:val="18"/>
                <w:szCs w:val="18"/>
              </w:rPr>
              <w:t>masivních stojanů</w:t>
            </w:r>
            <w:r>
              <w:rPr>
                <w:rFonts w:asciiTheme="minorHAnsi" w:hAnsiTheme="minorHAnsi"/>
                <w:b/>
                <w:sz w:val="18"/>
                <w:szCs w:val="18"/>
              </w:rPr>
              <w:t xml:space="preserve"> vyrobených z hliníku s betonovým </w:t>
            </w:r>
            <w:r>
              <w:rPr>
                <w:rFonts w:asciiTheme="minorHAnsi" w:hAnsiTheme="minorHAnsi"/>
                <w:b/>
                <w:sz w:val="18"/>
                <w:szCs w:val="18"/>
              </w:rPr>
              <w:lastRenderedPageBreak/>
              <w:t>závažím</w:t>
            </w:r>
            <w:r w:rsidRPr="00325CA8">
              <w:rPr>
                <w:rFonts w:asciiTheme="minorHAnsi" w:hAnsiTheme="minorHAnsi"/>
                <w:b/>
                <w:sz w:val="18"/>
                <w:szCs w:val="18"/>
              </w:rPr>
              <w:t xml:space="preserve"> s velkoformátovými fotografiemi</w:t>
            </w:r>
          </w:p>
        </w:tc>
        <w:tc>
          <w:tcPr>
            <w:tcW w:w="1559" w:type="dxa"/>
            <w:shd w:val="clear" w:color="auto" w:fill="auto"/>
          </w:tcPr>
          <w:p w:rsidR="007A7D97" w:rsidRPr="00A013CE" w:rsidRDefault="007A7D97" w:rsidP="00D91B15">
            <w:pPr>
              <w:jc w:val="right"/>
              <w:rPr>
                <w:rFonts w:asciiTheme="minorHAnsi" w:hAnsiTheme="minorHAnsi"/>
                <w:b/>
                <w:sz w:val="18"/>
                <w:szCs w:val="18"/>
                <w:u w:val="single"/>
              </w:rPr>
            </w:pPr>
            <w:r>
              <w:rPr>
                <w:rFonts w:asciiTheme="minorHAnsi" w:hAnsiTheme="minorHAnsi"/>
                <w:sz w:val="20"/>
              </w:rPr>
              <w:lastRenderedPageBreak/>
              <w:t>650.000</w:t>
            </w:r>
            <w:r w:rsidRPr="00A013CE">
              <w:rPr>
                <w:rFonts w:asciiTheme="minorHAnsi" w:hAnsiTheme="minorHAnsi"/>
                <w:sz w:val="20"/>
              </w:rPr>
              <w:t>,-Kč</w:t>
            </w:r>
          </w:p>
        </w:tc>
        <w:tc>
          <w:tcPr>
            <w:tcW w:w="1843" w:type="dxa"/>
            <w:shd w:val="clear" w:color="auto" w:fill="auto"/>
          </w:tcPr>
          <w:p w:rsidR="007A7D97" w:rsidRPr="00A013CE" w:rsidRDefault="007A7D97" w:rsidP="00D91B15">
            <w:pPr>
              <w:rPr>
                <w:rFonts w:asciiTheme="minorHAnsi" w:hAnsiTheme="minorHAnsi"/>
                <w:sz w:val="20"/>
              </w:rPr>
            </w:pPr>
            <w:r w:rsidRPr="00A013CE">
              <w:rPr>
                <w:rFonts w:asciiTheme="minorHAnsi" w:hAnsiTheme="minorHAnsi"/>
                <w:sz w:val="20"/>
              </w:rPr>
              <w:t>První riziko</w:t>
            </w:r>
          </w:p>
        </w:tc>
        <w:tc>
          <w:tcPr>
            <w:tcW w:w="1701" w:type="dxa"/>
            <w:shd w:val="clear" w:color="auto" w:fill="auto"/>
          </w:tcPr>
          <w:p w:rsidR="007A7D97" w:rsidRPr="00A013CE" w:rsidRDefault="007A7D97" w:rsidP="00D91B15">
            <w:pPr>
              <w:rPr>
                <w:rFonts w:asciiTheme="minorHAnsi" w:hAnsiTheme="minorHAnsi"/>
                <w:sz w:val="20"/>
              </w:rPr>
            </w:pPr>
            <w:r>
              <w:rPr>
                <w:rFonts w:asciiTheme="minorHAnsi" w:hAnsiTheme="minorHAnsi"/>
                <w:sz w:val="20"/>
              </w:rPr>
              <w:t>5</w:t>
            </w:r>
            <w:r w:rsidRPr="00A013CE">
              <w:rPr>
                <w:rFonts w:asciiTheme="minorHAnsi" w:hAnsiTheme="minorHAnsi"/>
                <w:sz w:val="20"/>
              </w:rPr>
              <w:t>.000,- Kč</w:t>
            </w:r>
          </w:p>
        </w:tc>
      </w:tr>
      <w:tr w:rsidR="007A7D97" w:rsidRPr="00A013CE" w:rsidTr="000500CB">
        <w:trPr>
          <w:trHeight w:val="384"/>
        </w:trPr>
        <w:tc>
          <w:tcPr>
            <w:tcW w:w="1978" w:type="dxa"/>
            <w:tcBorders>
              <w:top w:val="single" w:sz="4" w:space="0" w:color="auto"/>
              <w:left w:val="single" w:sz="4" w:space="0" w:color="auto"/>
              <w:bottom w:val="single" w:sz="4" w:space="0" w:color="auto"/>
              <w:right w:val="single" w:sz="4" w:space="0" w:color="auto"/>
            </w:tcBorders>
            <w:shd w:val="clear" w:color="auto" w:fill="auto"/>
          </w:tcPr>
          <w:p w:rsidR="007A7D97" w:rsidRPr="00D4328F" w:rsidRDefault="007A7D97" w:rsidP="00D91B15">
            <w:pPr>
              <w:jc w:val="both"/>
              <w:rPr>
                <w:rFonts w:asciiTheme="minorHAnsi" w:hAnsiTheme="minorHAnsi"/>
                <w:b/>
                <w:sz w:val="18"/>
                <w:szCs w:val="18"/>
              </w:rPr>
            </w:pPr>
            <w:r w:rsidRPr="00D4328F">
              <w:rPr>
                <w:rFonts w:asciiTheme="minorHAnsi" w:hAnsiTheme="minorHAnsi"/>
                <w:b/>
                <w:sz w:val="18"/>
                <w:szCs w:val="18"/>
              </w:rPr>
              <w:t>Prostá krádež</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7A7D97" w:rsidRPr="00D4328F" w:rsidRDefault="007A7D97" w:rsidP="00E503F5">
            <w:pPr>
              <w:rPr>
                <w:rFonts w:asciiTheme="minorHAnsi" w:hAnsiTheme="minorHAnsi"/>
                <w:b/>
                <w:sz w:val="18"/>
                <w:szCs w:val="18"/>
              </w:rPr>
            </w:pPr>
            <w:r w:rsidRPr="00D4328F">
              <w:rPr>
                <w:rFonts w:asciiTheme="minorHAnsi" w:hAnsiTheme="minorHAnsi"/>
                <w:b/>
                <w:sz w:val="18"/>
                <w:szCs w:val="18"/>
              </w:rPr>
              <w:t>16 ks masivních stojanů vyrobených z hliníku s betonovým závažím s velkoformátovými fotografiemi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7D97" w:rsidRPr="00D4328F" w:rsidRDefault="007A7D97" w:rsidP="00D91B15">
            <w:pPr>
              <w:jc w:val="right"/>
              <w:rPr>
                <w:rFonts w:asciiTheme="minorHAnsi" w:hAnsiTheme="minorHAnsi"/>
                <w:sz w:val="20"/>
              </w:rPr>
            </w:pPr>
            <w:r w:rsidRPr="00D4328F">
              <w:rPr>
                <w:rFonts w:asciiTheme="minorHAnsi" w:hAnsiTheme="minorHAnsi"/>
                <w:sz w:val="20"/>
              </w:rPr>
              <w:t>50.000,- Kč</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7D97" w:rsidRPr="00D4328F" w:rsidRDefault="007A7D97" w:rsidP="00D91B15">
            <w:pPr>
              <w:rPr>
                <w:rFonts w:asciiTheme="minorHAnsi" w:hAnsiTheme="minorHAnsi"/>
                <w:sz w:val="20"/>
              </w:rPr>
            </w:pPr>
            <w:r w:rsidRPr="00D4328F">
              <w:rPr>
                <w:rFonts w:asciiTheme="minorHAnsi" w:hAnsiTheme="minorHAnsi"/>
                <w:sz w:val="20"/>
              </w:rPr>
              <w:t>První riziko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7D97" w:rsidRPr="00D4328F" w:rsidRDefault="007A7D97" w:rsidP="00D91B15">
            <w:pPr>
              <w:rPr>
                <w:rFonts w:asciiTheme="minorHAnsi" w:hAnsiTheme="minorHAnsi"/>
                <w:sz w:val="20"/>
              </w:rPr>
            </w:pPr>
            <w:r w:rsidRPr="00D4328F">
              <w:rPr>
                <w:rFonts w:asciiTheme="minorHAnsi" w:hAnsiTheme="minorHAnsi"/>
                <w:sz w:val="20"/>
              </w:rPr>
              <w:t>5.000,- Kč</w:t>
            </w:r>
          </w:p>
        </w:tc>
      </w:tr>
    </w:tbl>
    <w:p w:rsidR="00EA7179" w:rsidRPr="00A013CE" w:rsidRDefault="00EA7179" w:rsidP="00F62A8A">
      <w:pPr>
        <w:spacing w:before="120"/>
        <w:jc w:val="both"/>
        <w:rPr>
          <w:rFonts w:asciiTheme="minorHAnsi" w:hAnsiTheme="minorHAnsi"/>
          <w:b/>
          <w:sz w:val="20"/>
        </w:rPr>
      </w:pPr>
      <w:r w:rsidRPr="00A013CE">
        <w:rPr>
          <w:rFonts w:asciiTheme="minorHAnsi" w:hAnsiTheme="minorHAnsi"/>
          <w:b/>
          <w:sz w:val="20"/>
        </w:rPr>
        <w:t>*Způsoby zabezpečení proti odcizení:</w:t>
      </w:r>
    </w:p>
    <w:p w:rsidR="00EA7179" w:rsidRDefault="00EA7179" w:rsidP="00EA7179">
      <w:pPr>
        <w:jc w:val="both"/>
        <w:rPr>
          <w:rFonts w:asciiTheme="minorHAnsi" w:hAnsiTheme="minorHAnsi"/>
          <w:sz w:val="20"/>
          <w:szCs w:val="20"/>
        </w:rPr>
      </w:pPr>
      <w:r w:rsidRPr="00A013CE">
        <w:rPr>
          <w:rFonts w:asciiTheme="minorHAnsi" w:hAnsiTheme="minorHAnsi"/>
          <w:sz w:val="20"/>
        </w:rPr>
        <w:t>Dojde-li ke krádeži výše uvedených předmětů pojištění, je pojistitel oprávněn snížit své plnění v případě, že v době škodné události nebyly zabezpečeny</w:t>
      </w:r>
      <w:r w:rsidRPr="00A013CE">
        <w:rPr>
          <w:rFonts w:asciiTheme="minorHAnsi" w:hAnsiTheme="minorHAnsi"/>
          <w:sz w:val="20"/>
          <w:szCs w:val="20"/>
        </w:rPr>
        <w:t xml:space="preserve"> následujícím způsobem:</w:t>
      </w:r>
    </w:p>
    <w:p w:rsidR="000F72FC" w:rsidRPr="000F72FC" w:rsidRDefault="000F72FC" w:rsidP="000F72FC">
      <w:pPr>
        <w:pStyle w:val="Odstavecseseznamem"/>
        <w:numPr>
          <w:ilvl w:val="0"/>
          <w:numId w:val="18"/>
        </w:numPr>
        <w:tabs>
          <w:tab w:val="right" w:leader="dot" w:pos="5103"/>
          <w:tab w:val="left" w:pos="5529"/>
          <w:tab w:val="right" w:pos="9214"/>
        </w:tabs>
        <w:jc w:val="both"/>
        <w:rPr>
          <w:rFonts w:asciiTheme="minorHAnsi" w:hAnsiTheme="minorHAnsi"/>
          <w:bCs/>
          <w:sz w:val="20"/>
        </w:rPr>
      </w:pPr>
      <w:r w:rsidRPr="000F72FC">
        <w:rPr>
          <w:rFonts w:asciiTheme="minorHAnsi" w:hAnsiTheme="minorHAnsi"/>
          <w:bCs/>
          <w:sz w:val="20"/>
        </w:rPr>
        <w:t xml:space="preserve">Za zabezpečení se považuje vlastní hmotnost stojanu, která činí 180kg, a které </w:t>
      </w:r>
      <w:r w:rsidRPr="000F72FC">
        <w:rPr>
          <w:rFonts w:asciiTheme="minorHAnsi" w:hAnsiTheme="minorHAnsi"/>
          <w:sz w:val="20"/>
          <w:szCs w:val="20"/>
        </w:rPr>
        <w:t>nelze pro svoji hmotnost vlastní silou odcizit</w:t>
      </w:r>
      <w:r>
        <w:rPr>
          <w:rFonts w:asciiTheme="minorHAnsi" w:hAnsiTheme="minorHAnsi"/>
          <w:bCs/>
          <w:sz w:val="20"/>
        </w:rPr>
        <w:t xml:space="preserve"> pouze za použití mechanické síly</w:t>
      </w:r>
      <w:r w:rsidRPr="000F72FC">
        <w:rPr>
          <w:rFonts w:asciiTheme="minorHAnsi" w:hAnsiTheme="minorHAnsi"/>
          <w:bCs/>
          <w:sz w:val="20"/>
        </w:rPr>
        <w:t xml:space="preserve">. </w:t>
      </w:r>
      <w:r w:rsidR="002639B6">
        <w:rPr>
          <w:rFonts w:asciiTheme="minorHAnsi" w:hAnsiTheme="minorHAnsi"/>
          <w:bCs/>
          <w:sz w:val="20"/>
        </w:rPr>
        <w:t xml:space="preserve">S ohledem na povahu předmětu pojištění se další zabezpečení </w:t>
      </w:r>
      <w:r w:rsidRPr="000F72FC">
        <w:rPr>
          <w:rFonts w:asciiTheme="minorHAnsi" w:hAnsiTheme="minorHAnsi"/>
          <w:bCs/>
          <w:sz w:val="20"/>
        </w:rPr>
        <w:t>nepožaduje.</w:t>
      </w:r>
    </w:p>
    <w:p w:rsidR="000F72FC" w:rsidRPr="005D728B" w:rsidRDefault="000F72FC" w:rsidP="000F72FC">
      <w:pPr>
        <w:pStyle w:val="Nadpis1"/>
        <w:tabs>
          <w:tab w:val="num" w:pos="-1440"/>
          <w:tab w:val="left" w:pos="360"/>
        </w:tabs>
        <w:ind w:left="360" w:hanging="360"/>
        <w:rPr>
          <w:rFonts w:asciiTheme="minorHAnsi" w:hAnsiTheme="minorHAnsi"/>
        </w:rPr>
      </w:pPr>
      <w:bookmarkStart w:id="2" w:name="_Toc367839409"/>
      <w:r w:rsidRPr="005D728B">
        <w:rPr>
          <w:rFonts w:asciiTheme="minorHAnsi" w:hAnsiTheme="minorHAnsi"/>
        </w:rPr>
        <w:t>jednorázové POJIŠTĚNÍ nákladu</w:t>
      </w:r>
    </w:p>
    <w:p w:rsidR="000F72FC" w:rsidRPr="007A5FB6" w:rsidRDefault="000F72FC" w:rsidP="000F72FC">
      <w:pPr>
        <w:tabs>
          <w:tab w:val="left" w:pos="1276"/>
        </w:tabs>
        <w:spacing w:before="120"/>
        <w:jc w:val="both"/>
        <w:rPr>
          <w:rFonts w:asciiTheme="minorHAnsi" w:hAnsiTheme="minorHAnsi"/>
          <w:sz w:val="20"/>
          <w:szCs w:val="22"/>
        </w:rPr>
      </w:pPr>
      <w:r w:rsidRPr="00314823">
        <w:rPr>
          <w:rFonts w:asciiTheme="minorHAnsi" w:hAnsiTheme="minorHAnsi"/>
          <w:b/>
          <w:sz w:val="20"/>
          <w:szCs w:val="22"/>
        </w:rPr>
        <w:t>Je upraveno:</w:t>
      </w:r>
      <w:r w:rsidRPr="007A5FB6">
        <w:rPr>
          <w:rFonts w:asciiTheme="minorHAnsi" w:hAnsiTheme="minorHAnsi"/>
          <w:sz w:val="20"/>
          <w:szCs w:val="22"/>
        </w:rPr>
        <w:tab/>
        <w:t>VPP pro pojištění maje</w:t>
      </w:r>
      <w:r>
        <w:rPr>
          <w:rFonts w:asciiTheme="minorHAnsi" w:hAnsiTheme="minorHAnsi"/>
          <w:sz w:val="20"/>
          <w:szCs w:val="22"/>
        </w:rPr>
        <w:t>tku VPPM 1/16 (dále jen VPPM 1/16</w:t>
      </w:r>
      <w:r w:rsidRPr="007A5FB6">
        <w:rPr>
          <w:rFonts w:asciiTheme="minorHAnsi" w:hAnsiTheme="minorHAnsi"/>
          <w:sz w:val="20"/>
          <w:szCs w:val="22"/>
        </w:rPr>
        <w:t>)</w:t>
      </w:r>
    </w:p>
    <w:p w:rsidR="000F72FC" w:rsidRDefault="000F72FC" w:rsidP="000F72FC">
      <w:pPr>
        <w:tabs>
          <w:tab w:val="left" w:pos="1276"/>
        </w:tabs>
        <w:jc w:val="both"/>
        <w:rPr>
          <w:rFonts w:asciiTheme="minorHAnsi" w:hAnsiTheme="minorHAnsi"/>
          <w:sz w:val="20"/>
          <w:szCs w:val="22"/>
        </w:rPr>
      </w:pPr>
      <w:r w:rsidRPr="007A5FB6">
        <w:rPr>
          <w:rFonts w:asciiTheme="minorHAnsi" w:hAnsiTheme="minorHAnsi"/>
          <w:sz w:val="20"/>
          <w:szCs w:val="22"/>
        </w:rPr>
        <w:tab/>
      </w:r>
      <w:r>
        <w:rPr>
          <w:rFonts w:asciiTheme="minorHAnsi" w:hAnsiTheme="minorHAnsi"/>
          <w:sz w:val="20"/>
          <w:szCs w:val="22"/>
        </w:rPr>
        <w:t xml:space="preserve">DPP </w:t>
      </w:r>
      <w:r w:rsidRPr="00E82AAF">
        <w:rPr>
          <w:rFonts w:asciiTheme="minorHAnsi" w:hAnsiTheme="minorHAnsi"/>
          <w:sz w:val="20"/>
          <w:szCs w:val="22"/>
        </w:rPr>
        <w:t xml:space="preserve">pro pojištění </w:t>
      </w:r>
      <w:r>
        <w:rPr>
          <w:rFonts w:asciiTheme="minorHAnsi" w:hAnsiTheme="minorHAnsi"/>
          <w:sz w:val="20"/>
          <w:szCs w:val="22"/>
        </w:rPr>
        <w:t>nákladu</w:t>
      </w:r>
      <w:r w:rsidRPr="00E82AAF">
        <w:rPr>
          <w:rFonts w:asciiTheme="minorHAnsi" w:hAnsiTheme="minorHAnsi"/>
          <w:sz w:val="20"/>
          <w:szCs w:val="22"/>
        </w:rPr>
        <w:t xml:space="preserve"> </w:t>
      </w:r>
      <w:r w:rsidRPr="009612B0">
        <w:rPr>
          <w:rFonts w:asciiTheme="minorHAnsi" w:hAnsiTheme="minorHAnsi"/>
          <w:sz w:val="20"/>
          <w:szCs w:val="22"/>
        </w:rPr>
        <w:t>DPPPN MP 1/1</w:t>
      </w:r>
      <w:r>
        <w:rPr>
          <w:rFonts w:asciiTheme="minorHAnsi" w:hAnsiTheme="minorHAnsi"/>
          <w:sz w:val="20"/>
          <w:szCs w:val="22"/>
        </w:rPr>
        <w:t>6</w:t>
      </w:r>
      <w:r w:rsidRPr="00E82AAF">
        <w:rPr>
          <w:rFonts w:asciiTheme="minorHAnsi" w:hAnsiTheme="minorHAnsi"/>
          <w:sz w:val="20"/>
          <w:szCs w:val="22"/>
        </w:rPr>
        <w:t xml:space="preserve"> (dále jen </w:t>
      </w:r>
      <w:r w:rsidRPr="009612B0">
        <w:rPr>
          <w:rFonts w:asciiTheme="minorHAnsi" w:hAnsiTheme="minorHAnsi"/>
          <w:sz w:val="20"/>
          <w:szCs w:val="22"/>
        </w:rPr>
        <w:t>DPPPN MP 1/1</w:t>
      </w:r>
      <w:r>
        <w:rPr>
          <w:rFonts w:asciiTheme="minorHAnsi" w:hAnsiTheme="minorHAnsi"/>
          <w:sz w:val="20"/>
          <w:szCs w:val="22"/>
        </w:rPr>
        <w:t>6</w:t>
      </w:r>
      <w:r w:rsidRPr="00E82AAF">
        <w:rPr>
          <w:rFonts w:asciiTheme="minorHAnsi" w:hAnsiTheme="minorHAnsi"/>
          <w:sz w:val="20"/>
          <w:szCs w:val="22"/>
        </w:rPr>
        <w:t>)</w:t>
      </w:r>
    </w:p>
    <w:p w:rsidR="000F72FC" w:rsidRPr="00314823" w:rsidRDefault="000F72FC" w:rsidP="000F72FC">
      <w:pPr>
        <w:spacing w:before="120"/>
        <w:ind w:left="2700" w:hanging="2700"/>
        <w:jc w:val="both"/>
        <w:rPr>
          <w:rFonts w:asciiTheme="minorHAnsi" w:hAnsiTheme="minorHAnsi"/>
          <w:b/>
          <w:sz w:val="20"/>
        </w:rPr>
      </w:pPr>
      <w:r w:rsidRPr="00314823">
        <w:rPr>
          <w:rFonts w:asciiTheme="minorHAnsi" w:hAnsiTheme="minorHAnsi"/>
          <w:b/>
          <w:sz w:val="20"/>
        </w:rPr>
        <w:t>Pojištění se sjednává v rozsahu:</w:t>
      </w:r>
      <w:r w:rsidRPr="00314823">
        <w:rPr>
          <w:rFonts w:asciiTheme="minorHAnsi" w:hAnsiTheme="minorHAnsi"/>
          <w:b/>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0F72FC" w:rsidRPr="00314823" w:rsidTr="000E41EA">
        <w:tc>
          <w:tcPr>
            <w:tcW w:w="9979" w:type="dxa"/>
          </w:tcPr>
          <w:p w:rsidR="000F72FC" w:rsidRDefault="000F72FC" w:rsidP="000E41EA">
            <w:pPr>
              <w:spacing w:before="120"/>
              <w:ind w:left="2700" w:hanging="2700"/>
              <w:jc w:val="both"/>
              <w:rPr>
                <w:rFonts w:asciiTheme="minorHAnsi" w:hAnsiTheme="minorHAnsi"/>
                <w:bCs/>
                <w:sz w:val="20"/>
              </w:rPr>
            </w:pPr>
            <w:r>
              <w:rPr>
                <w:rFonts w:asciiTheme="minorHAnsi" w:hAnsiTheme="minorHAnsi"/>
                <w:bCs/>
                <w:sz w:val="20"/>
              </w:rPr>
              <w:t xml:space="preserve">Poškození nebo zničení </w:t>
            </w:r>
            <w:r w:rsidRPr="00D50C50">
              <w:rPr>
                <w:rFonts w:asciiTheme="minorHAnsi" w:hAnsiTheme="minorHAnsi"/>
                <w:b/>
                <w:bCs/>
                <w:sz w:val="20"/>
              </w:rPr>
              <w:t>dopravní nehodou</w:t>
            </w:r>
            <w:r>
              <w:rPr>
                <w:rFonts w:asciiTheme="minorHAnsi" w:hAnsiTheme="minorHAnsi"/>
                <w:bCs/>
                <w:sz w:val="20"/>
              </w:rPr>
              <w:t xml:space="preserve"> v rozsahu čl. 3 bodu 1 a) </w:t>
            </w:r>
            <w:r w:rsidRPr="00A01671">
              <w:rPr>
                <w:rFonts w:asciiTheme="minorHAnsi" w:hAnsiTheme="minorHAnsi"/>
                <w:bCs/>
                <w:sz w:val="20"/>
              </w:rPr>
              <w:t>DPPPN MP 1/1</w:t>
            </w:r>
            <w:r>
              <w:rPr>
                <w:rFonts w:asciiTheme="minorHAnsi" w:hAnsiTheme="minorHAnsi"/>
                <w:bCs/>
                <w:sz w:val="20"/>
              </w:rPr>
              <w:t>6.</w:t>
            </w:r>
          </w:p>
        </w:tc>
      </w:tr>
      <w:tr w:rsidR="000F72FC" w:rsidRPr="00314823" w:rsidTr="000E41EA">
        <w:tc>
          <w:tcPr>
            <w:tcW w:w="9979" w:type="dxa"/>
          </w:tcPr>
          <w:p w:rsidR="000F72FC" w:rsidRPr="00A01671" w:rsidRDefault="000F72FC" w:rsidP="000E41EA">
            <w:pPr>
              <w:ind w:left="2700" w:hanging="2700"/>
              <w:jc w:val="both"/>
              <w:rPr>
                <w:rFonts w:asciiTheme="minorHAnsi" w:hAnsiTheme="minorHAnsi"/>
                <w:bCs/>
                <w:sz w:val="20"/>
              </w:rPr>
            </w:pPr>
            <w:r w:rsidRPr="00A01671">
              <w:rPr>
                <w:rFonts w:asciiTheme="minorHAnsi" w:hAnsiTheme="minorHAnsi"/>
                <w:bCs/>
                <w:sz w:val="20"/>
              </w:rPr>
              <w:t xml:space="preserve">Poškození nebo zničením </w:t>
            </w:r>
            <w:r w:rsidRPr="00D50C50">
              <w:rPr>
                <w:rFonts w:asciiTheme="minorHAnsi" w:hAnsiTheme="minorHAnsi"/>
                <w:b/>
                <w:bCs/>
                <w:sz w:val="20"/>
              </w:rPr>
              <w:t>živelním pojistným nebezpečím</w:t>
            </w:r>
            <w:r>
              <w:rPr>
                <w:rFonts w:asciiTheme="minorHAnsi" w:hAnsiTheme="minorHAnsi"/>
                <w:i/>
                <w:color w:val="0000FF"/>
                <w:sz w:val="20"/>
              </w:rPr>
              <w:t xml:space="preserve"> </w:t>
            </w:r>
            <w:r>
              <w:rPr>
                <w:rFonts w:asciiTheme="minorHAnsi" w:hAnsiTheme="minorHAnsi"/>
                <w:bCs/>
                <w:sz w:val="20"/>
              </w:rPr>
              <w:t xml:space="preserve">v rozsahu čl. 3 bodu 1 b) </w:t>
            </w:r>
            <w:r w:rsidRPr="00A01671">
              <w:rPr>
                <w:rFonts w:asciiTheme="minorHAnsi" w:hAnsiTheme="minorHAnsi"/>
                <w:bCs/>
                <w:sz w:val="20"/>
              </w:rPr>
              <w:t>DPPPN MP 1/1</w:t>
            </w:r>
            <w:r>
              <w:rPr>
                <w:rFonts w:asciiTheme="minorHAnsi" w:hAnsiTheme="minorHAnsi"/>
                <w:bCs/>
                <w:sz w:val="20"/>
              </w:rPr>
              <w:t>6.</w:t>
            </w:r>
          </w:p>
        </w:tc>
      </w:tr>
      <w:tr w:rsidR="000F72FC" w:rsidRPr="00314823" w:rsidTr="000E41EA">
        <w:tc>
          <w:tcPr>
            <w:tcW w:w="9979" w:type="dxa"/>
          </w:tcPr>
          <w:p w:rsidR="000F72FC" w:rsidRPr="00314823" w:rsidRDefault="000F72FC" w:rsidP="000E41EA">
            <w:pPr>
              <w:jc w:val="both"/>
              <w:rPr>
                <w:rFonts w:asciiTheme="minorHAnsi" w:hAnsiTheme="minorHAnsi"/>
                <w:i/>
                <w:color w:val="0000FF"/>
                <w:sz w:val="20"/>
              </w:rPr>
            </w:pPr>
            <w:r w:rsidRPr="00D50C50">
              <w:rPr>
                <w:rFonts w:asciiTheme="minorHAnsi" w:hAnsiTheme="minorHAnsi"/>
                <w:b/>
                <w:bCs/>
                <w:sz w:val="20"/>
              </w:rPr>
              <w:t>Odcizení</w:t>
            </w:r>
            <w:r>
              <w:rPr>
                <w:rFonts w:asciiTheme="minorHAnsi" w:hAnsiTheme="minorHAnsi"/>
                <w:bCs/>
                <w:sz w:val="20"/>
              </w:rPr>
              <w:t xml:space="preserve"> krádeží vloupáním do vozidla, loupežným přepadení nebo odcizení celého vozidla v rozsahu čl. 3 bodu 2 </w:t>
            </w:r>
            <w:r w:rsidRPr="00A01671">
              <w:rPr>
                <w:rFonts w:asciiTheme="minorHAnsi" w:hAnsiTheme="minorHAnsi"/>
                <w:bCs/>
                <w:sz w:val="20"/>
              </w:rPr>
              <w:t>DPPPN MP 1/1</w:t>
            </w:r>
            <w:r>
              <w:rPr>
                <w:rFonts w:asciiTheme="minorHAnsi" w:hAnsiTheme="minorHAnsi"/>
                <w:bCs/>
                <w:sz w:val="20"/>
              </w:rPr>
              <w:t>6.</w:t>
            </w:r>
          </w:p>
        </w:tc>
      </w:tr>
      <w:tr w:rsidR="000F72FC" w:rsidRPr="00314823" w:rsidTr="000E41EA">
        <w:tc>
          <w:tcPr>
            <w:tcW w:w="9979" w:type="dxa"/>
          </w:tcPr>
          <w:p w:rsidR="000F72FC" w:rsidRPr="00314823" w:rsidRDefault="000F72FC" w:rsidP="000E41EA">
            <w:pPr>
              <w:jc w:val="both"/>
              <w:rPr>
                <w:rFonts w:asciiTheme="minorHAnsi" w:hAnsiTheme="minorHAnsi"/>
                <w:i/>
                <w:color w:val="0000FF"/>
                <w:sz w:val="20"/>
              </w:rPr>
            </w:pPr>
            <w:r w:rsidRPr="00D50C50">
              <w:rPr>
                <w:rFonts w:asciiTheme="minorHAnsi" w:hAnsiTheme="minorHAnsi"/>
                <w:b/>
                <w:bCs/>
                <w:sz w:val="20"/>
              </w:rPr>
              <w:t>Úmyslné poškození</w:t>
            </w:r>
            <w:r w:rsidRPr="00D50C50">
              <w:rPr>
                <w:rFonts w:asciiTheme="minorHAnsi" w:hAnsiTheme="minorHAnsi"/>
                <w:bCs/>
                <w:sz w:val="20"/>
              </w:rPr>
              <w:t xml:space="preserve"> nebo zničení v </w:t>
            </w:r>
            <w:r>
              <w:rPr>
                <w:rFonts w:asciiTheme="minorHAnsi" w:hAnsiTheme="minorHAnsi"/>
                <w:bCs/>
                <w:sz w:val="20"/>
              </w:rPr>
              <w:t xml:space="preserve"> rozsahu čl. 3 bodu 3 </w:t>
            </w:r>
            <w:r w:rsidRPr="00A01671">
              <w:rPr>
                <w:rFonts w:asciiTheme="minorHAnsi" w:hAnsiTheme="minorHAnsi"/>
                <w:bCs/>
                <w:sz w:val="20"/>
              </w:rPr>
              <w:t>DPPPN MP 1/1</w:t>
            </w:r>
            <w:r>
              <w:rPr>
                <w:rFonts w:asciiTheme="minorHAnsi" w:hAnsiTheme="minorHAnsi"/>
                <w:bCs/>
                <w:sz w:val="20"/>
              </w:rPr>
              <w:t>6.</w:t>
            </w:r>
          </w:p>
        </w:tc>
      </w:tr>
      <w:tr w:rsidR="000F72FC" w:rsidRPr="00314823" w:rsidTr="000E41EA">
        <w:tc>
          <w:tcPr>
            <w:tcW w:w="9979" w:type="dxa"/>
          </w:tcPr>
          <w:p w:rsidR="000F72FC" w:rsidRPr="00314823" w:rsidRDefault="000F72FC" w:rsidP="000E41EA">
            <w:pPr>
              <w:jc w:val="both"/>
              <w:rPr>
                <w:rFonts w:asciiTheme="minorHAnsi" w:hAnsiTheme="minorHAnsi"/>
                <w:i/>
                <w:color w:val="0000FF"/>
                <w:sz w:val="20"/>
              </w:rPr>
            </w:pPr>
            <w:r>
              <w:rPr>
                <w:rFonts w:asciiTheme="minorHAnsi" w:hAnsiTheme="minorHAnsi"/>
                <w:bCs/>
                <w:sz w:val="20"/>
              </w:rPr>
              <w:t xml:space="preserve">Pojištění se v souladu s čl. 3 bodem 4 </w:t>
            </w:r>
            <w:r w:rsidRPr="00A01671">
              <w:rPr>
                <w:rFonts w:asciiTheme="minorHAnsi" w:hAnsiTheme="minorHAnsi"/>
                <w:bCs/>
                <w:sz w:val="20"/>
              </w:rPr>
              <w:t>DPPPN MP 1/1</w:t>
            </w:r>
            <w:r>
              <w:rPr>
                <w:rFonts w:asciiTheme="minorHAnsi" w:hAnsiTheme="minorHAnsi"/>
                <w:bCs/>
                <w:sz w:val="20"/>
              </w:rPr>
              <w:t xml:space="preserve">6 sjednává pro případ </w:t>
            </w:r>
            <w:r w:rsidRPr="00D50C50">
              <w:rPr>
                <w:rFonts w:asciiTheme="minorHAnsi" w:hAnsiTheme="minorHAnsi"/>
                <w:b/>
                <w:bCs/>
                <w:sz w:val="20"/>
              </w:rPr>
              <w:t>poškození předmětu pojištění při jeho nakládce nebo vykládce</w:t>
            </w:r>
            <w:r>
              <w:rPr>
                <w:rFonts w:asciiTheme="minorHAnsi" w:hAnsiTheme="minorHAnsi"/>
                <w:bCs/>
                <w:sz w:val="20"/>
              </w:rPr>
              <w:t xml:space="preserve"> s výjimkou škod vzniklých v důsledku spojení, smísení, znečištění nebo kontaminace.</w:t>
            </w:r>
          </w:p>
        </w:tc>
      </w:tr>
    </w:tbl>
    <w:p w:rsidR="000F72FC" w:rsidRPr="00F532F3" w:rsidRDefault="000F72FC" w:rsidP="000F72FC">
      <w:pPr>
        <w:pStyle w:val="Zkladntext31"/>
        <w:tabs>
          <w:tab w:val="clear" w:pos="-720"/>
        </w:tabs>
        <w:spacing w:before="120" w:line="240" w:lineRule="auto"/>
        <w:jc w:val="both"/>
        <w:rPr>
          <w:rFonts w:asciiTheme="minorHAnsi" w:hAnsiTheme="minorHAnsi"/>
          <w:szCs w:val="24"/>
        </w:rPr>
      </w:pPr>
    </w:p>
    <w:tbl>
      <w:tblPr>
        <w:tblStyle w:val="Mkatabulky"/>
        <w:tblW w:w="100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727"/>
        <w:gridCol w:w="6277"/>
      </w:tblGrid>
      <w:tr w:rsidR="000F72FC" w:rsidTr="000E41EA">
        <w:tc>
          <w:tcPr>
            <w:tcW w:w="3727" w:type="dxa"/>
          </w:tcPr>
          <w:p w:rsidR="000F72FC" w:rsidRDefault="000F72FC" w:rsidP="000E41EA">
            <w:pPr>
              <w:tabs>
                <w:tab w:val="left" w:pos="-720"/>
              </w:tabs>
              <w:jc w:val="both"/>
              <w:rPr>
                <w:rFonts w:asciiTheme="minorHAnsi" w:hAnsiTheme="minorHAnsi"/>
                <w:sz w:val="20"/>
              </w:rPr>
            </w:pPr>
            <w:r w:rsidRPr="007A5FB6">
              <w:rPr>
                <w:rFonts w:asciiTheme="minorHAnsi" w:hAnsiTheme="minorHAnsi"/>
                <w:b/>
                <w:bCs/>
                <w:sz w:val="20"/>
              </w:rPr>
              <w:t>Místo pojištění</w:t>
            </w:r>
            <w:r>
              <w:rPr>
                <w:rFonts w:asciiTheme="minorHAnsi" w:hAnsiTheme="minorHAnsi"/>
                <w:b/>
                <w:bCs/>
                <w:sz w:val="20"/>
              </w:rPr>
              <w:t>:</w:t>
            </w:r>
          </w:p>
        </w:tc>
        <w:tc>
          <w:tcPr>
            <w:tcW w:w="6277" w:type="dxa"/>
          </w:tcPr>
          <w:p w:rsidR="000F72FC" w:rsidRPr="00C71B58" w:rsidRDefault="007F4848" w:rsidP="00D4328F">
            <w:pPr>
              <w:tabs>
                <w:tab w:val="left" w:pos="851"/>
              </w:tabs>
              <w:rPr>
                <w:rFonts w:asciiTheme="minorHAnsi" w:hAnsiTheme="minorHAnsi"/>
                <w:b/>
                <w:sz w:val="20"/>
                <w:szCs w:val="20"/>
                <w:highlight w:val="yellow"/>
              </w:rPr>
            </w:pPr>
            <w:r w:rsidRPr="00C71B58">
              <w:rPr>
                <w:rFonts w:asciiTheme="minorHAnsi" w:hAnsiTheme="minorHAnsi"/>
                <w:b/>
                <w:sz w:val="20"/>
                <w:szCs w:val="20"/>
              </w:rPr>
              <w:t>Česká republika</w:t>
            </w:r>
          </w:p>
        </w:tc>
      </w:tr>
      <w:tr w:rsidR="000F72FC" w:rsidTr="000E41EA">
        <w:tc>
          <w:tcPr>
            <w:tcW w:w="3727" w:type="dxa"/>
          </w:tcPr>
          <w:p w:rsidR="000F72FC" w:rsidRDefault="000F72FC" w:rsidP="000E41EA">
            <w:pPr>
              <w:tabs>
                <w:tab w:val="left" w:pos="-720"/>
              </w:tabs>
              <w:jc w:val="both"/>
              <w:rPr>
                <w:rFonts w:asciiTheme="minorHAnsi" w:hAnsiTheme="minorHAnsi"/>
                <w:sz w:val="20"/>
              </w:rPr>
            </w:pPr>
            <w:r w:rsidRPr="007A5FB6">
              <w:rPr>
                <w:rFonts w:asciiTheme="minorHAnsi" w:hAnsiTheme="minorHAnsi"/>
                <w:b/>
                <w:bCs/>
                <w:sz w:val="20"/>
              </w:rPr>
              <w:t>Celková pojistná částka činí:</w:t>
            </w:r>
          </w:p>
        </w:tc>
        <w:tc>
          <w:tcPr>
            <w:tcW w:w="6277" w:type="dxa"/>
          </w:tcPr>
          <w:p w:rsidR="000F72FC" w:rsidRPr="0049327A" w:rsidRDefault="000F72FC" w:rsidP="000E41EA">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650.000,-Kč</w:t>
            </w:r>
          </w:p>
        </w:tc>
      </w:tr>
      <w:tr w:rsidR="000F72FC" w:rsidTr="000E41EA">
        <w:tc>
          <w:tcPr>
            <w:tcW w:w="3727" w:type="dxa"/>
          </w:tcPr>
          <w:p w:rsidR="000F72FC" w:rsidRPr="007A5FB6" w:rsidRDefault="000F72FC" w:rsidP="000E41EA">
            <w:pPr>
              <w:tabs>
                <w:tab w:val="left" w:pos="-720"/>
              </w:tabs>
              <w:jc w:val="both"/>
              <w:rPr>
                <w:rFonts w:asciiTheme="minorHAnsi" w:hAnsiTheme="minorHAnsi"/>
                <w:b/>
                <w:bCs/>
                <w:sz w:val="20"/>
              </w:rPr>
            </w:pPr>
            <w:r>
              <w:rPr>
                <w:rFonts w:asciiTheme="minorHAnsi" w:hAnsiTheme="minorHAnsi"/>
                <w:b/>
                <w:bCs/>
                <w:sz w:val="20"/>
              </w:rPr>
              <w:t>Specifikace přepravovaných věcí:</w:t>
            </w:r>
          </w:p>
        </w:tc>
        <w:tc>
          <w:tcPr>
            <w:tcW w:w="6277" w:type="dxa"/>
          </w:tcPr>
          <w:p w:rsidR="000F72FC" w:rsidRDefault="000F72FC" w:rsidP="007F4848">
            <w:pPr>
              <w:tabs>
                <w:tab w:val="right" w:leader="dot" w:pos="5103"/>
                <w:tab w:val="left" w:pos="5529"/>
                <w:tab w:val="right" w:pos="9214"/>
              </w:tabs>
              <w:jc w:val="both"/>
              <w:rPr>
                <w:rFonts w:asciiTheme="minorHAnsi" w:hAnsiTheme="minorHAnsi"/>
                <w:b/>
                <w:bCs/>
                <w:sz w:val="20"/>
              </w:rPr>
            </w:pPr>
            <w:r w:rsidRPr="00325CA8">
              <w:rPr>
                <w:rFonts w:asciiTheme="minorHAnsi" w:hAnsiTheme="minorHAnsi"/>
                <w:b/>
                <w:sz w:val="18"/>
                <w:szCs w:val="18"/>
              </w:rPr>
              <w:t xml:space="preserve">16 </w:t>
            </w:r>
            <w:r>
              <w:rPr>
                <w:rFonts w:asciiTheme="minorHAnsi" w:hAnsiTheme="minorHAnsi"/>
                <w:b/>
                <w:sz w:val="18"/>
                <w:szCs w:val="18"/>
              </w:rPr>
              <w:t xml:space="preserve">ks </w:t>
            </w:r>
            <w:r w:rsidRPr="00325CA8">
              <w:rPr>
                <w:rFonts w:asciiTheme="minorHAnsi" w:hAnsiTheme="minorHAnsi"/>
                <w:b/>
                <w:sz w:val="18"/>
                <w:szCs w:val="18"/>
              </w:rPr>
              <w:t>masivních stojanů</w:t>
            </w:r>
            <w:r>
              <w:rPr>
                <w:rFonts w:asciiTheme="minorHAnsi" w:hAnsiTheme="minorHAnsi"/>
                <w:b/>
                <w:sz w:val="18"/>
                <w:szCs w:val="18"/>
              </w:rPr>
              <w:t xml:space="preserve"> vyrobených z hliníku s betonovým závažím</w:t>
            </w:r>
            <w:r w:rsidRPr="00325CA8">
              <w:rPr>
                <w:rFonts w:asciiTheme="minorHAnsi" w:hAnsiTheme="minorHAnsi"/>
                <w:b/>
                <w:sz w:val="18"/>
                <w:szCs w:val="18"/>
              </w:rPr>
              <w:t xml:space="preserve"> s velkoformátovými fotografiemi</w:t>
            </w:r>
          </w:p>
        </w:tc>
      </w:tr>
      <w:tr w:rsidR="000F72FC" w:rsidTr="000E41EA">
        <w:tc>
          <w:tcPr>
            <w:tcW w:w="3727" w:type="dxa"/>
          </w:tcPr>
          <w:p w:rsidR="000F72FC" w:rsidRDefault="000F72FC" w:rsidP="000E41EA">
            <w:pPr>
              <w:tabs>
                <w:tab w:val="left" w:pos="-720"/>
              </w:tabs>
              <w:jc w:val="both"/>
              <w:rPr>
                <w:rFonts w:asciiTheme="minorHAnsi" w:hAnsiTheme="minorHAnsi"/>
                <w:sz w:val="20"/>
              </w:rPr>
            </w:pPr>
            <w:r w:rsidRPr="007A5FB6">
              <w:rPr>
                <w:rFonts w:asciiTheme="minorHAnsi" w:hAnsiTheme="minorHAnsi"/>
                <w:b/>
                <w:bCs/>
                <w:sz w:val="20"/>
              </w:rPr>
              <w:t>Pojištění se sjednává se spoluúčastí:</w:t>
            </w:r>
          </w:p>
        </w:tc>
        <w:tc>
          <w:tcPr>
            <w:tcW w:w="6277" w:type="dxa"/>
          </w:tcPr>
          <w:p w:rsidR="000F72FC" w:rsidRPr="003B0B54" w:rsidRDefault="007A7D97" w:rsidP="000E41EA">
            <w:pPr>
              <w:tabs>
                <w:tab w:val="left" w:pos="-720"/>
              </w:tabs>
              <w:jc w:val="both"/>
              <w:rPr>
                <w:rFonts w:asciiTheme="minorHAnsi" w:hAnsiTheme="minorHAnsi"/>
                <w:b/>
                <w:bCs/>
                <w:sz w:val="20"/>
              </w:rPr>
            </w:pPr>
            <w:r>
              <w:rPr>
                <w:rFonts w:asciiTheme="minorHAnsi" w:hAnsiTheme="minorHAnsi"/>
                <w:b/>
                <w:bCs/>
                <w:sz w:val="20"/>
              </w:rPr>
              <w:t>5.000</w:t>
            </w:r>
            <w:r w:rsidR="000F72FC">
              <w:rPr>
                <w:rFonts w:asciiTheme="minorHAnsi" w:hAnsiTheme="minorHAnsi"/>
                <w:b/>
                <w:bCs/>
                <w:sz w:val="20"/>
              </w:rPr>
              <w:t>,-Kč</w:t>
            </w:r>
          </w:p>
        </w:tc>
      </w:tr>
    </w:tbl>
    <w:p w:rsidR="000F72FC" w:rsidRPr="0049327A" w:rsidRDefault="000F72FC" w:rsidP="000F72FC">
      <w:pPr>
        <w:spacing w:before="120"/>
        <w:jc w:val="both"/>
        <w:rPr>
          <w:rFonts w:asciiTheme="minorHAnsi" w:hAnsiTheme="minorHAnsi"/>
          <w:b/>
          <w:sz w:val="20"/>
        </w:rPr>
      </w:pPr>
      <w:r w:rsidRPr="0049327A">
        <w:rPr>
          <w:rFonts w:asciiTheme="minorHAnsi" w:hAnsiTheme="minorHAnsi"/>
          <w:b/>
          <w:sz w:val="20"/>
        </w:rPr>
        <w:t>Pojištění se sjednává na první riziko.</w:t>
      </w:r>
    </w:p>
    <w:p w:rsidR="007A7D97" w:rsidRPr="00585A44" w:rsidRDefault="007A7D97" w:rsidP="007A7D97">
      <w:pPr>
        <w:spacing w:before="120"/>
        <w:jc w:val="both"/>
        <w:rPr>
          <w:rFonts w:asciiTheme="minorHAnsi" w:hAnsiTheme="minorHAnsi"/>
          <w:sz w:val="20"/>
        </w:rPr>
      </w:pPr>
      <w:r w:rsidRPr="00585A44">
        <w:rPr>
          <w:rFonts w:asciiTheme="minorHAnsi" w:hAnsiTheme="minorHAnsi"/>
          <w:sz w:val="20"/>
        </w:rPr>
        <w:t xml:space="preserve">Bylo-li prokázáno, že v okamžiku zaviněné, resp. částečně zaviněné dopravní nehody pojištěného vozidlo řídila osoba, </w:t>
      </w:r>
      <w:r w:rsidRPr="00585A44">
        <w:rPr>
          <w:rFonts w:asciiTheme="minorHAnsi" w:hAnsiTheme="minorHAnsi"/>
          <w:b/>
          <w:bCs/>
          <w:sz w:val="20"/>
        </w:rPr>
        <w:t>která nebyla pojistníkem k řízení vozidla a přepravě pověřena,</w:t>
      </w:r>
      <w:r w:rsidRPr="00585A44">
        <w:rPr>
          <w:rFonts w:asciiTheme="minorHAnsi" w:hAnsiTheme="minorHAnsi"/>
          <w:sz w:val="20"/>
        </w:rPr>
        <w:t xml:space="preserve"> nebo která byla v době pojistné události pod vlivem omamných či jiných návykových látek nebo u které byla zjištěna hodnota alkoholu v krvi, popř. která se odmítla podrobit zkoušce na obsah </w:t>
      </w:r>
      <w:r>
        <w:rPr>
          <w:rFonts w:asciiTheme="minorHAnsi" w:hAnsiTheme="minorHAnsi"/>
          <w:sz w:val="20"/>
        </w:rPr>
        <w:t>těchto látek</w:t>
      </w:r>
      <w:r w:rsidRPr="00585A44">
        <w:rPr>
          <w:rFonts w:asciiTheme="minorHAnsi" w:hAnsiTheme="minorHAnsi"/>
          <w:sz w:val="20"/>
        </w:rPr>
        <w:t xml:space="preserve"> v krvi, je pojistitel oprávněn snížit pojistné plnění. </w:t>
      </w:r>
    </w:p>
    <w:p w:rsidR="007A7D97" w:rsidRDefault="007A7D97" w:rsidP="007A7D97">
      <w:pPr>
        <w:rPr>
          <w:rFonts w:asciiTheme="minorHAnsi" w:hAnsiTheme="minorHAnsi"/>
          <w:sz w:val="20"/>
        </w:rPr>
      </w:pPr>
    </w:p>
    <w:p w:rsidR="007A7D97" w:rsidRPr="00585A44" w:rsidRDefault="007A7D97" w:rsidP="007A7D97">
      <w:pPr>
        <w:rPr>
          <w:rFonts w:asciiTheme="minorHAnsi" w:hAnsiTheme="minorHAnsi"/>
          <w:sz w:val="20"/>
          <w:szCs w:val="20"/>
        </w:rPr>
      </w:pPr>
      <w:r w:rsidRPr="00585A44">
        <w:rPr>
          <w:rFonts w:asciiTheme="minorHAnsi" w:hAnsiTheme="minorHAnsi"/>
          <w:sz w:val="20"/>
          <w:szCs w:val="20"/>
        </w:rPr>
        <w:t xml:space="preserve">Dojde-li ke krádeži pojištěných věcí ze zaparkovaného pojištěného vozidla, vznikne pojištěnému právo na pojistné plnění jen tehdy, pokud jsou splněny následující podmínky: </w:t>
      </w:r>
    </w:p>
    <w:p w:rsidR="007A7D97" w:rsidRPr="00585A44" w:rsidRDefault="007A7D97" w:rsidP="007A7D97">
      <w:pPr>
        <w:numPr>
          <w:ilvl w:val="0"/>
          <w:numId w:val="19"/>
        </w:numPr>
        <w:jc w:val="both"/>
        <w:rPr>
          <w:rFonts w:asciiTheme="minorHAnsi" w:hAnsiTheme="minorHAnsi"/>
          <w:sz w:val="20"/>
        </w:rPr>
      </w:pPr>
      <w:r w:rsidRPr="00585A44">
        <w:rPr>
          <w:rFonts w:asciiTheme="minorHAnsi" w:hAnsiTheme="minorHAnsi"/>
          <w:sz w:val="20"/>
          <w:szCs w:val="20"/>
        </w:rPr>
        <w:t xml:space="preserve">v době vzniku pojistné události bylo pojištěné vozidlo řádně zabezpečeno (tzn. uzamčeno a všechna instalovaná zabezpečovací zařízení byla v aktivním stavu); </w:t>
      </w:r>
      <w:r w:rsidRPr="00585A44">
        <w:rPr>
          <w:rFonts w:asciiTheme="minorHAnsi" w:hAnsiTheme="minorHAnsi"/>
          <w:sz w:val="20"/>
        </w:rPr>
        <w:t xml:space="preserve"> </w:t>
      </w:r>
    </w:p>
    <w:p w:rsidR="007A7D97" w:rsidRPr="00585A44" w:rsidRDefault="007A7D97" w:rsidP="007A7D97">
      <w:pPr>
        <w:numPr>
          <w:ilvl w:val="0"/>
          <w:numId w:val="19"/>
        </w:numPr>
        <w:rPr>
          <w:rFonts w:asciiTheme="minorHAnsi" w:hAnsiTheme="minorHAnsi"/>
          <w:sz w:val="20"/>
        </w:rPr>
      </w:pPr>
      <w:r>
        <w:rPr>
          <w:rFonts w:asciiTheme="minorHAnsi" w:hAnsiTheme="minorHAnsi"/>
          <w:sz w:val="20"/>
        </w:rPr>
        <w:t>přepravované</w:t>
      </w:r>
      <w:r w:rsidRPr="00585A44">
        <w:rPr>
          <w:rFonts w:asciiTheme="minorHAnsi" w:hAnsiTheme="minorHAnsi"/>
          <w:sz w:val="20"/>
        </w:rPr>
        <w:t xml:space="preserve"> vozidlo </w:t>
      </w:r>
      <w:r>
        <w:rPr>
          <w:rFonts w:asciiTheme="minorHAnsi" w:hAnsiTheme="minorHAnsi"/>
          <w:sz w:val="20"/>
        </w:rPr>
        <w:t>musí být pod dohledem jedné osoby</w:t>
      </w:r>
      <w:r w:rsidRPr="00585A44">
        <w:rPr>
          <w:rFonts w:asciiTheme="minorHAnsi" w:hAnsiTheme="minorHAnsi"/>
          <w:sz w:val="20"/>
        </w:rPr>
        <w:t xml:space="preserve">. </w:t>
      </w:r>
    </w:p>
    <w:p w:rsidR="000F72FC" w:rsidRPr="007A7D97" w:rsidRDefault="007A7D97" w:rsidP="007A7D97">
      <w:pPr>
        <w:rPr>
          <w:rFonts w:asciiTheme="minorHAnsi" w:hAnsiTheme="minorHAnsi"/>
          <w:sz w:val="20"/>
        </w:rPr>
      </w:pPr>
      <w:r w:rsidRPr="00585A44">
        <w:rPr>
          <w:rFonts w:asciiTheme="minorHAnsi" w:hAnsiTheme="minorHAnsi"/>
          <w:sz w:val="20"/>
        </w:rPr>
        <w:t>Časové omezení se však netýká případů, kdy bylo pojištěné vozidlo v době vzniku pojistné události umístěno v garáži nebo na střeženém parkovišti, resp. v jiném oploceném střeženém prostoru, který není volně přístupný</w:t>
      </w:r>
      <w:r>
        <w:rPr>
          <w:rFonts w:asciiTheme="minorHAnsi" w:hAnsiTheme="minorHAnsi"/>
          <w:sz w:val="20"/>
        </w:rPr>
        <w:t>.</w:t>
      </w:r>
    </w:p>
    <w:p w:rsidR="007A7D97" w:rsidRDefault="007A7D97">
      <w:pPr>
        <w:rPr>
          <w:rFonts w:asciiTheme="minorHAnsi" w:hAnsiTheme="minorHAnsi"/>
          <w:b/>
          <w:sz w:val="20"/>
        </w:rPr>
      </w:pPr>
      <w:r>
        <w:rPr>
          <w:rFonts w:asciiTheme="minorHAnsi" w:hAnsiTheme="minorHAnsi"/>
          <w:b/>
          <w:sz w:val="20"/>
        </w:rPr>
        <w:br w:type="page"/>
      </w:r>
    </w:p>
    <w:p w:rsidR="00EA7179" w:rsidRPr="0066046B" w:rsidRDefault="00EA7179" w:rsidP="00EA7179">
      <w:pPr>
        <w:spacing w:before="360"/>
        <w:jc w:val="center"/>
        <w:rPr>
          <w:rFonts w:asciiTheme="minorHAnsi" w:hAnsiTheme="minorHAnsi"/>
          <w:b/>
          <w:sz w:val="20"/>
        </w:rPr>
      </w:pPr>
      <w:r w:rsidRPr="0066046B">
        <w:rPr>
          <w:rFonts w:asciiTheme="minorHAnsi" w:hAnsiTheme="minorHAnsi"/>
          <w:b/>
          <w:sz w:val="20"/>
        </w:rPr>
        <w:lastRenderedPageBreak/>
        <w:t>Článek III.</w:t>
      </w:r>
    </w:p>
    <w:p w:rsidR="00EA7179" w:rsidRDefault="00EA7179" w:rsidP="00EA7179">
      <w:pPr>
        <w:numPr>
          <w:ilvl w:val="12"/>
          <w:numId w:val="0"/>
        </w:numPr>
        <w:spacing w:after="120"/>
        <w:jc w:val="center"/>
        <w:rPr>
          <w:rFonts w:asciiTheme="minorHAnsi" w:hAnsiTheme="minorHAnsi"/>
          <w:b/>
          <w:sz w:val="20"/>
          <w:u w:val="single"/>
        </w:rPr>
      </w:pPr>
      <w:r w:rsidRPr="0066046B">
        <w:rPr>
          <w:rFonts w:asciiTheme="minorHAnsi" w:hAnsiTheme="minorHAnsi"/>
          <w:b/>
          <w:sz w:val="20"/>
          <w:u w:val="single"/>
        </w:rPr>
        <w:t>Výklad pojmů, výluky z</w:t>
      </w:r>
      <w:r>
        <w:rPr>
          <w:rFonts w:asciiTheme="minorHAnsi" w:hAnsiTheme="minorHAnsi"/>
          <w:b/>
          <w:sz w:val="20"/>
          <w:u w:val="single"/>
        </w:rPr>
        <w:t> </w:t>
      </w:r>
      <w:r w:rsidRPr="0066046B">
        <w:rPr>
          <w:rFonts w:asciiTheme="minorHAnsi" w:hAnsiTheme="minorHAnsi"/>
          <w:b/>
          <w:sz w:val="20"/>
          <w:u w:val="single"/>
        </w:rPr>
        <w:t>pojištění</w:t>
      </w:r>
      <w:r>
        <w:rPr>
          <w:rFonts w:asciiTheme="minorHAnsi" w:hAnsiTheme="minorHAnsi"/>
          <w:b/>
          <w:sz w:val="20"/>
          <w:u w:val="single"/>
        </w:rPr>
        <w:t>, speciální ujednání</w:t>
      </w:r>
      <w:r w:rsidRPr="0066046B">
        <w:rPr>
          <w:rFonts w:asciiTheme="minorHAnsi" w:hAnsiTheme="minorHAnsi"/>
          <w:b/>
          <w:sz w:val="20"/>
          <w:u w:val="single"/>
        </w:rPr>
        <w:t xml:space="preserve"> </w:t>
      </w:r>
    </w:p>
    <w:p w:rsidR="00EA7179" w:rsidRPr="00D9724F" w:rsidRDefault="00EA7179" w:rsidP="00EA7179">
      <w:pPr>
        <w:numPr>
          <w:ilvl w:val="12"/>
          <w:numId w:val="0"/>
        </w:numPr>
        <w:spacing w:after="120"/>
        <w:rPr>
          <w:rFonts w:asciiTheme="minorHAnsi" w:hAnsiTheme="minorHAnsi"/>
          <w:sz w:val="20"/>
          <w:szCs w:val="20"/>
        </w:rPr>
      </w:pPr>
      <w:r w:rsidRPr="00D9724F">
        <w:rPr>
          <w:rFonts w:asciiTheme="minorHAnsi" w:hAnsiTheme="minorHAnsi"/>
          <w:b/>
          <w:sz w:val="20"/>
          <w:szCs w:val="20"/>
        </w:rPr>
        <w:t xml:space="preserve">Vedle pojmů, jejichž výklad je uveden ve VPP, </w:t>
      </w:r>
      <w:r w:rsidRPr="0066046B">
        <w:rPr>
          <w:rFonts w:asciiTheme="minorHAnsi" w:hAnsiTheme="minorHAnsi"/>
          <w:b/>
          <w:sz w:val="20"/>
          <w:szCs w:val="20"/>
        </w:rPr>
        <w:t>DPP a ZPP se pro účely pojistné smlouvy přijímá tento výklad dalších pojmů dotčených pojištěním podle této pojistné smlouvy</w:t>
      </w:r>
      <w:r w:rsidRPr="00D9724F">
        <w:rPr>
          <w:rFonts w:asciiTheme="minorHAnsi" w:hAnsiTheme="minorHAnsi"/>
          <w:b/>
          <w:sz w:val="20"/>
          <w:szCs w:val="20"/>
        </w:rPr>
        <w:t>:</w:t>
      </w:r>
    </w:p>
    <w:p w:rsidR="00EA7179" w:rsidRPr="00D9724F" w:rsidRDefault="00EA7179" w:rsidP="00EA7179">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věci movité</w:t>
      </w:r>
      <w:r>
        <w:rPr>
          <w:rFonts w:asciiTheme="minorHAnsi" w:hAnsiTheme="minorHAnsi"/>
          <w:b/>
          <w:sz w:val="20"/>
          <w:szCs w:val="20"/>
        </w:rPr>
        <w:t xml:space="preserve"> běžného charakteru </w:t>
      </w:r>
      <w:r w:rsidRPr="00D9724F">
        <w:rPr>
          <w:rFonts w:asciiTheme="minorHAnsi" w:hAnsiTheme="minorHAnsi"/>
          <w:sz w:val="20"/>
          <w:szCs w:val="20"/>
        </w:rPr>
        <w:t>se pro účely</w:t>
      </w:r>
      <w:r>
        <w:rPr>
          <w:rFonts w:asciiTheme="minorHAnsi" w:hAnsiTheme="minorHAnsi"/>
          <w:sz w:val="20"/>
          <w:szCs w:val="20"/>
        </w:rPr>
        <w:t xml:space="preserve"> tohoto</w:t>
      </w:r>
      <w:r w:rsidRPr="00D9724F">
        <w:rPr>
          <w:rFonts w:asciiTheme="minorHAnsi" w:hAnsiTheme="minorHAnsi"/>
          <w:sz w:val="20"/>
          <w:szCs w:val="20"/>
        </w:rPr>
        <w:t xml:space="preserve"> pojištění </w:t>
      </w:r>
      <w:r w:rsidRPr="00D9724F">
        <w:rPr>
          <w:rFonts w:asciiTheme="minorHAnsi" w:hAnsiTheme="minorHAnsi"/>
          <w:b/>
          <w:sz w:val="20"/>
          <w:szCs w:val="20"/>
        </w:rPr>
        <w:t>nepovažují</w:t>
      </w:r>
      <w:r w:rsidRPr="00D9724F">
        <w:rPr>
          <w:rFonts w:asciiTheme="minorHAnsi" w:hAnsiTheme="minorHAnsi"/>
          <w:sz w:val="20"/>
          <w:szCs w:val="20"/>
        </w:rPr>
        <w:t>:</w:t>
      </w:r>
    </w:p>
    <w:p w:rsidR="00EA7179" w:rsidRPr="00B33485" w:rsidRDefault="00EA7179" w:rsidP="00F62A8A">
      <w:pPr>
        <w:numPr>
          <w:ilvl w:val="0"/>
          <w:numId w:val="9"/>
        </w:numPr>
        <w:jc w:val="both"/>
        <w:rPr>
          <w:rFonts w:asciiTheme="minorHAnsi" w:hAnsiTheme="minorHAnsi"/>
          <w:sz w:val="20"/>
          <w:szCs w:val="20"/>
        </w:rPr>
      </w:pPr>
      <w:r w:rsidRPr="00B33485">
        <w:rPr>
          <w:rFonts w:asciiTheme="minorHAnsi" w:hAnsiTheme="minorHAnsi"/>
          <w:sz w:val="20"/>
          <w:szCs w:val="20"/>
        </w:rPr>
        <w:t>cennosti, ceniny, věci zvláštní hodnoty,</w:t>
      </w:r>
    </w:p>
    <w:p w:rsidR="00EA7179" w:rsidRPr="00B33485" w:rsidRDefault="00EA7179" w:rsidP="00F62A8A">
      <w:pPr>
        <w:numPr>
          <w:ilvl w:val="0"/>
          <w:numId w:val="9"/>
        </w:numPr>
        <w:jc w:val="both"/>
        <w:rPr>
          <w:rFonts w:asciiTheme="minorHAnsi" w:hAnsiTheme="minorHAnsi"/>
          <w:sz w:val="20"/>
          <w:szCs w:val="20"/>
        </w:rPr>
      </w:pPr>
      <w:r w:rsidRPr="00B33485">
        <w:rPr>
          <w:rFonts w:asciiTheme="minorHAnsi" w:hAnsiTheme="minorHAnsi"/>
          <w:sz w:val="20"/>
          <w:szCs w:val="20"/>
        </w:rPr>
        <w:t xml:space="preserve">písemnosti, dokumenty, prototypy, </w:t>
      </w:r>
    </w:p>
    <w:p w:rsidR="00EA7179" w:rsidRPr="00B33485" w:rsidRDefault="00EA7179" w:rsidP="00F62A8A">
      <w:pPr>
        <w:numPr>
          <w:ilvl w:val="0"/>
          <w:numId w:val="9"/>
        </w:numPr>
        <w:jc w:val="both"/>
        <w:rPr>
          <w:rFonts w:asciiTheme="minorHAnsi" w:hAnsiTheme="minorHAnsi"/>
          <w:sz w:val="20"/>
          <w:szCs w:val="20"/>
        </w:rPr>
      </w:pPr>
      <w:r w:rsidRPr="00B33485">
        <w:rPr>
          <w:rFonts w:asciiTheme="minorHAnsi" w:hAnsiTheme="minorHAnsi"/>
          <w:sz w:val="20"/>
          <w:szCs w:val="20"/>
        </w:rPr>
        <w:t>výbušniny,</w:t>
      </w:r>
    </w:p>
    <w:p w:rsidR="00EA7179" w:rsidRPr="00B33485" w:rsidRDefault="00EA7179" w:rsidP="00F62A8A">
      <w:pPr>
        <w:numPr>
          <w:ilvl w:val="0"/>
          <w:numId w:val="9"/>
        </w:numPr>
        <w:jc w:val="both"/>
        <w:rPr>
          <w:rFonts w:asciiTheme="minorHAnsi" w:hAnsiTheme="minorHAnsi"/>
          <w:sz w:val="20"/>
          <w:szCs w:val="20"/>
        </w:rPr>
      </w:pPr>
      <w:r w:rsidRPr="00B33485">
        <w:rPr>
          <w:rFonts w:asciiTheme="minorHAnsi" w:hAnsiTheme="minorHAnsi"/>
          <w:sz w:val="20"/>
          <w:szCs w:val="20"/>
        </w:rPr>
        <w:t>zásoby.</w:t>
      </w:r>
    </w:p>
    <w:p w:rsidR="00EA7179" w:rsidRDefault="00EA7179" w:rsidP="00EA7179">
      <w:pPr>
        <w:jc w:val="both"/>
        <w:rPr>
          <w:rFonts w:asciiTheme="minorHAnsi" w:hAnsiTheme="minorHAnsi"/>
          <w:sz w:val="20"/>
          <w:szCs w:val="20"/>
        </w:rPr>
      </w:pPr>
      <w:r w:rsidRPr="00D9724F">
        <w:rPr>
          <w:rFonts w:asciiTheme="minorHAnsi" w:hAnsiTheme="minorHAnsi"/>
          <w:sz w:val="20"/>
          <w:szCs w:val="20"/>
        </w:rPr>
        <w:t xml:space="preserve">Za </w:t>
      </w:r>
      <w:r>
        <w:rPr>
          <w:rFonts w:asciiTheme="minorHAnsi" w:hAnsiTheme="minorHAnsi"/>
          <w:b/>
          <w:sz w:val="20"/>
          <w:szCs w:val="20"/>
        </w:rPr>
        <w:t>věci zvláštní hodnoty</w:t>
      </w:r>
      <w:r w:rsidRPr="00D9724F">
        <w:rPr>
          <w:rFonts w:asciiTheme="minorHAnsi" w:hAnsiTheme="minorHAnsi"/>
          <w:sz w:val="20"/>
          <w:szCs w:val="20"/>
        </w:rPr>
        <w:t xml:space="preserve"> se pro účely </w:t>
      </w:r>
      <w:r>
        <w:rPr>
          <w:rFonts w:asciiTheme="minorHAnsi" w:hAnsiTheme="minorHAnsi"/>
          <w:sz w:val="20"/>
          <w:szCs w:val="20"/>
        </w:rPr>
        <w:t xml:space="preserve">tohoto </w:t>
      </w:r>
      <w:r w:rsidRPr="00D9724F">
        <w:rPr>
          <w:rFonts w:asciiTheme="minorHAnsi" w:hAnsiTheme="minorHAnsi"/>
          <w:sz w:val="20"/>
          <w:szCs w:val="20"/>
        </w:rPr>
        <w:t xml:space="preserve">pojištění považují </w:t>
      </w:r>
      <w:r>
        <w:rPr>
          <w:rFonts w:asciiTheme="minorHAnsi" w:hAnsiTheme="minorHAnsi"/>
          <w:sz w:val="20"/>
          <w:szCs w:val="20"/>
        </w:rPr>
        <w:t>věci umělecké hodnoty, věci historické hodnoty, věci sběratelského zájmu, starožitnosti a sbírky.</w:t>
      </w:r>
    </w:p>
    <w:p w:rsidR="00EA7179" w:rsidRPr="00B33485" w:rsidRDefault="00EA7179" w:rsidP="00EA7179">
      <w:pPr>
        <w:jc w:val="both"/>
        <w:rPr>
          <w:rFonts w:asciiTheme="minorHAnsi" w:hAnsiTheme="minorHAnsi"/>
          <w:sz w:val="20"/>
          <w:szCs w:val="20"/>
        </w:rPr>
      </w:pPr>
      <w:r w:rsidRPr="00B33485">
        <w:rPr>
          <w:rFonts w:asciiTheme="minorHAnsi" w:hAnsiTheme="minorHAnsi"/>
          <w:sz w:val="20"/>
          <w:szCs w:val="20"/>
        </w:rPr>
        <w:t xml:space="preserve">Za </w:t>
      </w:r>
      <w:r w:rsidRPr="00B33485">
        <w:rPr>
          <w:rFonts w:asciiTheme="minorHAnsi" w:hAnsiTheme="minorHAnsi"/>
          <w:b/>
          <w:sz w:val="20"/>
          <w:szCs w:val="20"/>
        </w:rPr>
        <w:t xml:space="preserve">cennosti </w:t>
      </w:r>
      <w:r w:rsidRPr="00B33485">
        <w:rPr>
          <w:rFonts w:asciiTheme="minorHAnsi" w:hAnsiTheme="minorHAnsi"/>
          <w:sz w:val="20"/>
          <w:szCs w:val="20"/>
        </w:rPr>
        <w:t>se pro účely tohoto pojištění považují: platné bankovky a mince, drahé kovy a předměty z nich vyrobené, nezasazené perly a drahokamy.</w:t>
      </w:r>
    </w:p>
    <w:p w:rsidR="00EA7179" w:rsidRPr="00B33485" w:rsidRDefault="00EA7179" w:rsidP="00EA7179">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motorová vozidla</w:t>
      </w:r>
      <w:r w:rsidRPr="00D9724F">
        <w:rPr>
          <w:rFonts w:asciiTheme="minorHAnsi" w:hAnsiTheme="minorHAnsi"/>
          <w:sz w:val="20"/>
          <w:szCs w:val="20"/>
        </w:rPr>
        <w:t xml:space="preserve"> se pro účely tohoto pojištění považují osobní a nákladní motorová vozidla </w:t>
      </w:r>
      <w:r w:rsidRPr="00B33485">
        <w:rPr>
          <w:rFonts w:asciiTheme="minorHAnsi" w:hAnsiTheme="minorHAnsi"/>
          <w:sz w:val="20"/>
          <w:szCs w:val="20"/>
        </w:rPr>
        <w:t>s přidělenou SPZ (RZ), jakož i návěsy a přívěsy k těmto vozidlům s přidělenou RZ.</w:t>
      </w:r>
    </w:p>
    <w:p w:rsidR="00EA7179" w:rsidRDefault="00EA7179" w:rsidP="00EA7179">
      <w:pPr>
        <w:numPr>
          <w:ilvl w:val="12"/>
          <w:numId w:val="0"/>
        </w:numPr>
        <w:jc w:val="both"/>
        <w:rPr>
          <w:rFonts w:asciiTheme="minorHAnsi" w:hAnsiTheme="minorHAnsi"/>
          <w:sz w:val="20"/>
          <w:szCs w:val="20"/>
        </w:rPr>
      </w:pPr>
      <w:r w:rsidRPr="007A5FB6">
        <w:rPr>
          <w:rFonts w:asciiTheme="minorHAnsi" w:hAnsiTheme="minorHAnsi"/>
          <w:b/>
          <w:sz w:val="20"/>
        </w:rPr>
        <w:t>Nepřímým úderem blesku se rozumí poškození úderem blesku bez viditelných destrukčních účinků na pojištěnou věc, které vzniklo v důsledku zkratu nebo přepětí v elektrorozvodné či komunikační síti.</w:t>
      </w:r>
    </w:p>
    <w:p w:rsidR="00EA7179" w:rsidRPr="0066046B" w:rsidRDefault="00EA7179" w:rsidP="00EA7179">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 xml:space="preserve">stavební součásti budovy nebo stavby </w:t>
      </w:r>
      <w:r w:rsidRPr="00D9724F">
        <w:rPr>
          <w:rFonts w:asciiTheme="minorHAnsi" w:hAnsiTheme="minorHAnsi"/>
          <w:sz w:val="20"/>
          <w:szCs w:val="20"/>
        </w:rPr>
        <w:t xml:space="preserve">se pro účely tohoto pojištění považují věci, které k ní podle povahy patří a </w:t>
      </w:r>
      <w:r w:rsidRPr="0066046B">
        <w:rPr>
          <w:rFonts w:asciiTheme="minorHAnsi" w:hAnsiTheme="minorHAnsi"/>
          <w:sz w:val="20"/>
          <w:szCs w:val="20"/>
        </w:rPr>
        <w:t>nemohou být odděleny bez toho, aby se tím budova nebo stavba znehodnotila. Zpravidla jde o věci, které jsou k budově nebo stavbě pevně připojeny (např. vestavěný nábytek, obklady stěn a stropů, příčky, instalace, malby stěn, tapety).</w:t>
      </w:r>
    </w:p>
    <w:p w:rsidR="00EA7179" w:rsidRPr="00282490" w:rsidRDefault="00EA7179" w:rsidP="00EA7179">
      <w:pPr>
        <w:pStyle w:val="Nadpis3"/>
        <w:numPr>
          <w:ilvl w:val="0"/>
          <w:numId w:val="0"/>
        </w:numPr>
        <w:spacing w:before="120" w:after="0"/>
        <w:rPr>
          <w:rFonts w:asciiTheme="minorHAnsi" w:hAnsiTheme="minorHAnsi"/>
        </w:rPr>
      </w:pPr>
      <w:r w:rsidRPr="00282490">
        <w:rPr>
          <w:rFonts w:asciiTheme="minorHAnsi" w:hAnsiTheme="minorHAnsi"/>
          <w:bCs/>
        </w:rPr>
        <w:t>Pojištěním</w:t>
      </w:r>
      <w:r w:rsidRPr="00282490">
        <w:rPr>
          <w:rFonts w:asciiTheme="minorHAnsi" w:hAnsiTheme="minorHAnsi"/>
          <w:b/>
          <w:bCs/>
        </w:rPr>
        <w:t xml:space="preserve"> prosté krádeže </w:t>
      </w:r>
      <w:r w:rsidRPr="00282490">
        <w:rPr>
          <w:rFonts w:asciiTheme="minorHAnsi" w:hAnsiTheme="minorHAnsi"/>
          <w:bCs/>
        </w:rPr>
        <w:t>se rozumí</w:t>
      </w:r>
      <w:r w:rsidRPr="00282490">
        <w:rPr>
          <w:rFonts w:asciiTheme="minorHAnsi" w:hAnsiTheme="minorHAnsi"/>
        </w:rPr>
        <w:t xml:space="preserve"> krádež, kdy nebyly překonány překážky zabraňující krádeži, ani nebylo použito násilí nebo pohrůžky bez</w:t>
      </w:r>
      <w:r w:rsidRPr="00282490">
        <w:rPr>
          <w:rFonts w:asciiTheme="minorHAnsi" w:hAnsiTheme="minorHAnsi"/>
        </w:rPr>
        <w:softHyphen/>
        <w:t>prostředního násilí. Pro všechny pojistné události je nezbytné šetření Policie ČR.</w:t>
      </w:r>
    </w:p>
    <w:p w:rsidR="00EA7179" w:rsidRPr="00A013CE" w:rsidRDefault="00EA7179" w:rsidP="00EA7179">
      <w:pPr>
        <w:rPr>
          <w:rFonts w:asciiTheme="minorHAnsi" w:hAnsiTheme="minorHAnsi"/>
          <w:sz w:val="20"/>
        </w:rPr>
      </w:pPr>
      <w:r w:rsidRPr="00282490">
        <w:rPr>
          <w:rFonts w:asciiTheme="minorHAnsi" w:hAnsiTheme="minorHAnsi"/>
          <w:sz w:val="20"/>
        </w:rPr>
        <w:t xml:space="preserve">Pojištění </w:t>
      </w:r>
      <w:r w:rsidRPr="00282490">
        <w:rPr>
          <w:rFonts w:asciiTheme="minorHAnsi" w:hAnsiTheme="minorHAnsi"/>
          <w:b/>
          <w:sz w:val="20"/>
        </w:rPr>
        <w:t>prosté krádeže</w:t>
      </w:r>
      <w:r w:rsidRPr="00282490">
        <w:rPr>
          <w:rFonts w:asciiTheme="minorHAnsi" w:hAnsiTheme="minorHAnsi"/>
          <w:sz w:val="20"/>
        </w:rPr>
        <w:t xml:space="preserve"> se vztahuje pouze na škody, které vzniknou v době oficiálního trvání výstavy a v otevírací době </w:t>
      </w:r>
      <w:r w:rsidRPr="00A013CE">
        <w:rPr>
          <w:rFonts w:asciiTheme="minorHAnsi" w:hAnsiTheme="minorHAnsi"/>
          <w:sz w:val="20"/>
        </w:rPr>
        <w:t xml:space="preserve">výstavy a je sjednáno pouze pro vystavované exponáty, a to po dobu přítomnosti obsluhy. </w:t>
      </w:r>
    </w:p>
    <w:p w:rsidR="00EA7179" w:rsidRPr="00A013CE" w:rsidRDefault="00EA7179" w:rsidP="00EA7179">
      <w:pPr>
        <w:spacing w:before="120"/>
        <w:rPr>
          <w:rFonts w:asciiTheme="minorHAnsi" w:hAnsiTheme="minorHAnsi"/>
          <w:b/>
          <w:sz w:val="20"/>
        </w:rPr>
      </w:pPr>
      <w:r w:rsidRPr="00A013CE">
        <w:rPr>
          <w:rFonts w:asciiTheme="minorHAnsi" w:hAnsiTheme="minorHAnsi"/>
          <w:b/>
          <w:sz w:val="20"/>
        </w:rPr>
        <w:t>Pojištění se nevztahuje na škody způsobené:</w:t>
      </w:r>
    </w:p>
    <w:p w:rsidR="00EA7179" w:rsidRPr="00A013CE" w:rsidRDefault="00EA7179" w:rsidP="00F62A8A">
      <w:pPr>
        <w:pStyle w:val="Odstavecseseznamem"/>
        <w:numPr>
          <w:ilvl w:val="0"/>
          <w:numId w:val="11"/>
        </w:numPr>
        <w:rPr>
          <w:rFonts w:asciiTheme="minorHAnsi" w:hAnsiTheme="minorHAnsi"/>
          <w:sz w:val="20"/>
        </w:rPr>
      </w:pPr>
      <w:r w:rsidRPr="00A013CE">
        <w:rPr>
          <w:rFonts w:asciiTheme="minorHAnsi" w:hAnsiTheme="minorHAnsi"/>
          <w:sz w:val="20"/>
        </w:rPr>
        <w:t>Zpronevěrou,</w:t>
      </w:r>
    </w:p>
    <w:p w:rsidR="00EA7179" w:rsidRPr="00A013CE" w:rsidRDefault="00EA7179" w:rsidP="00F62A8A">
      <w:pPr>
        <w:pStyle w:val="Odstavecseseznamem"/>
        <w:numPr>
          <w:ilvl w:val="0"/>
          <w:numId w:val="11"/>
        </w:numPr>
        <w:rPr>
          <w:rFonts w:asciiTheme="minorHAnsi" w:hAnsiTheme="minorHAnsi"/>
          <w:sz w:val="20"/>
        </w:rPr>
      </w:pPr>
      <w:r w:rsidRPr="00A013CE">
        <w:rPr>
          <w:rFonts w:asciiTheme="minorHAnsi" w:hAnsiTheme="minorHAnsi"/>
          <w:sz w:val="20"/>
        </w:rPr>
        <w:t xml:space="preserve">Inventárními schodky, </w:t>
      </w:r>
    </w:p>
    <w:p w:rsidR="00EA7179" w:rsidRPr="00A013CE" w:rsidRDefault="00EA7179" w:rsidP="00F62A8A">
      <w:pPr>
        <w:pStyle w:val="Odstavecseseznamem"/>
        <w:numPr>
          <w:ilvl w:val="0"/>
          <w:numId w:val="11"/>
        </w:numPr>
        <w:rPr>
          <w:rFonts w:asciiTheme="minorHAnsi" w:hAnsiTheme="minorHAnsi"/>
          <w:sz w:val="20"/>
        </w:rPr>
      </w:pPr>
      <w:r w:rsidRPr="00A013CE">
        <w:rPr>
          <w:rFonts w:asciiTheme="minorHAnsi" w:hAnsiTheme="minorHAnsi"/>
          <w:sz w:val="20"/>
        </w:rPr>
        <w:t xml:space="preserve">Loupeží, krádeží vloupáním nebo prostou krádeží, které v případě škody vyšší než </w:t>
      </w:r>
      <w:r w:rsidR="0006264B">
        <w:rPr>
          <w:rFonts w:asciiTheme="minorHAnsi" w:hAnsiTheme="minorHAnsi"/>
          <w:sz w:val="20"/>
        </w:rPr>
        <w:t xml:space="preserve">1.000,-Kč nebyly </w:t>
      </w:r>
      <w:r w:rsidR="0006264B" w:rsidRPr="00392A26">
        <w:rPr>
          <w:rFonts w:asciiTheme="minorHAnsi" w:hAnsiTheme="minorHAnsi"/>
          <w:sz w:val="20"/>
        </w:rPr>
        <w:t xml:space="preserve">bezprostředně po zjištění </w:t>
      </w:r>
      <w:r w:rsidRPr="00392A26">
        <w:rPr>
          <w:rFonts w:asciiTheme="minorHAnsi" w:hAnsiTheme="minorHAnsi"/>
          <w:sz w:val="20"/>
        </w:rPr>
        <w:t xml:space="preserve">oznámeny </w:t>
      </w:r>
      <w:r w:rsidR="00B93D0E" w:rsidRPr="00392A26">
        <w:rPr>
          <w:rFonts w:asciiTheme="minorHAnsi" w:hAnsiTheme="minorHAnsi"/>
          <w:sz w:val="20"/>
        </w:rPr>
        <w:t xml:space="preserve">příslušně místní </w:t>
      </w:r>
      <w:r w:rsidRPr="00392A26">
        <w:rPr>
          <w:rFonts w:asciiTheme="minorHAnsi" w:hAnsiTheme="minorHAnsi"/>
          <w:sz w:val="20"/>
        </w:rPr>
        <w:t>Policii,</w:t>
      </w:r>
    </w:p>
    <w:p w:rsidR="00EA7179" w:rsidRPr="00A013CE" w:rsidRDefault="00EA7179" w:rsidP="00F62A8A">
      <w:pPr>
        <w:pStyle w:val="Odstavecseseznamem"/>
        <w:numPr>
          <w:ilvl w:val="0"/>
          <w:numId w:val="11"/>
        </w:numPr>
        <w:rPr>
          <w:rFonts w:asciiTheme="minorHAnsi" w:hAnsiTheme="minorHAnsi"/>
          <w:sz w:val="20"/>
        </w:rPr>
      </w:pPr>
      <w:r w:rsidRPr="00A013CE">
        <w:rPr>
          <w:rFonts w:asciiTheme="minorHAnsi" w:hAnsiTheme="minorHAnsi"/>
          <w:sz w:val="20"/>
        </w:rPr>
        <w:t>Na pojištěných věcech během jejich stěhování, při přepravě, při demontáži nebo montáži,</w:t>
      </w:r>
    </w:p>
    <w:bookmarkEnd w:id="2"/>
    <w:p w:rsidR="007A7D97" w:rsidRDefault="007A7D97" w:rsidP="007A7D97">
      <w:pPr>
        <w:jc w:val="center"/>
        <w:rPr>
          <w:rFonts w:asciiTheme="minorHAnsi" w:hAnsiTheme="minorHAnsi"/>
          <w:b/>
          <w:sz w:val="20"/>
        </w:rPr>
      </w:pPr>
    </w:p>
    <w:p w:rsidR="00C75AAB" w:rsidRPr="007A5FB6" w:rsidRDefault="00C75AAB" w:rsidP="007A7D97">
      <w:pPr>
        <w:jc w:val="center"/>
        <w:rPr>
          <w:rFonts w:asciiTheme="minorHAnsi" w:hAnsiTheme="minorHAnsi"/>
          <w:b/>
          <w:sz w:val="20"/>
        </w:rPr>
      </w:pPr>
      <w:r w:rsidRPr="007A5FB6">
        <w:rPr>
          <w:rFonts w:asciiTheme="minorHAnsi" w:hAnsiTheme="minorHAnsi"/>
          <w:b/>
          <w:sz w:val="20"/>
        </w:rPr>
        <w:t>Článek IV.</w:t>
      </w:r>
    </w:p>
    <w:p w:rsidR="00C75AAB" w:rsidRPr="007A5FB6" w:rsidRDefault="00C75AAB">
      <w:pPr>
        <w:pStyle w:val="Nadpis9"/>
        <w:rPr>
          <w:rFonts w:asciiTheme="minorHAnsi" w:hAnsiTheme="minorHAnsi"/>
        </w:rPr>
      </w:pPr>
      <w:r w:rsidRPr="007A5FB6">
        <w:rPr>
          <w:rFonts w:asciiTheme="minorHAnsi" w:hAnsiTheme="minorHAnsi"/>
        </w:rPr>
        <w:t xml:space="preserve">Hlášení </w:t>
      </w:r>
      <w:r w:rsidR="00101325" w:rsidRPr="007A5FB6">
        <w:rPr>
          <w:rFonts w:asciiTheme="minorHAnsi" w:hAnsiTheme="minorHAnsi"/>
        </w:rPr>
        <w:t>škodných</w:t>
      </w:r>
      <w:r w:rsidRPr="007A5FB6">
        <w:rPr>
          <w:rFonts w:asciiTheme="minorHAnsi" w:hAnsiTheme="minorHAnsi"/>
        </w:rPr>
        <w:t xml:space="preserve"> událostí</w:t>
      </w:r>
    </w:p>
    <w:p w:rsidR="00C75AAB" w:rsidRDefault="00C75AAB" w:rsidP="00DC16FB">
      <w:pPr>
        <w:numPr>
          <w:ilvl w:val="12"/>
          <w:numId w:val="0"/>
        </w:numPr>
        <w:tabs>
          <w:tab w:val="left" w:pos="-720"/>
        </w:tabs>
        <w:spacing w:before="120" w:after="120"/>
        <w:jc w:val="both"/>
        <w:rPr>
          <w:rFonts w:asciiTheme="minorHAnsi" w:hAnsiTheme="minorHAnsi"/>
          <w:sz w:val="20"/>
        </w:rPr>
      </w:pPr>
      <w:r w:rsidRPr="007A5FB6">
        <w:rPr>
          <w:rFonts w:asciiTheme="minorHAnsi" w:hAnsiTheme="minorHAnsi"/>
          <w:sz w:val="20"/>
        </w:rPr>
        <w:t xml:space="preserve">Vznik </w:t>
      </w:r>
      <w:r w:rsidR="00101325" w:rsidRPr="007A5FB6">
        <w:rPr>
          <w:rFonts w:asciiTheme="minorHAnsi" w:hAnsiTheme="minorHAnsi"/>
          <w:sz w:val="20"/>
        </w:rPr>
        <w:t>škodné</w:t>
      </w:r>
      <w:r w:rsidRPr="007A5FB6">
        <w:rPr>
          <w:rFonts w:asciiTheme="minorHAnsi" w:hAnsiTheme="minorHAnsi"/>
          <w:sz w:val="20"/>
        </w:rPr>
        <w:t xml:space="preserve"> události nahlásí pojistník bez zbytečného odkladu na příslušném tiskopisu, dopisem nebo faxem na adresu:</w:t>
      </w:r>
    </w:p>
    <w:tbl>
      <w:tblPr>
        <w:tblStyle w:val="Mkatabulky"/>
        <w:tblW w:w="14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1990"/>
        <w:gridCol w:w="4497"/>
        <w:gridCol w:w="4497"/>
      </w:tblGrid>
      <w:tr w:rsidR="00787715" w:rsidTr="00787715">
        <w:tc>
          <w:tcPr>
            <w:tcW w:w="3936" w:type="dxa"/>
          </w:tcPr>
          <w:p w:rsidR="00787715" w:rsidRPr="00AB43E6" w:rsidRDefault="00787715" w:rsidP="00E503F5">
            <w:pPr>
              <w:numPr>
                <w:ilvl w:val="12"/>
                <w:numId w:val="0"/>
              </w:numPr>
              <w:tabs>
                <w:tab w:val="left" w:pos="-720"/>
              </w:tabs>
              <w:rPr>
                <w:rFonts w:asciiTheme="minorHAnsi" w:hAnsiTheme="minorHAnsi"/>
                <w:b/>
                <w:bCs/>
                <w:sz w:val="22"/>
                <w:szCs w:val="22"/>
              </w:rPr>
            </w:pPr>
            <w:r w:rsidRPr="00AB43E6">
              <w:rPr>
                <w:rFonts w:asciiTheme="minorHAnsi" w:hAnsiTheme="minorHAnsi"/>
                <w:b/>
                <w:bCs/>
                <w:sz w:val="22"/>
                <w:szCs w:val="22"/>
              </w:rPr>
              <w:t xml:space="preserve">RESPECT, a.s. </w:t>
            </w:r>
            <w:r w:rsidRPr="00AB43E6">
              <w:rPr>
                <w:rFonts w:asciiTheme="minorHAnsi" w:hAnsiTheme="minorHAnsi"/>
                <w:b/>
                <w:bCs/>
                <w:sz w:val="22"/>
                <w:szCs w:val="22"/>
              </w:rPr>
              <w:br/>
              <w:t xml:space="preserve">Krymská 47 </w:t>
            </w:r>
            <w:r w:rsidRPr="00AB43E6">
              <w:rPr>
                <w:rFonts w:asciiTheme="minorHAnsi" w:hAnsiTheme="minorHAnsi"/>
                <w:b/>
                <w:bCs/>
                <w:sz w:val="22"/>
                <w:szCs w:val="22"/>
              </w:rPr>
              <w:br/>
              <w:t>360 01 Karlovy Vary</w:t>
            </w:r>
          </w:p>
          <w:p w:rsidR="00787715" w:rsidRPr="00AB43E6" w:rsidRDefault="007F6529" w:rsidP="007F6529">
            <w:pPr>
              <w:numPr>
                <w:ilvl w:val="12"/>
                <w:numId w:val="0"/>
              </w:numPr>
              <w:tabs>
                <w:tab w:val="left" w:pos="-720"/>
              </w:tabs>
              <w:jc w:val="both"/>
              <w:rPr>
                <w:rFonts w:asciiTheme="minorHAnsi" w:hAnsiTheme="minorHAnsi"/>
                <w:sz w:val="20"/>
              </w:rPr>
            </w:pPr>
            <w:r>
              <w:rPr>
                <w:rFonts w:asciiTheme="minorHAnsi" w:hAnsiTheme="minorHAnsi"/>
                <w:b/>
                <w:bCs/>
                <w:sz w:val="22"/>
                <w:szCs w:val="22"/>
              </w:rPr>
              <w:t>xxxxxxxxxxxxxxx</w:t>
            </w:r>
            <w:r w:rsidR="00787715" w:rsidRPr="00AB43E6">
              <w:rPr>
                <w:rFonts w:asciiTheme="minorHAnsi" w:hAnsiTheme="minorHAnsi"/>
                <w:b/>
                <w:bCs/>
                <w:sz w:val="22"/>
                <w:szCs w:val="22"/>
              </w:rPr>
              <w:t>@</w:t>
            </w:r>
            <w:r>
              <w:rPr>
                <w:rFonts w:asciiTheme="minorHAnsi" w:hAnsiTheme="minorHAnsi"/>
                <w:b/>
                <w:bCs/>
                <w:sz w:val="22"/>
                <w:szCs w:val="22"/>
              </w:rPr>
              <w:t>xxxxxxxxxx</w:t>
            </w:r>
          </w:p>
        </w:tc>
        <w:tc>
          <w:tcPr>
            <w:tcW w:w="1990" w:type="dxa"/>
            <w:vAlign w:val="center"/>
          </w:tcPr>
          <w:p w:rsidR="00787715" w:rsidRPr="00AB43E6" w:rsidRDefault="00787715" w:rsidP="00787715">
            <w:pPr>
              <w:numPr>
                <w:ilvl w:val="12"/>
                <w:numId w:val="0"/>
              </w:numPr>
              <w:tabs>
                <w:tab w:val="left" w:pos="-720"/>
              </w:tabs>
              <w:ind w:left="-959" w:firstLine="959"/>
              <w:jc w:val="center"/>
              <w:rPr>
                <w:rFonts w:asciiTheme="minorHAnsi" w:hAnsiTheme="minorHAnsi"/>
                <w:sz w:val="20"/>
              </w:rPr>
            </w:pPr>
            <w:r w:rsidRPr="00AB43E6">
              <w:rPr>
                <w:rFonts w:asciiTheme="minorHAnsi" w:hAnsiTheme="minorHAnsi"/>
                <w:sz w:val="20"/>
              </w:rPr>
              <w:t>Nebo</w:t>
            </w:r>
          </w:p>
        </w:tc>
        <w:tc>
          <w:tcPr>
            <w:tcW w:w="4497" w:type="dxa"/>
          </w:tcPr>
          <w:p w:rsidR="00787715" w:rsidRPr="00AB43E6" w:rsidRDefault="00787715" w:rsidP="00E503F5">
            <w:pPr>
              <w:numPr>
                <w:ilvl w:val="12"/>
                <w:numId w:val="0"/>
              </w:numPr>
              <w:tabs>
                <w:tab w:val="left" w:pos="-720"/>
              </w:tabs>
              <w:jc w:val="both"/>
              <w:rPr>
                <w:rFonts w:asciiTheme="minorHAnsi" w:hAnsiTheme="minorHAnsi"/>
                <w:b/>
                <w:bCs/>
                <w:sz w:val="22"/>
                <w:szCs w:val="22"/>
              </w:rPr>
            </w:pPr>
            <w:r w:rsidRPr="00AB43E6">
              <w:rPr>
                <w:rFonts w:asciiTheme="minorHAnsi" w:hAnsiTheme="minorHAnsi"/>
                <w:b/>
                <w:bCs/>
                <w:sz w:val="22"/>
                <w:szCs w:val="22"/>
              </w:rPr>
              <w:t>Česká podnikatelská pojišťovna, a.s.,</w:t>
            </w:r>
          </w:p>
          <w:p w:rsidR="00787715" w:rsidRPr="00AB43E6" w:rsidRDefault="00787715" w:rsidP="00E503F5">
            <w:pPr>
              <w:numPr>
                <w:ilvl w:val="12"/>
                <w:numId w:val="0"/>
              </w:numPr>
              <w:tabs>
                <w:tab w:val="left" w:pos="-720"/>
              </w:tabs>
              <w:jc w:val="both"/>
              <w:rPr>
                <w:rFonts w:asciiTheme="minorHAnsi" w:hAnsiTheme="minorHAnsi"/>
                <w:b/>
                <w:bCs/>
                <w:sz w:val="22"/>
                <w:szCs w:val="22"/>
              </w:rPr>
            </w:pPr>
            <w:r w:rsidRPr="00AB43E6">
              <w:rPr>
                <w:rFonts w:asciiTheme="minorHAnsi" w:hAnsiTheme="minorHAnsi"/>
                <w:b/>
                <w:bCs/>
                <w:sz w:val="22"/>
                <w:szCs w:val="22"/>
              </w:rPr>
              <w:t xml:space="preserve">Vienna Insurance Group </w:t>
            </w:r>
          </w:p>
          <w:p w:rsidR="00787715" w:rsidRPr="00AB43E6" w:rsidRDefault="00787715" w:rsidP="00E503F5">
            <w:pPr>
              <w:numPr>
                <w:ilvl w:val="12"/>
                <w:numId w:val="0"/>
              </w:numPr>
              <w:tabs>
                <w:tab w:val="left" w:pos="-720"/>
              </w:tabs>
              <w:jc w:val="both"/>
              <w:rPr>
                <w:rFonts w:asciiTheme="minorHAnsi" w:hAnsiTheme="minorHAnsi"/>
                <w:b/>
                <w:bCs/>
                <w:sz w:val="22"/>
                <w:szCs w:val="22"/>
              </w:rPr>
            </w:pPr>
            <w:r w:rsidRPr="00AB43E6">
              <w:rPr>
                <w:rFonts w:asciiTheme="minorHAnsi" w:hAnsiTheme="minorHAnsi"/>
                <w:b/>
                <w:bCs/>
                <w:sz w:val="22"/>
                <w:szCs w:val="22"/>
              </w:rPr>
              <w:t xml:space="preserve">OLPU MO </w:t>
            </w:r>
          </w:p>
          <w:p w:rsidR="00787715" w:rsidRPr="00AB43E6" w:rsidRDefault="00787715" w:rsidP="00E503F5">
            <w:pPr>
              <w:numPr>
                <w:ilvl w:val="12"/>
                <w:numId w:val="0"/>
              </w:numPr>
              <w:tabs>
                <w:tab w:val="left" w:pos="-720"/>
              </w:tabs>
              <w:jc w:val="both"/>
              <w:rPr>
                <w:rFonts w:asciiTheme="minorHAnsi" w:hAnsiTheme="minorHAnsi"/>
                <w:b/>
                <w:bCs/>
                <w:sz w:val="22"/>
                <w:szCs w:val="22"/>
              </w:rPr>
            </w:pPr>
            <w:r w:rsidRPr="00AB43E6">
              <w:rPr>
                <w:rFonts w:asciiTheme="minorHAnsi" w:hAnsiTheme="minorHAnsi"/>
                <w:b/>
                <w:bCs/>
                <w:sz w:val="22"/>
                <w:szCs w:val="22"/>
              </w:rPr>
              <w:t>P.O.</w:t>
            </w:r>
            <w:r>
              <w:rPr>
                <w:rFonts w:asciiTheme="minorHAnsi" w:hAnsiTheme="minorHAnsi"/>
                <w:b/>
                <w:bCs/>
                <w:sz w:val="22"/>
                <w:szCs w:val="22"/>
              </w:rPr>
              <w:t xml:space="preserve"> </w:t>
            </w:r>
            <w:r w:rsidRPr="00AB43E6">
              <w:rPr>
                <w:rFonts w:asciiTheme="minorHAnsi" w:hAnsiTheme="minorHAnsi"/>
                <w:b/>
                <w:bCs/>
                <w:sz w:val="22"/>
                <w:szCs w:val="22"/>
              </w:rPr>
              <w:t xml:space="preserve">BOX 28 </w:t>
            </w:r>
          </w:p>
          <w:p w:rsidR="00787715" w:rsidRPr="00AB43E6" w:rsidRDefault="00787715" w:rsidP="00E503F5">
            <w:pPr>
              <w:numPr>
                <w:ilvl w:val="12"/>
                <w:numId w:val="0"/>
              </w:numPr>
              <w:tabs>
                <w:tab w:val="left" w:pos="-720"/>
              </w:tabs>
              <w:jc w:val="both"/>
              <w:rPr>
                <w:rFonts w:asciiTheme="minorHAnsi" w:hAnsiTheme="minorHAnsi"/>
                <w:b/>
                <w:bCs/>
                <w:sz w:val="22"/>
                <w:szCs w:val="22"/>
              </w:rPr>
            </w:pPr>
            <w:r w:rsidRPr="00AB43E6">
              <w:rPr>
                <w:rFonts w:asciiTheme="minorHAnsi" w:hAnsiTheme="minorHAnsi"/>
                <w:b/>
                <w:bCs/>
                <w:sz w:val="22"/>
                <w:szCs w:val="22"/>
              </w:rPr>
              <w:t xml:space="preserve">664 42 Modřice </w:t>
            </w:r>
          </w:p>
          <w:p w:rsidR="00787715" w:rsidRPr="00AB43E6" w:rsidRDefault="00787715" w:rsidP="007F6529">
            <w:pPr>
              <w:numPr>
                <w:ilvl w:val="12"/>
                <w:numId w:val="0"/>
              </w:numPr>
              <w:tabs>
                <w:tab w:val="left" w:pos="-720"/>
              </w:tabs>
              <w:jc w:val="both"/>
              <w:rPr>
                <w:rFonts w:asciiTheme="minorHAnsi" w:hAnsiTheme="minorHAnsi"/>
                <w:b/>
                <w:bCs/>
                <w:sz w:val="22"/>
                <w:szCs w:val="22"/>
              </w:rPr>
            </w:pPr>
            <w:r w:rsidRPr="00AB43E6">
              <w:rPr>
                <w:rFonts w:asciiTheme="minorHAnsi" w:hAnsiTheme="minorHAnsi"/>
                <w:b/>
                <w:bCs/>
                <w:sz w:val="22"/>
                <w:szCs w:val="22"/>
              </w:rPr>
              <w:t xml:space="preserve">tel.: </w:t>
            </w:r>
            <w:r w:rsidR="007F6529">
              <w:rPr>
                <w:rFonts w:asciiTheme="minorHAnsi" w:hAnsiTheme="minorHAnsi"/>
                <w:b/>
                <w:bCs/>
                <w:sz w:val="22"/>
                <w:szCs w:val="22"/>
              </w:rPr>
              <w:t>xxx xxx xxx</w:t>
            </w:r>
            <w:r w:rsidRPr="00AB43E6">
              <w:rPr>
                <w:rFonts w:asciiTheme="minorHAnsi" w:hAnsiTheme="minorHAnsi"/>
                <w:b/>
                <w:bCs/>
                <w:sz w:val="22"/>
                <w:szCs w:val="22"/>
              </w:rPr>
              <w:t xml:space="preserve">, email: </w:t>
            </w:r>
            <w:hyperlink r:id="rId10" w:history="1">
              <w:r w:rsidRPr="00AB43E6">
                <w:rPr>
                  <w:rStyle w:val="Hypertextovodkaz"/>
                  <w:rFonts w:asciiTheme="minorHAnsi" w:hAnsiTheme="minorHAnsi"/>
                  <w:b/>
                  <w:bCs/>
                  <w:sz w:val="22"/>
                  <w:szCs w:val="22"/>
                </w:rPr>
                <w:t>likvidace@cpp.cz</w:t>
              </w:r>
            </w:hyperlink>
            <w:r w:rsidRPr="00AB43E6">
              <w:rPr>
                <w:rFonts w:asciiTheme="minorHAnsi" w:hAnsiTheme="minorHAnsi"/>
                <w:b/>
                <w:bCs/>
                <w:sz w:val="22"/>
                <w:szCs w:val="22"/>
              </w:rPr>
              <w:t xml:space="preserve"> </w:t>
            </w:r>
          </w:p>
        </w:tc>
        <w:tc>
          <w:tcPr>
            <w:tcW w:w="4497" w:type="dxa"/>
          </w:tcPr>
          <w:p w:rsidR="00787715" w:rsidRPr="000D6840" w:rsidRDefault="00787715" w:rsidP="006E69C9">
            <w:pPr>
              <w:numPr>
                <w:ilvl w:val="12"/>
                <w:numId w:val="0"/>
              </w:numPr>
              <w:tabs>
                <w:tab w:val="left" w:pos="-720"/>
              </w:tabs>
              <w:jc w:val="both"/>
              <w:rPr>
                <w:rFonts w:asciiTheme="minorHAnsi" w:hAnsiTheme="minorHAnsi"/>
                <w:b/>
                <w:bCs/>
                <w:sz w:val="22"/>
                <w:szCs w:val="22"/>
              </w:rPr>
            </w:pPr>
          </w:p>
        </w:tc>
      </w:tr>
    </w:tbl>
    <w:p w:rsidR="00C337D7" w:rsidRPr="007A5FB6" w:rsidRDefault="00C337D7"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V.</w:t>
      </w:r>
    </w:p>
    <w:p w:rsidR="00C337D7" w:rsidRPr="007A5FB6" w:rsidRDefault="00C337D7" w:rsidP="00C337D7">
      <w:pPr>
        <w:numPr>
          <w:ilvl w:val="12"/>
          <w:numId w:val="0"/>
        </w:numPr>
        <w:jc w:val="center"/>
        <w:rPr>
          <w:rFonts w:asciiTheme="minorHAnsi" w:hAnsiTheme="minorHAnsi"/>
          <w:b/>
          <w:sz w:val="20"/>
          <w:u w:val="single"/>
        </w:rPr>
      </w:pPr>
      <w:r w:rsidRPr="007A5FB6">
        <w:rPr>
          <w:rFonts w:asciiTheme="minorHAnsi" w:hAnsiTheme="minorHAnsi"/>
          <w:b/>
          <w:sz w:val="20"/>
          <w:u w:val="single"/>
        </w:rPr>
        <w:t>Plnění pojistitele</w:t>
      </w:r>
    </w:p>
    <w:p w:rsidR="00C337D7" w:rsidRPr="007A5FB6" w:rsidRDefault="00C337D7" w:rsidP="00F62A8A">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Vznikne-li právo na plnění z pojistné události, poskytne pojistitel plnění podle </w:t>
      </w:r>
      <w:r w:rsidRPr="007A5FB6">
        <w:rPr>
          <w:rFonts w:asciiTheme="minorHAnsi" w:hAnsiTheme="minorHAnsi"/>
          <w:b/>
          <w:bCs/>
          <w:sz w:val="20"/>
        </w:rPr>
        <w:t>VPP</w:t>
      </w:r>
      <w:r w:rsidRPr="007A5FB6">
        <w:rPr>
          <w:rFonts w:asciiTheme="minorHAnsi" w:hAnsiTheme="minorHAnsi"/>
          <w:sz w:val="20"/>
        </w:rPr>
        <w:t xml:space="preserve">, </w:t>
      </w:r>
      <w:r w:rsidRPr="007A5FB6">
        <w:rPr>
          <w:rFonts w:asciiTheme="minorHAnsi" w:hAnsiTheme="minorHAnsi"/>
          <w:b/>
          <w:bCs/>
          <w:sz w:val="20"/>
        </w:rPr>
        <w:t>DPP</w:t>
      </w:r>
      <w:r w:rsidR="00955C9A">
        <w:rPr>
          <w:rFonts w:asciiTheme="minorHAnsi" w:hAnsiTheme="minorHAnsi"/>
          <w:b/>
          <w:bCs/>
          <w:sz w:val="20"/>
        </w:rPr>
        <w:t>, ZPP</w:t>
      </w:r>
      <w:r w:rsidRPr="007A5FB6">
        <w:rPr>
          <w:rFonts w:asciiTheme="minorHAnsi" w:hAnsiTheme="minorHAnsi"/>
          <w:sz w:val="20"/>
        </w:rPr>
        <w:t xml:space="preserve"> a ujednání uvedených v této pojistné smlouvě.</w:t>
      </w:r>
    </w:p>
    <w:p w:rsidR="0035676D" w:rsidRPr="0035676D" w:rsidRDefault="0035676D" w:rsidP="0035676D">
      <w:pPr>
        <w:numPr>
          <w:ilvl w:val="0"/>
          <w:numId w:val="2"/>
        </w:numPr>
        <w:tabs>
          <w:tab w:val="left" w:pos="-720"/>
        </w:tabs>
        <w:spacing w:before="60"/>
        <w:ind w:left="426" w:hanging="426"/>
        <w:jc w:val="both"/>
        <w:rPr>
          <w:rFonts w:asciiTheme="minorHAnsi" w:hAnsiTheme="minorHAnsi"/>
          <w:sz w:val="20"/>
        </w:rPr>
      </w:pPr>
      <w:r w:rsidRPr="00A523CC">
        <w:rPr>
          <w:rFonts w:asciiTheme="minorHAnsi" w:hAnsiTheme="minorHAnsi"/>
          <w:sz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rsidR="00C337D7" w:rsidRPr="007A5FB6" w:rsidRDefault="00C337D7" w:rsidP="00F62A8A">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lastRenderedPageBreak/>
        <w:t xml:space="preserve">V případě plnění v cizí měně se pro přepočet použije kursu oficiálně vyhlášeného ČNB ke dni </w:t>
      </w:r>
      <w:r w:rsidR="00955C9A">
        <w:rPr>
          <w:rFonts w:asciiTheme="minorHAnsi" w:hAnsiTheme="minorHAnsi"/>
          <w:sz w:val="20"/>
        </w:rPr>
        <w:t xml:space="preserve">vzniku </w:t>
      </w:r>
      <w:r w:rsidRPr="007A5FB6">
        <w:rPr>
          <w:rFonts w:asciiTheme="minorHAnsi" w:hAnsiTheme="minorHAnsi"/>
          <w:sz w:val="20"/>
        </w:rPr>
        <w:t>pojistné události.</w:t>
      </w:r>
    </w:p>
    <w:p w:rsidR="00C337D7" w:rsidRDefault="00C337D7" w:rsidP="00F62A8A">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rsidR="00EA7179" w:rsidRPr="00D9724F" w:rsidRDefault="00EA7179" w:rsidP="00F62A8A">
      <w:pPr>
        <w:numPr>
          <w:ilvl w:val="0"/>
          <w:numId w:val="2"/>
        </w:numPr>
        <w:tabs>
          <w:tab w:val="left" w:pos="-720"/>
        </w:tabs>
        <w:spacing w:before="60"/>
        <w:ind w:left="360" w:hanging="360"/>
        <w:jc w:val="both"/>
        <w:rPr>
          <w:rFonts w:asciiTheme="minorHAnsi" w:hAnsiTheme="minorHAnsi"/>
          <w:sz w:val="20"/>
        </w:rPr>
      </w:pPr>
      <w:r w:rsidRPr="00B7181F">
        <w:rPr>
          <w:rFonts w:asciiTheme="minorHAnsi" w:hAnsiTheme="minorHAnsi"/>
          <w:b/>
          <w:color w:val="000000"/>
          <w:sz w:val="20"/>
          <w:szCs w:val="20"/>
        </w:rPr>
        <w:t>Ujednávají se následující limity pojistného plnění ze všech druhů pojištění, za všechny škody vzniklé z příčin: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2127"/>
        <w:gridCol w:w="2550"/>
      </w:tblGrid>
      <w:tr w:rsidR="00EA7179" w:rsidTr="00D91B15">
        <w:tc>
          <w:tcPr>
            <w:tcW w:w="4710" w:type="dxa"/>
          </w:tcPr>
          <w:p w:rsidR="00EA7179" w:rsidRPr="002A5387" w:rsidRDefault="00EA7179" w:rsidP="00D91B15">
            <w:pPr>
              <w:tabs>
                <w:tab w:val="left" w:pos="-720"/>
              </w:tabs>
              <w:spacing w:before="60"/>
              <w:jc w:val="both"/>
              <w:rPr>
                <w:rFonts w:asciiTheme="minorHAnsi" w:hAnsiTheme="minorHAnsi"/>
                <w:b/>
                <w:bCs/>
                <w:sz w:val="20"/>
              </w:rPr>
            </w:pPr>
            <w:r w:rsidRPr="002A5387">
              <w:rPr>
                <w:rFonts w:asciiTheme="minorHAnsi" w:hAnsiTheme="minorHAnsi"/>
                <w:b/>
                <w:bCs/>
                <w:sz w:val="20"/>
              </w:rPr>
              <w:t>Příčina</w:t>
            </w:r>
          </w:p>
        </w:tc>
        <w:tc>
          <w:tcPr>
            <w:tcW w:w="2127" w:type="dxa"/>
          </w:tcPr>
          <w:p w:rsidR="00EA7179" w:rsidRPr="002A5387" w:rsidRDefault="00EA7179" w:rsidP="00D91B15">
            <w:pPr>
              <w:tabs>
                <w:tab w:val="left" w:pos="-720"/>
              </w:tabs>
              <w:spacing w:before="60"/>
              <w:jc w:val="both"/>
              <w:rPr>
                <w:rFonts w:asciiTheme="minorHAnsi" w:hAnsiTheme="minorHAnsi"/>
                <w:b/>
                <w:bCs/>
                <w:sz w:val="20"/>
              </w:rPr>
            </w:pPr>
            <w:r w:rsidRPr="002A5387">
              <w:rPr>
                <w:rFonts w:asciiTheme="minorHAnsi" w:hAnsiTheme="minorHAnsi"/>
                <w:b/>
                <w:bCs/>
                <w:sz w:val="20"/>
              </w:rPr>
              <w:t>výše limitu plnění</w:t>
            </w:r>
          </w:p>
        </w:tc>
        <w:tc>
          <w:tcPr>
            <w:tcW w:w="2550" w:type="dxa"/>
          </w:tcPr>
          <w:p w:rsidR="00EA7179" w:rsidRPr="002A5387" w:rsidRDefault="00EA7179" w:rsidP="00D91B15">
            <w:pPr>
              <w:tabs>
                <w:tab w:val="left" w:pos="-720"/>
              </w:tabs>
              <w:spacing w:before="60"/>
              <w:jc w:val="both"/>
              <w:rPr>
                <w:rFonts w:asciiTheme="minorHAnsi" w:hAnsiTheme="minorHAnsi"/>
                <w:b/>
                <w:bCs/>
                <w:sz w:val="20"/>
              </w:rPr>
            </w:pPr>
            <w:r w:rsidRPr="002A5387">
              <w:rPr>
                <w:rFonts w:asciiTheme="minorHAnsi" w:hAnsiTheme="minorHAnsi"/>
                <w:b/>
                <w:bCs/>
                <w:sz w:val="20"/>
              </w:rPr>
              <w:t>druh limitu plnění</w:t>
            </w:r>
          </w:p>
        </w:tc>
      </w:tr>
      <w:tr w:rsidR="00EA7179" w:rsidRPr="00EA63D4" w:rsidTr="00D91B15">
        <w:tc>
          <w:tcPr>
            <w:tcW w:w="4710" w:type="dxa"/>
          </w:tcPr>
          <w:p w:rsidR="00EA7179" w:rsidRPr="00EA63D4" w:rsidRDefault="00145455" w:rsidP="00EA7179">
            <w:pPr>
              <w:tabs>
                <w:tab w:val="left" w:pos="-720"/>
              </w:tabs>
              <w:spacing w:before="60"/>
              <w:jc w:val="both"/>
              <w:rPr>
                <w:rFonts w:asciiTheme="minorHAnsi" w:hAnsiTheme="minorHAnsi"/>
                <w:bCs/>
                <w:sz w:val="20"/>
              </w:rPr>
            </w:pPr>
            <w:r>
              <w:rPr>
                <w:rFonts w:asciiTheme="minorHAnsi" w:hAnsiTheme="minorHAnsi"/>
                <w:bCs/>
                <w:sz w:val="20"/>
              </w:rPr>
              <w:t>p</w:t>
            </w:r>
            <w:r w:rsidR="00EA7179">
              <w:rPr>
                <w:rFonts w:asciiTheme="minorHAnsi" w:hAnsiTheme="minorHAnsi"/>
                <w:bCs/>
                <w:sz w:val="20"/>
              </w:rPr>
              <w:t>ovodeň, záplava</w:t>
            </w:r>
          </w:p>
        </w:tc>
        <w:tc>
          <w:tcPr>
            <w:tcW w:w="2127" w:type="dxa"/>
          </w:tcPr>
          <w:p w:rsidR="00EA7179" w:rsidRPr="00EA63D4" w:rsidRDefault="0035676D" w:rsidP="00EA7179">
            <w:pPr>
              <w:tabs>
                <w:tab w:val="left" w:pos="-720"/>
              </w:tabs>
              <w:spacing w:before="60"/>
              <w:rPr>
                <w:rFonts w:asciiTheme="minorHAnsi" w:hAnsiTheme="minorHAnsi"/>
                <w:sz w:val="20"/>
              </w:rPr>
            </w:pPr>
            <w:r>
              <w:rPr>
                <w:rFonts w:asciiTheme="minorHAnsi" w:hAnsiTheme="minorHAnsi"/>
                <w:sz w:val="20"/>
              </w:rPr>
              <w:t>650.000</w:t>
            </w:r>
            <w:r w:rsidR="00EA7179" w:rsidRPr="00EA63D4">
              <w:rPr>
                <w:rFonts w:asciiTheme="minorHAnsi" w:hAnsiTheme="minorHAnsi"/>
                <w:sz w:val="20"/>
              </w:rPr>
              <w:t>,- Kč</w:t>
            </w:r>
          </w:p>
        </w:tc>
        <w:tc>
          <w:tcPr>
            <w:tcW w:w="2550" w:type="dxa"/>
          </w:tcPr>
          <w:p w:rsidR="00EA7179" w:rsidRPr="00EA63D4" w:rsidRDefault="007F4848" w:rsidP="00D91B15">
            <w:pPr>
              <w:tabs>
                <w:tab w:val="left" w:pos="-720"/>
              </w:tabs>
              <w:spacing w:before="60"/>
              <w:jc w:val="both"/>
              <w:rPr>
                <w:rFonts w:asciiTheme="minorHAnsi" w:hAnsiTheme="minorHAnsi"/>
                <w:sz w:val="20"/>
              </w:rPr>
            </w:pPr>
            <w:r>
              <w:rPr>
                <w:rFonts w:asciiTheme="minorHAnsi" w:hAnsiTheme="minorHAnsi"/>
                <w:sz w:val="20"/>
              </w:rPr>
              <w:t>roční limit plnění</w:t>
            </w:r>
          </w:p>
        </w:tc>
      </w:tr>
      <w:tr w:rsidR="00EA7179" w:rsidRPr="00EA63D4" w:rsidTr="00D91B15">
        <w:tc>
          <w:tcPr>
            <w:tcW w:w="4710" w:type="dxa"/>
          </w:tcPr>
          <w:p w:rsidR="00EA7179" w:rsidRPr="00EA63D4" w:rsidRDefault="00EA7179" w:rsidP="00D91B15">
            <w:pPr>
              <w:tabs>
                <w:tab w:val="left" w:pos="-720"/>
              </w:tabs>
              <w:spacing w:before="60"/>
              <w:jc w:val="both"/>
              <w:rPr>
                <w:rFonts w:asciiTheme="minorHAnsi" w:hAnsiTheme="minorHAnsi"/>
                <w:bCs/>
                <w:sz w:val="20"/>
              </w:rPr>
            </w:pPr>
            <w:r w:rsidRPr="007A45E4">
              <w:rPr>
                <w:rFonts w:asciiTheme="minorHAnsi" w:hAnsiTheme="minorHAnsi"/>
                <w:bCs/>
                <w:sz w:val="20"/>
              </w:rPr>
              <w:t>vichřice, krupobití, zemětřesení</w:t>
            </w:r>
          </w:p>
        </w:tc>
        <w:tc>
          <w:tcPr>
            <w:tcW w:w="2127" w:type="dxa"/>
          </w:tcPr>
          <w:p w:rsidR="00EA7179" w:rsidRPr="00EA63D4" w:rsidRDefault="0035676D" w:rsidP="00EA7179">
            <w:pPr>
              <w:tabs>
                <w:tab w:val="left" w:pos="-720"/>
              </w:tabs>
              <w:spacing w:before="60"/>
              <w:rPr>
                <w:rFonts w:asciiTheme="minorHAnsi" w:hAnsiTheme="minorHAnsi"/>
                <w:sz w:val="20"/>
              </w:rPr>
            </w:pPr>
            <w:r>
              <w:rPr>
                <w:rFonts w:asciiTheme="minorHAnsi" w:hAnsiTheme="minorHAnsi"/>
                <w:sz w:val="20"/>
              </w:rPr>
              <w:t>650.000</w:t>
            </w:r>
            <w:r w:rsidR="00EA7179" w:rsidRPr="00EA63D4">
              <w:rPr>
                <w:rFonts w:asciiTheme="minorHAnsi" w:hAnsiTheme="minorHAnsi"/>
                <w:sz w:val="20"/>
              </w:rPr>
              <w:t>,- Kč</w:t>
            </w:r>
          </w:p>
        </w:tc>
        <w:tc>
          <w:tcPr>
            <w:tcW w:w="2550" w:type="dxa"/>
          </w:tcPr>
          <w:p w:rsidR="00EA7179" w:rsidRPr="00EA63D4" w:rsidRDefault="007F4848" w:rsidP="00D91B15">
            <w:pPr>
              <w:tabs>
                <w:tab w:val="left" w:pos="-720"/>
              </w:tabs>
              <w:spacing w:before="60"/>
              <w:jc w:val="both"/>
              <w:rPr>
                <w:rFonts w:asciiTheme="minorHAnsi" w:hAnsiTheme="minorHAnsi"/>
                <w:sz w:val="20"/>
              </w:rPr>
            </w:pPr>
            <w:r>
              <w:rPr>
                <w:rFonts w:asciiTheme="minorHAnsi" w:hAnsiTheme="minorHAnsi"/>
                <w:sz w:val="20"/>
              </w:rPr>
              <w:t>roční limit plnění</w:t>
            </w:r>
          </w:p>
        </w:tc>
      </w:tr>
    </w:tbl>
    <w:p w:rsidR="00C337D7" w:rsidRPr="007A5FB6" w:rsidRDefault="00C337D7" w:rsidP="00293C1D">
      <w:pPr>
        <w:numPr>
          <w:ilvl w:val="12"/>
          <w:numId w:val="0"/>
        </w:numPr>
        <w:spacing w:before="360"/>
        <w:jc w:val="center"/>
        <w:rPr>
          <w:rFonts w:asciiTheme="minorHAnsi" w:hAnsiTheme="minorHAnsi"/>
          <w:b/>
          <w:sz w:val="20"/>
        </w:rPr>
      </w:pPr>
      <w:r w:rsidRPr="007A5FB6">
        <w:rPr>
          <w:rFonts w:asciiTheme="minorHAnsi" w:hAnsiTheme="minorHAnsi"/>
          <w:b/>
          <w:sz w:val="20"/>
        </w:rPr>
        <w:t>Článek VI.</w:t>
      </w:r>
    </w:p>
    <w:p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Výše a způsob placení pojistného</w:t>
      </w:r>
    </w:p>
    <w:p w:rsidR="00974ED0" w:rsidRPr="00EA63D4" w:rsidRDefault="00974ED0" w:rsidP="00F62A8A">
      <w:pPr>
        <w:numPr>
          <w:ilvl w:val="0"/>
          <w:numId w:val="5"/>
        </w:numPr>
        <w:tabs>
          <w:tab w:val="left" w:pos="-1800"/>
        </w:tabs>
        <w:spacing w:before="120"/>
        <w:jc w:val="both"/>
        <w:rPr>
          <w:rFonts w:asciiTheme="minorHAnsi" w:hAnsiTheme="minorHAnsi"/>
          <w:sz w:val="20"/>
        </w:rPr>
      </w:pPr>
      <w:r w:rsidRPr="00EA63D4">
        <w:rPr>
          <w:rFonts w:asciiTheme="minorHAnsi" w:hAnsiTheme="minorHAnsi"/>
          <w:sz w:val="20"/>
        </w:rPr>
        <w:t>Pojistné za sjednanou dobu pojištění činí:</w:t>
      </w:r>
    </w:p>
    <w:tbl>
      <w:tblPr>
        <w:tblStyle w:val="Mkatabulky"/>
        <w:tblW w:w="4834" w:type="pc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974ED0" w:rsidRPr="00EA63D4" w:rsidTr="00D91B15">
        <w:tc>
          <w:tcPr>
            <w:tcW w:w="5000" w:type="pct"/>
          </w:tcPr>
          <w:p w:rsidR="00974ED0" w:rsidRDefault="00974ED0" w:rsidP="00ED68F3">
            <w:pPr>
              <w:numPr>
                <w:ilvl w:val="0"/>
                <w:numId w:val="1"/>
              </w:numPr>
              <w:tabs>
                <w:tab w:val="right" w:leader="dot" w:pos="9214"/>
              </w:tabs>
              <w:ind w:left="0" w:firstLine="0"/>
              <w:jc w:val="both"/>
              <w:rPr>
                <w:rFonts w:asciiTheme="minorHAnsi" w:hAnsiTheme="minorHAnsi"/>
                <w:sz w:val="20"/>
              </w:rPr>
            </w:pPr>
            <w:r w:rsidRPr="00EA63D4">
              <w:rPr>
                <w:rFonts w:asciiTheme="minorHAnsi" w:hAnsiTheme="minorHAnsi"/>
                <w:sz w:val="20"/>
              </w:rPr>
              <w:t>Pojištění výstav</w:t>
            </w:r>
            <w:r w:rsidRPr="00EA63D4">
              <w:rPr>
                <w:rFonts w:asciiTheme="minorHAnsi" w:hAnsiTheme="minorHAnsi"/>
                <w:sz w:val="20"/>
              </w:rPr>
              <w:tab/>
            </w:r>
            <w:r w:rsidR="006B2623">
              <w:rPr>
                <w:rFonts w:asciiTheme="minorHAnsi" w:hAnsiTheme="minorHAnsi"/>
                <w:sz w:val="20"/>
              </w:rPr>
              <w:t>39.845</w:t>
            </w:r>
            <w:r w:rsidRPr="00EA63D4">
              <w:rPr>
                <w:rFonts w:asciiTheme="minorHAnsi" w:hAnsiTheme="minorHAnsi"/>
                <w:sz w:val="20"/>
              </w:rPr>
              <w:t>,- Kč</w:t>
            </w:r>
          </w:p>
          <w:p w:rsidR="0035676D" w:rsidRPr="00EA63D4" w:rsidRDefault="0035676D" w:rsidP="00881612">
            <w:pPr>
              <w:numPr>
                <w:ilvl w:val="0"/>
                <w:numId w:val="1"/>
              </w:numPr>
              <w:tabs>
                <w:tab w:val="right" w:leader="dot" w:pos="9214"/>
              </w:tabs>
              <w:ind w:left="0" w:firstLine="0"/>
              <w:jc w:val="both"/>
              <w:rPr>
                <w:rFonts w:asciiTheme="minorHAnsi" w:hAnsiTheme="minorHAnsi"/>
                <w:sz w:val="20"/>
              </w:rPr>
            </w:pPr>
            <w:r>
              <w:rPr>
                <w:rFonts w:asciiTheme="minorHAnsi" w:hAnsiTheme="minorHAnsi"/>
                <w:sz w:val="20"/>
              </w:rPr>
              <w:t>Pojištění nákladu</w:t>
            </w:r>
            <w:r w:rsidRPr="00EA63D4">
              <w:rPr>
                <w:rFonts w:asciiTheme="minorHAnsi" w:hAnsiTheme="minorHAnsi"/>
                <w:sz w:val="20"/>
              </w:rPr>
              <w:tab/>
            </w:r>
            <w:r w:rsidR="00881612">
              <w:rPr>
                <w:rFonts w:asciiTheme="minorHAnsi" w:hAnsiTheme="minorHAnsi"/>
                <w:sz w:val="20"/>
              </w:rPr>
              <w:t>8.450</w:t>
            </w:r>
            <w:r w:rsidRPr="00EA63D4">
              <w:rPr>
                <w:rFonts w:asciiTheme="minorHAnsi" w:hAnsiTheme="minorHAnsi"/>
                <w:sz w:val="20"/>
              </w:rPr>
              <w:t>,- Kč</w:t>
            </w:r>
          </w:p>
        </w:tc>
      </w:tr>
      <w:tr w:rsidR="00974ED0" w:rsidRPr="00EA63D4" w:rsidTr="00D91B15">
        <w:tc>
          <w:tcPr>
            <w:tcW w:w="5000" w:type="pct"/>
          </w:tcPr>
          <w:p w:rsidR="00974ED0" w:rsidRDefault="00974ED0" w:rsidP="00881612">
            <w:pPr>
              <w:tabs>
                <w:tab w:val="right" w:leader="dot" w:pos="9213"/>
              </w:tabs>
              <w:jc w:val="both"/>
              <w:rPr>
                <w:rFonts w:asciiTheme="minorHAnsi" w:hAnsiTheme="minorHAnsi"/>
                <w:b/>
                <w:sz w:val="20"/>
              </w:rPr>
            </w:pPr>
            <w:r w:rsidRPr="00EA63D4">
              <w:rPr>
                <w:rFonts w:asciiTheme="minorHAnsi" w:hAnsiTheme="minorHAnsi"/>
                <w:b/>
                <w:sz w:val="20"/>
              </w:rPr>
              <w:t>Celkové pojistné činí</w:t>
            </w:r>
            <w:r w:rsidRPr="00EA63D4">
              <w:rPr>
                <w:rFonts w:asciiTheme="minorHAnsi" w:hAnsiTheme="minorHAnsi"/>
                <w:b/>
                <w:sz w:val="20"/>
              </w:rPr>
              <w:tab/>
            </w:r>
            <w:r w:rsidR="00881612">
              <w:rPr>
                <w:rFonts w:asciiTheme="minorHAnsi" w:hAnsiTheme="minorHAnsi"/>
                <w:b/>
                <w:sz w:val="20"/>
              </w:rPr>
              <w:t>48.295</w:t>
            </w:r>
            <w:r w:rsidRPr="00EA63D4">
              <w:rPr>
                <w:rFonts w:asciiTheme="minorHAnsi" w:hAnsiTheme="minorHAnsi"/>
                <w:b/>
                <w:sz w:val="20"/>
              </w:rPr>
              <w:t>,- Kč</w:t>
            </w:r>
          </w:p>
          <w:p w:rsidR="00881612" w:rsidRDefault="00881612" w:rsidP="00881612">
            <w:pPr>
              <w:tabs>
                <w:tab w:val="right" w:leader="dot" w:pos="9213"/>
              </w:tabs>
              <w:jc w:val="both"/>
              <w:rPr>
                <w:rFonts w:asciiTheme="minorHAnsi" w:hAnsiTheme="minorHAnsi"/>
                <w:b/>
                <w:sz w:val="20"/>
              </w:rPr>
            </w:pPr>
            <w:r w:rsidRPr="00881612">
              <w:rPr>
                <w:rFonts w:asciiTheme="minorHAnsi" w:hAnsiTheme="minorHAnsi"/>
                <w:b/>
                <w:bCs/>
                <w:sz w:val="20"/>
              </w:rPr>
              <w:t>Obchodní sleva ve výši 10 %</w:t>
            </w:r>
            <w:r w:rsidRPr="00881612">
              <w:rPr>
                <w:rFonts w:asciiTheme="minorHAnsi" w:hAnsiTheme="minorHAnsi"/>
                <w:b/>
                <w:sz w:val="20"/>
              </w:rPr>
              <w:tab/>
              <w:t>4.830,- Kč</w:t>
            </w:r>
          </w:p>
          <w:p w:rsidR="00881612" w:rsidRPr="00881612" w:rsidRDefault="00881612" w:rsidP="00881612">
            <w:pPr>
              <w:tabs>
                <w:tab w:val="right" w:leader="dot" w:pos="9213"/>
              </w:tabs>
              <w:jc w:val="both"/>
              <w:rPr>
                <w:rFonts w:asciiTheme="minorHAnsi" w:hAnsiTheme="minorHAnsi"/>
                <w:b/>
                <w:sz w:val="20"/>
              </w:rPr>
            </w:pPr>
            <w:r w:rsidRPr="00EA63D4">
              <w:rPr>
                <w:rFonts w:asciiTheme="minorHAnsi" w:hAnsiTheme="minorHAnsi"/>
                <w:b/>
                <w:sz w:val="20"/>
              </w:rPr>
              <w:t xml:space="preserve">Celkové pojistné </w:t>
            </w:r>
            <w:r>
              <w:rPr>
                <w:rFonts w:asciiTheme="minorHAnsi" w:hAnsiTheme="minorHAnsi"/>
                <w:b/>
                <w:sz w:val="20"/>
              </w:rPr>
              <w:t xml:space="preserve">po slevách </w:t>
            </w:r>
            <w:r w:rsidRPr="00EA63D4">
              <w:rPr>
                <w:rFonts w:asciiTheme="minorHAnsi" w:hAnsiTheme="minorHAnsi"/>
                <w:b/>
                <w:sz w:val="20"/>
              </w:rPr>
              <w:t>činí</w:t>
            </w:r>
            <w:r w:rsidRPr="00EA63D4">
              <w:rPr>
                <w:rFonts w:asciiTheme="minorHAnsi" w:hAnsiTheme="minorHAnsi"/>
                <w:b/>
                <w:sz w:val="20"/>
              </w:rPr>
              <w:tab/>
            </w:r>
            <w:r>
              <w:rPr>
                <w:rFonts w:asciiTheme="minorHAnsi" w:hAnsiTheme="minorHAnsi"/>
                <w:b/>
                <w:sz w:val="20"/>
              </w:rPr>
              <w:t>43.466</w:t>
            </w:r>
            <w:r w:rsidRPr="00EA63D4">
              <w:rPr>
                <w:rFonts w:asciiTheme="minorHAnsi" w:hAnsiTheme="minorHAnsi"/>
                <w:b/>
                <w:sz w:val="20"/>
              </w:rPr>
              <w:t>,- Kč</w:t>
            </w:r>
          </w:p>
        </w:tc>
      </w:tr>
    </w:tbl>
    <w:p w:rsidR="006B2623" w:rsidRPr="00354810" w:rsidRDefault="006B2623" w:rsidP="006B2623">
      <w:pPr>
        <w:numPr>
          <w:ilvl w:val="0"/>
          <w:numId w:val="5"/>
        </w:numPr>
        <w:tabs>
          <w:tab w:val="left" w:pos="-1800"/>
        </w:tabs>
        <w:spacing w:before="120"/>
        <w:jc w:val="both"/>
        <w:rPr>
          <w:rFonts w:asciiTheme="minorHAnsi" w:hAnsiTheme="minorHAnsi"/>
          <w:sz w:val="20"/>
        </w:rPr>
      </w:pPr>
      <w:r w:rsidRPr="00354810">
        <w:rPr>
          <w:rFonts w:asciiTheme="minorHAnsi" w:hAnsiTheme="minorHAnsi"/>
          <w:sz w:val="20"/>
        </w:rPr>
        <w:t>Pojistné se považuje za zaplacené okamžikem připsání příslušné částky pojistného na účet pojišťovacího makléře, je-li placena prostřednictvím peněžního ústavu.</w:t>
      </w:r>
    </w:p>
    <w:p w:rsidR="00623DDA" w:rsidRPr="007A4330" w:rsidRDefault="00623DDA" w:rsidP="00623DDA">
      <w:pPr>
        <w:pStyle w:val="Odstavecseseznamem"/>
        <w:numPr>
          <w:ilvl w:val="0"/>
          <w:numId w:val="5"/>
        </w:numPr>
        <w:spacing w:before="60"/>
        <w:jc w:val="both"/>
        <w:rPr>
          <w:rFonts w:asciiTheme="minorHAnsi" w:hAnsiTheme="minorHAnsi" w:cs="Arial"/>
          <w:sz w:val="20"/>
          <w:szCs w:val="20"/>
        </w:rPr>
      </w:pPr>
      <w:r w:rsidRPr="007A4330">
        <w:rPr>
          <w:rFonts w:asciiTheme="minorHAnsi" w:hAnsiTheme="minorHAnsi" w:cs="Arial"/>
          <w:sz w:val="20"/>
          <w:szCs w:val="20"/>
        </w:rPr>
        <w:t xml:space="preserve">Pojistné bude placeno prostřednictvím peněžního ústavu na účet pojišťovacího makléře č. </w:t>
      </w:r>
      <w:r w:rsidR="007F6529">
        <w:rPr>
          <w:rFonts w:asciiTheme="minorHAnsi" w:hAnsiTheme="minorHAnsi" w:cs="Arial"/>
          <w:sz w:val="20"/>
          <w:szCs w:val="20"/>
        </w:rPr>
        <w:t>xxxxxxxxxx</w:t>
      </w:r>
      <w:r w:rsidRPr="007A4330">
        <w:rPr>
          <w:rFonts w:asciiTheme="minorHAnsi" w:hAnsiTheme="minorHAnsi" w:cs="Arial"/>
          <w:sz w:val="20"/>
          <w:szCs w:val="20"/>
        </w:rPr>
        <w:t>/</w:t>
      </w:r>
      <w:r w:rsidR="007F6529">
        <w:rPr>
          <w:rFonts w:asciiTheme="minorHAnsi" w:hAnsiTheme="minorHAnsi" w:cs="Arial"/>
          <w:sz w:val="20"/>
          <w:szCs w:val="20"/>
        </w:rPr>
        <w:t>x</w:t>
      </w:r>
      <w:bookmarkStart w:id="3" w:name="_GoBack"/>
      <w:bookmarkEnd w:id="3"/>
      <w:r w:rsidR="007F6529">
        <w:rPr>
          <w:rFonts w:asciiTheme="minorHAnsi" w:hAnsiTheme="minorHAnsi" w:cs="Arial"/>
          <w:sz w:val="20"/>
          <w:szCs w:val="20"/>
        </w:rPr>
        <w:t>xxx</w:t>
      </w:r>
      <w:r w:rsidRPr="007A4330">
        <w:rPr>
          <w:rFonts w:asciiTheme="minorHAnsi" w:hAnsiTheme="minorHAnsi" w:cs="Arial"/>
          <w:sz w:val="20"/>
          <w:szCs w:val="20"/>
        </w:rPr>
        <w:t xml:space="preserve">,        v.s. </w:t>
      </w:r>
      <w:r w:rsidR="00291524">
        <w:rPr>
          <w:rFonts w:asciiTheme="minorHAnsi" w:hAnsiTheme="minorHAnsi" w:cs="Arial"/>
          <w:sz w:val="20"/>
          <w:szCs w:val="20"/>
        </w:rPr>
        <w:t>0020160135</w:t>
      </w:r>
      <w:r w:rsidRPr="007A4330">
        <w:rPr>
          <w:rFonts w:asciiTheme="minorHAnsi" w:hAnsiTheme="minorHAnsi" w:cs="Arial"/>
          <w:sz w:val="20"/>
          <w:szCs w:val="20"/>
        </w:rPr>
        <w:t xml:space="preserve"> (číslo pojistné smlouvy).</w:t>
      </w:r>
    </w:p>
    <w:p w:rsidR="00974ED0" w:rsidRPr="00E963F5" w:rsidRDefault="00974ED0" w:rsidP="00974ED0">
      <w:pPr>
        <w:tabs>
          <w:tab w:val="left" w:pos="-1800"/>
        </w:tabs>
        <w:spacing w:before="120"/>
        <w:ind w:left="360"/>
        <w:jc w:val="both"/>
        <w:rPr>
          <w:rFonts w:asciiTheme="minorHAnsi" w:hAnsiTheme="minorHAnsi"/>
          <w:sz w:val="20"/>
        </w:rPr>
      </w:pPr>
      <w:r w:rsidRPr="007A5FB6">
        <w:rPr>
          <w:rFonts w:asciiTheme="minorHAnsi" w:hAnsiTheme="minorHAnsi"/>
          <w:sz w:val="20"/>
        </w:rPr>
        <w:t xml:space="preserve">Pojistné za sjednanou dobu pojištění ve výši </w:t>
      </w:r>
      <w:r w:rsidR="00881612">
        <w:rPr>
          <w:rFonts w:asciiTheme="minorHAnsi" w:hAnsiTheme="minorHAnsi"/>
          <w:b/>
          <w:sz w:val="20"/>
        </w:rPr>
        <w:t>43.466</w:t>
      </w:r>
      <w:r w:rsidR="00795BB7">
        <w:rPr>
          <w:rFonts w:asciiTheme="minorHAnsi" w:hAnsiTheme="minorHAnsi"/>
          <w:b/>
          <w:sz w:val="20"/>
        </w:rPr>
        <w:t>,-</w:t>
      </w:r>
      <w:r w:rsidRPr="00417D98">
        <w:rPr>
          <w:rFonts w:asciiTheme="minorHAnsi" w:hAnsiTheme="minorHAnsi"/>
          <w:b/>
          <w:sz w:val="20"/>
        </w:rPr>
        <w:t xml:space="preserve"> Kč</w:t>
      </w:r>
      <w:r w:rsidRPr="00650EB1">
        <w:rPr>
          <w:rFonts w:asciiTheme="minorHAnsi" w:hAnsiTheme="minorHAnsi"/>
          <w:b/>
          <w:sz w:val="20"/>
        </w:rPr>
        <w:t xml:space="preserve"> </w:t>
      </w:r>
      <w:r w:rsidRPr="007A5FB6">
        <w:rPr>
          <w:rFonts w:asciiTheme="minorHAnsi" w:hAnsiTheme="minorHAnsi"/>
          <w:sz w:val="20"/>
        </w:rPr>
        <w:t xml:space="preserve">je pojistným jednorázovým a je splatné </w:t>
      </w:r>
      <w:r w:rsidRPr="00B9362F">
        <w:rPr>
          <w:rFonts w:asciiTheme="minorHAnsi" w:hAnsiTheme="minorHAnsi"/>
          <w:sz w:val="20"/>
        </w:rPr>
        <w:t xml:space="preserve">k datu </w:t>
      </w:r>
      <w:r w:rsidR="00881612">
        <w:rPr>
          <w:rFonts w:asciiTheme="minorHAnsi" w:hAnsiTheme="minorHAnsi"/>
          <w:sz w:val="20"/>
        </w:rPr>
        <w:t>30</w:t>
      </w:r>
      <w:r w:rsidR="00623DDA">
        <w:rPr>
          <w:rFonts w:asciiTheme="minorHAnsi" w:hAnsiTheme="minorHAnsi"/>
          <w:sz w:val="20"/>
        </w:rPr>
        <w:t>.8.2019.</w:t>
      </w:r>
    </w:p>
    <w:p w:rsidR="00C337D7" w:rsidRPr="007A5FB6" w:rsidRDefault="00C337D7" w:rsidP="00E963F5">
      <w:pPr>
        <w:spacing w:before="360"/>
        <w:jc w:val="center"/>
        <w:rPr>
          <w:rFonts w:asciiTheme="minorHAnsi" w:hAnsiTheme="minorHAnsi"/>
          <w:b/>
          <w:sz w:val="20"/>
        </w:rPr>
      </w:pPr>
      <w:r w:rsidRPr="007A5FB6">
        <w:rPr>
          <w:rFonts w:asciiTheme="minorHAnsi" w:hAnsiTheme="minorHAnsi"/>
          <w:b/>
          <w:sz w:val="20"/>
        </w:rPr>
        <w:t>Článek VII.</w:t>
      </w:r>
    </w:p>
    <w:p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Závěrečná ustanovení</w:t>
      </w:r>
    </w:p>
    <w:p w:rsidR="00C337D7" w:rsidRPr="007A5FB6" w:rsidRDefault="00C337D7" w:rsidP="00F62A8A">
      <w:pPr>
        <w:numPr>
          <w:ilvl w:val="0"/>
          <w:numId w:val="6"/>
        </w:numPr>
        <w:rPr>
          <w:rFonts w:asciiTheme="minorHAnsi" w:hAnsiTheme="minorHAnsi"/>
          <w:sz w:val="20"/>
          <w:szCs w:val="20"/>
        </w:rPr>
      </w:pPr>
      <w:r w:rsidRPr="007A5FB6">
        <w:rPr>
          <w:rFonts w:asciiTheme="minorHAnsi" w:hAnsiTheme="minorHAnsi"/>
          <w:sz w:val="20"/>
          <w:szCs w:val="20"/>
        </w:rPr>
        <w:t>Pojistná doba</w:t>
      </w:r>
    </w:p>
    <w:p w:rsidR="00C337D7" w:rsidRPr="007A5FB6" w:rsidRDefault="00C337D7" w:rsidP="00C337D7">
      <w:pPr>
        <w:ind w:firstLine="360"/>
        <w:rPr>
          <w:rFonts w:asciiTheme="minorHAnsi" w:hAnsiTheme="minorHAnsi"/>
          <w:sz w:val="20"/>
          <w:szCs w:val="20"/>
        </w:rPr>
      </w:pPr>
      <w:r w:rsidRPr="007A5FB6">
        <w:rPr>
          <w:rFonts w:asciiTheme="minorHAnsi" w:hAnsiTheme="minorHAnsi"/>
          <w:sz w:val="20"/>
          <w:szCs w:val="20"/>
        </w:rPr>
        <w:t>Pojištění se sjednává na dobu určitou</w:t>
      </w:r>
    </w:p>
    <w:p w:rsidR="00C337D7" w:rsidRPr="007A5FB6" w:rsidRDefault="00C337D7" w:rsidP="00510B98">
      <w:pPr>
        <w:ind w:firstLine="360"/>
        <w:rPr>
          <w:rFonts w:asciiTheme="minorHAnsi" w:hAnsiTheme="minorHAnsi"/>
          <w:sz w:val="20"/>
          <w:szCs w:val="20"/>
        </w:rPr>
      </w:pPr>
      <w:r w:rsidRPr="007A5FB6">
        <w:rPr>
          <w:rFonts w:asciiTheme="minorHAnsi" w:hAnsiTheme="minorHAnsi"/>
          <w:sz w:val="20"/>
          <w:szCs w:val="20"/>
        </w:rPr>
        <w:t xml:space="preserve">Pojištění </w:t>
      </w:r>
      <w:r w:rsidR="00510B98" w:rsidRPr="007A5FB6">
        <w:rPr>
          <w:rFonts w:asciiTheme="minorHAnsi" w:hAnsiTheme="minorHAnsi"/>
          <w:sz w:val="20"/>
          <w:szCs w:val="20"/>
        </w:rPr>
        <w:t xml:space="preserve">vzniká </w:t>
      </w:r>
      <w:r w:rsidRPr="007A5FB6">
        <w:rPr>
          <w:rFonts w:asciiTheme="minorHAnsi" w:hAnsiTheme="minorHAnsi"/>
          <w:sz w:val="20"/>
          <w:szCs w:val="20"/>
        </w:rPr>
        <w:t xml:space="preserve">dne: </w:t>
      </w:r>
      <w:r w:rsidR="00BD78A3" w:rsidRPr="00392A26">
        <w:rPr>
          <w:rFonts w:asciiTheme="minorHAnsi" w:hAnsiTheme="minorHAnsi"/>
          <w:sz w:val="20"/>
          <w:szCs w:val="20"/>
        </w:rPr>
        <w:t>25.08</w:t>
      </w:r>
      <w:r w:rsidR="0035676D" w:rsidRPr="00392A26">
        <w:rPr>
          <w:rFonts w:asciiTheme="minorHAnsi" w:hAnsiTheme="minorHAnsi"/>
          <w:sz w:val="20"/>
          <w:szCs w:val="20"/>
        </w:rPr>
        <w:t>.2019</w:t>
      </w:r>
    </w:p>
    <w:p w:rsidR="00C337D7" w:rsidRPr="007A5FB6" w:rsidRDefault="00C337D7" w:rsidP="00C337D7">
      <w:pPr>
        <w:ind w:firstLine="360"/>
        <w:rPr>
          <w:rFonts w:asciiTheme="minorHAnsi" w:hAnsiTheme="minorHAnsi"/>
          <w:sz w:val="20"/>
          <w:szCs w:val="20"/>
        </w:rPr>
      </w:pPr>
      <w:r w:rsidRPr="007A5FB6">
        <w:rPr>
          <w:rFonts w:asciiTheme="minorHAnsi" w:hAnsiTheme="minorHAnsi"/>
          <w:sz w:val="20"/>
          <w:szCs w:val="20"/>
        </w:rPr>
        <w:t xml:space="preserve">Pojištění se sjednává do: </w:t>
      </w:r>
      <w:r w:rsidR="00BD78A3">
        <w:rPr>
          <w:rFonts w:asciiTheme="minorHAnsi" w:hAnsiTheme="minorHAnsi"/>
          <w:sz w:val="20"/>
          <w:szCs w:val="20"/>
        </w:rPr>
        <w:t>24.08</w:t>
      </w:r>
      <w:r w:rsidR="0035676D">
        <w:rPr>
          <w:rFonts w:asciiTheme="minorHAnsi" w:hAnsiTheme="minorHAnsi"/>
          <w:sz w:val="20"/>
          <w:szCs w:val="20"/>
        </w:rPr>
        <w:t>.2020</w:t>
      </w:r>
    </w:p>
    <w:p w:rsidR="00C337D7" w:rsidRPr="007A5FB6" w:rsidRDefault="00C337D7" w:rsidP="00E963F5">
      <w:pPr>
        <w:spacing w:before="120"/>
        <w:ind w:left="360"/>
        <w:rPr>
          <w:rFonts w:asciiTheme="minorHAnsi" w:hAnsiTheme="minorHAnsi"/>
          <w:sz w:val="20"/>
        </w:rPr>
      </w:pPr>
      <w:r w:rsidRPr="007A5FB6">
        <w:rPr>
          <w:rFonts w:asciiTheme="minorHAnsi" w:hAnsiTheme="minorHAnsi"/>
          <w:sz w:val="20"/>
        </w:rPr>
        <w:t>Změnu doby trvání pojistné smlouvy lze</w:t>
      </w:r>
      <w:r w:rsidR="00F42F47" w:rsidRPr="007A5FB6">
        <w:rPr>
          <w:rFonts w:asciiTheme="minorHAnsi" w:hAnsiTheme="minorHAnsi"/>
          <w:sz w:val="20"/>
        </w:rPr>
        <w:t xml:space="preserve"> </w:t>
      </w:r>
      <w:r w:rsidRPr="007A5FB6">
        <w:rPr>
          <w:rFonts w:asciiTheme="minorHAnsi" w:hAnsiTheme="minorHAnsi"/>
          <w:sz w:val="20"/>
        </w:rPr>
        <w:t>po vzájemné dohodě smluvních stran prodloužit jen písemným dodatkem pojistné smlouvy.</w:t>
      </w:r>
    </w:p>
    <w:p w:rsidR="00C337D7" w:rsidRDefault="00C337D7" w:rsidP="00F62A8A">
      <w:pPr>
        <w:numPr>
          <w:ilvl w:val="0"/>
          <w:numId w:val="6"/>
        </w:numPr>
        <w:spacing w:before="120"/>
        <w:jc w:val="both"/>
        <w:rPr>
          <w:rFonts w:asciiTheme="minorHAnsi" w:hAnsiTheme="minorHAnsi"/>
          <w:sz w:val="20"/>
        </w:rPr>
      </w:pPr>
      <w:r w:rsidRPr="007A5FB6">
        <w:rPr>
          <w:rFonts w:asciiTheme="minorHAnsi" w:hAnsiTheme="minorHAnsi"/>
          <w:sz w:val="20"/>
        </w:rPr>
        <w:t>Právní vztahy vzniklé z pojištění dle této pojistné smlouvy se řídí českými právními předpisy a případné spory z těchto právních vztahů vzniklé rozhodují české soudy.</w:t>
      </w:r>
    </w:p>
    <w:p w:rsidR="0035676D" w:rsidRPr="007A5FB6" w:rsidRDefault="0035676D" w:rsidP="0035676D">
      <w:pPr>
        <w:numPr>
          <w:ilvl w:val="0"/>
          <w:numId w:val="6"/>
        </w:numPr>
        <w:tabs>
          <w:tab w:val="left" w:pos="-720"/>
        </w:tabs>
        <w:spacing w:before="120"/>
        <w:jc w:val="both"/>
        <w:rPr>
          <w:rFonts w:asciiTheme="minorHAnsi" w:hAnsiTheme="minorHAnsi"/>
          <w:sz w:val="20"/>
        </w:rPr>
      </w:pPr>
      <w:r>
        <w:rPr>
          <w:rFonts w:asciiTheme="minorHAnsi" w:hAnsiTheme="minorHAnsi"/>
          <w:sz w:val="20"/>
        </w:rPr>
        <w:t>Makléřská doložka</w:t>
      </w:r>
    </w:p>
    <w:p w:rsidR="0035676D" w:rsidRPr="007A5FB6" w:rsidRDefault="0035676D" w:rsidP="0035676D">
      <w:pPr>
        <w:numPr>
          <w:ilvl w:val="12"/>
          <w:numId w:val="0"/>
        </w:numPr>
        <w:tabs>
          <w:tab w:val="left" w:pos="-720"/>
        </w:tabs>
        <w:ind w:left="360"/>
        <w:jc w:val="both"/>
        <w:rPr>
          <w:rFonts w:asciiTheme="minorHAnsi" w:hAnsiTheme="minorHAnsi"/>
          <w:sz w:val="20"/>
        </w:rPr>
      </w:pPr>
      <w:r w:rsidRPr="00573C9B">
        <w:rPr>
          <w:rFonts w:asciiTheme="minorHAnsi" w:hAnsiTheme="minorHAnsi"/>
          <w:spacing w:val="-3"/>
          <w:sz w:val="20"/>
        </w:rPr>
        <w:t xml:space="preserve">Pojistník pověřil </w:t>
      </w:r>
      <w:r>
        <w:rPr>
          <w:rFonts w:asciiTheme="minorHAnsi" w:hAnsiTheme="minorHAnsi"/>
          <w:spacing w:val="-3"/>
          <w:sz w:val="20"/>
        </w:rPr>
        <w:t xml:space="preserve">pojišťovacího makléře </w:t>
      </w:r>
      <w:r w:rsidRPr="00573C9B">
        <w:rPr>
          <w:rFonts w:asciiTheme="minorHAnsi" w:hAnsiTheme="minorHAnsi"/>
          <w:spacing w:val="-3"/>
          <w:sz w:val="20"/>
        </w:rPr>
        <w:t xml:space="preserve"> </w:t>
      </w:r>
      <w:r w:rsidRPr="00AB43E6">
        <w:rPr>
          <w:rFonts w:asciiTheme="minorHAnsi" w:hAnsiTheme="minorHAnsi"/>
          <w:b/>
          <w:bCs/>
          <w:spacing w:val="-3"/>
          <w:sz w:val="20"/>
        </w:rPr>
        <w:t>RESPECT, a.s.</w:t>
      </w:r>
      <w:r w:rsidRPr="00AB43E6">
        <w:rPr>
          <w:rFonts w:asciiTheme="minorHAnsi" w:hAnsiTheme="minorHAnsi"/>
          <w:b/>
          <w:spacing w:val="-3"/>
          <w:sz w:val="20"/>
        </w:rPr>
        <w:t xml:space="preserve"> IČO: 25146351</w:t>
      </w:r>
      <w:r w:rsidRPr="00AB43E6">
        <w:rPr>
          <w:rFonts w:asciiTheme="minorHAnsi" w:hAnsiTheme="minorHAnsi"/>
          <w:spacing w:val="-3"/>
          <w:sz w:val="20"/>
        </w:rPr>
        <w:t xml:space="preserve"> </w:t>
      </w:r>
      <w:r w:rsidRPr="00573C9B">
        <w:rPr>
          <w:rFonts w:asciiTheme="minorHAnsi" w:hAnsiTheme="minorHAnsi"/>
          <w:spacing w:val="-3"/>
          <w:sz w:val="20"/>
        </w:rPr>
        <w:t>vedením (řízením) a zpracováním jeho pojistného zájmu. Obchodní styk, který se bude týkat této pojistné smlo</w:t>
      </w:r>
      <w:r w:rsidRPr="00573C9B">
        <w:rPr>
          <w:rFonts w:asciiTheme="minorHAnsi" w:hAnsiTheme="minorHAnsi"/>
          <w:spacing w:val="-3"/>
          <w:sz w:val="20"/>
        </w:rPr>
        <w:softHyphen/>
        <w:t xml:space="preserve">uvy, bude prováděn výhradně prostřednictvím tohoto makléře, který je oprávněn přijímat a předávat smluvně závazná oznámení, prohlášení a rozhodnutí smluvních stran partnerů. Kopie plné moci nebo smlouvy o </w:t>
      </w:r>
      <w:r>
        <w:rPr>
          <w:rFonts w:asciiTheme="minorHAnsi" w:hAnsiTheme="minorHAnsi"/>
          <w:spacing w:val="-3"/>
          <w:sz w:val="20"/>
        </w:rPr>
        <w:t>spolupráci</w:t>
      </w:r>
      <w:r w:rsidRPr="00573C9B">
        <w:rPr>
          <w:rFonts w:asciiTheme="minorHAnsi" w:hAnsiTheme="minorHAnsi"/>
          <w:spacing w:val="-3"/>
          <w:sz w:val="20"/>
        </w:rPr>
        <w:t xml:space="preserve"> pojišťovacího makléře je přílohou č. </w:t>
      </w:r>
      <w:r>
        <w:rPr>
          <w:rFonts w:asciiTheme="minorHAnsi" w:hAnsiTheme="minorHAnsi"/>
          <w:spacing w:val="-3"/>
          <w:sz w:val="20"/>
        </w:rPr>
        <w:t>4</w:t>
      </w:r>
      <w:r w:rsidRPr="00573C9B">
        <w:rPr>
          <w:rFonts w:asciiTheme="minorHAnsi" w:hAnsiTheme="minorHAnsi"/>
          <w:spacing w:val="-3"/>
          <w:sz w:val="20"/>
        </w:rPr>
        <w:t xml:space="preserve"> této pojistné smlouvy. </w:t>
      </w:r>
    </w:p>
    <w:p w:rsidR="00C337D7" w:rsidRDefault="00C337D7" w:rsidP="00F62A8A">
      <w:pPr>
        <w:numPr>
          <w:ilvl w:val="0"/>
          <w:numId w:val="6"/>
        </w:numPr>
        <w:tabs>
          <w:tab w:val="left" w:pos="-720"/>
        </w:tabs>
        <w:spacing w:before="120"/>
        <w:jc w:val="both"/>
        <w:rPr>
          <w:rFonts w:asciiTheme="minorHAnsi" w:hAnsiTheme="minorHAnsi"/>
          <w:sz w:val="20"/>
        </w:rPr>
      </w:pPr>
      <w:r w:rsidRPr="007A5FB6">
        <w:rPr>
          <w:rFonts w:asciiTheme="minorHAnsi" w:hAnsiTheme="minorHAnsi"/>
          <w:sz w:val="20"/>
        </w:rPr>
        <w:t xml:space="preserve">Pojistná smlouva byla vypracována ve </w:t>
      </w:r>
      <w:r w:rsidR="00392A26">
        <w:rPr>
          <w:rFonts w:asciiTheme="minorHAnsi" w:hAnsiTheme="minorHAnsi"/>
          <w:sz w:val="20"/>
        </w:rPr>
        <w:t>3</w:t>
      </w:r>
      <w:r w:rsidRPr="007A5FB6">
        <w:rPr>
          <w:rFonts w:asciiTheme="minorHAnsi" w:hAnsiTheme="minorHAnsi"/>
          <w:sz w:val="20"/>
        </w:rPr>
        <w:t xml:space="preserve"> stejnopisech, pojistník obdrží </w:t>
      </w:r>
      <w:r w:rsidR="00120CF9">
        <w:rPr>
          <w:rFonts w:asciiTheme="minorHAnsi" w:hAnsiTheme="minorHAnsi"/>
          <w:sz w:val="20"/>
        </w:rPr>
        <w:t>1</w:t>
      </w:r>
      <w:r w:rsidRPr="007A5FB6">
        <w:rPr>
          <w:rFonts w:asciiTheme="minorHAnsi" w:hAnsiTheme="minorHAnsi"/>
          <w:sz w:val="20"/>
        </w:rPr>
        <w:t xml:space="preserve"> vyhotovení</w:t>
      </w:r>
      <w:r w:rsidR="00392A26">
        <w:rPr>
          <w:rFonts w:asciiTheme="minorHAnsi" w:hAnsiTheme="minorHAnsi"/>
          <w:sz w:val="20"/>
        </w:rPr>
        <w:t>,</w:t>
      </w:r>
      <w:r w:rsidR="006E5243">
        <w:rPr>
          <w:rFonts w:asciiTheme="minorHAnsi" w:hAnsiTheme="minorHAnsi"/>
          <w:sz w:val="20"/>
        </w:rPr>
        <w:t xml:space="preserve"> pojišťovací makléř 1 vyhotovení</w:t>
      </w:r>
      <w:r w:rsidR="00392A26">
        <w:rPr>
          <w:rFonts w:asciiTheme="minorHAnsi" w:hAnsiTheme="minorHAnsi"/>
          <w:sz w:val="20"/>
        </w:rPr>
        <w:t xml:space="preserve"> </w:t>
      </w:r>
      <w:r w:rsidRPr="007A5FB6">
        <w:rPr>
          <w:rFonts w:asciiTheme="minorHAnsi" w:hAnsiTheme="minorHAnsi"/>
          <w:sz w:val="20"/>
        </w:rPr>
        <w:t xml:space="preserve"> a pojistitel si ponechá </w:t>
      </w:r>
      <w:r w:rsidR="00120CF9">
        <w:rPr>
          <w:rFonts w:asciiTheme="minorHAnsi" w:hAnsiTheme="minorHAnsi"/>
          <w:sz w:val="20"/>
        </w:rPr>
        <w:t>1</w:t>
      </w:r>
      <w:r w:rsidRPr="007A5FB6">
        <w:rPr>
          <w:rFonts w:asciiTheme="minorHAnsi" w:hAnsiTheme="minorHAnsi"/>
          <w:sz w:val="20"/>
        </w:rPr>
        <w:t xml:space="preserve"> vyhotovení. Tato pojistná </w:t>
      </w:r>
      <w:r w:rsidRPr="00F85399">
        <w:rPr>
          <w:rFonts w:asciiTheme="minorHAnsi" w:hAnsiTheme="minorHAnsi"/>
          <w:sz w:val="20"/>
        </w:rPr>
        <w:t xml:space="preserve">smlouva obsahuje </w:t>
      </w:r>
      <w:r w:rsidR="006E5243">
        <w:rPr>
          <w:rFonts w:asciiTheme="minorHAnsi" w:hAnsiTheme="minorHAnsi"/>
          <w:sz w:val="20"/>
        </w:rPr>
        <w:t>7</w:t>
      </w:r>
      <w:r w:rsidR="00F42F47" w:rsidRPr="00F85399">
        <w:rPr>
          <w:rFonts w:asciiTheme="minorHAnsi" w:hAnsiTheme="minorHAnsi"/>
          <w:sz w:val="20"/>
        </w:rPr>
        <w:t xml:space="preserve"> </w:t>
      </w:r>
      <w:r w:rsidRPr="00F85399">
        <w:rPr>
          <w:rFonts w:asciiTheme="minorHAnsi" w:hAnsiTheme="minorHAnsi"/>
          <w:sz w:val="20"/>
        </w:rPr>
        <w:t xml:space="preserve">stran a </w:t>
      </w:r>
      <w:r w:rsidR="00F05DD1">
        <w:rPr>
          <w:rFonts w:asciiTheme="minorHAnsi" w:hAnsiTheme="minorHAnsi"/>
          <w:sz w:val="20"/>
        </w:rPr>
        <w:t>4</w:t>
      </w:r>
      <w:r w:rsidRPr="00F85399">
        <w:rPr>
          <w:rFonts w:asciiTheme="minorHAnsi" w:hAnsiTheme="minorHAnsi"/>
          <w:sz w:val="20"/>
        </w:rPr>
        <w:t xml:space="preserve"> přílohy.</w:t>
      </w:r>
    </w:p>
    <w:p w:rsidR="0035676D" w:rsidRPr="00F532F3" w:rsidRDefault="0035676D" w:rsidP="0035676D">
      <w:pPr>
        <w:numPr>
          <w:ilvl w:val="0"/>
          <w:numId w:val="6"/>
        </w:numPr>
        <w:tabs>
          <w:tab w:val="left" w:pos="-720"/>
        </w:tabs>
        <w:spacing w:before="120"/>
        <w:jc w:val="both"/>
        <w:rPr>
          <w:rFonts w:asciiTheme="minorHAnsi" w:hAnsiTheme="minorHAnsi"/>
          <w:sz w:val="20"/>
        </w:rPr>
      </w:pPr>
      <w:r w:rsidRPr="00F532F3">
        <w:rPr>
          <w:rFonts w:asciiTheme="minorHAnsi" w:hAnsiTheme="minorHAnsi"/>
          <w:sz w:val="20"/>
        </w:rPr>
        <w:t>Součástí pojistné smlouvy jsou příslušné pojistné podmínky uvedené v pojistné smlouvě a Přehled poplatků. Aktuální podoba Přehledu poplatků je k dispozici na webových stránkách pojistitele</w:t>
      </w:r>
      <w:r>
        <w:rPr>
          <w:rFonts w:asciiTheme="minorHAnsi" w:hAnsiTheme="minorHAnsi"/>
          <w:sz w:val="20"/>
        </w:rPr>
        <w:t xml:space="preserve"> </w:t>
      </w:r>
      <w:r w:rsidRPr="003D21EF">
        <w:rPr>
          <w:rFonts w:asciiTheme="minorHAnsi" w:hAnsiTheme="minorHAnsi"/>
          <w:sz w:val="20"/>
        </w:rPr>
        <w:t>nebo na libovolné pobočce pojistitele</w:t>
      </w:r>
      <w:r w:rsidRPr="00F532F3">
        <w:rPr>
          <w:rFonts w:asciiTheme="minorHAnsi" w:hAnsiTheme="minorHAnsi"/>
          <w:sz w:val="20"/>
        </w:rPr>
        <w:t>.</w:t>
      </w:r>
    </w:p>
    <w:p w:rsidR="0035676D" w:rsidRPr="00B829AA" w:rsidRDefault="0035676D" w:rsidP="0035676D">
      <w:pPr>
        <w:numPr>
          <w:ilvl w:val="0"/>
          <w:numId w:val="6"/>
        </w:numPr>
        <w:tabs>
          <w:tab w:val="left" w:pos="-720"/>
        </w:tabs>
        <w:spacing w:before="120"/>
        <w:jc w:val="both"/>
        <w:rPr>
          <w:rFonts w:asciiTheme="minorHAnsi" w:hAnsiTheme="minorHAnsi"/>
          <w:sz w:val="20"/>
        </w:rPr>
      </w:pPr>
      <w:r w:rsidRPr="00B829AA">
        <w:rPr>
          <w:rFonts w:asciiTheme="minorHAnsi" w:hAnsiTheme="minorHAnsi"/>
          <w:sz w:val="20"/>
        </w:rPr>
        <w:t>Pojistník potvrzuje, že před uzavřením pojistné smlouvy převzal v listinné nebo, s jeho souhlasem, v jiné textové podobě (na trvalém nosiči dat) veškeré součásti pojistné smlouvy a seznámil se s nimi.</w:t>
      </w:r>
    </w:p>
    <w:p w:rsidR="0035676D" w:rsidRPr="00B829AA" w:rsidRDefault="0035676D" w:rsidP="0035676D">
      <w:pPr>
        <w:tabs>
          <w:tab w:val="left" w:pos="-720"/>
        </w:tabs>
        <w:ind w:left="360"/>
        <w:jc w:val="both"/>
        <w:rPr>
          <w:rFonts w:asciiTheme="minorHAnsi" w:hAnsiTheme="minorHAnsi"/>
          <w:sz w:val="20"/>
        </w:rPr>
      </w:pPr>
      <w:r w:rsidRPr="00B829AA">
        <w:rPr>
          <w:rFonts w:asciiTheme="minorHAnsi" w:hAnsi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35676D" w:rsidRPr="00B829AA" w:rsidRDefault="0035676D" w:rsidP="0035676D">
      <w:pPr>
        <w:numPr>
          <w:ilvl w:val="0"/>
          <w:numId w:val="6"/>
        </w:numPr>
        <w:tabs>
          <w:tab w:val="left" w:pos="-720"/>
        </w:tabs>
        <w:spacing w:before="120"/>
        <w:jc w:val="both"/>
        <w:rPr>
          <w:rFonts w:asciiTheme="minorHAnsi" w:hAnsiTheme="minorHAnsi"/>
          <w:sz w:val="20"/>
        </w:rPr>
      </w:pPr>
      <w:r w:rsidRPr="00B829AA">
        <w:rPr>
          <w:rFonts w:asciiTheme="minorHAnsi" w:hAnsiTheme="minorHAnsi"/>
          <w:sz w:val="20"/>
        </w:rPr>
        <w:lastRenderedPageBreak/>
        <w:t>Pojistník prohlašuje, že má pojistný zájem na pojištění pojištěného, pokud je osobou od něj odlišnou a je schopen to kdykoliv prokázat.</w:t>
      </w:r>
    </w:p>
    <w:p w:rsidR="0035676D" w:rsidRPr="00B829AA" w:rsidRDefault="0035676D" w:rsidP="0035676D">
      <w:pPr>
        <w:numPr>
          <w:ilvl w:val="0"/>
          <w:numId w:val="6"/>
        </w:numPr>
        <w:tabs>
          <w:tab w:val="left" w:pos="-720"/>
        </w:tabs>
        <w:spacing w:before="120"/>
        <w:jc w:val="both"/>
        <w:rPr>
          <w:rFonts w:asciiTheme="minorHAnsi" w:hAnsiTheme="minorHAnsi"/>
          <w:sz w:val="20"/>
        </w:rPr>
      </w:pPr>
      <w:r w:rsidRPr="00B829AA">
        <w:rPr>
          <w:rFonts w:asciiTheme="minorHAnsi" w:hAnsi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rsidR="00F05DD1" w:rsidRPr="0035676D" w:rsidRDefault="00F05DD1" w:rsidP="0035676D">
      <w:pPr>
        <w:numPr>
          <w:ilvl w:val="0"/>
          <w:numId w:val="6"/>
        </w:numPr>
        <w:tabs>
          <w:tab w:val="left" w:pos="-720"/>
        </w:tabs>
        <w:spacing w:before="120"/>
        <w:jc w:val="both"/>
        <w:rPr>
          <w:rFonts w:asciiTheme="minorHAnsi" w:hAnsiTheme="minorHAnsi"/>
          <w:sz w:val="20"/>
        </w:rPr>
      </w:pPr>
      <w:r w:rsidRPr="0035676D">
        <w:rPr>
          <w:rFonts w:asciiTheme="minorHAnsi" w:hAnsiTheme="minorHAnsi"/>
          <w:sz w:val="20"/>
        </w:rPr>
        <w:t xml:space="preserve">Odchylně od článku 15 VPPM 1/16 a VPPOD 1/16 se ujednává, že zpracování osobních údajů se řídí dokumentem </w:t>
      </w:r>
      <w:r w:rsidRPr="0035676D">
        <w:rPr>
          <w:rFonts w:asciiTheme="minorHAnsi" w:hAnsiTheme="minorHAnsi"/>
          <w:b/>
          <w:sz w:val="20"/>
        </w:rPr>
        <w:t xml:space="preserve">Informace o zpracování osobních údajů v neživotním pojištění </w:t>
      </w:r>
      <w:r w:rsidRPr="0035676D">
        <w:rPr>
          <w:rFonts w:asciiTheme="minorHAnsi" w:hAnsiTheme="minorHAnsi"/>
          <w:sz w:val="20"/>
        </w:rPr>
        <w:t>a následujícím oddílem:</w:t>
      </w:r>
    </w:p>
    <w:tbl>
      <w:tblPr>
        <w:tblStyle w:val="Mkatabulky"/>
        <w:tblW w:w="9609" w:type="dxa"/>
        <w:tblInd w:w="709" w:type="dxa"/>
        <w:tblLook w:val="04A0" w:firstRow="1" w:lastRow="0" w:firstColumn="1" w:lastColumn="0" w:noHBand="0" w:noVBand="1"/>
      </w:tblPr>
      <w:tblGrid>
        <w:gridCol w:w="9609"/>
      </w:tblGrid>
      <w:tr w:rsidR="00F05DD1" w:rsidTr="00263031">
        <w:tc>
          <w:tcPr>
            <w:tcW w:w="9609" w:type="dxa"/>
          </w:tcPr>
          <w:p w:rsidR="00F05DD1" w:rsidRPr="00F71B83" w:rsidRDefault="00F05DD1" w:rsidP="00263031">
            <w:pPr>
              <w:pStyle w:val="Nadpis1"/>
              <w:numPr>
                <w:ilvl w:val="0"/>
                <w:numId w:val="0"/>
              </w:numPr>
              <w:spacing w:before="120"/>
              <w:rPr>
                <w:rFonts w:asciiTheme="minorHAnsi" w:hAnsiTheme="minorHAnsi"/>
              </w:rPr>
            </w:pPr>
            <w:r w:rsidRPr="00F71B83">
              <w:rPr>
                <w:rFonts w:asciiTheme="minorHAnsi" w:hAnsiTheme="minorHAnsi"/>
              </w:rPr>
              <w:t>ZPRACOVÁNÍ OSOBNÍCH ÚDAJŮ</w:t>
            </w:r>
          </w:p>
          <w:p w:rsidR="00F05DD1" w:rsidRPr="00F71B83" w:rsidRDefault="00F05DD1" w:rsidP="00263031">
            <w:pPr>
              <w:rPr>
                <w:rFonts w:asciiTheme="minorHAnsi" w:hAnsiTheme="minorHAnsi" w:cs="Calibri"/>
                <w:sz w:val="20"/>
                <w:szCs w:val="20"/>
              </w:rPr>
            </w:pPr>
            <w:r w:rsidRPr="00F71B83">
              <w:rPr>
                <w:rFonts w:asciiTheme="minorHAnsi" w:hAnsiTheme="minorHAnsi" w:cs="Calibri"/>
                <w:sz w:val="20"/>
                <w:szCs w:val="20"/>
              </w:rPr>
              <w:t>V následující části jsou uvedeny základní informace o zpracování Vašich osobních údajů. Tyto informace se na Vás uplatní, pokud jste fyzickou osobou,</w:t>
            </w:r>
            <w:r w:rsidRPr="00F71B83">
              <w:rPr>
                <w:rFonts w:asciiTheme="minorHAnsi" w:hAnsiTheme="minorHAnsi"/>
                <w:sz w:val="20"/>
                <w:szCs w:val="20"/>
              </w:rPr>
              <w:t xml:space="preserve"> a to s výjimkou ustanovení </w:t>
            </w:r>
            <w:r>
              <w:rPr>
                <w:rFonts w:asciiTheme="minorHAnsi" w:hAnsiTheme="minorHAnsi"/>
                <w:sz w:val="20"/>
                <w:szCs w:val="20"/>
              </w:rPr>
              <w:t>2</w:t>
            </w:r>
            <w:r w:rsidRPr="00F71B83">
              <w:rPr>
                <w:rFonts w:asciiTheme="minorHAnsi" w:hAnsiTheme="minorHAnsi"/>
                <w:sz w:val="20"/>
                <w:szCs w:val="20"/>
              </w:rPr>
              <w:t>., které se na Vás uplatní i pokud jste právnickou osobou</w:t>
            </w:r>
            <w:r w:rsidRPr="00F71B83">
              <w:rPr>
                <w:rFonts w:asciiTheme="minorHAnsi" w:hAnsiTheme="minorHAnsi" w:cs="Calibri"/>
                <w:sz w:val="20"/>
                <w:szCs w:val="20"/>
              </w:rPr>
              <w:t>. Více informací</w:t>
            </w:r>
            <w:r w:rsidRPr="00F71B83">
              <w:rPr>
                <w:rFonts w:asciiTheme="minorHAnsi" w:hAnsiTheme="minorHAnsi"/>
                <w:sz w:val="20"/>
                <w:szCs w:val="20"/>
              </w:rPr>
              <w:t>, včetně způsobu odvolání souhlasu, možnosti podání námitky v případě zpracování na základě oprávněného zájmu, práva na přístup a dalších práv,</w:t>
            </w:r>
            <w:r w:rsidRPr="00F71B83">
              <w:rPr>
                <w:rFonts w:asciiTheme="minorHAnsi" w:hAnsiTheme="minorHAnsi" w:cs="Calibri"/>
                <w:sz w:val="20"/>
                <w:szCs w:val="20"/>
              </w:rPr>
              <w:t xml:space="preserve"> naleznete v dokumentu Informace o zpracování osobních údajů v neživotním pojištění, který </w:t>
            </w:r>
            <w:r>
              <w:rPr>
                <w:rFonts w:asciiTheme="minorHAnsi" w:hAnsiTheme="minorHAnsi" w:cs="Calibri"/>
                <w:sz w:val="20"/>
                <w:szCs w:val="20"/>
              </w:rPr>
              <w:t xml:space="preserve">tvoří přílohu č. 3 této pojistné smlouvy a </w:t>
            </w:r>
            <w:r w:rsidRPr="00F71B83">
              <w:rPr>
                <w:rFonts w:asciiTheme="minorHAnsi" w:hAnsiTheme="minorHAnsi" w:cs="Calibri"/>
                <w:sz w:val="20"/>
                <w:szCs w:val="20"/>
              </w:rPr>
              <w:t xml:space="preserve">je </w:t>
            </w:r>
            <w:r>
              <w:rPr>
                <w:rFonts w:asciiTheme="minorHAnsi" w:hAnsiTheme="minorHAnsi" w:cs="Calibri"/>
                <w:sz w:val="20"/>
                <w:szCs w:val="20"/>
              </w:rPr>
              <w:t xml:space="preserve">také </w:t>
            </w:r>
            <w:r w:rsidRPr="00F71B83">
              <w:rPr>
                <w:rFonts w:asciiTheme="minorHAnsi" w:hAnsiTheme="minorHAnsi" w:cs="Calibri"/>
                <w:sz w:val="20"/>
                <w:szCs w:val="20"/>
              </w:rPr>
              <w:t xml:space="preserve">trvale dostupný na webové stránce </w:t>
            </w:r>
            <w:hyperlink r:id="rId11" w:history="1">
              <w:r w:rsidRPr="00F71B83">
                <w:rPr>
                  <w:rStyle w:val="Hypertextovodkaz"/>
                  <w:rFonts w:asciiTheme="minorHAnsi" w:hAnsiTheme="minorHAnsi" w:cs="Calibri"/>
                  <w:sz w:val="20"/>
                  <w:szCs w:val="20"/>
                </w:rPr>
                <w:t>www.cpp.cz</w:t>
              </w:r>
            </w:hyperlink>
            <w:r w:rsidR="0035676D">
              <w:rPr>
                <w:rFonts w:asciiTheme="minorHAnsi" w:hAnsiTheme="minorHAnsi" w:cs="Calibri"/>
                <w:sz w:val="20"/>
                <w:szCs w:val="20"/>
              </w:rPr>
              <w:t xml:space="preserve"> v sekci „O SPOLEČNOSTI“.</w:t>
            </w:r>
          </w:p>
          <w:p w:rsidR="00F05DD1" w:rsidRPr="00F71B83" w:rsidRDefault="00F05DD1" w:rsidP="00F05DD1">
            <w:pPr>
              <w:pStyle w:val="Nadpis2"/>
              <w:numPr>
                <w:ilvl w:val="0"/>
                <w:numId w:val="16"/>
              </w:numPr>
              <w:ind w:left="491"/>
              <w:rPr>
                <w:rFonts w:asciiTheme="minorHAnsi" w:hAnsiTheme="minorHAnsi"/>
                <w:b/>
              </w:rPr>
            </w:pPr>
            <w:r w:rsidRPr="00F71B83">
              <w:rPr>
                <w:rFonts w:asciiTheme="minorHAnsi" w:hAnsiTheme="minorHAnsi"/>
                <w:b/>
              </w:rPr>
              <w:t xml:space="preserve"> INFORMACE O ZPRACOVÁNÍ OSOBNÍCH ÚDAJŮ </w:t>
            </w:r>
            <w:r w:rsidRPr="00F71B83">
              <w:rPr>
                <w:rFonts w:asciiTheme="minorHAnsi" w:hAnsiTheme="minorHAnsi"/>
                <w:b/>
                <w:u w:val="single"/>
              </w:rPr>
              <w:t>BEZ VAŠEHO SOUHLASU</w:t>
            </w:r>
          </w:p>
          <w:p w:rsidR="00F05DD1" w:rsidRPr="00F71B83" w:rsidRDefault="00F05DD1" w:rsidP="00263031">
            <w:pPr>
              <w:spacing w:before="120"/>
              <w:rPr>
                <w:rFonts w:asciiTheme="minorHAnsi" w:hAnsiTheme="minorHAnsi"/>
                <w:sz w:val="20"/>
                <w:szCs w:val="20"/>
              </w:rPr>
            </w:pPr>
            <w:r w:rsidRPr="00F71B83">
              <w:rPr>
                <w:rFonts w:asciiTheme="minorHAnsi" w:hAnsiTheme="minorHAnsi"/>
                <w:b/>
                <w:sz w:val="20"/>
                <w:szCs w:val="20"/>
              </w:rPr>
              <w:t>Zpracování na základě plnění smlouvy a oprávněných zájmů pojistitele</w:t>
            </w:r>
          </w:p>
          <w:p w:rsidR="00F05DD1" w:rsidRPr="00F71B83" w:rsidRDefault="00F05DD1" w:rsidP="00263031">
            <w:pPr>
              <w:pStyle w:val="slovn"/>
              <w:numPr>
                <w:ilvl w:val="0"/>
                <w:numId w:val="0"/>
              </w:numPr>
              <w:spacing w:before="60"/>
              <w:rPr>
                <w:sz w:val="20"/>
              </w:rPr>
            </w:pPr>
            <w:r w:rsidRPr="00F71B83">
              <w:rPr>
                <w:sz w:val="20"/>
              </w:rPr>
              <w:t>Pojistník bere na vědomí, že jeho identifikační a kontaktní údaje, údaje pro ocenění rizika při vstupu do pojištění a údaje o využívání služeb</w:t>
            </w:r>
            <w:r w:rsidRPr="00F71B83" w:rsidDel="003516B4">
              <w:rPr>
                <w:sz w:val="20"/>
              </w:rPr>
              <w:t xml:space="preserve"> </w:t>
            </w:r>
            <w:r w:rsidRPr="00F71B83">
              <w:rPr>
                <w:sz w:val="20"/>
              </w:rPr>
              <w:t>zpracovává pojistitel:</w:t>
            </w:r>
          </w:p>
          <w:p w:rsidR="00F05DD1" w:rsidRPr="00F71B83" w:rsidRDefault="00F05DD1" w:rsidP="00F05DD1">
            <w:pPr>
              <w:pStyle w:val="odrkadruh"/>
              <w:numPr>
                <w:ilvl w:val="0"/>
                <w:numId w:val="14"/>
              </w:numPr>
              <w:spacing w:before="0"/>
              <w:ind w:left="709" w:hanging="283"/>
              <w:rPr>
                <w:sz w:val="20"/>
                <w:szCs w:val="20"/>
              </w:rPr>
            </w:pPr>
            <w:r w:rsidRPr="00F71B83">
              <w:rPr>
                <w:sz w:val="20"/>
                <w:szCs w:val="20"/>
              </w:rPr>
              <w:t xml:space="preserve">pro účely </w:t>
            </w:r>
            <w:r w:rsidRPr="00F71B83">
              <w:rPr>
                <w:i/>
                <w:sz w:val="20"/>
                <w:szCs w:val="20"/>
              </w:rPr>
              <w:t>kalkulace, návrhu a uzavření pojistné smlouvy, posouzení přijatelnosti do pojištění, správy a ukončení pojistné smlouvy a likvidace pojistných událostí</w:t>
            </w:r>
            <w:r w:rsidRPr="00F71B83">
              <w:rPr>
                <w:sz w:val="20"/>
                <w:szCs w:val="20"/>
              </w:rPr>
              <w:t xml:space="preserve">, když v těchto případech jde o zpracování nezbytné pro </w:t>
            </w:r>
            <w:r w:rsidRPr="00F71B83">
              <w:rPr>
                <w:b/>
                <w:sz w:val="20"/>
                <w:szCs w:val="20"/>
              </w:rPr>
              <w:t>plnění smlouvy</w:t>
            </w:r>
            <w:r w:rsidRPr="00F71B83">
              <w:rPr>
                <w:sz w:val="20"/>
                <w:szCs w:val="20"/>
              </w:rPr>
              <w:t>, a</w:t>
            </w:r>
          </w:p>
          <w:p w:rsidR="00F05DD1" w:rsidRPr="00F71B83" w:rsidRDefault="00F05DD1" w:rsidP="00F05DD1">
            <w:pPr>
              <w:pStyle w:val="odrkadruh"/>
              <w:numPr>
                <w:ilvl w:val="0"/>
                <w:numId w:val="14"/>
              </w:numPr>
              <w:spacing w:before="0"/>
              <w:ind w:left="709" w:hanging="283"/>
              <w:rPr>
                <w:sz w:val="20"/>
                <w:szCs w:val="20"/>
              </w:rPr>
            </w:pPr>
            <w:r w:rsidRPr="00F71B83">
              <w:rPr>
                <w:sz w:val="20"/>
                <w:szCs w:val="20"/>
              </w:rPr>
              <w:t xml:space="preserve">pro účely </w:t>
            </w:r>
            <w:r w:rsidRPr="00F71B83">
              <w:rPr>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F71B83">
              <w:rPr>
                <w:sz w:val="20"/>
                <w:szCs w:val="20"/>
              </w:rPr>
              <w:t xml:space="preserve">, když v těchto případech jde o zpracování založené na základě </w:t>
            </w:r>
            <w:r w:rsidRPr="00F71B83">
              <w:rPr>
                <w:b/>
                <w:sz w:val="20"/>
                <w:szCs w:val="20"/>
              </w:rPr>
              <w:t>oprávněných zájmů</w:t>
            </w:r>
            <w:r w:rsidRPr="00F71B83">
              <w:rPr>
                <w:sz w:val="20"/>
                <w:szCs w:val="20"/>
              </w:rPr>
              <w:t xml:space="preserve"> pojistitele. </w:t>
            </w:r>
            <w:r w:rsidRPr="00F71B83">
              <w:rPr>
                <w:rFonts w:cs="Calibri"/>
                <w:sz w:val="20"/>
                <w:szCs w:val="20"/>
              </w:rPr>
              <w:t>Proti takovému zpracování máte právo kdykoli podat námitku, která může být uplatněna způsobem uvedeným v Informacích o zpracování osobních údajů v neživotním pojištění.</w:t>
            </w:r>
          </w:p>
          <w:p w:rsidR="00F05DD1" w:rsidRPr="00F71B83" w:rsidRDefault="00F05DD1" w:rsidP="00263031">
            <w:pPr>
              <w:pStyle w:val="odrka"/>
              <w:numPr>
                <w:ilvl w:val="0"/>
                <w:numId w:val="0"/>
              </w:numPr>
              <w:tabs>
                <w:tab w:val="left" w:pos="8400"/>
              </w:tabs>
              <w:ind w:left="357" w:hanging="357"/>
              <w:rPr>
                <w:b/>
                <w:sz w:val="20"/>
                <w:szCs w:val="20"/>
              </w:rPr>
            </w:pPr>
            <w:r w:rsidRPr="00F71B83">
              <w:rPr>
                <w:b/>
                <w:sz w:val="20"/>
                <w:szCs w:val="20"/>
              </w:rPr>
              <w:t>Zpracování pro účely plnění zákonné povinnosti</w:t>
            </w:r>
            <w:r>
              <w:rPr>
                <w:b/>
                <w:sz w:val="20"/>
                <w:szCs w:val="20"/>
              </w:rPr>
              <w:tab/>
            </w:r>
          </w:p>
          <w:p w:rsidR="00F05DD1" w:rsidRPr="00F71B83" w:rsidRDefault="00F05DD1" w:rsidP="00263031">
            <w:pPr>
              <w:pStyle w:val="slovn"/>
              <w:numPr>
                <w:ilvl w:val="0"/>
                <w:numId w:val="0"/>
              </w:numPr>
              <w:spacing w:before="60"/>
              <w:rPr>
                <w:sz w:val="20"/>
              </w:rPr>
            </w:pPr>
            <w:r w:rsidRPr="00F71B83">
              <w:rPr>
                <w:sz w:val="20"/>
              </w:rPr>
              <w:t xml:space="preserve">Pojistník bere na vědomí, že jeho identifikační a kontaktní údaje a údaje pro ocenění rizika při vstupu do pojištění pojistitel dále zpracovává ke </w:t>
            </w:r>
            <w:r w:rsidRPr="00F71B83">
              <w:rPr>
                <w:b/>
                <w:sz w:val="20"/>
              </w:rPr>
              <w:t>splnění své zákonné povinnosti</w:t>
            </w:r>
            <w:r w:rsidRPr="00F71B83">
              <w:rPr>
                <w:sz w:val="20"/>
              </w:rPr>
              <w:t xml:space="preserve"> vyplývající zejména ze zákona upravujícího distribuci pojištění a zákona č. 69/2006 Sb., o provádění mezinárodních sankcí.</w:t>
            </w:r>
          </w:p>
          <w:p w:rsidR="00F05DD1" w:rsidRPr="00F71B83" w:rsidRDefault="00F05DD1" w:rsidP="00263031">
            <w:pPr>
              <w:pStyle w:val="slovn"/>
              <w:numPr>
                <w:ilvl w:val="0"/>
                <w:numId w:val="0"/>
              </w:numPr>
              <w:rPr>
                <w:b/>
                <w:sz w:val="20"/>
              </w:rPr>
            </w:pPr>
            <w:r w:rsidRPr="00F71B83">
              <w:rPr>
                <w:b/>
                <w:sz w:val="20"/>
              </w:rPr>
              <w:t>Zpracování pro účely přímého marketingu</w:t>
            </w:r>
          </w:p>
          <w:p w:rsidR="00F05DD1" w:rsidRPr="00F71B83" w:rsidRDefault="00F05DD1" w:rsidP="00263031">
            <w:pPr>
              <w:pStyle w:val="slovn"/>
              <w:numPr>
                <w:ilvl w:val="0"/>
                <w:numId w:val="0"/>
              </w:numPr>
              <w:spacing w:before="60"/>
              <w:rPr>
                <w:sz w:val="20"/>
              </w:rPr>
            </w:pPr>
            <w:r w:rsidRPr="00F71B83">
              <w:rPr>
                <w:sz w:val="20"/>
              </w:rPr>
              <w:t>Pojistník bere na vědomí, že jeho identifikační a kontaktní údaje a údaje o využívání služeb</w:t>
            </w:r>
            <w:r w:rsidRPr="00F71B83" w:rsidDel="003516B4">
              <w:rPr>
                <w:sz w:val="20"/>
              </w:rPr>
              <w:t xml:space="preserve"> </w:t>
            </w:r>
            <w:r w:rsidRPr="00F71B83">
              <w:rPr>
                <w:sz w:val="20"/>
              </w:rPr>
              <w:t xml:space="preserve">může pojistitel také zpracovávat na základě jeho </w:t>
            </w:r>
            <w:r w:rsidRPr="00F71B83">
              <w:rPr>
                <w:b/>
                <w:sz w:val="20"/>
              </w:rPr>
              <w:t>oprávněného zájmu</w:t>
            </w:r>
            <w:r w:rsidRPr="00F71B83">
              <w:rPr>
                <w:sz w:val="20"/>
              </w:rPr>
              <w:t xml:space="preserve"> pro účely </w:t>
            </w:r>
            <w:r w:rsidRPr="00F71B83">
              <w:rPr>
                <w:i/>
                <w:sz w:val="20"/>
              </w:rPr>
              <w:t>zasílání svých reklamních sdělení a nabízení svých služeb</w:t>
            </w:r>
            <w:r w:rsidRPr="00F71B83">
              <w:rPr>
                <w:sz w:val="20"/>
              </w:rPr>
              <w:t>; nabídku od pojistitele můžete dostat elektronicky (zejména SMSkou, e-mailem, přes sociální sítě nebo telefonicky) nebo klasickým dopisem či osobně od zaměstnanců pojistitele.</w:t>
            </w:r>
          </w:p>
          <w:p w:rsidR="00F05DD1" w:rsidRPr="00F71B83" w:rsidRDefault="00F05DD1" w:rsidP="00263031">
            <w:pPr>
              <w:rPr>
                <w:rFonts w:asciiTheme="minorHAnsi" w:hAnsiTheme="minorHAnsi" w:cs="Calibri"/>
                <w:sz w:val="20"/>
                <w:szCs w:val="20"/>
              </w:rPr>
            </w:pPr>
            <w:r w:rsidRPr="00F71B83">
              <w:rPr>
                <w:rFonts w:asciiTheme="minorHAnsi" w:hAnsiTheme="minorHAnsi" w:cs="Calibri"/>
                <w:sz w:val="20"/>
                <w:szCs w:val="20"/>
              </w:rPr>
              <w:t xml:space="preserve">Proti takovému zpracování máte jako pojistník právo kdykoli podat námitku. Pokud si nepřejete, aby Vás pojistitel oslovoval s jakýmikoli nabídkami, zaškrtněte prosím toto pole: </w:t>
            </w:r>
            <w:sdt>
              <w:sdtPr>
                <w:rPr>
                  <w:rFonts w:asciiTheme="minorHAnsi" w:hAnsiTheme="minorHAnsi" w:cs="Calibri"/>
                  <w:sz w:val="20"/>
                  <w:szCs w:val="20"/>
                </w:rPr>
                <w:id w:val="44025864"/>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sidRPr="00F71B83">
              <w:rPr>
                <w:rFonts w:asciiTheme="minorHAnsi" w:hAnsiTheme="minorHAnsi" w:cs="Calibri"/>
                <w:sz w:val="20"/>
                <w:szCs w:val="20"/>
              </w:rPr>
              <w:t>.</w:t>
            </w:r>
          </w:p>
          <w:p w:rsidR="00F05DD1" w:rsidRPr="00F71B83" w:rsidRDefault="00F05DD1" w:rsidP="00F05DD1">
            <w:pPr>
              <w:pStyle w:val="Nadpis2"/>
              <w:numPr>
                <w:ilvl w:val="0"/>
                <w:numId w:val="16"/>
              </w:numPr>
              <w:ind w:left="491"/>
              <w:rPr>
                <w:b/>
              </w:rPr>
            </w:pPr>
            <w:r w:rsidRPr="00F71B83">
              <w:rPr>
                <w:rFonts w:asciiTheme="minorHAnsi" w:hAnsiTheme="minorHAnsi"/>
                <w:b/>
              </w:rPr>
              <w:t>POVINNOST POJISTNÍKA INFORMOVAT TŘETÍ OSOBY</w:t>
            </w:r>
          </w:p>
          <w:p w:rsidR="00F05DD1" w:rsidRPr="00F71B83" w:rsidRDefault="00F05DD1" w:rsidP="00263031">
            <w:pPr>
              <w:pStyle w:val="slovn"/>
              <w:numPr>
                <w:ilvl w:val="0"/>
                <w:numId w:val="0"/>
              </w:numPr>
              <w:rPr>
                <w:sz w:val="20"/>
              </w:rPr>
            </w:pPr>
            <w:r w:rsidRPr="00F71B83">
              <w:rPr>
                <w:sz w:val="20"/>
              </w:rPr>
              <w:t>Pojistník se zavazuje informovat každého pojištěného, jenž je osobou odlišnou od pojistníka, a případné další osoby, které uvedl v pojistné smlouvě, o zpracování jejich osobních údajů.</w:t>
            </w:r>
          </w:p>
          <w:p w:rsidR="00F05DD1" w:rsidRPr="00F71B83" w:rsidRDefault="00F05DD1" w:rsidP="00F05DD1">
            <w:pPr>
              <w:pStyle w:val="Nadpis2"/>
              <w:numPr>
                <w:ilvl w:val="0"/>
                <w:numId w:val="16"/>
              </w:numPr>
              <w:ind w:left="491"/>
              <w:rPr>
                <w:rFonts w:asciiTheme="minorHAnsi" w:hAnsiTheme="minorHAnsi"/>
                <w:b/>
              </w:rPr>
            </w:pPr>
            <w:r w:rsidRPr="00F71B83">
              <w:rPr>
                <w:rFonts w:asciiTheme="minorHAnsi" w:hAnsiTheme="minorHAnsi"/>
                <w:b/>
              </w:rPr>
              <w:t xml:space="preserve">INFORMACE O ZPRACOVÁNÍ OSOBNÍCH ÚDAJŮ </w:t>
            </w:r>
            <w:r>
              <w:rPr>
                <w:rFonts w:asciiTheme="minorHAnsi" w:hAnsiTheme="minorHAnsi"/>
                <w:b/>
              </w:rPr>
              <w:t>ZÁSTUPCE POJISTNÍKA</w:t>
            </w:r>
          </w:p>
          <w:p w:rsidR="00F05DD1" w:rsidRPr="00F71B83" w:rsidRDefault="00F05DD1" w:rsidP="00263031">
            <w:pPr>
              <w:pStyle w:val="slovn"/>
              <w:numPr>
                <w:ilvl w:val="0"/>
                <w:numId w:val="0"/>
              </w:numPr>
              <w:rPr>
                <w:rFonts w:cs="Calibri"/>
                <w:sz w:val="20"/>
              </w:rPr>
            </w:pPr>
            <w:r w:rsidRPr="00F71B83">
              <w:rPr>
                <w:sz w:val="20"/>
              </w:rPr>
              <w:t xml:space="preserve">Zástupce právnické osoby, zákonný zástupce nebo jiná osoba oprávněná zastupovat pojistníka bere na vědomí, že její identifikační a kontaktní údaje pojistitel zpracovává na základě </w:t>
            </w:r>
            <w:r w:rsidRPr="00F71B83">
              <w:rPr>
                <w:b/>
                <w:bCs/>
                <w:sz w:val="20"/>
              </w:rPr>
              <w:t>oprávněného zájmu</w:t>
            </w:r>
            <w:r w:rsidRPr="00F71B83">
              <w:rPr>
                <w:sz w:val="20"/>
              </w:rPr>
              <w:t xml:space="preserve"> pro účely</w:t>
            </w:r>
            <w:r w:rsidRPr="00F71B83">
              <w:rPr>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F71B83">
              <w:rPr>
                <w:sz w:val="20"/>
              </w:rPr>
              <w:t xml:space="preserve">. </w:t>
            </w:r>
            <w:r w:rsidRPr="00F71B83">
              <w:rPr>
                <w:rFonts w:cs="Calibri"/>
                <w:sz w:val="20"/>
              </w:rPr>
              <w:t>Proti takovému zpracování má taková osoba právo kdykoli podat námitku, která může být uplatněna způsobem uvedeným v </w:t>
            </w:r>
            <w:r w:rsidRPr="00F71B83">
              <w:rPr>
                <w:sz w:val="20"/>
              </w:rPr>
              <w:t>Informacích o zpracování osobních údajů v neživotním pojištění</w:t>
            </w:r>
            <w:r w:rsidRPr="00F71B83">
              <w:rPr>
                <w:rFonts w:cs="Calibri"/>
                <w:sz w:val="20"/>
              </w:rPr>
              <w:t>.</w:t>
            </w:r>
          </w:p>
          <w:p w:rsidR="00F05DD1" w:rsidRPr="00F71B83" w:rsidRDefault="00F05DD1" w:rsidP="00263031">
            <w:pPr>
              <w:pStyle w:val="slovn"/>
              <w:numPr>
                <w:ilvl w:val="0"/>
                <w:numId w:val="0"/>
              </w:numPr>
              <w:rPr>
                <w:sz w:val="20"/>
              </w:rPr>
            </w:pPr>
            <w:r w:rsidRPr="00F71B83">
              <w:rPr>
                <w:b/>
                <w:sz w:val="20"/>
              </w:rPr>
              <w:t>Zpracování pro účely plnění zákonné povinnosti</w:t>
            </w:r>
          </w:p>
          <w:p w:rsidR="00F05DD1" w:rsidRPr="00F71B83" w:rsidRDefault="00F05DD1" w:rsidP="00263031">
            <w:pPr>
              <w:pStyle w:val="slovn"/>
              <w:numPr>
                <w:ilvl w:val="0"/>
                <w:numId w:val="0"/>
              </w:numPr>
              <w:rPr>
                <w:sz w:val="20"/>
              </w:rPr>
            </w:pPr>
            <w:r w:rsidRPr="00F71B83">
              <w:rPr>
                <w:sz w:val="20"/>
              </w:rPr>
              <w:lastRenderedPageBreak/>
              <w:t xml:space="preserve">Zástupce právnické osoby, zákonný zástupce nebo jiná osoba oprávněná zastupovat pojistníka bere na vědomí, že identifikační a kontaktní údaje pojistitel dále zpracovává ke </w:t>
            </w:r>
            <w:r w:rsidRPr="00F71B83">
              <w:rPr>
                <w:b/>
                <w:sz w:val="20"/>
              </w:rPr>
              <w:t>splnění své zákonné povinnosti</w:t>
            </w:r>
            <w:r w:rsidRPr="00F71B83">
              <w:rPr>
                <w:sz w:val="20"/>
              </w:rPr>
              <w:t xml:space="preserve"> vyplývající zejména ze zákona upravujícího distribuci pojištění a zákona č. 69/2006 Sb., o provádění mezinárodních sankcí.</w:t>
            </w:r>
          </w:p>
          <w:p w:rsidR="00F05DD1" w:rsidRPr="00F152C9" w:rsidRDefault="00F05DD1" w:rsidP="00263031">
            <w:pPr>
              <w:spacing w:before="240"/>
              <w:contextualSpacing/>
              <w:jc w:val="both"/>
              <w:rPr>
                <w:rFonts w:asciiTheme="minorHAnsi" w:hAnsiTheme="minorHAnsi"/>
                <w:sz w:val="20"/>
                <w:szCs w:val="20"/>
              </w:rPr>
            </w:pPr>
            <w:r w:rsidRPr="00F71B83">
              <w:rPr>
                <w:rFonts w:asciiTheme="minorHAnsi" w:hAnsiTheme="minorHAnsi" w:cs="Calibri"/>
                <w:b/>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tc>
      </w:tr>
    </w:tbl>
    <w:p w:rsidR="00F05DD1" w:rsidRPr="007A5FB6" w:rsidRDefault="00F05DD1" w:rsidP="00F05DD1">
      <w:pPr>
        <w:numPr>
          <w:ilvl w:val="0"/>
          <w:numId w:val="6"/>
        </w:numPr>
        <w:tabs>
          <w:tab w:val="left" w:pos="-720"/>
        </w:tabs>
        <w:spacing w:before="120"/>
        <w:jc w:val="both"/>
        <w:rPr>
          <w:rFonts w:asciiTheme="minorHAnsi" w:hAnsiTheme="minorHAnsi"/>
          <w:sz w:val="20"/>
        </w:rPr>
      </w:pPr>
      <w:r w:rsidRPr="007A5FB6">
        <w:rPr>
          <w:rFonts w:asciiTheme="minorHAnsi" w:hAnsiTheme="minorHAnsi"/>
          <w:sz w:val="20"/>
        </w:rPr>
        <w:lastRenderedPageBreak/>
        <w:t>Přílohy pojistné smlouvy:</w:t>
      </w:r>
    </w:p>
    <w:p w:rsidR="00F05DD1" w:rsidRPr="006D2037" w:rsidRDefault="00F05DD1" w:rsidP="00F05DD1">
      <w:pPr>
        <w:numPr>
          <w:ilvl w:val="0"/>
          <w:numId w:val="7"/>
        </w:numPr>
        <w:tabs>
          <w:tab w:val="left" w:pos="993"/>
        </w:tabs>
        <w:spacing w:before="120"/>
        <w:ind w:left="993" w:hanging="426"/>
        <w:jc w:val="both"/>
        <w:rPr>
          <w:rFonts w:asciiTheme="minorHAnsi" w:hAnsiTheme="minorHAnsi"/>
          <w:sz w:val="20"/>
        </w:rPr>
      </w:pPr>
      <w:r>
        <w:rPr>
          <w:rFonts w:asciiTheme="minorHAnsi" w:hAnsiTheme="minorHAnsi"/>
          <w:sz w:val="20"/>
        </w:rPr>
        <w:t>Kopie listiny dokládající p</w:t>
      </w:r>
      <w:r w:rsidRPr="006D2037">
        <w:rPr>
          <w:rFonts w:asciiTheme="minorHAnsi" w:hAnsiTheme="minorHAnsi"/>
          <w:sz w:val="20"/>
        </w:rPr>
        <w:t>ředmět podnikání nebo činnosti pojištěného</w:t>
      </w:r>
    </w:p>
    <w:p w:rsidR="00F05DD1" w:rsidRDefault="00F05DD1" w:rsidP="00F05DD1">
      <w:pPr>
        <w:numPr>
          <w:ilvl w:val="0"/>
          <w:numId w:val="7"/>
        </w:numPr>
        <w:tabs>
          <w:tab w:val="left" w:pos="993"/>
        </w:tabs>
        <w:ind w:left="993" w:hanging="426"/>
        <w:jc w:val="both"/>
        <w:rPr>
          <w:rFonts w:asciiTheme="minorHAnsi" w:hAnsiTheme="minorHAnsi"/>
          <w:sz w:val="20"/>
        </w:rPr>
      </w:pPr>
      <w:r w:rsidRPr="007A5FB6">
        <w:rPr>
          <w:rFonts w:asciiTheme="minorHAnsi" w:hAnsiTheme="minorHAnsi"/>
          <w:sz w:val="20"/>
        </w:rPr>
        <w:t>VPP</w:t>
      </w:r>
      <w:r>
        <w:rPr>
          <w:rFonts w:asciiTheme="minorHAnsi" w:hAnsiTheme="minorHAnsi"/>
          <w:sz w:val="20"/>
        </w:rPr>
        <w:t>,</w:t>
      </w:r>
      <w:r w:rsidRPr="007A5FB6">
        <w:rPr>
          <w:rFonts w:asciiTheme="minorHAnsi" w:hAnsiTheme="minorHAnsi"/>
          <w:sz w:val="20"/>
        </w:rPr>
        <w:t xml:space="preserve"> DPP</w:t>
      </w:r>
      <w:r>
        <w:rPr>
          <w:rFonts w:asciiTheme="minorHAnsi" w:hAnsiTheme="minorHAnsi"/>
          <w:sz w:val="20"/>
        </w:rPr>
        <w:t xml:space="preserve"> a ZPP</w:t>
      </w:r>
      <w:r w:rsidRPr="007A5FB6">
        <w:rPr>
          <w:rFonts w:asciiTheme="minorHAnsi" w:hAnsiTheme="minorHAnsi"/>
          <w:sz w:val="20"/>
        </w:rPr>
        <w:t xml:space="preserve"> dle textu pojistné smlouvy</w:t>
      </w:r>
    </w:p>
    <w:p w:rsidR="00F05DD1" w:rsidRDefault="00F05DD1" w:rsidP="00F05DD1">
      <w:pPr>
        <w:numPr>
          <w:ilvl w:val="0"/>
          <w:numId w:val="7"/>
        </w:numPr>
        <w:tabs>
          <w:tab w:val="left" w:pos="993"/>
        </w:tabs>
        <w:ind w:left="993" w:hanging="426"/>
        <w:jc w:val="both"/>
        <w:rPr>
          <w:rFonts w:asciiTheme="minorHAnsi" w:hAnsiTheme="minorHAnsi"/>
          <w:sz w:val="20"/>
        </w:rPr>
      </w:pPr>
      <w:r w:rsidRPr="008C5721">
        <w:rPr>
          <w:rFonts w:asciiTheme="minorHAnsi" w:hAnsiTheme="minorHAnsi"/>
          <w:sz w:val="20"/>
        </w:rPr>
        <w:t>Informace o zpracování osobních údajů v neživotním pojištění</w:t>
      </w:r>
    </w:p>
    <w:p w:rsidR="00F05DD1" w:rsidRPr="007A5FB6" w:rsidRDefault="0035676D" w:rsidP="00F05DD1">
      <w:pPr>
        <w:numPr>
          <w:ilvl w:val="0"/>
          <w:numId w:val="7"/>
        </w:numPr>
        <w:tabs>
          <w:tab w:val="left" w:pos="993"/>
        </w:tabs>
        <w:ind w:left="993" w:hanging="426"/>
        <w:jc w:val="both"/>
        <w:rPr>
          <w:rFonts w:asciiTheme="minorHAnsi" w:hAnsiTheme="minorHAnsi"/>
          <w:sz w:val="20"/>
        </w:rPr>
      </w:pPr>
      <w:r>
        <w:rPr>
          <w:rFonts w:asciiTheme="minorHAnsi" w:hAnsiTheme="minorHAnsi"/>
          <w:sz w:val="20"/>
        </w:rPr>
        <w:t>Plná moc</w:t>
      </w:r>
    </w:p>
    <w:p w:rsidR="00F05DD1" w:rsidRDefault="00F05DD1" w:rsidP="00F05DD1">
      <w:pPr>
        <w:tabs>
          <w:tab w:val="left" w:pos="993"/>
        </w:tabs>
        <w:ind w:left="993"/>
        <w:jc w:val="both"/>
        <w:rPr>
          <w:rFonts w:asciiTheme="minorHAnsi" w:hAnsiTheme="minorHAnsi"/>
          <w:sz w:val="20"/>
        </w:rPr>
      </w:pPr>
    </w:p>
    <w:p w:rsidR="00540B7B" w:rsidRDefault="00540B7B" w:rsidP="00F05DD1">
      <w:pPr>
        <w:tabs>
          <w:tab w:val="left" w:pos="993"/>
        </w:tabs>
        <w:ind w:left="993"/>
        <w:jc w:val="both"/>
        <w:rPr>
          <w:rFonts w:asciiTheme="minorHAnsi" w:hAnsiTheme="minorHAnsi"/>
          <w:sz w:val="20"/>
        </w:rPr>
      </w:pP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5220"/>
      </w:tblGrid>
      <w:tr w:rsidR="00F05DD1" w:rsidRPr="007A5FB6" w:rsidTr="00263031">
        <w:trPr>
          <w:cantSplit/>
        </w:trPr>
        <w:tc>
          <w:tcPr>
            <w:tcW w:w="2520" w:type="dxa"/>
          </w:tcPr>
          <w:p w:rsidR="007A7D97" w:rsidRDefault="007A7D97" w:rsidP="003F59D9">
            <w:pPr>
              <w:tabs>
                <w:tab w:val="left" w:pos="-720"/>
                <w:tab w:val="left" w:pos="0"/>
                <w:tab w:val="left" w:pos="720"/>
                <w:tab w:val="left" w:pos="1440"/>
                <w:tab w:val="left" w:pos="2160"/>
                <w:tab w:val="left" w:pos="2880"/>
                <w:tab w:val="left" w:pos="3600"/>
                <w:tab w:val="left" w:pos="4320"/>
                <w:tab w:val="left" w:pos="5040"/>
              </w:tabs>
              <w:suppressAutoHyphens/>
              <w:spacing w:before="240"/>
              <w:rPr>
                <w:rFonts w:asciiTheme="minorHAnsi" w:hAnsiTheme="minorHAnsi"/>
                <w:sz w:val="20"/>
                <w:szCs w:val="20"/>
              </w:rPr>
            </w:pPr>
          </w:p>
          <w:p w:rsidR="00F05DD1" w:rsidRPr="007A5FB6" w:rsidRDefault="00F05DD1" w:rsidP="003F59D9">
            <w:pPr>
              <w:tabs>
                <w:tab w:val="left" w:pos="-720"/>
                <w:tab w:val="left" w:pos="0"/>
                <w:tab w:val="left" w:pos="720"/>
                <w:tab w:val="left" w:pos="1440"/>
                <w:tab w:val="left" w:pos="2160"/>
                <w:tab w:val="left" w:pos="2880"/>
                <w:tab w:val="left" w:pos="3600"/>
                <w:tab w:val="left" w:pos="4320"/>
                <w:tab w:val="left" w:pos="5040"/>
              </w:tabs>
              <w:suppressAutoHyphens/>
              <w:spacing w:before="240"/>
              <w:rPr>
                <w:rFonts w:asciiTheme="minorHAnsi" w:hAnsiTheme="minorHAnsi"/>
                <w:sz w:val="20"/>
                <w:szCs w:val="20"/>
              </w:rPr>
            </w:pPr>
            <w:r w:rsidRPr="007A5FB6">
              <w:rPr>
                <w:rFonts w:asciiTheme="minorHAnsi" w:hAnsiTheme="minorHAnsi"/>
                <w:sz w:val="20"/>
                <w:szCs w:val="20"/>
              </w:rPr>
              <w:t>V Praze dne</w:t>
            </w:r>
          </w:p>
        </w:tc>
        <w:tc>
          <w:tcPr>
            <w:tcW w:w="1440" w:type="dxa"/>
          </w:tcPr>
          <w:p w:rsidR="007A7D97" w:rsidRDefault="007A7D97" w:rsidP="003F59D9">
            <w:pPr>
              <w:tabs>
                <w:tab w:val="left" w:pos="-720"/>
                <w:tab w:val="left" w:pos="0"/>
                <w:tab w:val="left" w:pos="720"/>
                <w:tab w:val="left" w:pos="1440"/>
                <w:tab w:val="left" w:pos="2160"/>
                <w:tab w:val="left" w:pos="2880"/>
                <w:tab w:val="left" w:pos="3600"/>
                <w:tab w:val="left" w:pos="4320"/>
                <w:tab w:val="left" w:pos="5040"/>
              </w:tabs>
              <w:suppressAutoHyphens/>
              <w:spacing w:before="240"/>
              <w:jc w:val="center"/>
              <w:rPr>
                <w:rFonts w:asciiTheme="minorHAnsi" w:hAnsiTheme="minorHAnsi"/>
                <w:spacing w:val="-2"/>
                <w:sz w:val="20"/>
                <w:szCs w:val="20"/>
              </w:rPr>
            </w:pPr>
          </w:p>
          <w:p w:rsidR="00F05DD1" w:rsidRPr="007A5FB6" w:rsidRDefault="00BD78A3" w:rsidP="003F59D9">
            <w:pPr>
              <w:tabs>
                <w:tab w:val="left" w:pos="-720"/>
                <w:tab w:val="left" w:pos="0"/>
                <w:tab w:val="left" w:pos="720"/>
                <w:tab w:val="left" w:pos="1440"/>
                <w:tab w:val="left" w:pos="2160"/>
                <w:tab w:val="left" w:pos="2880"/>
                <w:tab w:val="left" w:pos="3600"/>
                <w:tab w:val="left" w:pos="4320"/>
                <w:tab w:val="left" w:pos="5040"/>
              </w:tabs>
              <w:suppressAutoHyphens/>
              <w:spacing w:before="240"/>
              <w:jc w:val="center"/>
              <w:rPr>
                <w:rFonts w:asciiTheme="minorHAnsi" w:hAnsiTheme="minorHAnsi"/>
                <w:spacing w:val="-2"/>
                <w:sz w:val="20"/>
                <w:szCs w:val="20"/>
              </w:rPr>
            </w:pPr>
            <w:r>
              <w:rPr>
                <w:rFonts w:asciiTheme="minorHAnsi" w:hAnsiTheme="minorHAnsi"/>
                <w:spacing w:val="-2"/>
                <w:sz w:val="20"/>
                <w:szCs w:val="20"/>
              </w:rPr>
              <w:t>24.08</w:t>
            </w:r>
            <w:r w:rsidR="0035676D">
              <w:rPr>
                <w:rFonts w:asciiTheme="minorHAnsi" w:hAnsiTheme="minorHAnsi"/>
                <w:spacing w:val="-2"/>
                <w:sz w:val="20"/>
                <w:szCs w:val="20"/>
              </w:rPr>
              <w:t>.2019</w:t>
            </w:r>
          </w:p>
        </w:tc>
        <w:tc>
          <w:tcPr>
            <w:tcW w:w="720" w:type="dxa"/>
          </w:tcPr>
          <w:p w:rsidR="00F05DD1" w:rsidRPr="007A5FB6" w:rsidRDefault="00F05DD1" w:rsidP="003F59D9">
            <w:pPr>
              <w:tabs>
                <w:tab w:val="left" w:pos="-720"/>
                <w:tab w:val="left" w:pos="0"/>
                <w:tab w:val="left" w:pos="720"/>
                <w:tab w:val="left" w:pos="1440"/>
                <w:tab w:val="left" w:pos="2160"/>
                <w:tab w:val="left" w:pos="2880"/>
                <w:tab w:val="left" w:pos="3600"/>
                <w:tab w:val="left" w:pos="4320"/>
                <w:tab w:val="left" w:pos="5040"/>
              </w:tabs>
              <w:suppressAutoHyphens/>
              <w:spacing w:before="240"/>
              <w:rPr>
                <w:rFonts w:asciiTheme="minorHAnsi" w:hAnsiTheme="minorHAnsi"/>
                <w:spacing w:val="-2"/>
                <w:sz w:val="20"/>
                <w:szCs w:val="20"/>
              </w:rPr>
            </w:pPr>
          </w:p>
        </w:tc>
        <w:tc>
          <w:tcPr>
            <w:tcW w:w="5220" w:type="dxa"/>
            <w:tcBorders>
              <w:bottom w:val="single" w:sz="4" w:space="0" w:color="BFBFBF" w:themeColor="background1" w:themeShade="BF"/>
            </w:tcBorders>
          </w:tcPr>
          <w:p w:rsidR="00F05DD1" w:rsidRPr="007A5FB6" w:rsidRDefault="00F05DD1" w:rsidP="003F59D9">
            <w:pPr>
              <w:tabs>
                <w:tab w:val="left" w:pos="-720"/>
                <w:tab w:val="left" w:pos="0"/>
                <w:tab w:val="left" w:pos="720"/>
                <w:tab w:val="left" w:pos="1440"/>
                <w:tab w:val="left" w:pos="2160"/>
                <w:tab w:val="left" w:pos="2880"/>
                <w:tab w:val="left" w:pos="3600"/>
                <w:tab w:val="left" w:pos="4320"/>
                <w:tab w:val="left" w:pos="5040"/>
              </w:tabs>
              <w:suppressAutoHyphens/>
              <w:spacing w:before="240"/>
              <w:jc w:val="center"/>
              <w:rPr>
                <w:rFonts w:asciiTheme="minorHAnsi" w:hAnsiTheme="minorHAnsi"/>
                <w:sz w:val="20"/>
                <w:szCs w:val="20"/>
              </w:rPr>
            </w:pPr>
          </w:p>
        </w:tc>
      </w:tr>
      <w:tr w:rsidR="00F05DD1" w:rsidRPr="007A5FB6" w:rsidTr="003F59D9">
        <w:trPr>
          <w:cantSplit/>
        </w:trPr>
        <w:tc>
          <w:tcPr>
            <w:tcW w:w="2520" w:type="dxa"/>
          </w:tcPr>
          <w:p w:rsidR="00F05DD1" w:rsidRPr="007A5FB6" w:rsidRDefault="00F05DD1" w:rsidP="003F59D9">
            <w:pPr>
              <w:tabs>
                <w:tab w:val="left" w:pos="-720"/>
                <w:tab w:val="left" w:pos="0"/>
                <w:tab w:val="left" w:pos="720"/>
                <w:tab w:val="left" w:pos="1440"/>
                <w:tab w:val="left" w:pos="2160"/>
                <w:tab w:val="left" w:pos="2880"/>
                <w:tab w:val="left" w:pos="3600"/>
                <w:tab w:val="left" w:pos="4320"/>
                <w:tab w:val="left" w:pos="5040"/>
              </w:tabs>
              <w:suppressAutoHyphens/>
              <w:spacing w:before="240"/>
              <w:rPr>
                <w:rFonts w:asciiTheme="minorHAnsi" w:hAnsiTheme="minorHAnsi"/>
                <w:spacing w:val="-2"/>
                <w:sz w:val="20"/>
                <w:szCs w:val="20"/>
              </w:rPr>
            </w:pPr>
          </w:p>
        </w:tc>
        <w:tc>
          <w:tcPr>
            <w:tcW w:w="1440" w:type="dxa"/>
          </w:tcPr>
          <w:p w:rsidR="00F05DD1" w:rsidRPr="007A5FB6" w:rsidRDefault="00F05DD1" w:rsidP="003F59D9">
            <w:pPr>
              <w:tabs>
                <w:tab w:val="left" w:pos="-720"/>
                <w:tab w:val="left" w:pos="0"/>
                <w:tab w:val="left" w:pos="720"/>
                <w:tab w:val="left" w:pos="1440"/>
                <w:tab w:val="left" w:pos="2160"/>
                <w:tab w:val="left" w:pos="2880"/>
                <w:tab w:val="left" w:pos="3600"/>
                <w:tab w:val="left" w:pos="4320"/>
                <w:tab w:val="left" w:pos="5040"/>
              </w:tabs>
              <w:suppressAutoHyphens/>
              <w:spacing w:before="240"/>
              <w:jc w:val="center"/>
              <w:rPr>
                <w:rFonts w:asciiTheme="minorHAnsi" w:hAnsiTheme="minorHAnsi"/>
                <w:spacing w:val="-2"/>
                <w:sz w:val="20"/>
                <w:szCs w:val="20"/>
              </w:rPr>
            </w:pPr>
          </w:p>
        </w:tc>
        <w:tc>
          <w:tcPr>
            <w:tcW w:w="720" w:type="dxa"/>
          </w:tcPr>
          <w:p w:rsidR="00F05DD1" w:rsidRPr="007A5FB6" w:rsidRDefault="00F05DD1" w:rsidP="003F59D9">
            <w:pPr>
              <w:tabs>
                <w:tab w:val="left" w:pos="-720"/>
                <w:tab w:val="left" w:pos="0"/>
                <w:tab w:val="left" w:pos="720"/>
                <w:tab w:val="left" w:pos="1440"/>
                <w:tab w:val="left" w:pos="2160"/>
                <w:tab w:val="left" w:pos="2880"/>
                <w:tab w:val="left" w:pos="3600"/>
                <w:tab w:val="left" w:pos="4320"/>
                <w:tab w:val="left" w:pos="5040"/>
              </w:tabs>
              <w:suppressAutoHyphens/>
              <w:spacing w:before="240"/>
              <w:rPr>
                <w:rFonts w:asciiTheme="minorHAnsi" w:hAnsiTheme="minorHAnsi"/>
                <w:spacing w:val="-2"/>
                <w:sz w:val="20"/>
                <w:szCs w:val="20"/>
              </w:rPr>
            </w:pPr>
          </w:p>
        </w:tc>
        <w:tc>
          <w:tcPr>
            <w:tcW w:w="5220" w:type="dxa"/>
            <w:tcBorders>
              <w:top w:val="single" w:sz="4" w:space="0" w:color="BFBFBF" w:themeColor="background1" w:themeShade="BF"/>
            </w:tcBorders>
            <w:shd w:val="clear" w:color="auto" w:fill="auto"/>
          </w:tcPr>
          <w:p w:rsidR="00F05DD1" w:rsidRPr="007A5FB6" w:rsidRDefault="00F05DD1" w:rsidP="003F59D9">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7A5FB6">
              <w:rPr>
                <w:rFonts w:asciiTheme="minorHAnsi" w:hAnsiTheme="minorHAnsi"/>
                <w:sz w:val="20"/>
                <w:szCs w:val="20"/>
              </w:rPr>
              <w:t>Česká podnikatelská pojišťovna, a.s., Vienna Insurance Group</w:t>
            </w:r>
          </w:p>
        </w:tc>
      </w:tr>
      <w:tr w:rsidR="00F05DD1" w:rsidRPr="007A5FB6" w:rsidTr="00263031">
        <w:trPr>
          <w:cantSplit/>
        </w:trPr>
        <w:tc>
          <w:tcPr>
            <w:tcW w:w="2520" w:type="dxa"/>
          </w:tcPr>
          <w:p w:rsidR="00F05DD1"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F05DD1"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F05DD1"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F05DD1"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F05DD1"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F05DD1"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F05DD1"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F05DD1" w:rsidRPr="007A5FB6"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7A5FB6">
              <w:rPr>
                <w:rFonts w:asciiTheme="minorHAnsi" w:hAnsiTheme="minorHAnsi"/>
                <w:sz w:val="20"/>
                <w:szCs w:val="20"/>
              </w:rPr>
              <w:t>V Praze dne</w:t>
            </w:r>
          </w:p>
        </w:tc>
        <w:tc>
          <w:tcPr>
            <w:tcW w:w="1440" w:type="dxa"/>
            <w:vAlign w:val="bottom"/>
          </w:tcPr>
          <w:p w:rsidR="00F05DD1" w:rsidRPr="007A5FB6" w:rsidRDefault="00BD78A3" w:rsidP="005F711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24.08</w:t>
            </w:r>
            <w:r w:rsidR="0035676D">
              <w:rPr>
                <w:rFonts w:asciiTheme="minorHAnsi" w:hAnsiTheme="minorHAnsi"/>
                <w:spacing w:val="-2"/>
                <w:sz w:val="20"/>
                <w:szCs w:val="20"/>
              </w:rPr>
              <w:t>.2019</w:t>
            </w:r>
          </w:p>
        </w:tc>
        <w:tc>
          <w:tcPr>
            <w:tcW w:w="720" w:type="dxa"/>
          </w:tcPr>
          <w:p w:rsidR="00F05DD1" w:rsidRPr="007A5FB6"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tcBorders>
              <w:bottom w:val="single" w:sz="4" w:space="0" w:color="BFBFBF" w:themeColor="background1" w:themeShade="BF"/>
            </w:tcBorders>
          </w:tcPr>
          <w:p w:rsidR="00F05DD1" w:rsidRPr="007A5FB6"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F05DD1" w:rsidRPr="007A5FB6" w:rsidTr="00263031">
        <w:trPr>
          <w:cantSplit/>
        </w:trPr>
        <w:tc>
          <w:tcPr>
            <w:tcW w:w="2520" w:type="dxa"/>
          </w:tcPr>
          <w:p w:rsidR="00F05DD1" w:rsidRPr="007A5FB6"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Pr>
          <w:p w:rsidR="00F05DD1" w:rsidRPr="007A5FB6" w:rsidRDefault="00F05DD1" w:rsidP="0026303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F05DD1" w:rsidRPr="007A5FB6" w:rsidRDefault="00F05DD1" w:rsidP="00263031">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tcBorders>
              <w:top w:val="single" w:sz="4" w:space="0" w:color="BFBFBF" w:themeColor="background1" w:themeShade="BF"/>
            </w:tcBorders>
          </w:tcPr>
          <w:p w:rsidR="0035676D" w:rsidRPr="00B60409" w:rsidRDefault="0035676D" w:rsidP="0035676D">
            <w:pPr>
              <w:tabs>
                <w:tab w:val="left" w:pos="5103"/>
              </w:tabs>
              <w:jc w:val="center"/>
              <w:rPr>
                <w:rFonts w:asciiTheme="minorHAnsi" w:hAnsiTheme="minorHAnsi"/>
                <w:sz w:val="20"/>
                <w:szCs w:val="20"/>
              </w:rPr>
            </w:pPr>
            <w:r w:rsidRPr="00B60409">
              <w:rPr>
                <w:rFonts w:asciiTheme="minorHAnsi" w:hAnsiTheme="minorHAnsi"/>
                <w:sz w:val="20"/>
                <w:szCs w:val="20"/>
              </w:rPr>
              <w:t>Karlovarský kraj</w:t>
            </w:r>
          </w:p>
          <w:p w:rsidR="0035676D" w:rsidRPr="00B60409" w:rsidRDefault="00BD78A3" w:rsidP="0035676D">
            <w:pPr>
              <w:tabs>
                <w:tab w:val="left" w:pos="5103"/>
              </w:tabs>
              <w:jc w:val="center"/>
              <w:rPr>
                <w:rFonts w:asciiTheme="minorHAnsi" w:hAnsiTheme="minorHAnsi"/>
                <w:sz w:val="20"/>
                <w:szCs w:val="20"/>
              </w:rPr>
            </w:pPr>
            <w:r>
              <w:rPr>
                <w:rFonts w:asciiTheme="minorHAnsi" w:hAnsiTheme="minorHAnsi"/>
                <w:sz w:val="20"/>
                <w:szCs w:val="20"/>
              </w:rPr>
              <w:t>Bc. Olga Vokáčová</w:t>
            </w:r>
            <w:r w:rsidR="0035676D" w:rsidRPr="00B60409">
              <w:rPr>
                <w:rFonts w:asciiTheme="minorHAnsi" w:hAnsiTheme="minorHAnsi"/>
                <w:sz w:val="20"/>
                <w:szCs w:val="20"/>
              </w:rPr>
              <w:t xml:space="preserve"> </w:t>
            </w:r>
          </w:p>
          <w:p w:rsidR="0035676D" w:rsidRDefault="0035676D" w:rsidP="0035676D">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B60409">
              <w:rPr>
                <w:rFonts w:asciiTheme="minorHAnsi" w:hAnsiTheme="minorHAnsi"/>
                <w:sz w:val="20"/>
                <w:szCs w:val="20"/>
              </w:rPr>
              <w:t>vedoucí odboru</w:t>
            </w:r>
            <w:r w:rsidR="00BD78A3">
              <w:rPr>
                <w:rFonts w:asciiTheme="minorHAnsi" w:hAnsiTheme="minorHAnsi"/>
                <w:sz w:val="20"/>
                <w:szCs w:val="20"/>
              </w:rPr>
              <w:t xml:space="preserve"> </w:t>
            </w:r>
            <w:r w:rsidRPr="00B60409">
              <w:rPr>
                <w:rFonts w:asciiTheme="minorHAnsi" w:hAnsiTheme="minorHAnsi"/>
                <w:sz w:val="20"/>
                <w:szCs w:val="20"/>
              </w:rPr>
              <w:t xml:space="preserve">správa majetku </w:t>
            </w:r>
          </w:p>
          <w:p w:rsidR="00F05DD1" w:rsidRPr="008D7417" w:rsidRDefault="0035676D" w:rsidP="00BD78A3">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B60409">
              <w:rPr>
                <w:rFonts w:asciiTheme="minorHAnsi" w:hAnsiTheme="minorHAnsi"/>
                <w:sz w:val="20"/>
                <w:szCs w:val="20"/>
              </w:rPr>
              <w:t xml:space="preserve">dle usnesení č. RK </w:t>
            </w:r>
            <w:r w:rsidR="00BD78A3">
              <w:rPr>
                <w:rFonts w:asciiTheme="minorHAnsi" w:hAnsiTheme="minorHAnsi"/>
                <w:sz w:val="20"/>
                <w:szCs w:val="20"/>
              </w:rPr>
              <w:t>1020/08/19</w:t>
            </w:r>
          </w:p>
        </w:tc>
      </w:tr>
    </w:tbl>
    <w:p w:rsidR="000978B6" w:rsidRPr="007A5FB6" w:rsidRDefault="000978B6" w:rsidP="00D9724F">
      <w:pPr>
        <w:autoSpaceDE w:val="0"/>
        <w:autoSpaceDN w:val="0"/>
        <w:adjustRightInd w:val="0"/>
        <w:spacing w:before="240" w:after="240"/>
        <w:rPr>
          <w:rFonts w:asciiTheme="minorHAnsi" w:hAnsiTheme="minorHAnsi" w:cs="Helv"/>
          <w:b/>
          <w:color w:val="FF0000"/>
          <w:sz w:val="28"/>
          <w:szCs w:val="20"/>
        </w:rPr>
      </w:pPr>
    </w:p>
    <w:sectPr w:rsidR="000978B6" w:rsidRPr="007A5FB6" w:rsidSect="00585A44">
      <w:headerReference w:type="default" r:id="rId12"/>
      <w:footerReference w:type="default" r:id="rId13"/>
      <w:pgSz w:w="11907" w:h="16840"/>
      <w:pgMar w:top="1701" w:right="1077" w:bottom="1440"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52D" w:rsidRDefault="00A4452D">
      <w:r>
        <w:separator/>
      </w:r>
    </w:p>
  </w:endnote>
  <w:endnote w:type="continuationSeparator" w:id="0">
    <w:p w:rsidR="00A4452D" w:rsidRDefault="00A4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oopCondPro">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7DB" w:rsidRPr="00555EE2" w:rsidRDefault="00FA07DB" w:rsidP="00295D85">
    <w:pPr>
      <w:pStyle w:val="Zpat"/>
      <w:rPr>
        <w:rFonts w:asciiTheme="minorHAnsi" w:hAnsiTheme="minorHAnsi"/>
        <w:color w:val="808080"/>
        <w:sz w:val="20"/>
        <w:szCs w:val="20"/>
      </w:rPr>
    </w:pPr>
    <w:r w:rsidRPr="00555EE2">
      <w:rPr>
        <w:color w:val="808080"/>
        <w:sz w:val="22"/>
        <w:szCs w:val="22"/>
      </w:rPr>
      <w:tab/>
    </w:r>
    <w:r w:rsidRPr="00555EE2">
      <w:rPr>
        <w:rFonts w:asciiTheme="minorHAnsi" w:hAnsiTheme="minorHAnsi"/>
        <w:color w:val="808080"/>
        <w:sz w:val="20"/>
        <w:szCs w:val="20"/>
      </w:rPr>
      <w:t xml:space="preserve">- </w:t>
    </w:r>
    <w:r w:rsidRPr="00555EE2">
      <w:rPr>
        <w:rFonts w:asciiTheme="minorHAnsi" w:hAnsiTheme="minorHAnsi"/>
        <w:color w:val="808080"/>
        <w:sz w:val="20"/>
        <w:szCs w:val="20"/>
      </w:rPr>
      <w:fldChar w:fldCharType="begin"/>
    </w:r>
    <w:r w:rsidRPr="00555EE2">
      <w:rPr>
        <w:rFonts w:asciiTheme="minorHAnsi" w:hAnsiTheme="minorHAnsi"/>
        <w:color w:val="808080"/>
        <w:sz w:val="20"/>
        <w:szCs w:val="20"/>
      </w:rPr>
      <w:instrText xml:space="preserve"> PAGE </w:instrText>
    </w:r>
    <w:r w:rsidRPr="00555EE2">
      <w:rPr>
        <w:rFonts w:asciiTheme="minorHAnsi" w:hAnsiTheme="minorHAnsi"/>
        <w:color w:val="808080"/>
        <w:sz w:val="20"/>
        <w:szCs w:val="20"/>
      </w:rPr>
      <w:fldChar w:fldCharType="separate"/>
    </w:r>
    <w:r w:rsidR="007F6529">
      <w:rPr>
        <w:rFonts w:asciiTheme="minorHAnsi" w:hAnsiTheme="minorHAnsi"/>
        <w:noProof/>
        <w:color w:val="808080"/>
        <w:sz w:val="20"/>
        <w:szCs w:val="20"/>
      </w:rPr>
      <w:t>7</w:t>
    </w:r>
    <w:r w:rsidRPr="00555EE2">
      <w:rPr>
        <w:rFonts w:asciiTheme="minorHAnsi" w:hAnsiTheme="minorHAnsi"/>
        <w:color w:val="808080"/>
        <w:sz w:val="20"/>
        <w:szCs w:val="20"/>
      </w:rPr>
      <w:fldChar w:fldCharType="end"/>
    </w:r>
    <w:r w:rsidRPr="00555EE2">
      <w:rPr>
        <w:rFonts w:asciiTheme="minorHAnsi" w:hAnsiTheme="minorHAnsi"/>
        <w:color w:val="8080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52D" w:rsidRDefault="00A4452D">
      <w:r>
        <w:separator/>
      </w:r>
    </w:p>
  </w:footnote>
  <w:footnote w:type="continuationSeparator" w:id="0">
    <w:p w:rsidR="00A4452D" w:rsidRDefault="00A44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7DB" w:rsidRPr="00D36697" w:rsidRDefault="00FA07DB" w:rsidP="00D245BB">
    <w:pPr>
      <w:pStyle w:val="Zhlav"/>
      <w:jc w:val="right"/>
      <w:rPr>
        <w:rFonts w:asciiTheme="minorHAnsi" w:hAnsiTheme="minorHAnsi"/>
        <w:b/>
        <w:color w:val="808080"/>
        <w:sz w:val="20"/>
      </w:rPr>
    </w:pPr>
    <w:r w:rsidRPr="00D36697">
      <w:rPr>
        <w:rFonts w:asciiTheme="minorHAnsi" w:hAnsiTheme="minorHAnsi"/>
        <w:b/>
        <w:color w:val="808080"/>
        <w:sz w:val="20"/>
      </w:rPr>
      <w:t>Česká podnikatelská pojišťovna, a.s., Vienna Insurance Group</w:t>
    </w:r>
  </w:p>
  <w:p w:rsidR="00FA07DB" w:rsidRPr="00D36697" w:rsidRDefault="00FA07DB" w:rsidP="00D245BB">
    <w:pPr>
      <w:pStyle w:val="Zhlav"/>
      <w:jc w:val="right"/>
      <w:rPr>
        <w:rFonts w:asciiTheme="minorHAnsi" w:hAnsiTheme="minorHAnsi"/>
        <w:b/>
        <w:color w:val="808080"/>
        <w:sz w:val="20"/>
      </w:rPr>
    </w:pPr>
    <w:r w:rsidRPr="00D36697">
      <w:rPr>
        <w:rFonts w:asciiTheme="minorHAnsi" w:hAnsiTheme="minorHAnsi"/>
        <w:b/>
        <w:color w:val="808080"/>
        <w:sz w:val="20"/>
      </w:rPr>
      <w:t xml:space="preserve">PS </w:t>
    </w:r>
    <w:r w:rsidR="00291524">
      <w:rPr>
        <w:rFonts w:asciiTheme="minorHAnsi" w:hAnsiTheme="minorHAnsi"/>
        <w:b/>
        <w:color w:val="808080"/>
        <w:sz w:val="20"/>
      </w:rPr>
      <w:t>0020160135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D75B0"/>
    <w:multiLevelType w:val="hybridMultilevel"/>
    <w:tmpl w:val="B98A6730"/>
    <w:lvl w:ilvl="0" w:tplc="4ECE9326">
      <w:start w:val="650"/>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2E022F5"/>
    <w:multiLevelType w:val="hybridMultilevel"/>
    <w:tmpl w:val="4E7C4E62"/>
    <w:lvl w:ilvl="0" w:tplc="C0CC083C">
      <w:start w:val="10"/>
      <w:numFmt w:val="bullet"/>
      <w:lvlText w:val="-"/>
      <w:lvlJc w:val="left"/>
      <w:pPr>
        <w:ind w:left="720" w:hanging="360"/>
      </w:pPr>
      <w:rPr>
        <w:rFonts w:ascii="Calibri" w:eastAsia="Times New Roman" w:hAnsi="Calibri" w:cs="Helv"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936BE7"/>
    <w:multiLevelType w:val="hybridMultilevel"/>
    <w:tmpl w:val="41C80262"/>
    <w:lvl w:ilvl="0" w:tplc="2EA607DE">
      <w:start w:val="7"/>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6A14B0"/>
    <w:multiLevelType w:val="multilevel"/>
    <w:tmpl w:val="F3662AFE"/>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6634F9"/>
    <w:multiLevelType w:val="hybridMultilevel"/>
    <w:tmpl w:val="544C4C8E"/>
    <w:lvl w:ilvl="0" w:tplc="FEFE05D0">
      <w:start w:val="16"/>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1A66D9A"/>
    <w:multiLevelType w:val="hybridMultilevel"/>
    <w:tmpl w:val="08B2FCDE"/>
    <w:lvl w:ilvl="0" w:tplc="04B628E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17"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5726555"/>
    <w:multiLevelType w:val="hybridMultilevel"/>
    <w:tmpl w:val="08B2FCDE"/>
    <w:lvl w:ilvl="0" w:tplc="04B628E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E2B7D03"/>
    <w:multiLevelType w:val="hybridMultilevel"/>
    <w:tmpl w:val="A8F8CAD0"/>
    <w:lvl w:ilvl="0" w:tplc="4CA83BE8">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8"/>
  </w:num>
  <w:num w:numId="3">
    <w:abstractNumId w:val="7"/>
  </w:num>
  <w:num w:numId="4">
    <w:abstractNumId w:val="9"/>
  </w:num>
  <w:num w:numId="5">
    <w:abstractNumId w:val="17"/>
  </w:num>
  <w:num w:numId="6">
    <w:abstractNumId w:val="3"/>
  </w:num>
  <w:num w:numId="7">
    <w:abstractNumId w:val="11"/>
  </w:num>
  <w:num w:numId="8">
    <w:abstractNumId w:val="4"/>
  </w:num>
  <w:num w:numId="9">
    <w:abstractNumId w:val="12"/>
  </w:num>
  <w:num w:numId="10">
    <w:abstractNumId w:val="15"/>
  </w:num>
  <w:num w:numId="11">
    <w:abstractNumId w:val="6"/>
  </w:num>
  <w:num w:numId="12">
    <w:abstractNumId w:val="5"/>
  </w:num>
  <w:num w:numId="13">
    <w:abstractNumId w:val="13"/>
  </w:num>
  <w:num w:numId="14">
    <w:abstractNumId w:val="2"/>
  </w:num>
  <w:num w:numId="15">
    <w:abstractNumId w:val="10"/>
  </w:num>
  <w:num w:numId="16">
    <w:abstractNumId w:val="19"/>
  </w:num>
  <w:num w:numId="17">
    <w:abstractNumId w:val="1"/>
  </w:num>
  <w:num w:numId="18">
    <w:abstractNumId w:val="14"/>
  </w:num>
  <w:num w:numId="19">
    <w:abstractNumId w:val="0"/>
    <w:lvlOverride w:ilvl="0">
      <w:lvl w:ilvl="0">
        <w:numFmt w:val="bullet"/>
        <w:lvlText w:val=""/>
        <w:legacy w:legacy="1" w:legacySpace="0" w:legacyIndent="360"/>
        <w:lvlJc w:val="left"/>
        <w:pPr>
          <w:ind w:left="720" w:hanging="360"/>
        </w:pPr>
        <w:rPr>
          <w:rFonts w:ascii="Symbol" w:hAnsi="Symbol" w:hint="default"/>
        </w:rPr>
      </w:lvl>
    </w:lvlOverride>
  </w:num>
  <w:num w:numId="2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58"/>
    <w:rsid w:val="00002D7F"/>
    <w:rsid w:val="00007431"/>
    <w:rsid w:val="00007656"/>
    <w:rsid w:val="000128EC"/>
    <w:rsid w:val="0001602F"/>
    <w:rsid w:val="00017AB5"/>
    <w:rsid w:val="0002185A"/>
    <w:rsid w:val="00022D7A"/>
    <w:rsid w:val="00025633"/>
    <w:rsid w:val="000300F6"/>
    <w:rsid w:val="00030383"/>
    <w:rsid w:val="00035BCA"/>
    <w:rsid w:val="00036140"/>
    <w:rsid w:val="00043472"/>
    <w:rsid w:val="000445CC"/>
    <w:rsid w:val="00044DA7"/>
    <w:rsid w:val="000500CB"/>
    <w:rsid w:val="000509FF"/>
    <w:rsid w:val="000534C5"/>
    <w:rsid w:val="00053D85"/>
    <w:rsid w:val="00055D8F"/>
    <w:rsid w:val="000601FE"/>
    <w:rsid w:val="00061B48"/>
    <w:rsid w:val="0006264B"/>
    <w:rsid w:val="000630C0"/>
    <w:rsid w:val="00063449"/>
    <w:rsid w:val="0006399B"/>
    <w:rsid w:val="0006463D"/>
    <w:rsid w:val="00067799"/>
    <w:rsid w:val="000724C6"/>
    <w:rsid w:val="00074E11"/>
    <w:rsid w:val="00082DCC"/>
    <w:rsid w:val="00084493"/>
    <w:rsid w:val="00087E0E"/>
    <w:rsid w:val="00090D19"/>
    <w:rsid w:val="000933C3"/>
    <w:rsid w:val="000978B6"/>
    <w:rsid w:val="00097CC0"/>
    <w:rsid w:val="000A1678"/>
    <w:rsid w:val="000A4C67"/>
    <w:rsid w:val="000A5517"/>
    <w:rsid w:val="000A693E"/>
    <w:rsid w:val="000A6CBD"/>
    <w:rsid w:val="000B0EF2"/>
    <w:rsid w:val="000B2F57"/>
    <w:rsid w:val="000C1AF4"/>
    <w:rsid w:val="000C238D"/>
    <w:rsid w:val="000C288D"/>
    <w:rsid w:val="000D01A8"/>
    <w:rsid w:val="000D1319"/>
    <w:rsid w:val="000D1CC5"/>
    <w:rsid w:val="000D6840"/>
    <w:rsid w:val="000D6B14"/>
    <w:rsid w:val="000D7C9E"/>
    <w:rsid w:val="000E1244"/>
    <w:rsid w:val="000E22F6"/>
    <w:rsid w:val="000E24C4"/>
    <w:rsid w:val="000F18A2"/>
    <w:rsid w:val="000F1A3B"/>
    <w:rsid w:val="000F2D28"/>
    <w:rsid w:val="000F68C7"/>
    <w:rsid w:val="000F72FC"/>
    <w:rsid w:val="00101325"/>
    <w:rsid w:val="001028BE"/>
    <w:rsid w:val="00102A4F"/>
    <w:rsid w:val="00104109"/>
    <w:rsid w:val="001101BE"/>
    <w:rsid w:val="00114E18"/>
    <w:rsid w:val="00115E0C"/>
    <w:rsid w:val="00120995"/>
    <w:rsid w:val="00120CF9"/>
    <w:rsid w:val="00121301"/>
    <w:rsid w:val="00121697"/>
    <w:rsid w:val="0012383B"/>
    <w:rsid w:val="00130C97"/>
    <w:rsid w:val="00133B70"/>
    <w:rsid w:val="0013428B"/>
    <w:rsid w:val="00136B0F"/>
    <w:rsid w:val="00136B99"/>
    <w:rsid w:val="00140486"/>
    <w:rsid w:val="00143066"/>
    <w:rsid w:val="00144753"/>
    <w:rsid w:val="00145455"/>
    <w:rsid w:val="00146C01"/>
    <w:rsid w:val="0014786C"/>
    <w:rsid w:val="0015089F"/>
    <w:rsid w:val="00150EBE"/>
    <w:rsid w:val="001619F4"/>
    <w:rsid w:val="001637AE"/>
    <w:rsid w:val="00163D0A"/>
    <w:rsid w:val="001649D4"/>
    <w:rsid w:val="00171A46"/>
    <w:rsid w:val="00175984"/>
    <w:rsid w:val="00176046"/>
    <w:rsid w:val="001774EA"/>
    <w:rsid w:val="001804B8"/>
    <w:rsid w:val="00180F55"/>
    <w:rsid w:val="00184F20"/>
    <w:rsid w:val="00184F9A"/>
    <w:rsid w:val="00186F14"/>
    <w:rsid w:val="00191B46"/>
    <w:rsid w:val="00191EBE"/>
    <w:rsid w:val="001931D6"/>
    <w:rsid w:val="00196AB9"/>
    <w:rsid w:val="00196AFD"/>
    <w:rsid w:val="001A01A3"/>
    <w:rsid w:val="001A1565"/>
    <w:rsid w:val="001A25D2"/>
    <w:rsid w:val="001A76D5"/>
    <w:rsid w:val="001B5568"/>
    <w:rsid w:val="001B7AB3"/>
    <w:rsid w:val="001C69A4"/>
    <w:rsid w:val="001D1AC0"/>
    <w:rsid w:val="001D5194"/>
    <w:rsid w:val="001D7B09"/>
    <w:rsid w:val="001E2CA8"/>
    <w:rsid w:val="001E30F6"/>
    <w:rsid w:val="001E6B6D"/>
    <w:rsid w:val="001F01B0"/>
    <w:rsid w:val="001F3BF3"/>
    <w:rsid w:val="00201750"/>
    <w:rsid w:val="00202310"/>
    <w:rsid w:val="00202F9A"/>
    <w:rsid w:val="0020524B"/>
    <w:rsid w:val="00214347"/>
    <w:rsid w:val="00216F8C"/>
    <w:rsid w:val="00223B5C"/>
    <w:rsid w:val="002258EA"/>
    <w:rsid w:val="002268CF"/>
    <w:rsid w:val="002351DE"/>
    <w:rsid w:val="00235502"/>
    <w:rsid w:val="0024066F"/>
    <w:rsid w:val="002510AB"/>
    <w:rsid w:val="00261B1F"/>
    <w:rsid w:val="002639B6"/>
    <w:rsid w:val="00264C21"/>
    <w:rsid w:val="00264D38"/>
    <w:rsid w:val="00273519"/>
    <w:rsid w:val="00274AE2"/>
    <w:rsid w:val="00276AA2"/>
    <w:rsid w:val="00285420"/>
    <w:rsid w:val="00285F48"/>
    <w:rsid w:val="00290458"/>
    <w:rsid w:val="00291524"/>
    <w:rsid w:val="002917A1"/>
    <w:rsid w:val="0029354B"/>
    <w:rsid w:val="00293C1D"/>
    <w:rsid w:val="002945F6"/>
    <w:rsid w:val="00295D85"/>
    <w:rsid w:val="002A0EF5"/>
    <w:rsid w:val="002A4379"/>
    <w:rsid w:val="002A46F3"/>
    <w:rsid w:val="002A5387"/>
    <w:rsid w:val="002A5AA4"/>
    <w:rsid w:val="002B3D8F"/>
    <w:rsid w:val="002B434D"/>
    <w:rsid w:val="002C12EF"/>
    <w:rsid w:val="002C3740"/>
    <w:rsid w:val="002D0FA5"/>
    <w:rsid w:val="002D3436"/>
    <w:rsid w:val="002D79DE"/>
    <w:rsid w:val="002F2CAA"/>
    <w:rsid w:val="002F3342"/>
    <w:rsid w:val="002F4655"/>
    <w:rsid w:val="00302CE2"/>
    <w:rsid w:val="003030A2"/>
    <w:rsid w:val="00303616"/>
    <w:rsid w:val="003040C0"/>
    <w:rsid w:val="00304783"/>
    <w:rsid w:val="00304BA7"/>
    <w:rsid w:val="0030546C"/>
    <w:rsid w:val="00305B12"/>
    <w:rsid w:val="003109AA"/>
    <w:rsid w:val="003117F8"/>
    <w:rsid w:val="00311C1A"/>
    <w:rsid w:val="0031384F"/>
    <w:rsid w:val="00314823"/>
    <w:rsid w:val="00325386"/>
    <w:rsid w:val="00325A03"/>
    <w:rsid w:val="00325CA8"/>
    <w:rsid w:val="0032625B"/>
    <w:rsid w:val="0033216B"/>
    <w:rsid w:val="0033238E"/>
    <w:rsid w:val="003339DD"/>
    <w:rsid w:val="00333F99"/>
    <w:rsid w:val="00334F08"/>
    <w:rsid w:val="003377FB"/>
    <w:rsid w:val="00337C38"/>
    <w:rsid w:val="003415D7"/>
    <w:rsid w:val="0034581A"/>
    <w:rsid w:val="00345F5C"/>
    <w:rsid w:val="00347216"/>
    <w:rsid w:val="00352CE7"/>
    <w:rsid w:val="003554AB"/>
    <w:rsid w:val="0035676D"/>
    <w:rsid w:val="00356934"/>
    <w:rsid w:val="00361CA0"/>
    <w:rsid w:val="0036532A"/>
    <w:rsid w:val="00366C5B"/>
    <w:rsid w:val="00371FC6"/>
    <w:rsid w:val="00372F0F"/>
    <w:rsid w:val="00374FC4"/>
    <w:rsid w:val="00375D3A"/>
    <w:rsid w:val="0038047E"/>
    <w:rsid w:val="0039179F"/>
    <w:rsid w:val="00392723"/>
    <w:rsid w:val="0039291E"/>
    <w:rsid w:val="00392A26"/>
    <w:rsid w:val="00393A74"/>
    <w:rsid w:val="00394EE9"/>
    <w:rsid w:val="003A364D"/>
    <w:rsid w:val="003B0B54"/>
    <w:rsid w:val="003B1CD1"/>
    <w:rsid w:val="003B4EF1"/>
    <w:rsid w:val="003C3A25"/>
    <w:rsid w:val="003C5092"/>
    <w:rsid w:val="003C68B5"/>
    <w:rsid w:val="003D09A1"/>
    <w:rsid w:val="003D1105"/>
    <w:rsid w:val="003D3C42"/>
    <w:rsid w:val="003D511E"/>
    <w:rsid w:val="003D782F"/>
    <w:rsid w:val="003E06D2"/>
    <w:rsid w:val="003E1AC7"/>
    <w:rsid w:val="003E215D"/>
    <w:rsid w:val="003E3D03"/>
    <w:rsid w:val="003E3E60"/>
    <w:rsid w:val="003E66FD"/>
    <w:rsid w:val="003F2980"/>
    <w:rsid w:val="003F59D9"/>
    <w:rsid w:val="003F59E0"/>
    <w:rsid w:val="003F61F6"/>
    <w:rsid w:val="00404F01"/>
    <w:rsid w:val="0041133B"/>
    <w:rsid w:val="00412111"/>
    <w:rsid w:val="00416167"/>
    <w:rsid w:val="00417E09"/>
    <w:rsid w:val="004206DB"/>
    <w:rsid w:val="00427A35"/>
    <w:rsid w:val="0043246D"/>
    <w:rsid w:val="00432D4D"/>
    <w:rsid w:val="0043678B"/>
    <w:rsid w:val="00442496"/>
    <w:rsid w:val="00442EEE"/>
    <w:rsid w:val="0045266A"/>
    <w:rsid w:val="004565EB"/>
    <w:rsid w:val="00457281"/>
    <w:rsid w:val="004607F4"/>
    <w:rsid w:val="00460FE4"/>
    <w:rsid w:val="00464675"/>
    <w:rsid w:val="004655A1"/>
    <w:rsid w:val="00470628"/>
    <w:rsid w:val="00476C1A"/>
    <w:rsid w:val="00482313"/>
    <w:rsid w:val="00486A3C"/>
    <w:rsid w:val="00486D78"/>
    <w:rsid w:val="0048746C"/>
    <w:rsid w:val="00491E22"/>
    <w:rsid w:val="00492F4C"/>
    <w:rsid w:val="0049327A"/>
    <w:rsid w:val="004961A4"/>
    <w:rsid w:val="004A0D7C"/>
    <w:rsid w:val="004A3487"/>
    <w:rsid w:val="004A4F3A"/>
    <w:rsid w:val="004A5F76"/>
    <w:rsid w:val="004A6A9D"/>
    <w:rsid w:val="004A7570"/>
    <w:rsid w:val="004B127F"/>
    <w:rsid w:val="004B6E8D"/>
    <w:rsid w:val="004C30CF"/>
    <w:rsid w:val="004C5BE1"/>
    <w:rsid w:val="004D4605"/>
    <w:rsid w:val="004D4732"/>
    <w:rsid w:val="004D7879"/>
    <w:rsid w:val="004E2D47"/>
    <w:rsid w:val="004E794E"/>
    <w:rsid w:val="004F2823"/>
    <w:rsid w:val="004F3BDC"/>
    <w:rsid w:val="004F4BA1"/>
    <w:rsid w:val="004F6746"/>
    <w:rsid w:val="004F701C"/>
    <w:rsid w:val="004F7B96"/>
    <w:rsid w:val="0050369A"/>
    <w:rsid w:val="00510B98"/>
    <w:rsid w:val="00515443"/>
    <w:rsid w:val="00521463"/>
    <w:rsid w:val="00521A59"/>
    <w:rsid w:val="0052266A"/>
    <w:rsid w:val="0052370A"/>
    <w:rsid w:val="00526FE8"/>
    <w:rsid w:val="00532E69"/>
    <w:rsid w:val="00533AEB"/>
    <w:rsid w:val="0053529B"/>
    <w:rsid w:val="0053588E"/>
    <w:rsid w:val="00540B7B"/>
    <w:rsid w:val="005431F1"/>
    <w:rsid w:val="005445C5"/>
    <w:rsid w:val="00546181"/>
    <w:rsid w:val="005502B8"/>
    <w:rsid w:val="00550CFD"/>
    <w:rsid w:val="00555A7A"/>
    <w:rsid w:val="00555EE2"/>
    <w:rsid w:val="005649BC"/>
    <w:rsid w:val="005672AE"/>
    <w:rsid w:val="00571AD1"/>
    <w:rsid w:val="00573C9B"/>
    <w:rsid w:val="00575F13"/>
    <w:rsid w:val="005841F5"/>
    <w:rsid w:val="00585A44"/>
    <w:rsid w:val="005874A9"/>
    <w:rsid w:val="00591500"/>
    <w:rsid w:val="00596917"/>
    <w:rsid w:val="00596C40"/>
    <w:rsid w:val="005A0B4D"/>
    <w:rsid w:val="005A0FBA"/>
    <w:rsid w:val="005A3DBB"/>
    <w:rsid w:val="005A5CC1"/>
    <w:rsid w:val="005B27A5"/>
    <w:rsid w:val="005B4BA1"/>
    <w:rsid w:val="005B5363"/>
    <w:rsid w:val="005B7A5C"/>
    <w:rsid w:val="005C23F7"/>
    <w:rsid w:val="005C27A7"/>
    <w:rsid w:val="005C3229"/>
    <w:rsid w:val="005C4FBF"/>
    <w:rsid w:val="005C557D"/>
    <w:rsid w:val="005D21FF"/>
    <w:rsid w:val="005E18B5"/>
    <w:rsid w:val="005E3EA2"/>
    <w:rsid w:val="005E45B6"/>
    <w:rsid w:val="005F5F85"/>
    <w:rsid w:val="005F711F"/>
    <w:rsid w:val="00600493"/>
    <w:rsid w:val="00601763"/>
    <w:rsid w:val="0060544E"/>
    <w:rsid w:val="00607086"/>
    <w:rsid w:val="006078DA"/>
    <w:rsid w:val="00607AF5"/>
    <w:rsid w:val="0061637D"/>
    <w:rsid w:val="00621FF2"/>
    <w:rsid w:val="0062366A"/>
    <w:rsid w:val="00623DDA"/>
    <w:rsid w:val="00624805"/>
    <w:rsid w:val="006260D5"/>
    <w:rsid w:val="0062671B"/>
    <w:rsid w:val="006300CB"/>
    <w:rsid w:val="006314EC"/>
    <w:rsid w:val="00631BD3"/>
    <w:rsid w:val="0063216B"/>
    <w:rsid w:val="006344CB"/>
    <w:rsid w:val="006371D7"/>
    <w:rsid w:val="006375BE"/>
    <w:rsid w:val="00643B24"/>
    <w:rsid w:val="00644080"/>
    <w:rsid w:val="00652E31"/>
    <w:rsid w:val="00654A40"/>
    <w:rsid w:val="0065624E"/>
    <w:rsid w:val="00656A48"/>
    <w:rsid w:val="00656C6E"/>
    <w:rsid w:val="0066046B"/>
    <w:rsid w:val="00663007"/>
    <w:rsid w:val="006644E5"/>
    <w:rsid w:val="006656D2"/>
    <w:rsid w:val="00676AAA"/>
    <w:rsid w:val="00680497"/>
    <w:rsid w:val="00680663"/>
    <w:rsid w:val="006847E8"/>
    <w:rsid w:val="00687C88"/>
    <w:rsid w:val="0069112A"/>
    <w:rsid w:val="0069233C"/>
    <w:rsid w:val="00692341"/>
    <w:rsid w:val="00693BAE"/>
    <w:rsid w:val="006A0DA1"/>
    <w:rsid w:val="006A27D7"/>
    <w:rsid w:val="006A3615"/>
    <w:rsid w:val="006A3A81"/>
    <w:rsid w:val="006A59A9"/>
    <w:rsid w:val="006B2623"/>
    <w:rsid w:val="006B54D6"/>
    <w:rsid w:val="006C1E64"/>
    <w:rsid w:val="006C29C7"/>
    <w:rsid w:val="006D2037"/>
    <w:rsid w:val="006D32B5"/>
    <w:rsid w:val="006D7CBC"/>
    <w:rsid w:val="006E1F51"/>
    <w:rsid w:val="006E21D2"/>
    <w:rsid w:val="006E468B"/>
    <w:rsid w:val="006E5243"/>
    <w:rsid w:val="006E67B9"/>
    <w:rsid w:val="006E69C9"/>
    <w:rsid w:val="006F1C7A"/>
    <w:rsid w:val="006F1ED3"/>
    <w:rsid w:val="006F2C67"/>
    <w:rsid w:val="006F489A"/>
    <w:rsid w:val="00700DB9"/>
    <w:rsid w:val="007071E4"/>
    <w:rsid w:val="0071144D"/>
    <w:rsid w:val="007125B1"/>
    <w:rsid w:val="0072517D"/>
    <w:rsid w:val="00727C77"/>
    <w:rsid w:val="00740927"/>
    <w:rsid w:val="00742600"/>
    <w:rsid w:val="00743013"/>
    <w:rsid w:val="00753226"/>
    <w:rsid w:val="0075762F"/>
    <w:rsid w:val="00760F17"/>
    <w:rsid w:val="00772B91"/>
    <w:rsid w:val="00776FAF"/>
    <w:rsid w:val="007823FA"/>
    <w:rsid w:val="00784034"/>
    <w:rsid w:val="00785E96"/>
    <w:rsid w:val="00787715"/>
    <w:rsid w:val="0079228F"/>
    <w:rsid w:val="0079430F"/>
    <w:rsid w:val="00794F12"/>
    <w:rsid w:val="007953A1"/>
    <w:rsid w:val="007958C5"/>
    <w:rsid w:val="00795BB7"/>
    <w:rsid w:val="007A4592"/>
    <w:rsid w:val="007A45E4"/>
    <w:rsid w:val="007A48E1"/>
    <w:rsid w:val="007A5FB6"/>
    <w:rsid w:val="007A7D97"/>
    <w:rsid w:val="007B167D"/>
    <w:rsid w:val="007B2A9B"/>
    <w:rsid w:val="007B54B7"/>
    <w:rsid w:val="007C16FB"/>
    <w:rsid w:val="007C298B"/>
    <w:rsid w:val="007C3A7A"/>
    <w:rsid w:val="007C47F0"/>
    <w:rsid w:val="007C5271"/>
    <w:rsid w:val="007C642E"/>
    <w:rsid w:val="007D0687"/>
    <w:rsid w:val="007D0E13"/>
    <w:rsid w:val="007D2DAF"/>
    <w:rsid w:val="007E3674"/>
    <w:rsid w:val="007E51D4"/>
    <w:rsid w:val="007E69D0"/>
    <w:rsid w:val="007E7D66"/>
    <w:rsid w:val="007F1BB1"/>
    <w:rsid w:val="007F27ED"/>
    <w:rsid w:val="007F2B96"/>
    <w:rsid w:val="007F3CF2"/>
    <w:rsid w:val="007F4731"/>
    <w:rsid w:val="007F4848"/>
    <w:rsid w:val="007F4AE9"/>
    <w:rsid w:val="007F5756"/>
    <w:rsid w:val="007F6529"/>
    <w:rsid w:val="007F662B"/>
    <w:rsid w:val="007F6B58"/>
    <w:rsid w:val="00801B4E"/>
    <w:rsid w:val="0080457C"/>
    <w:rsid w:val="00804F07"/>
    <w:rsid w:val="00810D5E"/>
    <w:rsid w:val="008110D3"/>
    <w:rsid w:val="008122A0"/>
    <w:rsid w:val="00815086"/>
    <w:rsid w:val="00816414"/>
    <w:rsid w:val="00817C5A"/>
    <w:rsid w:val="008329D3"/>
    <w:rsid w:val="008331E1"/>
    <w:rsid w:val="008338EB"/>
    <w:rsid w:val="008351B8"/>
    <w:rsid w:val="008369F7"/>
    <w:rsid w:val="00837635"/>
    <w:rsid w:val="00843A1E"/>
    <w:rsid w:val="0085039A"/>
    <w:rsid w:val="00853721"/>
    <w:rsid w:val="008538D6"/>
    <w:rsid w:val="00856060"/>
    <w:rsid w:val="00857BFE"/>
    <w:rsid w:val="00862C01"/>
    <w:rsid w:val="00865EF1"/>
    <w:rsid w:val="00871E00"/>
    <w:rsid w:val="00881612"/>
    <w:rsid w:val="00881E50"/>
    <w:rsid w:val="008831AC"/>
    <w:rsid w:val="00884457"/>
    <w:rsid w:val="00885C23"/>
    <w:rsid w:val="008916D2"/>
    <w:rsid w:val="0089262F"/>
    <w:rsid w:val="00894B80"/>
    <w:rsid w:val="00896193"/>
    <w:rsid w:val="00896DC9"/>
    <w:rsid w:val="008974CC"/>
    <w:rsid w:val="008A769C"/>
    <w:rsid w:val="008A7B97"/>
    <w:rsid w:val="008B0C68"/>
    <w:rsid w:val="008B52E4"/>
    <w:rsid w:val="008C3798"/>
    <w:rsid w:val="008C599C"/>
    <w:rsid w:val="008D01FA"/>
    <w:rsid w:val="008D353A"/>
    <w:rsid w:val="008D4433"/>
    <w:rsid w:val="008D6FB3"/>
    <w:rsid w:val="008D72F0"/>
    <w:rsid w:val="008E0120"/>
    <w:rsid w:val="008E3FFA"/>
    <w:rsid w:val="008E4E0A"/>
    <w:rsid w:val="008E4E35"/>
    <w:rsid w:val="008E5C2F"/>
    <w:rsid w:val="008E6C87"/>
    <w:rsid w:val="008F22C0"/>
    <w:rsid w:val="008F2727"/>
    <w:rsid w:val="0090050A"/>
    <w:rsid w:val="00901105"/>
    <w:rsid w:val="0090123A"/>
    <w:rsid w:val="0090684F"/>
    <w:rsid w:val="00910786"/>
    <w:rsid w:val="00910982"/>
    <w:rsid w:val="00910BD6"/>
    <w:rsid w:val="00916B23"/>
    <w:rsid w:val="009171B2"/>
    <w:rsid w:val="00921837"/>
    <w:rsid w:val="00921A63"/>
    <w:rsid w:val="00921AFA"/>
    <w:rsid w:val="00923B5A"/>
    <w:rsid w:val="00925ABD"/>
    <w:rsid w:val="009270D8"/>
    <w:rsid w:val="00931AFA"/>
    <w:rsid w:val="00931B7C"/>
    <w:rsid w:val="00936242"/>
    <w:rsid w:val="00940C14"/>
    <w:rsid w:val="00941478"/>
    <w:rsid w:val="00941CB9"/>
    <w:rsid w:val="009429B9"/>
    <w:rsid w:val="00946AA6"/>
    <w:rsid w:val="00947C0C"/>
    <w:rsid w:val="00955C9A"/>
    <w:rsid w:val="00956D35"/>
    <w:rsid w:val="0096070C"/>
    <w:rsid w:val="009612B0"/>
    <w:rsid w:val="0096339C"/>
    <w:rsid w:val="00966477"/>
    <w:rsid w:val="009675BF"/>
    <w:rsid w:val="0097094A"/>
    <w:rsid w:val="00971C9E"/>
    <w:rsid w:val="00974201"/>
    <w:rsid w:val="00974ED0"/>
    <w:rsid w:val="00980114"/>
    <w:rsid w:val="0098138F"/>
    <w:rsid w:val="00985458"/>
    <w:rsid w:val="00994712"/>
    <w:rsid w:val="0099560E"/>
    <w:rsid w:val="00995923"/>
    <w:rsid w:val="009A35F2"/>
    <w:rsid w:val="009A51C7"/>
    <w:rsid w:val="009B0638"/>
    <w:rsid w:val="009B1A6F"/>
    <w:rsid w:val="009B38CF"/>
    <w:rsid w:val="009B5DD4"/>
    <w:rsid w:val="009B5EAB"/>
    <w:rsid w:val="009C008B"/>
    <w:rsid w:val="009C6B66"/>
    <w:rsid w:val="009D0C33"/>
    <w:rsid w:val="009E5FE6"/>
    <w:rsid w:val="009F18CD"/>
    <w:rsid w:val="009F1921"/>
    <w:rsid w:val="009F383E"/>
    <w:rsid w:val="009F5DC7"/>
    <w:rsid w:val="009F6576"/>
    <w:rsid w:val="009F661B"/>
    <w:rsid w:val="009F6E8F"/>
    <w:rsid w:val="00A013CE"/>
    <w:rsid w:val="00A01671"/>
    <w:rsid w:val="00A01C28"/>
    <w:rsid w:val="00A01D5A"/>
    <w:rsid w:val="00A04DC2"/>
    <w:rsid w:val="00A0616B"/>
    <w:rsid w:val="00A0710D"/>
    <w:rsid w:val="00A07ECE"/>
    <w:rsid w:val="00A07EF0"/>
    <w:rsid w:val="00A07F5B"/>
    <w:rsid w:val="00A12B61"/>
    <w:rsid w:val="00A14E5A"/>
    <w:rsid w:val="00A1699F"/>
    <w:rsid w:val="00A2284A"/>
    <w:rsid w:val="00A26490"/>
    <w:rsid w:val="00A26A33"/>
    <w:rsid w:val="00A34A58"/>
    <w:rsid w:val="00A36436"/>
    <w:rsid w:val="00A4022B"/>
    <w:rsid w:val="00A40418"/>
    <w:rsid w:val="00A4086C"/>
    <w:rsid w:val="00A414AC"/>
    <w:rsid w:val="00A41E0C"/>
    <w:rsid w:val="00A42EB9"/>
    <w:rsid w:val="00A4452D"/>
    <w:rsid w:val="00A45C18"/>
    <w:rsid w:val="00A46798"/>
    <w:rsid w:val="00A4765A"/>
    <w:rsid w:val="00A47F28"/>
    <w:rsid w:val="00A55A0A"/>
    <w:rsid w:val="00A5674E"/>
    <w:rsid w:val="00A62C91"/>
    <w:rsid w:val="00A63250"/>
    <w:rsid w:val="00A63536"/>
    <w:rsid w:val="00A644CB"/>
    <w:rsid w:val="00A66442"/>
    <w:rsid w:val="00A67969"/>
    <w:rsid w:val="00A717E7"/>
    <w:rsid w:val="00A74EE1"/>
    <w:rsid w:val="00A77CBA"/>
    <w:rsid w:val="00A80252"/>
    <w:rsid w:val="00A81C96"/>
    <w:rsid w:val="00A84C59"/>
    <w:rsid w:val="00A84E87"/>
    <w:rsid w:val="00A9123F"/>
    <w:rsid w:val="00A92492"/>
    <w:rsid w:val="00A92995"/>
    <w:rsid w:val="00A92D53"/>
    <w:rsid w:val="00A92D9F"/>
    <w:rsid w:val="00A94D43"/>
    <w:rsid w:val="00A972B5"/>
    <w:rsid w:val="00AB00ED"/>
    <w:rsid w:val="00AB0864"/>
    <w:rsid w:val="00AB0C21"/>
    <w:rsid w:val="00AB19C2"/>
    <w:rsid w:val="00AB592B"/>
    <w:rsid w:val="00AC3536"/>
    <w:rsid w:val="00AC631B"/>
    <w:rsid w:val="00AC72DE"/>
    <w:rsid w:val="00AD03F6"/>
    <w:rsid w:val="00AD0E07"/>
    <w:rsid w:val="00AD3A3D"/>
    <w:rsid w:val="00AE0D3D"/>
    <w:rsid w:val="00AE36C1"/>
    <w:rsid w:val="00AE4713"/>
    <w:rsid w:val="00AE6AD4"/>
    <w:rsid w:val="00AF3033"/>
    <w:rsid w:val="00AF52B8"/>
    <w:rsid w:val="00AF5D95"/>
    <w:rsid w:val="00B00890"/>
    <w:rsid w:val="00B0573B"/>
    <w:rsid w:val="00B07CF3"/>
    <w:rsid w:val="00B1135B"/>
    <w:rsid w:val="00B17BE5"/>
    <w:rsid w:val="00B2251E"/>
    <w:rsid w:val="00B22D81"/>
    <w:rsid w:val="00B25C78"/>
    <w:rsid w:val="00B26171"/>
    <w:rsid w:val="00B323B0"/>
    <w:rsid w:val="00B33B3C"/>
    <w:rsid w:val="00B361BE"/>
    <w:rsid w:val="00B37368"/>
    <w:rsid w:val="00B37BC0"/>
    <w:rsid w:val="00B37E4F"/>
    <w:rsid w:val="00B4310B"/>
    <w:rsid w:val="00B506EA"/>
    <w:rsid w:val="00B54FC5"/>
    <w:rsid w:val="00B5684B"/>
    <w:rsid w:val="00B56A22"/>
    <w:rsid w:val="00B572F7"/>
    <w:rsid w:val="00B57F0D"/>
    <w:rsid w:val="00B629F0"/>
    <w:rsid w:val="00B65161"/>
    <w:rsid w:val="00B67FFB"/>
    <w:rsid w:val="00B7181F"/>
    <w:rsid w:val="00B761D4"/>
    <w:rsid w:val="00B779E3"/>
    <w:rsid w:val="00B80E62"/>
    <w:rsid w:val="00B8391F"/>
    <w:rsid w:val="00B86C56"/>
    <w:rsid w:val="00B86E0A"/>
    <w:rsid w:val="00B92F5B"/>
    <w:rsid w:val="00B93593"/>
    <w:rsid w:val="00B93D0E"/>
    <w:rsid w:val="00BA2B15"/>
    <w:rsid w:val="00BA2C4D"/>
    <w:rsid w:val="00BA4F77"/>
    <w:rsid w:val="00BA65E2"/>
    <w:rsid w:val="00BA76A6"/>
    <w:rsid w:val="00BB0FDB"/>
    <w:rsid w:val="00BB25FB"/>
    <w:rsid w:val="00BB5B63"/>
    <w:rsid w:val="00BC08CB"/>
    <w:rsid w:val="00BC46C9"/>
    <w:rsid w:val="00BD5528"/>
    <w:rsid w:val="00BD6C68"/>
    <w:rsid w:val="00BD70AB"/>
    <w:rsid w:val="00BD78A3"/>
    <w:rsid w:val="00BD7EA4"/>
    <w:rsid w:val="00BE1AC7"/>
    <w:rsid w:val="00BE3E93"/>
    <w:rsid w:val="00BE4DD9"/>
    <w:rsid w:val="00BF109F"/>
    <w:rsid w:val="00BF2E2E"/>
    <w:rsid w:val="00BF3E43"/>
    <w:rsid w:val="00BF5896"/>
    <w:rsid w:val="00C003AB"/>
    <w:rsid w:val="00C003C2"/>
    <w:rsid w:val="00C008B1"/>
    <w:rsid w:val="00C01A4D"/>
    <w:rsid w:val="00C02FD0"/>
    <w:rsid w:val="00C02FDA"/>
    <w:rsid w:val="00C033B8"/>
    <w:rsid w:val="00C04909"/>
    <w:rsid w:val="00C0594A"/>
    <w:rsid w:val="00C060EF"/>
    <w:rsid w:val="00C0631D"/>
    <w:rsid w:val="00C06D3C"/>
    <w:rsid w:val="00C070BE"/>
    <w:rsid w:val="00C07942"/>
    <w:rsid w:val="00C12A14"/>
    <w:rsid w:val="00C14182"/>
    <w:rsid w:val="00C144A4"/>
    <w:rsid w:val="00C17C42"/>
    <w:rsid w:val="00C21E97"/>
    <w:rsid w:val="00C30134"/>
    <w:rsid w:val="00C31D8A"/>
    <w:rsid w:val="00C337D7"/>
    <w:rsid w:val="00C40FA8"/>
    <w:rsid w:val="00C45315"/>
    <w:rsid w:val="00C601D6"/>
    <w:rsid w:val="00C60952"/>
    <w:rsid w:val="00C62AA9"/>
    <w:rsid w:val="00C64EC9"/>
    <w:rsid w:val="00C6581B"/>
    <w:rsid w:val="00C70620"/>
    <w:rsid w:val="00C71130"/>
    <w:rsid w:val="00C71B58"/>
    <w:rsid w:val="00C75AAB"/>
    <w:rsid w:val="00C769BE"/>
    <w:rsid w:val="00C80269"/>
    <w:rsid w:val="00C86640"/>
    <w:rsid w:val="00C92EC3"/>
    <w:rsid w:val="00C935A7"/>
    <w:rsid w:val="00C9369D"/>
    <w:rsid w:val="00C961EB"/>
    <w:rsid w:val="00CA2579"/>
    <w:rsid w:val="00CA7A8A"/>
    <w:rsid w:val="00CB0D56"/>
    <w:rsid w:val="00CB189E"/>
    <w:rsid w:val="00CB216B"/>
    <w:rsid w:val="00CB22F4"/>
    <w:rsid w:val="00CB45FC"/>
    <w:rsid w:val="00CC24A0"/>
    <w:rsid w:val="00CC4068"/>
    <w:rsid w:val="00CC7ACF"/>
    <w:rsid w:val="00CD221E"/>
    <w:rsid w:val="00CD3262"/>
    <w:rsid w:val="00CD45FB"/>
    <w:rsid w:val="00CE19CE"/>
    <w:rsid w:val="00CE2C6E"/>
    <w:rsid w:val="00CE2E4D"/>
    <w:rsid w:val="00CE401F"/>
    <w:rsid w:val="00CE4E1C"/>
    <w:rsid w:val="00CE6E34"/>
    <w:rsid w:val="00CF1D01"/>
    <w:rsid w:val="00CF4D59"/>
    <w:rsid w:val="00D00253"/>
    <w:rsid w:val="00D01256"/>
    <w:rsid w:val="00D025D4"/>
    <w:rsid w:val="00D10145"/>
    <w:rsid w:val="00D1626F"/>
    <w:rsid w:val="00D245BB"/>
    <w:rsid w:val="00D24FEB"/>
    <w:rsid w:val="00D26049"/>
    <w:rsid w:val="00D271D8"/>
    <w:rsid w:val="00D3206D"/>
    <w:rsid w:val="00D338A7"/>
    <w:rsid w:val="00D34748"/>
    <w:rsid w:val="00D34A7E"/>
    <w:rsid w:val="00D36697"/>
    <w:rsid w:val="00D36788"/>
    <w:rsid w:val="00D37581"/>
    <w:rsid w:val="00D37FF4"/>
    <w:rsid w:val="00D4328F"/>
    <w:rsid w:val="00D43F9F"/>
    <w:rsid w:val="00D441CA"/>
    <w:rsid w:val="00D45C13"/>
    <w:rsid w:val="00D47068"/>
    <w:rsid w:val="00D5158F"/>
    <w:rsid w:val="00D535E2"/>
    <w:rsid w:val="00D540DE"/>
    <w:rsid w:val="00D57B79"/>
    <w:rsid w:val="00D57B9D"/>
    <w:rsid w:val="00D63430"/>
    <w:rsid w:val="00D658BB"/>
    <w:rsid w:val="00D715BF"/>
    <w:rsid w:val="00D726D7"/>
    <w:rsid w:val="00D85880"/>
    <w:rsid w:val="00D91909"/>
    <w:rsid w:val="00D94512"/>
    <w:rsid w:val="00D9480B"/>
    <w:rsid w:val="00D9724F"/>
    <w:rsid w:val="00DA12D6"/>
    <w:rsid w:val="00DA3153"/>
    <w:rsid w:val="00DA3AEF"/>
    <w:rsid w:val="00DA4013"/>
    <w:rsid w:val="00DB1613"/>
    <w:rsid w:val="00DB1BF7"/>
    <w:rsid w:val="00DB1D20"/>
    <w:rsid w:val="00DB1ED0"/>
    <w:rsid w:val="00DB3412"/>
    <w:rsid w:val="00DB4384"/>
    <w:rsid w:val="00DC0122"/>
    <w:rsid w:val="00DC0E13"/>
    <w:rsid w:val="00DC1466"/>
    <w:rsid w:val="00DC16FB"/>
    <w:rsid w:val="00DC21B4"/>
    <w:rsid w:val="00DC34BF"/>
    <w:rsid w:val="00DC5A4D"/>
    <w:rsid w:val="00DD16B9"/>
    <w:rsid w:val="00DD2BF9"/>
    <w:rsid w:val="00DD309D"/>
    <w:rsid w:val="00DD61D0"/>
    <w:rsid w:val="00DD7876"/>
    <w:rsid w:val="00DE0BD8"/>
    <w:rsid w:val="00DE4D9E"/>
    <w:rsid w:val="00DE64F8"/>
    <w:rsid w:val="00DF38BA"/>
    <w:rsid w:val="00DF5477"/>
    <w:rsid w:val="00DF7F05"/>
    <w:rsid w:val="00E00160"/>
    <w:rsid w:val="00E02CBC"/>
    <w:rsid w:val="00E06A16"/>
    <w:rsid w:val="00E121A2"/>
    <w:rsid w:val="00E137B9"/>
    <w:rsid w:val="00E143C8"/>
    <w:rsid w:val="00E14BF1"/>
    <w:rsid w:val="00E158B3"/>
    <w:rsid w:val="00E1799D"/>
    <w:rsid w:val="00E23ECE"/>
    <w:rsid w:val="00E25EC7"/>
    <w:rsid w:val="00E304DB"/>
    <w:rsid w:val="00E3241F"/>
    <w:rsid w:val="00E35A74"/>
    <w:rsid w:val="00E36867"/>
    <w:rsid w:val="00E43269"/>
    <w:rsid w:val="00E45B32"/>
    <w:rsid w:val="00E50B6B"/>
    <w:rsid w:val="00E53D66"/>
    <w:rsid w:val="00E551FF"/>
    <w:rsid w:val="00E63683"/>
    <w:rsid w:val="00E73449"/>
    <w:rsid w:val="00E74A7F"/>
    <w:rsid w:val="00E8159B"/>
    <w:rsid w:val="00E82AAF"/>
    <w:rsid w:val="00E8324D"/>
    <w:rsid w:val="00E833A3"/>
    <w:rsid w:val="00E84A13"/>
    <w:rsid w:val="00E9153B"/>
    <w:rsid w:val="00E9244F"/>
    <w:rsid w:val="00E963F5"/>
    <w:rsid w:val="00E97434"/>
    <w:rsid w:val="00EA4DAC"/>
    <w:rsid w:val="00EA7179"/>
    <w:rsid w:val="00EA7A74"/>
    <w:rsid w:val="00EB12C0"/>
    <w:rsid w:val="00EB4ACC"/>
    <w:rsid w:val="00EB6520"/>
    <w:rsid w:val="00EC01F7"/>
    <w:rsid w:val="00EC1798"/>
    <w:rsid w:val="00EC2BCC"/>
    <w:rsid w:val="00EC6827"/>
    <w:rsid w:val="00ED2F41"/>
    <w:rsid w:val="00ED4CF3"/>
    <w:rsid w:val="00ED63F9"/>
    <w:rsid w:val="00ED68F3"/>
    <w:rsid w:val="00EE27F7"/>
    <w:rsid w:val="00EE515F"/>
    <w:rsid w:val="00EE6132"/>
    <w:rsid w:val="00EE6B1E"/>
    <w:rsid w:val="00EF09E1"/>
    <w:rsid w:val="00EF0A10"/>
    <w:rsid w:val="00EF3D02"/>
    <w:rsid w:val="00EF50EE"/>
    <w:rsid w:val="00F0262D"/>
    <w:rsid w:val="00F03D57"/>
    <w:rsid w:val="00F05DD1"/>
    <w:rsid w:val="00F120A7"/>
    <w:rsid w:val="00F13D8A"/>
    <w:rsid w:val="00F1575C"/>
    <w:rsid w:val="00F15E04"/>
    <w:rsid w:val="00F172DC"/>
    <w:rsid w:val="00F24A04"/>
    <w:rsid w:val="00F24C93"/>
    <w:rsid w:val="00F24CBE"/>
    <w:rsid w:val="00F26539"/>
    <w:rsid w:val="00F27484"/>
    <w:rsid w:val="00F328DA"/>
    <w:rsid w:val="00F41B3D"/>
    <w:rsid w:val="00F42F47"/>
    <w:rsid w:val="00F447D0"/>
    <w:rsid w:val="00F47941"/>
    <w:rsid w:val="00F51A50"/>
    <w:rsid w:val="00F51C52"/>
    <w:rsid w:val="00F532F3"/>
    <w:rsid w:val="00F57538"/>
    <w:rsid w:val="00F57DB0"/>
    <w:rsid w:val="00F62A8A"/>
    <w:rsid w:val="00F642FC"/>
    <w:rsid w:val="00F669AB"/>
    <w:rsid w:val="00F67104"/>
    <w:rsid w:val="00F70C11"/>
    <w:rsid w:val="00F736E6"/>
    <w:rsid w:val="00F7505B"/>
    <w:rsid w:val="00F75CFE"/>
    <w:rsid w:val="00F76FDB"/>
    <w:rsid w:val="00F82F88"/>
    <w:rsid w:val="00F852A2"/>
    <w:rsid w:val="00F85399"/>
    <w:rsid w:val="00F85885"/>
    <w:rsid w:val="00F864B3"/>
    <w:rsid w:val="00F867D9"/>
    <w:rsid w:val="00F873DC"/>
    <w:rsid w:val="00F90383"/>
    <w:rsid w:val="00F91A8B"/>
    <w:rsid w:val="00F91E42"/>
    <w:rsid w:val="00F966DB"/>
    <w:rsid w:val="00FA07DB"/>
    <w:rsid w:val="00FA3193"/>
    <w:rsid w:val="00FA583F"/>
    <w:rsid w:val="00FA5B7F"/>
    <w:rsid w:val="00FA7B77"/>
    <w:rsid w:val="00FA7C97"/>
    <w:rsid w:val="00FB0D88"/>
    <w:rsid w:val="00FB14A8"/>
    <w:rsid w:val="00FB25F7"/>
    <w:rsid w:val="00FB34BD"/>
    <w:rsid w:val="00FB3F9C"/>
    <w:rsid w:val="00FC183F"/>
    <w:rsid w:val="00FC2EFB"/>
    <w:rsid w:val="00FC4132"/>
    <w:rsid w:val="00FD1331"/>
    <w:rsid w:val="00FD1537"/>
    <w:rsid w:val="00FD168F"/>
    <w:rsid w:val="00FD6B49"/>
    <w:rsid w:val="00FE08AA"/>
    <w:rsid w:val="00FE17D9"/>
    <w:rsid w:val="00FE1A11"/>
    <w:rsid w:val="00FE32A9"/>
    <w:rsid w:val="00FE34C1"/>
    <w:rsid w:val="00FE4557"/>
    <w:rsid w:val="00FF0045"/>
    <w:rsid w:val="00FF2035"/>
    <w:rsid w:val="00FF2188"/>
    <w:rsid w:val="00FF2942"/>
    <w:rsid w:val="00FF2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A7163"/>
  <w15:docId w15:val="{F0D77688-AC61-4FD8-AC35-DC274DDD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3"/>
      </w:numPr>
      <w:spacing w:before="360"/>
      <w:outlineLvl w:val="0"/>
    </w:pPr>
    <w:rPr>
      <w:b/>
      <w:caps/>
      <w:sz w:val="20"/>
      <w:szCs w:val="20"/>
      <w:u w:val="single"/>
    </w:rPr>
  </w:style>
  <w:style w:type="paragraph" w:styleId="Nadpis2">
    <w:name w:val="heading 2"/>
    <w:basedOn w:val="Normln"/>
    <w:next w:val="Normln"/>
    <w:link w:val="Nadpis2Char"/>
    <w:qFormat/>
    <w:pPr>
      <w:numPr>
        <w:ilvl w:val="1"/>
        <w:numId w:val="3"/>
      </w:numPr>
      <w:spacing w:before="160"/>
      <w:outlineLvl w:val="1"/>
    </w:pPr>
    <w:rPr>
      <w:sz w:val="20"/>
      <w:szCs w:val="20"/>
    </w:rPr>
  </w:style>
  <w:style w:type="paragraph" w:styleId="Nadpis3">
    <w:name w:val="heading 3"/>
    <w:basedOn w:val="Normln"/>
    <w:next w:val="Normln"/>
    <w:link w:val="Nadpis3Char"/>
    <w:qFormat/>
    <w:pPr>
      <w:keepNext/>
      <w:numPr>
        <w:ilvl w:val="2"/>
        <w:numId w:val="3"/>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link w:val="Nadpis6Char"/>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8"/>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8"/>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8"/>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character" w:customStyle="1" w:styleId="Nadpis6Char">
    <w:name w:val="Nadpis 6 Char"/>
    <w:basedOn w:val="Standardnpsmoodstavce"/>
    <w:link w:val="Nadpis6"/>
    <w:rsid w:val="00FE34C1"/>
    <w:rPr>
      <w:b/>
      <w:bCs/>
      <w:sz w:val="28"/>
      <w:szCs w:val="24"/>
    </w:rPr>
  </w:style>
  <w:style w:type="paragraph" w:customStyle="1" w:styleId="odrka">
    <w:name w:val="odrážka"/>
    <w:basedOn w:val="Normln"/>
    <w:qFormat/>
    <w:rsid w:val="00F05DD1"/>
    <w:pPr>
      <w:numPr>
        <w:numId w:val="14"/>
      </w:numPr>
      <w:spacing w:before="120"/>
      <w:ind w:left="357" w:hanging="357"/>
      <w:jc w:val="both"/>
    </w:pPr>
    <w:rPr>
      <w:rFonts w:asciiTheme="minorHAnsi" w:eastAsiaTheme="minorHAnsi" w:hAnsiTheme="minorHAnsi" w:cstheme="minorBidi"/>
      <w:sz w:val="22"/>
      <w:szCs w:val="22"/>
      <w:lang w:eastAsia="en-US"/>
    </w:rPr>
  </w:style>
  <w:style w:type="paragraph" w:customStyle="1" w:styleId="slovn">
    <w:name w:val="číslování"/>
    <w:basedOn w:val="Normln"/>
    <w:qFormat/>
    <w:rsid w:val="00F05DD1"/>
    <w:pPr>
      <w:numPr>
        <w:numId w:val="15"/>
      </w:numPr>
      <w:autoSpaceDE w:val="0"/>
      <w:autoSpaceDN w:val="0"/>
      <w:adjustRightInd w:val="0"/>
      <w:spacing w:before="120"/>
      <w:jc w:val="both"/>
    </w:pPr>
    <w:rPr>
      <w:rFonts w:asciiTheme="minorHAnsi" w:hAnsiTheme="minorHAnsi" w:cs="KoopCondPro"/>
      <w:sz w:val="22"/>
      <w:szCs w:val="20"/>
      <w:lang w:eastAsia="en-US"/>
    </w:rPr>
  </w:style>
  <w:style w:type="paragraph" w:customStyle="1" w:styleId="odrkadruh">
    <w:name w:val="odrážka druhá"/>
    <w:basedOn w:val="odrka"/>
    <w:qFormat/>
    <w:rsid w:val="00F05DD1"/>
    <w:pPr>
      <w:numPr>
        <w:numId w:val="13"/>
      </w:numPr>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p.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kvidace@cpp.cz" TargetMode="External"/><Relationship Id="rId4" Type="http://schemas.openxmlformats.org/officeDocument/2006/relationships/settings" Target="settings.xml"/><Relationship Id="rId9" Type="http://schemas.openxmlformats.org/officeDocument/2006/relationships/package" Target="embeddings/List_aplikace_Microsoft_Excel.xlsx"/><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3FA75-9A11-46C9-995E-77D29BA2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2852</Words>
  <Characters>16833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19646</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Skala Jan</dc:creator>
  <cp:lastModifiedBy>Novotná Štěpánka</cp:lastModifiedBy>
  <cp:revision>3</cp:revision>
  <cp:lastPrinted>2019-10-01T13:38:00Z</cp:lastPrinted>
  <dcterms:created xsi:type="dcterms:W3CDTF">2020-08-13T09:36:00Z</dcterms:created>
  <dcterms:modified xsi:type="dcterms:W3CDTF">2020-08-13T09:36:00Z</dcterms:modified>
</cp:coreProperties>
</file>