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22D9F" w14:textId="77777777" w:rsidR="007B1CA4" w:rsidRPr="00100F59" w:rsidRDefault="007B1CA4" w:rsidP="00727560">
      <w:pPr>
        <w:suppressAutoHyphens/>
        <w:jc w:val="center"/>
        <w:rPr>
          <w:rFonts w:cs="Arial"/>
          <w:b/>
          <w:bCs/>
          <w:sz w:val="46"/>
          <w:szCs w:val="46"/>
          <w:lang w:eastAsia="ar-SA"/>
        </w:rPr>
      </w:pPr>
      <w:r w:rsidRPr="00100F59">
        <w:rPr>
          <w:noProof/>
        </w:rPr>
        <w:drawing>
          <wp:inline distT="0" distB="0" distL="0" distR="0" wp14:anchorId="17DF61DB" wp14:editId="6FB9D9C9">
            <wp:extent cx="5124450" cy="845431"/>
            <wp:effectExtent l="0" t="0" r="0" b="0"/>
            <wp:docPr id="1" name="Obrázek 1" descr="C:\Users\cincibusova\AppData\Local\Microsoft\Windows\INetCache\Content.Word\IROP_CZ_RO_B_C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cibusova\AppData\Local\Microsoft\Windows\INetCache\Content.Word\IROP_CZ_RO_B_C-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478" cy="86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CF165" w14:textId="77777777" w:rsidR="007B1CA4" w:rsidRPr="00100F59" w:rsidRDefault="007B1CA4" w:rsidP="00727560">
      <w:pPr>
        <w:suppressAutoHyphens/>
        <w:jc w:val="center"/>
        <w:rPr>
          <w:rFonts w:cs="Arial"/>
          <w:b/>
          <w:bCs/>
          <w:sz w:val="46"/>
          <w:szCs w:val="46"/>
          <w:lang w:eastAsia="ar-SA"/>
        </w:rPr>
      </w:pPr>
    </w:p>
    <w:p w14:paraId="24259838" w14:textId="77777777" w:rsidR="007B1CA4" w:rsidRPr="00100F59" w:rsidRDefault="007B1CA4" w:rsidP="00727560">
      <w:pPr>
        <w:suppressAutoHyphens/>
        <w:jc w:val="center"/>
        <w:rPr>
          <w:rFonts w:cs="Arial"/>
          <w:b/>
          <w:bCs/>
          <w:sz w:val="46"/>
          <w:szCs w:val="46"/>
          <w:lang w:eastAsia="ar-SA"/>
        </w:rPr>
      </w:pPr>
    </w:p>
    <w:p w14:paraId="514D5EBB" w14:textId="77777777" w:rsidR="00727560" w:rsidRPr="002E6EE0" w:rsidRDefault="00792292" w:rsidP="00727560">
      <w:pPr>
        <w:suppressAutoHyphens/>
        <w:jc w:val="center"/>
        <w:rPr>
          <w:rFonts w:cs="Arial"/>
          <w:b/>
          <w:bCs/>
          <w:sz w:val="46"/>
          <w:szCs w:val="46"/>
          <w:lang w:eastAsia="ar-SA"/>
        </w:rPr>
      </w:pPr>
      <w:r w:rsidRPr="002E6EE0">
        <w:rPr>
          <w:rFonts w:cs="Arial"/>
          <w:b/>
          <w:bCs/>
          <w:sz w:val="46"/>
          <w:szCs w:val="46"/>
          <w:lang w:eastAsia="ar-SA"/>
        </w:rPr>
        <w:t>Dodatek č.</w:t>
      </w:r>
      <w:r w:rsidR="004D3F68">
        <w:rPr>
          <w:rFonts w:cs="Arial"/>
          <w:b/>
          <w:bCs/>
          <w:sz w:val="46"/>
          <w:szCs w:val="46"/>
          <w:lang w:eastAsia="ar-SA"/>
        </w:rPr>
        <w:t>5</w:t>
      </w:r>
      <w:r w:rsidR="00727560" w:rsidRPr="002E6EE0">
        <w:rPr>
          <w:rFonts w:cs="Arial"/>
          <w:b/>
          <w:bCs/>
          <w:sz w:val="46"/>
          <w:szCs w:val="46"/>
          <w:lang w:eastAsia="ar-SA"/>
        </w:rPr>
        <w:t xml:space="preserve"> ke smlouvě o dílo</w:t>
      </w:r>
    </w:p>
    <w:p w14:paraId="2038033A" w14:textId="77777777" w:rsidR="00727560" w:rsidRPr="002E6EE0" w:rsidRDefault="00727560" w:rsidP="00727560">
      <w:pPr>
        <w:suppressAutoHyphens/>
        <w:jc w:val="center"/>
        <w:rPr>
          <w:rFonts w:cs="Arial"/>
          <w:b/>
          <w:bCs/>
        </w:rPr>
      </w:pPr>
      <w:bookmarkStart w:id="0" w:name="_Hlk495571951"/>
      <w:r w:rsidRPr="002E6EE0">
        <w:rPr>
          <w:rFonts w:cs="Arial"/>
          <w:b/>
          <w:bCs/>
          <w:sz w:val="22"/>
          <w:szCs w:val="22"/>
          <w:lang w:eastAsia="ar-SA"/>
        </w:rPr>
        <w:t xml:space="preserve">Ev. č. </w:t>
      </w:r>
      <w:proofErr w:type="gramStart"/>
      <w:r w:rsidRPr="002E6EE0">
        <w:rPr>
          <w:rFonts w:cs="Arial"/>
          <w:b/>
          <w:bCs/>
          <w:sz w:val="22"/>
          <w:szCs w:val="22"/>
          <w:lang w:eastAsia="ar-SA"/>
        </w:rPr>
        <w:t xml:space="preserve">MMJN:   </w:t>
      </w:r>
      <w:proofErr w:type="gramEnd"/>
      <w:r w:rsidRPr="002E6EE0">
        <w:rPr>
          <w:rFonts w:cs="Arial"/>
          <w:b/>
          <w:bCs/>
          <w:sz w:val="22"/>
          <w:szCs w:val="22"/>
          <w:lang w:eastAsia="ar-SA"/>
        </w:rPr>
        <w:t xml:space="preserve"> </w:t>
      </w:r>
      <w:r w:rsidR="004B4835" w:rsidRPr="002E6EE0">
        <w:rPr>
          <w:rFonts w:cs="Arial"/>
        </w:rPr>
        <w:t xml:space="preserve"> </w:t>
      </w:r>
      <w:r w:rsidR="00B607FE" w:rsidRPr="002E6EE0">
        <w:rPr>
          <w:rFonts w:cs="Arial"/>
          <w:b/>
          <w:bCs/>
        </w:rPr>
        <w:t>SD/2019/0243</w:t>
      </w:r>
    </w:p>
    <w:p w14:paraId="1FE09300" w14:textId="77777777" w:rsidR="001D7484" w:rsidRPr="002E6EE0" w:rsidRDefault="001D7484" w:rsidP="00727560">
      <w:pPr>
        <w:suppressAutoHyphens/>
        <w:jc w:val="center"/>
        <w:rPr>
          <w:rFonts w:cs="Arial"/>
          <w:b/>
          <w:bCs/>
          <w:sz w:val="22"/>
          <w:szCs w:val="22"/>
          <w:lang w:eastAsia="ar-SA"/>
        </w:rPr>
      </w:pPr>
    </w:p>
    <w:bookmarkEnd w:id="0"/>
    <w:p w14:paraId="0574330E" w14:textId="77777777" w:rsidR="00727560" w:rsidRPr="002E6EE0" w:rsidRDefault="00727560" w:rsidP="00727560">
      <w:pPr>
        <w:suppressAutoHyphens/>
        <w:rPr>
          <w:rFonts w:cs="Arial"/>
          <w:b/>
          <w:bCs/>
          <w:sz w:val="20"/>
          <w:lang w:eastAsia="ar-SA"/>
        </w:rPr>
      </w:pPr>
    </w:p>
    <w:p w14:paraId="55D76192" w14:textId="77777777" w:rsidR="00D24364" w:rsidRPr="002E6EE0" w:rsidRDefault="00D24364" w:rsidP="00727560">
      <w:pPr>
        <w:suppressAutoHyphens/>
        <w:rPr>
          <w:rFonts w:cs="Arial"/>
          <w:b/>
          <w:bCs/>
          <w:sz w:val="20"/>
          <w:lang w:eastAsia="ar-SA"/>
        </w:rPr>
      </w:pPr>
    </w:p>
    <w:p w14:paraId="42C714CD" w14:textId="77777777" w:rsidR="008773A5" w:rsidRPr="002E6EE0" w:rsidRDefault="00727560" w:rsidP="008773A5">
      <w:pPr>
        <w:rPr>
          <w:rFonts w:cs="Arial"/>
          <w:b/>
          <w:bCs/>
          <w:szCs w:val="24"/>
          <w:lang w:eastAsia="ar-SA"/>
        </w:rPr>
      </w:pPr>
      <w:r w:rsidRPr="002E6EE0">
        <w:rPr>
          <w:rFonts w:cs="Arial"/>
          <w:b/>
          <w:bCs/>
          <w:szCs w:val="24"/>
          <w:lang w:eastAsia="ar-SA"/>
        </w:rPr>
        <w:t>uzavřený v souladu s § 2586 a násl. zákona č. 89/2012 Sb., občanský zákoník, ve zněn</w:t>
      </w:r>
      <w:r w:rsidR="008773A5" w:rsidRPr="002E6EE0">
        <w:rPr>
          <w:rFonts w:cs="Arial"/>
          <w:b/>
          <w:bCs/>
          <w:szCs w:val="24"/>
          <w:lang w:eastAsia="ar-SA"/>
        </w:rPr>
        <w:t>í pozdějších právních předpisů a v souladu se zákonem č. 134/2016 Sb., o zadávání veřejných zakázek, ve znění pozdějších předpisů (dále jen ZZVZ) mezi následujícími smluvními stranami:</w:t>
      </w:r>
    </w:p>
    <w:p w14:paraId="6A75D27D" w14:textId="77777777" w:rsidR="001D7484" w:rsidRPr="002E6EE0" w:rsidRDefault="001D7484" w:rsidP="008773A5">
      <w:pPr>
        <w:rPr>
          <w:rFonts w:cs="Arial"/>
          <w:b/>
          <w:bCs/>
          <w:szCs w:val="24"/>
          <w:lang w:eastAsia="ar-SA"/>
        </w:rPr>
      </w:pPr>
    </w:p>
    <w:p w14:paraId="4518F354" w14:textId="77777777" w:rsidR="00727560" w:rsidRPr="002E6EE0" w:rsidRDefault="00727560" w:rsidP="00727560">
      <w:pPr>
        <w:suppressAutoHyphens/>
        <w:rPr>
          <w:rFonts w:cs="Arial"/>
          <w:b/>
          <w:bCs/>
          <w:szCs w:val="24"/>
          <w:lang w:eastAsia="ar-SA"/>
        </w:rPr>
      </w:pPr>
    </w:p>
    <w:p w14:paraId="693BC943" w14:textId="77777777" w:rsidR="00727560" w:rsidRPr="002E6EE0" w:rsidRDefault="00727560" w:rsidP="00727560">
      <w:pPr>
        <w:numPr>
          <w:ilvl w:val="0"/>
          <w:numId w:val="16"/>
        </w:numPr>
        <w:tabs>
          <w:tab w:val="num" w:pos="0"/>
          <w:tab w:val="left" w:pos="5573"/>
          <w:tab w:val="left" w:pos="6556"/>
        </w:tabs>
        <w:suppressAutoHyphens/>
        <w:rPr>
          <w:rFonts w:cs="Arial"/>
          <w:b/>
          <w:bCs/>
          <w:szCs w:val="24"/>
          <w:u w:val="single"/>
          <w:lang w:eastAsia="ar-SA"/>
        </w:rPr>
      </w:pPr>
      <w:r w:rsidRPr="002E6EE0">
        <w:rPr>
          <w:rFonts w:cs="Arial"/>
          <w:b/>
          <w:bCs/>
          <w:szCs w:val="24"/>
          <w:u w:val="single"/>
          <w:lang w:eastAsia="ar-SA"/>
        </w:rPr>
        <w:t>Smluvní strany</w:t>
      </w:r>
    </w:p>
    <w:p w14:paraId="35A4F0D3" w14:textId="77777777" w:rsidR="00727560" w:rsidRPr="002E6EE0" w:rsidRDefault="00727560" w:rsidP="00727560">
      <w:pPr>
        <w:tabs>
          <w:tab w:val="left" w:pos="3053"/>
          <w:tab w:val="left" w:pos="4036"/>
        </w:tabs>
        <w:suppressAutoHyphens/>
        <w:jc w:val="both"/>
        <w:rPr>
          <w:rFonts w:cs="Arial"/>
          <w:b/>
          <w:bCs/>
          <w:szCs w:val="24"/>
          <w:lang w:eastAsia="ar-SA"/>
        </w:rPr>
      </w:pPr>
    </w:p>
    <w:p w14:paraId="13B78E32" w14:textId="77777777" w:rsidR="000D459F" w:rsidRPr="002E6EE0" w:rsidRDefault="000D459F" w:rsidP="000D459F">
      <w:pPr>
        <w:pStyle w:val="Zpat"/>
        <w:jc w:val="both"/>
        <w:rPr>
          <w:rFonts w:cs="Arial"/>
          <w:b/>
          <w:szCs w:val="24"/>
        </w:rPr>
      </w:pPr>
      <w:r w:rsidRPr="002E6EE0">
        <w:rPr>
          <w:rFonts w:cs="Arial"/>
          <w:b/>
          <w:bCs/>
          <w:szCs w:val="24"/>
        </w:rPr>
        <w:t>Statutární město Jablonec nad Nisou</w:t>
      </w:r>
    </w:p>
    <w:p w14:paraId="03D6C8D8" w14:textId="77777777" w:rsidR="000D459F" w:rsidRPr="002E6EE0" w:rsidRDefault="000D459F" w:rsidP="000D459F">
      <w:pPr>
        <w:pStyle w:val="Zpat"/>
        <w:jc w:val="both"/>
        <w:rPr>
          <w:rFonts w:cs="Arial"/>
          <w:szCs w:val="24"/>
        </w:rPr>
      </w:pPr>
      <w:proofErr w:type="gramStart"/>
      <w:r w:rsidRPr="002E6EE0">
        <w:rPr>
          <w:rFonts w:cs="Arial"/>
          <w:szCs w:val="24"/>
        </w:rPr>
        <w:t xml:space="preserve">IČ:  </w:t>
      </w:r>
      <w:r w:rsidRPr="002E6EE0">
        <w:rPr>
          <w:rFonts w:cs="Arial"/>
          <w:bCs/>
          <w:iCs/>
          <w:szCs w:val="24"/>
        </w:rPr>
        <w:t>00262340</w:t>
      </w:r>
      <w:proofErr w:type="gramEnd"/>
      <w:r w:rsidRPr="002E6EE0">
        <w:rPr>
          <w:rFonts w:cs="Arial"/>
          <w:szCs w:val="24"/>
        </w:rPr>
        <w:t xml:space="preserve"> </w:t>
      </w:r>
    </w:p>
    <w:p w14:paraId="61E3AE2E" w14:textId="77777777" w:rsidR="000D459F" w:rsidRPr="002E6EE0" w:rsidRDefault="000D459F" w:rsidP="000D459F">
      <w:pPr>
        <w:pStyle w:val="Zpat"/>
        <w:jc w:val="both"/>
        <w:rPr>
          <w:rFonts w:cs="Arial"/>
          <w:szCs w:val="24"/>
        </w:rPr>
      </w:pPr>
      <w:r w:rsidRPr="002E6EE0">
        <w:rPr>
          <w:rFonts w:cs="Arial"/>
          <w:bCs/>
          <w:szCs w:val="24"/>
        </w:rPr>
        <w:t xml:space="preserve">DIČ: </w:t>
      </w:r>
      <w:r w:rsidRPr="002E6EE0">
        <w:rPr>
          <w:rFonts w:cs="Arial"/>
          <w:bCs/>
          <w:iCs/>
          <w:szCs w:val="24"/>
        </w:rPr>
        <w:t>CZ00262340</w:t>
      </w:r>
    </w:p>
    <w:p w14:paraId="769DFEE3" w14:textId="77777777" w:rsidR="000D459F" w:rsidRPr="002E6EE0" w:rsidRDefault="000D459F" w:rsidP="000D459F">
      <w:pPr>
        <w:pStyle w:val="Zpat"/>
        <w:jc w:val="both"/>
        <w:rPr>
          <w:rFonts w:cs="Arial"/>
          <w:szCs w:val="24"/>
        </w:rPr>
      </w:pPr>
      <w:r w:rsidRPr="002E6EE0">
        <w:rPr>
          <w:rFonts w:cs="Arial"/>
          <w:szCs w:val="24"/>
        </w:rPr>
        <w:t>se sídlem</w:t>
      </w:r>
      <w:r w:rsidRPr="002E6EE0">
        <w:rPr>
          <w:rStyle w:val="platne1"/>
          <w:rFonts w:cs="Arial"/>
          <w:szCs w:val="24"/>
        </w:rPr>
        <w:t xml:space="preserve"> </w:t>
      </w:r>
      <w:r w:rsidRPr="002E6EE0">
        <w:rPr>
          <w:rFonts w:cs="Arial"/>
          <w:bCs/>
          <w:iCs/>
          <w:szCs w:val="24"/>
        </w:rPr>
        <w:t xml:space="preserve">Mírové náměstí 19, </w:t>
      </w:r>
      <w:r w:rsidRPr="002E6EE0">
        <w:rPr>
          <w:rFonts w:cs="Arial"/>
          <w:szCs w:val="24"/>
        </w:rPr>
        <w:t>466 01 Jablonec nad Nisou</w:t>
      </w:r>
      <w:r w:rsidRPr="002E6EE0" w:rsidDel="00123DD7">
        <w:rPr>
          <w:rStyle w:val="platne1"/>
          <w:rFonts w:cs="Arial"/>
          <w:szCs w:val="24"/>
        </w:rPr>
        <w:t xml:space="preserve"> </w:t>
      </w:r>
    </w:p>
    <w:p w14:paraId="2648450D" w14:textId="77777777" w:rsidR="000D459F" w:rsidRPr="002E6EE0" w:rsidRDefault="000D459F" w:rsidP="000D459F">
      <w:pPr>
        <w:pStyle w:val="Zkladntext"/>
        <w:jc w:val="both"/>
        <w:rPr>
          <w:rFonts w:cs="Arial"/>
          <w:bCs/>
          <w:iCs/>
          <w:sz w:val="24"/>
          <w:szCs w:val="24"/>
        </w:rPr>
      </w:pPr>
      <w:r w:rsidRPr="002E6EE0">
        <w:rPr>
          <w:rFonts w:cs="Arial"/>
          <w:sz w:val="24"/>
          <w:szCs w:val="24"/>
        </w:rPr>
        <w:t>zastoupené panem</w:t>
      </w:r>
      <w:r w:rsidRPr="002E6EE0">
        <w:rPr>
          <w:rFonts w:cs="Arial"/>
          <w:bCs/>
          <w:iCs/>
          <w:sz w:val="24"/>
          <w:szCs w:val="24"/>
        </w:rPr>
        <w:t xml:space="preserve"> </w:t>
      </w:r>
      <w:r w:rsidR="00B607FE" w:rsidRPr="002E6EE0">
        <w:rPr>
          <w:rFonts w:cs="Arial"/>
          <w:bCs/>
          <w:iCs/>
          <w:sz w:val="24"/>
          <w:szCs w:val="24"/>
        </w:rPr>
        <w:t>RNDr. Jiřím Čeřovským</w:t>
      </w:r>
      <w:r w:rsidRPr="002E6EE0">
        <w:rPr>
          <w:rFonts w:cs="Arial"/>
          <w:bCs/>
          <w:iCs/>
          <w:sz w:val="24"/>
          <w:szCs w:val="24"/>
        </w:rPr>
        <w:t xml:space="preserve">, primátorem a </w:t>
      </w:r>
    </w:p>
    <w:p w14:paraId="3D8DBD7E" w14:textId="77777777" w:rsidR="000D459F" w:rsidRPr="002E6EE0" w:rsidRDefault="000D459F" w:rsidP="000D459F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2E6EE0">
        <w:rPr>
          <w:rFonts w:cs="Arial"/>
          <w:szCs w:val="24"/>
        </w:rPr>
        <w:t xml:space="preserve">                               </w:t>
      </w:r>
      <w:proofErr w:type="gramStart"/>
      <w:r w:rsidR="00B607FE" w:rsidRPr="002E6EE0">
        <w:rPr>
          <w:rFonts w:cs="Arial"/>
          <w:szCs w:val="24"/>
        </w:rPr>
        <w:t>ing.</w:t>
      </w:r>
      <w:proofErr w:type="gramEnd"/>
      <w:r w:rsidR="00B607FE" w:rsidRPr="002E6EE0">
        <w:rPr>
          <w:rFonts w:cs="Arial"/>
          <w:szCs w:val="24"/>
        </w:rPr>
        <w:t xml:space="preserve"> Petrem Roubíčkem</w:t>
      </w:r>
      <w:r w:rsidRPr="002E6EE0">
        <w:rPr>
          <w:rFonts w:cs="Arial"/>
          <w:szCs w:val="24"/>
        </w:rPr>
        <w:t>, náměstkem primátora</w:t>
      </w:r>
    </w:p>
    <w:p w14:paraId="01AB6657" w14:textId="77777777" w:rsidR="00576751" w:rsidRPr="002E6EE0" w:rsidRDefault="000D459F" w:rsidP="00576751">
      <w:pPr>
        <w:pStyle w:val="Zkladntext"/>
        <w:jc w:val="both"/>
        <w:rPr>
          <w:rFonts w:cs="Arial"/>
        </w:rPr>
      </w:pPr>
      <w:r w:rsidRPr="002E6EE0">
        <w:rPr>
          <w:rFonts w:cs="Arial"/>
          <w:bCs/>
          <w:iCs/>
          <w:sz w:val="24"/>
          <w:szCs w:val="24"/>
        </w:rPr>
        <w:t xml:space="preserve">bankovní spojení: Komerční banka, a.s. Jablonec nad Nisou, </w:t>
      </w:r>
      <w:proofErr w:type="spellStart"/>
      <w:r w:rsidRPr="002E6EE0">
        <w:rPr>
          <w:rFonts w:cs="Arial"/>
          <w:bCs/>
          <w:iCs/>
          <w:sz w:val="24"/>
          <w:szCs w:val="24"/>
        </w:rPr>
        <w:t>č.ú</w:t>
      </w:r>
      <w:proofErr w:type="spellEnd"/>
      <w:r w:rsidRPr="002E6EE0">
        <w:rPr>
          <w:rFonts w:cs="Arial"/>
          <w:bCs/>
          <w:iCs/>
          <w:sz w:val="24"/>
          <w:szCs w:val="24"/>
        </w:rPr>
        <w:t xml:space="preserve">. </w:t>
      </w:r>
      <w:r w:rsidR="00576751" w:rsidRPr="002E6EE0">
        <w:rPr>
          <w:rFonts w:cs="Arial"/>
          <w:bCs/>
          <w:iCs/>
          <w:sz w:val="22"/>
          <w:szCs w:val="22"/>
        </w:rPr>
        <w:t>115-4410620227/0100</w:t>
      </w:r>
    </w:p>
    <w:p w14:paraId="2781C9BC" w14:textId="77777777" w:rsidR="000D459F" w:rsidRPr="002E6EE0" w:rsidRDefault="000D459F" w:rsidP="000D459F">
      <w:pPr>
        <w:pStyle w:val="Zkladntext"/>
        <w:jc w:val="both"/>
        <w:rPr>
          <w:rFonts w:cs="Arial"/>
          <w:sz w:val="24"/>
          <w:szCs w:val="24"/>
        </w:rPr>
      </w:pPr>
    </w:p>
    <w:p w14:paraId="3924F8A2" w14:textId="77777777" w:rsidR="00727560" w:rsidRPr="002E6EE0" w:rsidRDefault="00727560" w:rsidP="00727560">
      <w:pPr>
        <w:tabs>
          <w:tab w:val="left" w:pos="3240"/>
          <w:tab w:val="left" w:pos="7020"/>
        </w:tabs>
        <w:suppressAutoHyphens/>
        <w:jc w:val="both"/>
        <w:rPr>
          <w:rFonts w:cs="Arial"/>
          <w:b/>
          <w:szCs w:val="24"/>
          <w:lang w:eastAsia="ar-SA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2E6EE0" w:rsidRPr="002E6EE0" w14:paraId="464265A2" w14:textId="77777777" w:rsidTr="00203B7C">
        <w:trPr>
          <w:trHeight w:val="486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5A632655" w14:textId="77777777" w:rsidR="005459AB" w:rsidRPr="002E6EE0" w:rsidRDefault="005459AB" w:rsidP="00727560">
            <w:pPr>
              <w:spacing w:line="276" w:lineRule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  <w:r w:rsidRPr="002E6EE0">
              <w:rPr>
                <w:rFonts w:eastAsia="Calibri" w:cs="Arial"/>
                <w:szCs w:val="24"/>
                <w:lang w:eastAsia="en-US"/>
              </w:rPr>
              <w:t xml:space="preserve">(dále jen </w:t>
            </w:r>
            <w:r w:rsidRPr="002E6EE0">
              <w:rPr>
                <w:rFonts w:eastAsia="Calibri" w:cs="Arial"/>
                <w:b/>
                <w:szCs w:val="24"/>
                <w:lang w:eastAsia="en-US"/>
              </w:rPr>
              <w:t>„Objednatel</w:t>
            </w:r>
            <w:proofErr w:type="gramStart"/>
            <w:r w:rsidRPr="002E6EE0">
              <w:rPr>
                <w:rFonts w:eastAsia="Calibri" w:cs="Arial"/>
                <w:b/>
                <w:szCs w:val="24"/>
                <w:lang w:eastAsia="en-US"/>
              </w:rPr>
              <w:t>“</w:t>
            </w:r>
            <w:r w:rsidRPr="002E6EE0">
              <w:rPr>
                <w:rFonts w:eastAsia="Calibri" w:cs="Arial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8C26FA9" w14:textId="77777777" w:rsidR="005459AB" w:rsidRPr="002E6EE0" w:rsidRDefault="005459AB" w:rsidP="00727560">
            <w:pPr>
              <w:spacing w:line="276" w:lineRule="auto"/>
              <w:rPr>
                <w:rFonts w:eastAsia="Calibri" w:cs="Arial"/>
                <w:b/>
                <w:szCs w:val="24"/>
                <w:lang w:eastAsia="en-US"/>
              </w:rPr>
            </w:pPr>
          </w:p>
        </w:tc>
      </w:tr>
      <w:tr w:rsidR="002E6EE0" w:rsidRPr="002E6EE0" w14:paraId="184964F1" w14:textId="77777777" w:rsidTr="00203B7C">
        <w:trPr>
          <w:trHeight w:val="9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41DD60" w14:textId="77777777" w:rsidR="005459AB" w:rsidRPr="002E6EE0" w:rsidRDefault="005459AB" w:rsidP="00727560">
            <w:pPr>
              <w:spacing w:line="276" w:lineRule="auto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5D6B0CD" w14:textId="77777777" w:rsidR="005459AB" w:rsidRPr="002E6EE0" w:rsidRDefault="005459AB" w:rsidP="00727560">
            <w:pPr>
              <w:spacing w:line="276" w:lineRule="auto"/>
              <w:rPr>
                <w:rFonts w:eastAsia="Calibri" w:cs="Arial"/>
                <w:szCs w:val="24"/>
                <w:lang w:eastAsia="en-US"/>
              </w:rPr>
            </w:pPr>
          </w:p>
        </w:tc>
      </w:tr>
    </w:tbl>
    <w:p w14:paraId="52B23B6E" w14:textId="77777777" w:rsidR="00727560" w:rsidRPr="002E6EE0" w:rsidRDefault="005459AB" w:rsidP="00727560">
      <w:pPr>
        <w:tabs>
          <w:tab w:val="left" w:pos="2880"/>
        </w:tabs>
        <w:suppressAutoHyphens/>
        <w:jc w:val="both"/>
        <w:rPr>
          <w:rFonts w:cs="Arial"/>
          <w:szCs w:val="24"/>
          <w:lang w:eastAsia="ar-SA"/>
        </w:rPr>
      </w:pPr>
      <w:r w:rsidRPr="002E6EE0">
        <w:rPr>
          <w:rFonts w:cs="Arial"/>
          <w:szCs w:val="24"/>
          <w:lang w:eastAsia="ar-SA"/>
        </w:rPr>
        <w:t xml:space="preserve">a </w:t>
      </w:r>
    </w:p>
    <w:p w14:paraId="1A9EC88D" w14:textId="77777777" w:rsidR="005459AB" w:rsidRPr="002E6EE0" w:rsidRDefault="005459AB" w:rsidP="00727560">
      <w:pPr>
        <w:tabs>
          <w:tab w:val="left" w:pos="2880"/>
        </w:tabs>
        <w:suppressAutoHyphens/>
        <w:jc w:val="both"/>
        <w:rPr>
          <w:rFonts w:cs="Arial"/>
          <w:szCs w:val="24"/>
          <w:lang w:eastAsia="ar-SA"/>
        </w:rPr>
      </w:pPr>
    </w:p>
    <w:p w14:paraId="588077AD" w14:textId="77777777" w:rsidR="00F6454E" w:rsidRPr="002E6EE0" w:rsidRDefault="00F6454E" w:rsidP="00F6454E">
      <w:pPr>
        <w:rPr>
          <w:rFonts w:cs="Arial"/>
          <w:b/>
        </w:rPr>
      </w:pPr>
      <w:r w:rsidRPr="002E6EE0">
        <w:rPr>
          <w:rFonts w:cs="Arial"/>
          <w:b/>
        </w:rPr>
        <w:t>ZRUP Příbram a.s.</w:t>
      </w:r>
    </w:p>
    <w:p w14:paraId="537C195D" w14:textId="77777777" w:rsidR="00F6454E" w:rsidRPr="002E6EE0" w:rsidRDefault="00F6454E" w:rsidP="00F6454E">
      <w:pPr>
        <w:rPr>
          <w:rFonts w:cs="Arial"/>
        </w:rPr>
      </w:pPr>
      <w:r w:rsidRPr="002E6EE0">
        <w:rPr>
          <w:rFonts w:cs="Arial"/>
        </w:rPr>
        <w:t>IČ:45147761</w:t>
      </w:r>
      <w:r w:rsidRPr="002E6EE0">
        <w:rPr>
          <w:rFonts w:cs="Arial"/>
        </w:rPr>
        <w:tab/>
        <w:t xml:space="preserve"> </w:t>
      </w:r>
    </w:p>
    <w:p w14:paraId="5AE5E5BE" w14:textId="77777777" w:rsidR="00F6454E" w:rsidRPr="002E6EE0" w:rsidRDefault="00F6454E" w:rsidP="00F6454E">
      <w:pPr>
        <w:rPr>
          <w:rFonts w:cs="Arial"/>
        </w:rPr>
      </w:pPr>
      <w:r w:rsidRPr="002E6EE0">
        <w:rPr>
          <w:rFonts w:cs="Arial"/>
        </w:rPr>
        <w:t xml:space="preserve">DIČ:CZ45147761 </w:t>
      </w:r>
      <w:r w:rsidRPr="002E6EE0">
        <w:rPr>
          <w:rFonts w:cs="Arial"/>
        </w:rPr>
        <w:tab/>
        <w:t xml:space="preserve"> </w:t>
      </w:r>
    </w:p>
    <w:p w14:paraId="40AB8583" w14:textId="77777777" w:rsidR="00F6454E" w:rsidRPr="002E6EE0" w:rsidRDefault="00F6454E" w:rsidP="00F6454E">
      <w:pPr>
        <w:rPr>
          <w:rFonts w:cs="Arial"/>
        </w:rPr>
      </w:pPr>
      <w:r w:rsidRPr="002E6EE0">
        <w:rPr>
          <w:rFonts w:cs="Arial"/>
        </w:rPr>
        <w:t>se sídlem Žežická 522, 261 01 Příbram</w:t>
      </w:r>
    </w:p>
    <w:p w14:paraId="0F2DC41D" w14:textId="77777777" w:rsidR="00F6454E" w:rsidRPr="002E6EE0" w:rsidRDefault="00F6454E" w:rsidP="00F6454E">
      <w:pPr>
        <w:rPr>
          <w:rFonts w:cs="Arial"/>
        </w:rPr>
      </w:pPr>
      <w:proofErr w:type="gramStart"/>
      <w:r w:rsidRPr="002E6EE0">
        <w:rPr>
          <w:rFonts w:cs="Arial"/>
        </w:rPr>
        <w:t>zapsaná  v</w:t>
      </w:r>
      <w:proofErr w:type="gramEnd"/>
      <w:r w:rsidRPr="002E6EE0">
        <w:rPr>
          <w:rFonts w:cs="Arial"/>
        </w:rPr>
        <w:t xml:space="preserve"> obchodního rejstříku, vedeném Městským soudem v Praze, oddíl B vložka 1459,</w:t>
      </w:r>
    </w:p>
    <w:p w14:paraId="69C957FC" w14:textId="77777777" w:rsidR="00F6454E" w:rsidRPr="002E6EE0" w:rsidRDefault="00F6454E" w:rsidP="00F6454E">
      <w:pPr>
        <w:rPr>
          <w:rFonts w:cs="Arial"/>
        </w:rPr>
      </w:pPr>
      <w:proofErr w:type="gramStart"/>
      <w:r w:rsidRPr="002E6EE0">
        <w:rPr>
          <w:rFonts w:cs="Arial"/>
        </w:rPr>
        <w:t>zastoupená  Mgr.</w:t>
      </w:r>
      <w:proofErr w:type="gramEnd"/>
      <w:r w:rsidRPr="002E6EE0">
        <w:rPr>
          <w:rFonts w:cs="Arial"/>
        </w:rPr>
        <w:t xml:space="preserve"> Libor Dubský, statutární ředitel</w:t>
      </w:r>
    </w:p>
    <w:p w14:paraId="6C415B60" w14:textId="77777777" w:rsidR="00F6454E" w:rsidRPr="002E6EE0" w:rsidRDefault="00F6454E" w:rsidP="00F6454E">
      <w:pPr>
        <w:rPr>
          <w:rFonts w:cs="Arial"/>
        </w:rPr>
      </w:pPr>
      <w:r w:rsidRPr="002E6EE0">
        <w:rPr>
          <w:rFonts w:cs="Arial"/>
        </w:rPr>
        <w:t xml:space="preserve">bankovní </w:t>
      </w:r>
      <w:proofErr w:type="gramStart"/>
      <w:r w:rsidRPr="002E6EE0">
        <w:rPr>
          <w:rFonts w:cs="Arial"/>
        </w:rPr>
        <w:t>spojení:  ČSOB</w:t>
      </w:r>
      <w:proofErr w:type="gramEnd"/>
      <w:r w:rsidRPr="002E6EE0">
        <w:rPr>
          <w:rFonts w:cs="Arial"/>
        </w:rPr>
        <w:t xml:space="preserve"> Příbram, </w:t>
      </w:r>
      <w:proofErr w:type="spellStart"/>
      <w:r w:rsidRPr="002E6EE0">
        <w:rPr>
          <w:rFonts w:cs="Arial"/>
        </w:rPr>
        <w:t>č.</w:t>
      </w:r>
      <w:r w:rsidR="001A3582" w:rsidRPr="002E6EE0">
        <w:rPr>
          <w:rFonts w:cs="Arial"/>
        </w:rPr>
        <w:t>ú</w:t>
      </w:r>
      <w:proofErr w:type="spellEnd"/>
      <w:r w:rsidRPr="002E6EE0">
        <w:rPr>
          <w:rFonts w:cs="Arial"/>
        </w:rPr>
        <w:t>. 71013263/0300</w:t>
      </w:r>
    </w:p>
    <w:p w14:paraId="225B633E" w14:textId="77777777" w:rsidR="00F6454E" w:rsidRPr="002E6EE0" w:rsidRDefault="00F6454E" w:rsidP="00F6454E">
      <w:pPr>
        <w:rPr>
          <w:rFonts w:cs="Arial"/>
        </w:rPr>
      </w:pPr>
      <w:r w:rsidRPr="002E6EE0">
        <w:rPr>
          <w:rFonts w:cs="Arial"/>
        </w:rPr>
        <w:t>na straně druhé</w:t>
      </w:r>
    </w:p>
    <w:p w14:paraId="26FB149F" w14:textId="77777777" w:rsidR="00727560" w:rsidRPr="002E6EE0" w:rsidRDefault="00F6454E" w:rsidP="00F6454E">
      <w:pPr>
        <w:suppressAutoHyphens/>
        <w:jc w:val="both"/>
        <w:rPr>
          <w:rFonts w:cs="Arial"/>
          <w:szCs w:val="24"/>
          <w:lang w:eastAsia="ar-SA"/>
        </w:rPr>
      </w:pPr>
      <w:r w:rsidRPr="002E6EE0">
        <w:rPr>
          <w:rFonts w:cs="Arial"/>
        </w:rPr>
        <w:t>(dále jen „</w:t>
      </w:r>
      <w:r w:rsidRPr="002E6EE0">
        <w:rPr>
          <w:rFonts w:cs="Arial"/>
          <w:b/>
          <w:bCs/>
        </w:rPr>
        <w:t>Zhotovitel</w:t>
      </w:r>
      <w:proofErr w:type="gramStart"/>
      <w:r w:rsidR="00FF426D" w:rsidRPr="002E6EE0">
        <w:rPr>
          <w:rFonts w:cs="Arial"/>
          <w:b/>
          <w:bCs/>
        </w:rPr>
        <w:t xml:space="preserve">“ </w:t>
      </w:r>
      <w:r w:rsidR="00FF426D" w:rsidRPr="002E6EE0">
        <w:rPr>
          <w:rFonts w:cs="Arial"/>
        </w:rPr>
        <w:t>)</w:t>
      </w:r>
      <w:proofErr w:type="gramEnd"/>
    </w:p>
    <w:p w14:paraId="0952DC1A" w14:textId="77777777" w:rsidR="003560F7" w:rsidRPr="002E6EE0" w:rsidRDefault="003560F7" w:rsidP="000A13A3">
      <w:pPr>
        <w:suppressAutoHyphens/>
        <w:jc w:val="both"/>
        <w:rPr>
          <w:rFonts w:cs="Arial"/>
          <w:szCs w:val="24"/>
          <w:lang w:eastAsia="ar-SA"/>
        </w:rPr>
      </w:pPr>
    </w:p>
    <w:p w14:paraId="4AD277BC" w14:textId="77777777" w:rsidR="00727560" w:rsidRPr="002E6EE0" w:rsidRDefault="00727560" w:rsidP="00727560">
      <w:pPr>
        <w:suppressAutoHyphens/>
        <w:spacing w:after="120"/>
        <w:jc w:val="both"/>
        <w:rPr>
          <w:rFonts w:cs="Arial"/>
          <w:szCs w:val="24"/>
          <w:lang w:eastAsia="ar-SA"/>
        </w:rPr>
      </w:pPr>
      <w:r w:rsidRPr="002E6EE0">
        <w:rPr>
          <w:rFonts w:cs="Arial"/>
          <w:szCs w:val="24"/>
          <w:lang w:eastAsia="ar-SA"/>
        </w:rPr>
        <w:t>Obě smluvní strany se doho</w:t>
      </w:r>
      <w:r w:rsidR="00E208A4" w:rsidRPr="002E6EE0">
        <w:rPr>
          <w:rFonts w:cs="Arial"/>
          <w:szCs w:val="24"/>
          <w:lang w:eastAsia="ar-SA"/>
        </w:rPr>
        <w:t xml:space="preserve">dly na následujícím dodatku č. </w:t>
      </w:r>
      <w:r w:rsidR="004D3F68">
        <w:rPr>
          <w:rFonts w:cs="Arial"/>
          <w:szCs w:val="24"/>
          <w:lang w:eastAsia="ar-SA"/>
        </w:rPr>
        <w:t>5</w:t>
      </w:r>
      <w:r w:rsidRPr="002E6EE0">
        <w:rPr>
          <w:rFonts w:cs="Arial"/>
          <w:szCs w:val="24"/>
          <w:lang w:eastAsia="ar-SA"/>
        </w:rPr>
        <w:t xml:space="preserve"> ke smlouvě o dílo ev.</w:t>
      </w:r>
      <w:r w:rsidR="00D24364" w:rsidRPr="002E6EE0">
        <w:rPr>
          <w:rFonts w:cs="Arial"/>
          <w:szCs w:val="24"/>
          <w:lang w:eastAsia="ar-SA"/>
        </w:rPr>
        <w:t xml:space="preserve"> </w:t>
      </w:r>
      <w:r w:rsidRPr="002E6EE0">
        <w:rPr>
          <w:rFonts w:cs="Arial"/>
          <w:szCs w:val="24"/>
          <w:lang w:eastAsia="ar-SA"/>
        </w:rPr>
        <w:t xml:space="preserve">č. objednatele </w:t>
      </w:r>
      <w:r w:rsidR="00721564" w:rsidRPr="002E6EE0">
        <w:rPr>
          <w:rFonts w:cs="Arial"/>
          <w:b/>
          <w:bCs/>
        </w:rPr>
        <w:t>SD/2019/0243</w:t>
      </w:r>
      <w:r w:rsidR="00721564" w:rsidRPr="002E6EE0">
        <w:rPr>
          <w:rFonts w:cs="Arial"/>
          <w:szCs w:val="24"/>
          <w:lang w:eastAsia="ar-SA"/>
        </w:rPr>
        <w:t xml:space="preserve"> </w:t>
      </w:r>
      <w:r w:rsidR="006618B2" w:rsidRPr="002E6EE0">
        <w:rPr>
          <w:rFonts w:cs="Arial"/>
          <w:szCs w:val="24"/>
          <w:lang w:eastAsia="ar-SA"/>
        </w:rPr>
        <w:t xml:space="preserve">(dále jen </w:t>
      </w:r>
      <w:proofErr w:type="gramStart"/>
      <w:r w:rsidR="006618B2" w:rsidRPr="002E6EE0">
        <w:rPr>
          <w:rFonts w:cs="Arial"/>
          <w:szCs w:val="24"/>
          <w:lang w:eastAsia="ar-SA"/>
        </w:rPr>
        <w:t>„ Smlouva</w:t>
      </w:r>
      <w:proofErr w:type="gramEnd"/>
      <w:r w:rsidR="006618B2" w:rsidRPr="002E6EE0">
        <w:rPr>
          <w:rFonts w:cs="Arial"/>
          <w:szCs w:val="24"/>
          <w:lang w:eastAsia="ar-SA"/>
        </w:rPr>
        <w:t>“)</w:t>
      </w:r>
      <w:r w:rsidR="00FF426D" w:rsidRPr="002E6EE0">
        <w:rPr>
          <w:rFonts w:cs="Arial"/>
          <w:szCs w:val="24"/>
          <w:lang w:eastAsia="ar-SA"/>
        </w:rPr>
        <w:t xml:space="preserve"> </w:t>
      </w:r>
    </w:p>
    <w:p w14:paraId="07483A2C" w14:textId="77777777" w:rsidR="007B1CA4" w:rsidRPr="002E6EE0" w:rsidRDefault="007B1CA4" w:rsidP="00727560">
      <w:pPr>
        <w:suppressAutoHyphens/>
        <w:spacing w:after="120"/>
        <w:jc w:val="both"/>
        <w:rPr>
          <w:rFonts w:cs="Arial"/>
          <w:szCs w:val="24"/>
          <w:lang w:eastAsia="ar-SA"/>
        </w:rPr>
      </w:pPr>
    </w:p>
    <w:p w14:paraId="78EC5969" w14:textId="77777777" w:rsidR="003560F7" w:rsidRPr="002E6EE0" w:rsidRDefault="00B607FE" w:rsidP="001D7484">
      <w:pPr>
        <w:jc w:val="center"/>
        <w:rPr>
          <w:rFonts w:cs="Arial"/>
          <w:caps/>
          <w:sz w:val="36"/>
          <w:szCs w:val="36"/>
        </w:rPr>
      </w:pPr>
      <w:r w:rsidRPr="002E6EE0">
        <w:rPr>
          <w:rFonts w:cs="Arial"/>
          <w:caps/>
          <w:sz w:val="36"/>
          <w:szCs w:val="36"/>
        </w:rPr>
        <w:t>„</w:t>
      </w:r>
      <w:r w:rsidRPr="002E6EE0">
        <w:rPr>
          <w:rFonts w:cs="Arial"/>
          <w:b/>
          <w:bCs/>
          <w:sz w:val="36"/>
          <w:szCs w:val="36"/>
        </w:rPr>
        <w:t>Navýšení kapacity MŠ Arbesova v Jablonci nad Nisou</w:t>
      </w:r>
      <w:r w:rsidR="005873A6">
        <w:rPr>
          <w:rFonts w:cs="Arial"/>
          <w:b/>
          <w:bCs/>
          <w:sz w:val="36"/>
          <w:szCs w:val="36"/>
        </w:rPr>
        <w:t>“</w:t>
      </w:r>
    </w:p>
    <w:p w14:paraId="1E2F1086" w14:textId="77777777" w:rsidR="001D7484" w:rsidRPr="002E6EE0" w:rsidRDefault="001D7484" w:rsidP="001D7484">
      <w:pPr>
        <w:jc w:val="center"/>
        <w:rPr>
          <w:rFonts w:cs="Arial"/>
          <w:b/>
          <w:bCs/>
          <w:sz w:val="36"/>
          <w:szCs w:val="36"/>
        </w:rPr>
      </w:pPr>
    </w:p>
    <w:p w14:paraId="0E99B66E" w14:textId="77777777" w:rsidR="00B33E92" w:rsidRPr="002E6EE0" w:rsidRDefault="00CA46E1" w:rsidP="00613043">
      <w:pPr>
        <w:numPr>
          <w:ilvl w:val="0"/>
          <w:numId w:val="16"/>
        </w:numPr>
        <w:suppressAutoHyphens/>
        <w:rPr>
          <w:rFonts w:cs="Arial"/>
          <w:b/>
          <w:szCs w:val="24"/>
          <w:u w:val="single"/>
          <w:lang w:eastAsia="ar-SA"/>
        </w:rPr>
      </w:pPr>
      <w:r w:rsidRPr="002E6EE0">
        <w:rPr>
          <w:rFonts w:cs="Arial"/>
          <w:b/>
          <w:szCs w:val="24"/>
          <w:u w:val="single"/>
          <w:lang w:eastAsia="ar-SA"/>
        </w:rPr>
        <w:t xml:space="preserve"> Předmět D</w:t>
      </w:r>
      <w:r w:rsidR="0035041B" w:rsidRPr="002E6EE0">
        <w:rPr>
          <w:rFonts w:cs="Arial"/>
          <w:b/>
          <w:szCs w:val="24"/>
          <w:u w:val="single"/>
          <w:lang w:eastAsia="ar-SA"/>
        </w:rPr>
        <w:t>odatku č.</w:t>
      </w:r>
      <w:r w:rsidR="004D3F68">
        <w:rPr>
          <w:rFonts w:cs="Arial"/>
          <w:b/>
          <w:szCs w:val="24"/>
          <w:u w:val="single"/>
          <w:lang w:eastAsia="ar-SA"/>
        </w:rPr>
        <w:t>5</w:t>
      </w:r>
    </w:p>
    <w:p w14:paraId="39F853F5" w14:textId="77777777" w:rsidR="005D57BB" w:rsidRPr="002E6EE0" w:rsidRDefault="005D57BB" w:rsidP="005D57BB">
      <w:pPr>
        <w:adjustRightInd w:val="0"/>
        <w:jc w:val="both"/>
        <w:rPr>
          <w:rFonts w:cs="Arial"/>
          <w:szCs w:val="24"/>
        </w:rPr>
      </w:pPr>
    </w:p>
    <w:p w14:paraId="06B9A81D" w14:textId="77777777" w:rsidR="000B2B72" w:rsidRPr="004D3F68" w:rsidRDefault="004D3F68" w:rsidP="000B2B72">
      <w:pPr>
        <w:suppressAutoHyphens/>
        <w:spacing w:after="120"/>
        <w:jc w:val="both"/>
        <w:rPr>
          <w:rFonts w:cs="Arial"/>
          <w:szCs w:val="24"/>
          <w:lang w:eastAsia="ar-SA"/>
        </w:rPr>
      </w:pPr>
      <w:r w:rsidRPr="004D3F68">
        <w:rPr>
          <w:rFonts w:cs="Arial"/>
          <w:szCs w:val="24"/>
          <w:lang w:eastAsia="ar-SA"/>
        </w:rPr>
        <w:t>Z důvodu administrativního pochybení při zatřídění položek dle § 222 odst</w:t>
      </w:r>
      <w:r w:rsidR="005A7EB9">
        <w:rPr>
          <w:rFonts w:cs="Arial"/>
          <w:szCs w:val="24"/>
          <w:lang w:eastAsia="ar-SA"/>
        </w:rPr>
        <w:t xml:space="preserve">. </w:t>
      </w:r>
      <w:r w:rsidRPr="004D3F68">
        <w:rPr>
          <w:rFonts w:cs="Arial"/>
          <w:szCs w:val="24"/>
          <w:lang w:eastAsia="ar-SA"/>
        </w:rPr>
        <w:t>4</w:t>
      </w:r>
      <w:r w:rsidR="005A7EB9">
        <w:rPr>
          <w:rFonts w:cs="Arial"/>
          <w:szCs w:val="24"/>
          <w:lang w:eastAsia="ar-SA"/>
        </w:rPr>
        <w:t xml:space="preserve"> ZZVZ</w:t>
      </w:r>
      <w:r w:rsidRPr="004D3F68">
        <w:rPr>
          <w:rFonts w:cs="Arial"/>
          <w:szCs w:val="24"/>
          <w:lang w:eastAsia="ar-SA"/>
        </w:rPr>
        <w:t xml:space="preserve"> se tímto mění zatřídění změnových listů ZL1, ZL2 a ZL3</w:t>
      </w:r>
      <w:r w:rsidR="005A7EB9">
        <w:rPr>
          <w:rFonts w:cs="Arial"/>
          <w:szCs w:val="24"/>
          <w:lang w:eastAsia="ar-SA"/>
        </w:rPr>
        <w:t>, které je popsáno v příloze</w:t>
      </w:r>
      <w:r w:rsidRPr="004D3F68">
        <w:rPr>
          <w:rFonts w:cs="Arial"/>
          <w:szCs w:val="24"/>
          <w:lang w:eastAsia="ar-SA"/>
        </w:rPr>
        <w:t xml:space="preserve"> Rekapitulace</w:t>
      </w:r>
      <w:r w:rsidR="005A7EB9">
        <w:rPr>
          <w:rFonts w:cs="Arial"/>
          <w:szCs w:val="24"/>
          <w:lang w:eastAsia="ar-SA"/>
        </w:rPr>
        <w:t>.</w:t>
      </w:r>
    </w:p>
    <w:p w14:paraId="1B73064D" w14:textId="77777777" w:rsidR="00E5322F" w:rsidRDefault="00E5322F" w:rsidP="00E5322F">
      <w:pPr>
        <w:tabs>
          <w:tab w:val="left" w:pos="5573"/>
          <w:tab w:val="left" w:pos="6556"/>
        </w:tabs>
        <w:suppressAutoHyphens/>
        <w:rPr>
          <w:rFonts w:cs="Arial"/>
          <w:szCs w:val="24"/>
        </w:rPr>
      </w:pPr>
    </w:p>
    <w:p w14:paraId="26C5806E" w14:textId="77777777" w:rsidR="004D3F68" w:rsidRPr="002E6EE0" w:rsidRDefault="004D3F68" w:rsidP="00E5322F">
      <w:pPr>
        <w:tabs>
          <w:tab w:val="left" w:pos="5573"/>
          <w:tab w:val="left" w:pos="6556"/>
        </w:tabs>
        <w:suppressAutoHyphens/>
        <w:rPr>
          <w:rFonts w:cs="Arial"/>
          <w:b/>
          <w:bCs/>
          <w:szCs w:val="24"/>
          <w:u w:val="single"/>
          <w:lang w:eastAsia="ar-SA"/>
        </w:rPr>
      </w:pPr>
    </w:p>
    <w:p w14:paraId="01DCC83E" w14:textId="77777777" w:rsidR="00727560" w:rsidRPr="002E6EE0" w:rsidRDefault="004D3F68" w:rsidP="00727560">
      <w:pPr>
        <w:tabs>
          <w:tab w:val="left" w:pos="5573"/>
          <w:tab w:val="left" w:pos="6556"/>
        </w:tabs>
        <w:suppressAutoHyphens/>
        <w:ind w:left="360"/>
        <w:rPr>
          <w:rFonts w:cs="Arial"/>
          <w:b/>
          <w:bCs/>
          <w:szCs w:val="24"/>
          <w:u w:val="single"/>
          <w:lang w:eastAsia="ar-SA"/>
        </w:rPr>
      </w:pPr>
      <w:r>
        <w:rPr>
          <w:rFonts w:cs="Arial"/>
          <w:b/>
          <w:bCs/>
          <w:szCs w:val="24"/>
          <w:lang w:eastAsia="ar-SA"/>
        </w:rPr>
        <w:t>III</w:t>
      </w:r>
      <w:r w:rsidR="003F65DA" w:rsidRPr="002E6EE0">
        <w:rPr>
          <w:rFonts w:cs="Arial"/>
          <w:b/>
          <w:bCs/>
          <w:szCs w:val="24"/>
          <w:lang w:eastAsia="ar-SA"/>
        </w:rPr>
        <w:t>.</w:t>
      </w:r>
      <w:r w:rsidR="003F65DA" w:rsidRPr="002E6EE0">
        <w:rPr>
          <w:rFonts w:cs="Arial"/>
          <w:b/>
          <w:bCs/>
          <w:szCs w:val="24"/>
          <w:u w:val="single"/>
          <w:lang w:eastAsia="ar-SA"/>
        </w:rPr>
        <w:t xml:space="preserve"> </w:t>
      </w:r>
      <w:r w:rsidR="00B33E92" w:rsidRPr="002E6EE0">
        <w:rPr>
          <w:rFonts w:cs="Arial"/>
          <w:b/>
          <w:bCs/>
          <w:szCs w:val="24"/>
          <w:u w:val="single"/>
          <w:lang w:eastAsia="ar-SA"/>
        </w:rPr>
        <w:t xml:space="preserve">Závěrečná ustanovení </w:t>
      </w:r>
      <w:r w:rsidR="00CA46E1" w:rsidRPr="002E6EE0">
        <w:rPr>
          <w:rFonts w:cs="Arial"/>
          <w:b/>
          <w:bCs/>
          <w:szCs w:val="24"/>
          <w:u w:val="single"/>
          <w:lang w:eastAsia="ar-SA"/>
        </w:rPr>
        <w:t>D</w:t>
      </w:r>
      <w:r w:rsidR="002A4849" w:rsidRPr="002E6EE0">
        <w:rPr>
          <w:rFonts w:cs="Arial"/>
          <w:b/>
          <w:bCs/>
          <w:szCs w:val="24"/>
          <w:u w:val="single"/>
          <w:lang w:eastAsia="ar-SA"/>
        </w:rPr>
        <w:t>odatku č</w:t>
      </w:r>
      <w:r w:rsidR="00AD615A" w:rsidRPr="002E6EE0">
        <w:rPr>
          <w:rFonts w:cs="Arial"/>
          <w:b/>
          <w:bCs/>
          <w:szCs w:val="24"/>
          <w:u w:val="single"/>
          <w:lang w:eastAsia="ar-SA"/>
        </w:rPr>
        <w:t>.</w:t>
      </w:r>
      <w:r>
        <w:rPr>
          <w:rFonts w:cs="Arial"/>
          <w:b/>
          <w:bCs/>
          <w:szCs w:val="24"/>
          <w:u w:val="single"/>
          <w:lang w:eastAsia="ar-SA"/>
        </w:rPr>
        <w:t>5</w:t>
      </w:r>
    </w:p>
    <w:p w14:paraId="0DFAA28E" w14:textId="77777777" w:rsidR="00CA46E1" w:rsidRPr="002E6EE0" w:rsidRDefault="00CA46E1" w:rsidP="00727560">
      <w:pPr>
        <w:tabs>
          <w:tab w:val="left" w:pos="5573"/>
          <w:tab w:val="left" w:pos="6556"/>
        </w:tabs>
        <w:suppressAutoHyphens/>
        <w:ind w:left="360"/>
        <w:rPr>
          <w:rFonts w:cs="Arial"/>
          <w:b/>
          <w:bCs/>
          <w:szCs w:val="24"/>
          <w:u w:val="single"/>
          <w:lang w:eastAsia="ar-SA"/>
        </w:rPr>
      </w:pPr>
    </w:p>
    <w:p w14:paraId="633AE59F" w14:textId="77777777" w:rsidR="00A02E4C" w:rsidRPr="002E6EE0" w:rsidRDefault="00727560" w:rsidP="000A13A3">
      <w:pPr>
        <w:suppressAutoHyphens/>
        <w:jc w:val="both"/>
        <w:rPr>
          <w:rFonts w:cs="Arial"/>
          <w:szCs w:val="24"/>
          <w:lang w:eastAsia="ar-SA"/>
        </w:rPr>
      </w:pPr>
      <w:r w:rsidRPr="002E6EE0">
        <w:rPr>
          <w:rFonts w:cs="Arial"/>
          <w:szCs w:val="24"/>
          <w:lang w:eastAsia="ar-SA"/>
        </w:rPr>
        <w:t xml:space="preserve">Ostatní ujednání smlouvy o dílo ev. č. objednatele </w:t>
      </w:r>
      <w:r w:rsidR="00BA6F92" w:rsidRPr="002E6EE0">
        <w:rPr>
          <w:rFonts w:cs="Arial"/>
        </w:rPr>
        <w:t>SD/2019/0243</w:t>
      </w:r>
      <w:r w:rsidR="00576751" w:rsidRPr="002E6EE0">
        <w:rPr>
          <w:rFonts w:cs="Arial"/>
        </w:rPr>
        <w:t xml:space="preserve"> </w:t>
      </w:r>
      <w:r w:rsidR="00CA46E1" w:rsidRPr="002E6EE0">
        <w:rPr>
          <w:rFonts w:cs="Arial"/>
          <w:szCs w:val="24"/>
          <w:lang w:eastAsia="ar-SA"/>
        </w:rPr>
        <w:t>nedotčené tímto D</w:t>
      </w:r>
      <w:r w:rsidR="00E208A4" w:rsidRPr="002E6EE0">
        <w:rPr>
          <w:rFonts w:cs="Arial"/>
          <w:szCs w:val="24"/>
          <w:lang w:eastAsia="ar-SA"/>
        </w:rPr>
        <w:t xml:space="preserve">odatkem č. </w:t>
      </w:r>
      <w:r w:rsidR="004D3F68">
        <w:rPr>
          <w:rFonts w:cs="Arial"/>
          <w:szCs w:val="24"/>
          <w:lang w:eastAsia="ar-SA"/>
        </w:rPr>
        <w:t>5</w:t>
      </w:r>
      <w:r w:rsidRPr="002E6EE0">
        <w:rPr>
          <w:rFonts w:cs="Arial"/>
          <w:szCs w:val="24"/>
          <w:lang w:eastAsia="ar-SA"/>
        </w:rPr>
        <w:t xml:space="preserve"> se nemění a zůstávají v platnosti.</w:t>
      </w:r>
    </w:p>
    <w:p w14:paraId="6587F2E8" w14:textId="77777777" w:rsidR="00A02E4C" w:rsidRPr="002E6EE0" w:rsidRDefault="002A4849" w:rsidP="000A13A3">
      <w:pPr>
        <w:tabs>
          <w:tab w:val="left" w:pos="720"/>
          <w:tab w:val="right" w:pos="9638"/>
        </w:tabs>
        <w:suppressAutoHyphens/>
        <w:jc w:val="both"/>
        <w:rPr>
          <w:rFonts w:cs="Arial"/>
          <w:szCs w:val="24"/>
          <w:lang w:eastAsia="ar-SA"/>
        </w:rPr>
      </w:pPr>
      <w:r w:rsidRPr="002E6EE0">
        <w:rPr>
          <w:rFonts w:cs="Arial"/>
          <w:szCs w:val="24"/>
          <w:lang w:eastAsia="ar-SA"/>
        </w:rPr>
        <w:t xml:space="preserve">Dodatek č. </w:t>
      </w:r>
      <w:r w:rsidR="004D3F68">
        <w:rPr>
          <w:rFonts w:cs="Arial"/>
          <w:szCs w:val="24"/>
          <w:lang w:eastAsia="ar-SA"/>
        </w:rPr>
        <w:t>5</w:t>
      </w:r>
      <w:r w:rsidR="00727560" w:rsidRPr="002E6EE0">
        <w:rPr>
          <w:rFonts w:cs="Arial"/>
          <w:szCs w:val="24"/>
          <w:lang w:eastAsia="ar-SA"/>
        </w:rPr>
        <w:t xml:space="preserve"> je sepsán ve 4 stejnopisech, z nichž každá smluvní strana obdrží po dvou vyhotoveních.</w:t>
      </w:r>
    </w:p>
    <w:p w14:paraId="2B7E8892" w14:textId="77777777" w:rsidR="008F7F20" w:rsidRPr="002E6EE0" w:rsidRDefault="00727560" w:rsidP="003560F7">
      <w:pPr>
        <w:tabs>
          <w:tab w:val="left" w:pos="720"/>
          <w:tab w:val="right" w:pos="9638"/>
        </w:tabs>
        <w:suppressAutoHyphens/>
        <w:spacing w:after="120"/>
        <w:jc w:val="both"/>
        <w:rPr>
          <w:rFonts w:cs="Arial"/>
          <w:szCs w:val="24"/>
          <w:lang w:eastAsia="ar-SA"/>
        </w:rPr>
      </w:pPr>
      <w:r w:rsidRPr="002E6EE0">
        <w:rPr>
          <w:rFonts w:cs="Arial"/>
          <w:szCs w:val="24"/>
          <w:lang w:eastAsia="ar-SA"/>
        </w:rPr>
        <w:t>Obě smluvní strany si ř</w:t>
      </w:r>
      <w:r w:rsidR="002A4849" w:rsidRPr="002E6EE0">
        <w:rPr>
          <w:rFonts w:cs="Arial"/>
          <w:szCs w:val="24"/>
          <w:lang w:eastAsia="ar-SA"/>
        </w:rPr>
        <w:t xml:space="preserve">ádně přečetly znění </w:t>
      </w:r>
      <w:r w:rsidR="00FF426D" w:rsidRPr="002E6EE0">
        <w:rPr>
          <w:rFonts w:cs="Arial"/>
          <w:szCs w:val="24"/>
          <w:lang w:eastAsia="ar-SA"/>
        </w:rPr>
        <w:t>D</w:t>
      </w:r>
      <w:r w:rsidR="002A4849" w:rsidRPr="002E6EE0">
        <w:rPr>
          <w:rFonts w:cs="Arial"/>
          <w:szCs w:val="24"/>
          <w:lang w:eastAsia="ar-SA"/>
        </w:rPr>
        <w:t>odatku č.</w:t>
      </w:r>
      <w:r w:rsidR="004D3F68">
        <w:rPr>
          <w:rFonts w:cs="Arial"/>
          <w:szCs w:val="24"/>
          <w:lang w:eastAsia="ar-SA"/>
        </w:rPr>
        <w:t>5</w:t>
      </w:r>
      <w:r w:rsidRPr="002E6EE0">
        <w:rPr>
          <w:rFonts w:cs="Arial"/>
          <w:szCs w:val="24"/>
          <w:lang w:eastAsia="ar-SA"/>
        </w:rPr>
        <w:t xml:space="preserve"> a bez výhrad s ním souhlas</w:t>
      </w:r>
      <w:r w:rsidR="003947FF" w:rsidRPr="002E6EE0">
        <w:rPr>
          <w:rFonts w:cs="Arial"/>
          <w:szCs w:val="24"/>
          <w:lang w:eastAsia="ar-SA"/>
        </w:rPr>
        <w:t>í, což potvrzují svý</w:t>
      </w:r>
      <w:r w:rsidR="003560F7" w:rsidRPr="002E6EE0">
        <w:rPr>
          <w:rFonts w:cs="Arial"/>
          <w:szCs w:val="24"/>
          <w:lang w:eastAsia="ar-SA"/>
        </w:rPr>
        <w:t>mi podpisy.</w:t>
      </w:r>
    </w:p>
    <w:p w14:paraId="304A1E29" w14:textId="77777777" w:rsidR="00C86EE6" w:rsidRPr="002E6EE0" w:rsidRDefault="00C86EE6" w:rsidP="003560F7">
      <w:pPr>
        <w:tabs>
          <w:tab w:val="left" w:pos="720"/>
          <w:tab w:val="right" w:pos="9638"/>
        </w:tabs>
        <w:suppressAutoHyphens/>
        <w:spacing w:after="120"/>
        <w:jc w:val="both"/>
        <w:rPr>
          <w:rFonts w:cs="Arial"/>
          <w:szCs w:val="24"/>
          <w:lang w:eastAsia="ar-SA"/>
        </w:rPr>
      </w:pPr>
    </w:p>
    <w:p w14:paraId="2673CB8F" w14:textId="77777777" w:rsidR="008F7F20" w:rsidRPr="002E6EE0" w:rsidRDefault="00A36CF7" w:rsidP="008F7F20">
      <w:pPr>
        <w:tabs>
          <w:tab w:val="left" w:pos="720"/>
          <w:tab w:val="right" w:pos="9638"/>
        </w:tabs>
        <w:suppressAutoHyphens/>
        <w:jc w:val="both"/>
        <w:rPr>
          <w:rFonts w:ascii="Times New Roman" w:hAnsi="Times New Roman"/>
          <w:iCs/>
          <w:szCs w:val="24"/>
          <w:lang w:eastAsia="ar-SA"/>
        </w:rPr>
      </w:pPr>
      <w:proofErr w:type="gramStart"/>
      <w:r>
        <w:rPr>
          <w:rFonts w:cs="Arial"/>
          <w:iCs/>
          <w:szCs w:val="24"/>
          <w:lang w:eastAsia="ar-SA"/>
        </w:rPr>
        <w:t xml:space="preserve">Příloha:   </w:t>
      </w:r>
      <w:proofErr w:type="gramEnd"/>
      <w:r w:rsidR="004D3F68">
        <w:rPr>
          <w:rFonts w:cs="Arial"/>
          <w:iCs/>
          <w:szCs w:val="24"/>
          <w:lang w:eastAsia="ar-SA"/>
        </w:rPr>
        <w:t>Rekapitulace</w:t>
      </w:r>
    </w:p>
    <w:p w14:paraId="4354FD6C" w14:textId="77777777" w:rsidR="001D7484" w:rsidRPr="002E6EE0" w:rsidRDefault="001D7484" w:rsidP="008F7F20">
      <w:pPr>
        <w:tabs>
          <w:tab w:val="left" w:pos="720"/>
          <w:tab w:val="right" w:pos="9638"/>
        </w:tabs>
        <w:suppressAutoHyphens/>
        <w:jc w:val="both"/>
        <w:rPr>
          <w:rFonts w:ascii="Times New Roman" w:hAnsi="Times New Roman"/>
          <w:iCs/>
          <w:szCs w:val="24"/>
          <w:lang w:eastAsia="ar-SA"/>
        </w:rPr>
      </w:pPr>
    </w:p>
    <w:p w14:paraId="2E8AF539" w14:textId="77777777" w:rsidR="00D2061A" w:rsidRPr="002E6EE0" w:rsidRDefault="00D2061A" w:rsidP="003560F7">
      <w:pPr>
        <w:tabs>
          <w:tab w:val="left" w:pos="720"/>
          <w:tab w:val="right" w:pos="9638"/>
        </w:tabs>
        <w:suppressAutoHyphens/>
        <w:spacing w:after="120"/>
        <w:jc w:val="both"/>
        <w:rPr>
          <w:rFonts w:cs="Arial"/>
          <w:szCs w:val="24"/>
          <w:lang w:eastAsia="ar-SA"/>
        </w:rPr>
      </w:pPr>
    </w:p>
    <w:p w14:paraId="23EE4F25" w14:textId="21375913" w:rsidR="00727560" w:rsidRPr="002E6EE0" w:rsidRDefault="003560F7" w:rsidP="002A4849">
      <w:pPr>
        <w:tabs>
          <w:tab w:val="left" w:pos="720"/>
          <w:tab w:val="right" w:pos="9638"/>
        </w:tabs>
        <w:suppressAutoHyphens/>
        <w:spacing w:after="120"/>
        <w:jc w:val="both"/>
        <w:rPr>
          <w:rFonts w:cs="Arial"/>
          <w:szCs w:val="24"/>
          <w:lang w:eastAsia="ar-SA"/>
        </w:rPr>
      </w:pPr>
      <w:r w:rsidRPr="002E6EE0">
        <w:rPr>
          <w:rFonts w:cs="Arial"/>
          <w:szCs w:val="24"/>
          <w:lang w:eastAsia="ar-SA"/>
        </w:rPr>
        <w:t>V</w:t>
      </w:r>
      <w:r w:rsidR="00731165" w:rsidRPr="002E6EE0">
        <w:rPr>
          <w:rFonts w:cs="Arial"/>
          <w:szCs w:val="24"/>
          <w:lang w:eastAsia="ar-SA"/>
        </w:rPr>
        <w:t xml:space="preserve"> Jablonci nad Nisou dne:</w:t>
      </w:r>
      <w:r w:rsidR="001008ED" w:rsidRPr="002E6EE0">
        <w:rPr>
          <w:rFonts w:cs="Arial"/>
          <w:szCs w:val="24"/>
          <w:lang w:eastAsia="ar-SA"/>
        </w:rPr>
        <w:t xml:space="preserve"> </w:t>
      </w:r>
      <w:r w:rsidR="0011611B">
        <w:rPr>
          <w:rFonts w:cs="Arial"/>
          <w:szCs w:val="24"/>
          <w:lang w:eastAsia="ar-SA"/>
        </w:rPr>
        <w:t>12.8.2020</w:t>
      </w:r>
      <w:r w:rsidR="00B65A5E">
        <w:rPr>
          <w:rFonts w:cs="Arial"/>
          <w:szCs w:val="24"/>
          <w:lang w:eastAsia="ar-SA"/>
        </w:rPr>
        <w:t xml:space="preserve">    </w:t>
      </w:r>
      <w:r w:rsidR="00B010C7">
        <w:rPr>
          <w:rFonts w:cs="Arial"/>
          <w:szCs w:val="24"/>
          <w:lang w:eastAsia="ar-SA"/>
        </w:rPr>
        <w:t xml:space="preserve">                  </w:t>
      </w:r>
      <w:r w:rsidR="004D3F68">
        <w:rPr>
          <w:rFonts w:cs="Arial"/>
          <w:szCs w:val="24"/>
          <w:lang w:eastAsia="ar-SA"/>
        </w:rPr>
        <w:t xml:space="preserve">              </w:t>
      </w:r>
      <w:r w:rsidRPr="002E6EE0">
        <w:rPr>
          <w:rFonts w:cs="Arial"/>
          <w:szCs w:val="24"/>
          <w:lang w:eastAsia="ar-SA"/>
        </w:rPr>
        <w:t>V</w:t>
      </w:r>
      <w:r w:rsidR="002071C7" w:rsidRPr="002E6EE0">
        <w:rPr>
          <w:rFonts w:cs="Arial"/>
          <w:szCs w:val="24"/>
          <w:lang w:eastAsia="ar-SA"/>
        </w:rPr>
        <w:t> Příbrami dne</w:t>
      </w:r>
      <w:r w:rsidR="00731165" w:rsidRPr="002E6EE0">
        <w:rPr>
          <w:rFonts w:cs="Arial"/>
          <w:szCs w:val="24"/>
          <w:lang w:eastAsia="ar-SA"/>
        </w:rPr>
        <w:t>:</w:t>
      </w:r>
      <w:r w:rsidR="00A119C0" w:rsidRPr="002E6EE0">
        <w:rPr>
          <w:rFonts w:cs="Arial"/>
          <w:szCs w:val="24"/>
          <w:lang w:eastAsia="ar-SA"/>
        </w:rPr>
        <w:t xml:space="preserve"> </w:t>
      </w:r>
      <w:r w:rsidR="00B010C7">
        <w:rPr>
          <w:rFonts w:cs="Arial"/>
          <w:szCs w:val="24"/>
          <w:lang w:eastAsia="ar-SA"/>
        </w:rPr>
        <w:t xml:space="preserve"> </w:t>
      </w:r>
      <w:r w:rsidR="0011611B">
        <w:rPr>
          <w:rFonts w:cs="Arial"/>
          <w:szCs w:val="24"/>
          <w:lang w:eastAsia="ar-SA"/>
        </w:rPr>
        <w:t>10.8.2020</w:t>
      </w:r>
      <w:r w:rsidR="004D3F68">
        <w:rPr>
          <w:rFonts w:cs="Arial"/>
          <w:szCs w:val="24"/>
          <w:lang w:eastAsia="ar-SA"/>
        </w:rPr>
        <w:t xml:space="preserve"> </w:t>
      </w:r>
    </w:p>
    <w:p w14:paraId="085F0434" w14:textId="77777777" w:rsidR="00731165" w:rsidRPr="002E6EE0" w:rsidRDefault="00731165" w:rsidP="001304D1">
      <w:pPr>
        <w:pStyle w:val="Import0"/>
        <w:spacing w:line="240" w:lineRule="auto"/>
        <w:rPr>
          <w:rFonts w:ascii="Arial" w:hAnsi="Arial" w:cs="Arial"/>
          <w:szCs w:val="24"/>
        </w:rPr>
      </w:pPr>
      <w:r w:rsidRPr="002E6EE0">
        <w:rPr>
          <w:rFonts w:ascii="Arial" w:hAnsi="Arial" w:cs="Arial"/>
          <w:szCs w:val="24"/>
        </w:rPr>
        <w:t>za Objednatele</w:t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  <w:t>za Zhotovitele</w:t>
      </w:r>
    </w:p>
    <w:p w14:paraId="4030F67D" w14:textId="77777777" w:rsidR="00D35957" w:rsidRPr="002E6EE0" w:rsidRDefault="00D35957" w:rsidP="00731165">
      <w:pPr>
        <w:pStyle w:val="Import0"/>
        <w:spacing w:line="240" w:lineRule="auto"/>
        <w:ind w:firstLine="708"/>
        <w:rPr>
          <w:rFonts w:ascii="Arial" w:hAnsi="Arial" w:cs="Arial"/>
          <w:szCs w:val="24"/>
        </w:rPr>
      </w:pPr>
    </w:p>
    <w:p w14:paraId="316CEAB5" w14:textId="77777777" w:rsidR="00D35957" w:rsidRPr="002E6EE0" w:rsidRDefault="00D35957" w:rsidP="00731165">
      <w:pPr>
        <w:pStyle w:val="Import0"/>
        <w:spacing w:line="240" w:lineRule="auto"/>
        <w:ind w:firstLine="708"/>
        <w:rPr>
          <w:rFonts w:ascii="Arial" w:hAnsi="Arial" w:cs="Arial"/>
          <w:szCs w:val="24"/>
          <w:highlight w:val="yellow"/>
        </w:rPr>
      </w:pPr>
    </w:p>
    <w:p w14:paraId="3A74FEAA" w14:textId="77777777" w:rsidR="00731165" w:rsidRPr="002E6EE0" w:rsidRDefault="00731165" w:rsidP="00731165">
      <w:pPr>
        <w:pStyle w:val="Import0"/>
        <w:spacing w:line="240" w:lineRule="auto"/>
        <w:rPr>
          <w:rFonts w:ascii="Arial" w:hAnsi="Arial" w:cs="Arial"/>
          <w:b/>
          <w:szCs w:val="24"/>
          <w:highlight w:val="yellow"/>
        </w:rPr>
      </w:pPr>
    </w:p>
    <w:p w14:paraId="355AA297" w14:textId="77777777" w:rsidR="00072399" w:rsidRPr="002E6EE0" w:rsidRDefault="00072399" w:rsidP="00731165">
      <w:pPr>
        <w:pStyle w:val="Import0"/>
        <w:spacing w:line="240" w:lineRule="auto"/>
        <w:rPr>
          <w:rFonts w:ascii="Arial" w:hAnsi="Arial" w:cs="Arial"/>
          <w:b/>
          <w:szCs w:val="24"/>
          <w:highlight w:val="yellow"/>
        </w:rPr>
      </w:pPr>
    </w:p>
    <w:p w14:paraId="711C44BB" w14:textId="77777777" w:rsidR="00731165" w:rsidRPr="002E6EE0" w:rsidRDefault="00D35957" w:rsidP="00731165">
      <w:pPr>
        <w:pStyle w:val="Import0"/>
        <w:spacing w:line="240" w:lineRule="auto"/>
        <w:rPr>
          <w:rFonts w:ascii="Arial" w:hAnsi="Arial" w:cs="Arial"/>
          <w:b/>
          <w:szCs w:val="24"/>
        </w:rPr>
      </w:pPr>
      <w:r w:rsidRPr="002E6EE0">
        <w:rPr>
          <w:rFonts w:ascii="Arial" w:hAnsi="Arial" w:cs="Arial"/>
          <w:b/>
          <w:szCs w:val="24"/>
        </w:rPr>
        <w:t>…………………………………</w:t>
      </w:r>
      <w:r w:rsidR="000A13A3" w:rsidRPr="002E6EE0">
        <w:rPr>
          <w:rFonts w:ascii="Arial" w:hAnsi="Arial" w:cs="Arial"/>
          <w:b/>
          <w:szCs w:val="24"/>
        </w:rPr>
        <w:tab/>
      </w:r>
      <w:r w:rsidR="000A13A3" w:rsidRPr="002E6EE0">
        <w:rPr>
          <w:rFonts w:ascii="Arial" w:hAnsi="Arial" w:cs="Arial"/>
          <w:b/>
          <w:szCs w:val="24"/>
        </w:rPr>
        <w:tab/>
      </w:r>
      <w:r w:rsidR="000A13A3" w:rsidRPr="002E6EE0">
        <w:rPr>
          <w:rFonts w:ascii="Arial" w:hAnsi="Arial" w:cs="Arial"/>
          <w:b/>
          <w:szCs w:val="24"/>
        </w:rPr>
        <w:tab/>
      </w:r>
      <w:r w:rsidR="00731165" w:rsidRPr="002E6EE0">
        <w:rPr>
          <w:rFonts w:ascii="Arial" w:hAnsi="Arial" w:cs="Arial"/>
          <w:b/>
          <w:szCs w:val="24"/>
        </w:rPr>
        <w:tab/>
      </w:r>
      <w:r w:rsidR="009C3465" w:rsidRPr="002E6EE0">
        <w:rPr>
          <w:rFonts w:ascii="Arial" w:hAnsi="Arial" w:cs="Arial"/>
          <w:b/>
          <w:szCs w:val="24"/>
        </w:rPr>
        <w:tab/>
      </w:r>
      <w:r w:rsidRPr="002E6EE0">
        <w:rPr>
          <w:rFonts w:ascii="Arial" w:hAnsi="Arial" w:cs="Arial"/>
          <w:b/>
          <w:szCs w:val="24"/>
        </w:rPr>
        <w:t>……………………………………..</w:t>
      </w:r>
    </w:p>
    <w:p w14:paraId="6485BDE1" w14:textId="77777777" w:rsidR="00731165" w:rsidRPr="002E6EE0" w:rsidRDefault="000A13A3" w:rsidP="000A13A3">
      <w:pPr>
        <w:pStyle w:val="Import16"/>
        <w:tabs>
          <w:tab w:val="clear" w:pos="5904"/>
        </w:tabs>
        <w:spacing w:line="240" w:lineRule="auto"/>
        <w:rPr>
          <w:rFonts w:ascii="Arial" w:hAnsi="Arial" w:cs="Arial"/>
          <w:szCs w:val="24"/>
        </w:rPr>
      </w:pPr>
      <w:r w:rsidRPr="002E6EE0">
        <w:rPr>
          <w:rFonts w:ascii="Arial" w:hAnsi="Arial" w:cs="Arial"/>
          <w:szCs w:val="24"/>
        </w:rPr>
        <w:tab/>
      </w:r>
      <w:r w:rsidR="00B607FE" w:rsidRPr="002E6EE0">
        <w:rPr>
          <w:rFonts w:ascii="Arial" w:hAnsi="Arial" w:cs="Arial"/>
          <w:szCs w:val="24"/>
        </w:rPr>
        <w:t>RNDr. Jiří Čeřovský</w:t>
      </w:r>
      <w:r w:rsidR="00731165" w:rsidRPr="002E6EE0">
        <w:rPr>
          <w:rFonts w:ascii="Arial" w:hAnsi="Arial" w:cs="Arial"/>
          <w:szCs w:val="24"/>
        </w:rPr>
        <w:tab/>
      </w:r>
      <w:r w:rsidR="00731165"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proofErr w:type="gramStart"/>
      <w:r w:rsidRPr="002E6EE0">
        <w:rPr>
          <w:rFonts w:ascii="Arial" w:hAnsi="Arial" w:cs="Arial"/>
          <w:szCs w:val="24"/>
        </w:rPr>
        <w:tab/>
      </w:r>
      <w:r w:rsidR="00D35957" w:rsidRPr="002E6EE0">
        <w:rPr>
          <w:rFonts w:ascii="Arial" w:hAnsi="Arial" w:cs="Arial"/>
          <w:szCs w:val="24"/>
        </w:rPr>
        <w:t xml:space="preserve">  </w:t>
      </w:r>
      <w:r w:rsidR="00D2061A" w:rsidRPr="002E6EE0">
        <w:rPr>
          <w:rFonts w:ascii="Arial" w:hAnsi="Arial" w:cs="Arial"/>
          <w:szCs w:val="24"/>
        </w:rPr>
        <w:t>Mgr.</w:t>
      </w:r>
      <w:proofErr w:type="gramEnd"/>
      <w:r w:rsidR="00D2061A" w:rsidRPr="002E6EE0">
        <w:rPr>
          <w:rFonts w:ascii="Arial" w:hAnsi="Arial" w:cs="Arial"/>
          <w:szCs w:val="24"/>
        </w:rPr>
        <w:t xml:space="preserve"> Libor Dubský</w:t>
      </w:r>
      <w:r w:rsidR="002A4849" w:rsidRPr="002E6EE0">
        <w:rPr>
          <w:rFonts w:ascii="Arial" w:hAnsi="Arial" w:cs="Arial"/>
          <w:szCs w:val="24"/>
        </w:rPr>
        <w:t xml:space="preserve">                           </w:t>
      </w:r>
    </w:p>
    <w:p w14:paraId="79D25BFE" w14:textId="77777777" w:rsidR="00731165" w:rsidRPr="002E6EE0" w:rsidRDefault="000A13A3" w:rsidP="000A13A3">
      <w:pPr>
        <w:pStyle w:val="Import16"/>
        <w:tabs>
          <w:tab w:val="clear" w:pos="5904"/>
        </w:tabs>
        <w:spacing w:line="240" w:lineRule="auto"/>
        <w:rPr>
          <w:rFonts w:ascii="Arial" w:hAnsi="Arial" w:cs="Arial"/>
          <w:szCs w:val="24"/>
        </w:rPr>
      </w:pPr>
      <w:r w:rsidRPr="002E6EE0">
        <w:rPr>
          <w:rFonts w:ascii="Arial" w:hAnsi="Arial" w:cs="Arial"/>
          <w:szCs w:val="24"/>
        </w:rPr>
        <w:tab/>
      </w:r>
      <w:r w:rsidR="00D35957" w:rsidRPr="002E6EE0">
        <w:rPr>
          <w:rFonts w:ascii="Arial" w:hAnsi="Arial" w:cs="Arial"/>
          <w:szCs w:val="24"/>
        </w:rPr>
        <w:t xml:space="preserve">   </w:t>
      </w:r>
      <w:r w:rsidRPr="002E6EE0">
        <w:rPr>
          <w:rFonts w:ascii="Arial" w:hAnsi="Arial" w:cs="Arial"/>
          <w:szCs w:val="24"/>
        </w:rPr>
        <w:t xml:space="preserve">   </w:t>
      </w:r>
      <w:r w:rsidR="00731165" w:rsidRPr="002E6EE0">
        <w:rPr>
          <w:rFonts w:ascii="Arial" w:hAnsi="Arial" w:cs="Arial"/>
          <w:szCs w:val="24"/>
        </w:rPr>
        <w:t xml:space="preserve">primátor </w:t>
      </w:r>
      <w:r w:rsidR="00731165" w:rsidRPr="002E6EE0">
        <w:rPr>
          <w:rFonts w:ascii="Arial" w:hAnsi="Arial" w:cs="Arial"/>
          <w:szCs w:val="24"/>
        </w:rPr>
        <w:tab/>
      </w:r>
      <w:r w:rsidR="00731165" w:rsidRPr="002E6EE0">
        <w:rPr>
          <w:rFonts w:ascii="Arial" w:hAnsi="Arial" w:cs="Arial"/>
          <w:szCs w:val="24"/>
        </w:rPr>
        <w:tab/>
      </w:r>
      <w:r w:rsidR="00731165"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</w:r>
      <w:r w:rsidRPr="002E6EE0">
        <w:rPr>
          <w:rFonts w:ascii="Arial" w:hAnsi="Arial" w:cs="Arial"/>
          <w:szCs w:val="24"/>
        </w:rPr>
        <w:tab/>
        <w:t xml:space="preserve">   </w:t>
      </w:r>
      <w:r w:rsidR="00D2061A" w:rsidRPr="002E6EE0">
        <w:rPr>
          <w:rFonts w:ascii="Arial" w:hAnsi="Arial" w:cs="Arial"/>
          <w:szCs w:val="24"/>
        </w:rPr>
        <w:t>statutární ředitel</w:t>
      </w:r>
    </w:p>
    <w:p w14:paraId="162017C3" w14:textId="77777777" w:rsidR="00731165" w:rsidRPr="002E6EE0" w:rsidRDefault="00731165" w:rsidP="00731165">
      <w:pPr>
        <w:pStyle w:val="Import16"/>
        <w:spacing w:line="240" w:lineRule="auto"/>
        <w:rPr>
          <w:rFonts w:ascii="Arial" w:hAnsi="Arial" w:cs="Arial"/>
          <w:szCs w:val="24"/>
        </w:rPr>
      </w:pPr>
    </w:p>
    <w:p w14:paraId="683C4A50" w14:textId="77777777" w:rsidR="00D35957" w:rsidRPr="002E6EE0" w:rsidRDefault="00D35957" w:rsidP="00731165">
      <w:pPr>
        <w:jc w:val="both"/>
        <w:rPr>
          <w:rFonts w:cs="Arial"/>
          <w:b/>
          <w:szCs w:val="24"/>
        </w:rPr>
      </w:pPr>
    </w:p>
    <w:p w14:paraId="6BFBBAEC" w14:textId="77777777" w:rsidR="00D35957" w:rsidRPr="002E6EE0" w:rsidRDefault="00D35957" w:rsidP="00731165">
      <w:pPr>
        <w:jc w:val="both"/>
        <w:rPr>
          <w:rFonts w:cs="Arial"/>
          <w:b/>
          <w:szCs w:val="24"/>
        </w:rPr>
      </w:pPr>
    </w:p>
    <w:p w14:paraId="333EE419" w14:textId="77777777" w:rsidR="00D35957" w:rsidRPr="002E6EE0" w:rsidRDefault="00D35957" w:rsidP="00731165">
      <w:pPr>
        <w:jc w:val="both"/>
        <w:rPr>
          <w:rFonts w:cs="Arial"/>
          <w:b/>
          <w:szCs w:val="24"/>
        </w:rPr>
      </w:pPr>
    </w:p>
    <w:p w14:paraId="0EC1705F" w14:textId="77777777" w:rsidR="00731165" w:rsidRPr="002E6EE0" w:rsidRDefault="00D35957" w:rsidP="00731165">
      <w:pPr>
        <w:jc w:val="both"/>
        <w:rPr>
          <w:rFonts w:cs="Arial"/>
          <w:b/>
          <w:szCs w:val="24"/>
        </w:rPr>
      </w:pPr>
      <w:r w:rsidRPr="002E6EE0">
        <w:rPr>
          <w:rFonts w:cs="Arial"/>
          <w:b/>
          <w:szCs w:val="24"/>
        </w:rPr>
        <w:t>…………………………………..</w:t>
      </w:r>
    </w:p>
    <w:p w14:paraId="2E00A575" w14:textId="77777777" w:rsidR="00731165" w:rsidRPr="002E6EE0" w:rsidRDefault="00731165" w:rsidP="00731165">
      <w:pPr>
        <w:jc w:val="both"/>
        <w:rPr>
          <w:rFonts w:cs="Arial"/>
          <w:szCs w:val="24"/>
        </w:rPr>
      </w:pPr>
      <w:r w:rsidRPr="002E6EE0">
        <w:rPr>
          <w:rFonts w:cs="Arial"/>
          <w:szCs w:val="24"/>
        </w:rPr>
        <w:t xml:space="preserve">     </w:t>
      </w:r>
      <w:r w:rsidR="00D35957" w:rsidRPr="002E6EE0">
        <w:rPr>
          <w:rFonts w:cs="Arial"/>
          <w:szCs w:val="24"/>
        </w:rPr>
        <w:t xml:space="preserve">     </w:t>
      </w:r>
      <w:r w:rsidRPr="002E6EE0">
        <w:rPr>
          <w:rFonts w:cs="Arial"/>
          <w:szCs w:val="24"/>
        </w:rPr>
        <w:t xml:space="preserve"> </w:t>
      </w:r>
      <w:r w:rsidR="00B607FE" w:rsidRPr="002E6EE0">
        <w:rPr>
          <w:rFonts w:cs="Arial"/>
          <w:szCs w:val="24"/>
        </w:rPr>
        <w:t>Ing. Petr Roubíček</w:t>
      </w:r>
    </w:p>
    <w:p w14:paraId="69D85524" w14:textId="77777777" w:rsidR="006A3D8B" w:rsidRPr="002E6EE0" w:rsidRDefault="00731165" w:rsidP="00CC1859">
      <w:pPr>
        <w:suppressAutoHyphens/>
        <w:ind w:firstLine="708"/>
        <w:rPr>
          <w:rFonts w:cs="Arial"/>
          <w:szCs w:val="24"/>
        </w:rPr>
      </w:pPr>
      <w:r w:rsidRPr="002E6EE0">
        <w:rPr>
          <w:rFonts w:cs="Arial"/>
          <w:szCs w:val="24"/>
        </w:rPr>
        <w:t>náměstek primátora</w:t>
      </w:r>
      <w:r w:rsidR="000A13A3" w:rsidRPr="002E6EE0">
        <w:rPr>
          <w:rFonts w:cs="Arial"/>
          <w:szCs w:val="24"/>
        </w:rPr>
        <w:tab/>
      </w:r>
    </w:p>
    <w:p w14:paraId="2B47258A" w14:textId="77777777" w:rsidR="0098175F" w:rsidRPr="002E6EE0" w:rsidRDefault="0098175F" w:rsidP="00CC1859">
      <w:pPr>
        <w:suppressAutoHyphens/>
        <w:ind w:firstLine="708"/>
        <w:rPr>
          <w:rFonts w:cs="Arial"/>
          <w:szCs w:val="24"/>
        </w:rPr>
      </w:pPr>
    </w:p>
    <w:p w14:paraId="6377E257" w14:textId="77777777" w:rsidR="006A3D8B" w:rsidRPr="002E6EE0" w:rsidRDefault="006A3D8B" w:rsidP="006F3F03">
      <w:pPr>
        <w:suppressAutoHyphens/>
        <w:ind w:firstLine="708"/>
        <w:rPr>
          <w:rFonts w:cs="Arial"/>
          <w:szCs w:val="24"/>
        </w:rPr>
      </w:pPr>
    </w:p>
    <w:p w14:paraId="09332130" w14:textId="77777777" w:rsidR="00CC1859" w:rsidRPr="002E6EE0" w:rsidRDefault="000A13A3" w:rsidP="00CC1859">
      <w:pPr>
        <w:rPr>
          <w:rFonts w:cs="Arial"/>
          <w:szCs w:val="24"/>
          <w:lang w:eastAsia="ar-SA"/>
        </w:rPr>
      </w:pPr>
      <w:r w:rsidRPr="002E6EE0">
        <w:rPr>
          <w:rFonts w:cs="Arial"/>
          <w:szCs w:val="24"/>
          <w:lang w:eastAsia="ar-SA"/>
        </w:rPr>
        <w:t xml:space="preserve">Za věcnou správnost: Ing. </w:t>
      </w:r>
      <w:r w:rsidR="00727597" w:rsidRPr="002E6EE0">
        <w:rPr>
          <w:rFonts w:cs="Arial"/>
          <w:szCs w:val="24"/>
          <w:lang w:eastAsia="ar-SA"/>
        </w:rPr>
        <w:t>Pavel Sluka</w:t>
      </w:r>
      <w:r w:rsidR="00CC1859" w:rsidRPr="002E6EE0">
        <w:rPr>
          <w:rFonts w:cs="Arial"/>
          <w:szCs w:val="24"/>
          <w:lang w:eastAsia="ar-SA"/>
        </w:rPr>
        <w:t>, vedoucí oddělení investiční výstavby</w:t>
      </w:r>
    </w:p>
    <w:p w14:paraId="098CF267" w14:textId="77777777" w:rsidR="000A13A3" w:rsidRPr="002E6EE0" w:rsidRDefault="000A13A3" w:rsidP="00D35957">
      <w:pPr>
        <w:suppressAutoHyphens/>
        <w:rPr>
          <w:rFonts w:cs="Arial"/>
          <w:szCs w:val="24"/>
          <w:lang w:eastAsia="ar-SA"/>
        </w:rPr>
      </w:pPr>
    </w:p>
    <w:p w14:paraId="7F3C0339" w14:textId="77777777" w:rsidR="00FF426D" w:rsidRPr="002E6EE0" w:rsidRDefault="00FF426D" w:rsidP="00D35957">
      <w:pPr>
        <w:rPr>
          <w:rFonts w:cs="Arial"/>
          <w:szCs w:val="24"/>
          <w:lang w:eastAsia="ar-SA"/>
        </w:rPr>
      </w:pPr>
    </w:p>
    <w:p w14:paraId="3C54AF8C" w14:textId="77777777" w:rsidR="00FF426D" w:rsidRPr="002E6EE0" w:rsidRDefault="003E5F93" w:rsidP="00D35957">
      <w:pPr>
        <w:rPr>
          <w:rFonts w:cs="Arial"/>
          <w:szCs w:val="24"/>
          <w:lang w:eastAsia="ar-SA"/>
        </w:rPr>
      </w:pPr>
      <w:r w:rsidRPr="002E6EE0">
        <w:rPr>
          <w:rFonts w:cs="Arial"/>
          <w:szCs w:val="24"/>
          <w:lang w:eastAsia="ar-SA"/>
        </w:rPr>
        <w:t xml:space="preserve"> </w:t>
      </w:r>
    </w:p>
    <w:sectPr w:rsidR="00FF426D" w:rsidRPr="002E6EE0" w:rsidSect="009C3465">
      <w:headerReference w:type="default" r:id="rId9"/>
      <w:footerReference w:type="default" r:id="rId10"/>
      <w:pgSz w:w="11906" w:h="16838" w:code="9"/>
      <w:pgMar w:top="1247" w:right="992" w:bottom="1247" w:left="992" w:header="142" w:footer="2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E5CE2" w14:textId="77777777" w:rsidR="00DC6E87" w:rsidRDefault="00DC6E87" w:rsidP="006A7004">
      <w:r>
        <w:separator/>
      </w:r>
    </w:p>
  </w:endnote>
  <w:endnote w:type="continuationSeparator" w:id="0">
    <w:p w14:paraId="075D42AE" w14:textId="77777777" w:rsidR="00DC6E87" w:rsidRDefault="00DC6E87" w:rsidP="006A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 CE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9E78A" w14:textId="77777777" w:rsidR="001E75A2" w:rsidRPr="0063515D" w:rsidRDefault="001E75A2" w:rsidP="00A06626">
    <w:pPr>
      <w:autoSpaceDE w:val="0"/>
      <w:autoSpaceDN w:val="0"/>
      <w:adjustRightInd w:val="0"/>
      <w:rPr>
        <w:rFonts w:ascii="Times New Roman" w:hAnsi="Times New Roman"/>
        <w:sz w:val="16"/>
        <w:szCs w:val="16"/>
      </w:rPr>
    </w:pPr>
  </w:p>
  <w:p w14:paraId="30D469FB" w14:textId="77777777" w:rsidR="00104690" w:rsidRPr="0063515D" w:rsidRDefault="00104690" w:rsidP="00465043">
    <w:pPr>
      <w:pStyle w:val="Zpat"/>
      <w:rPr>
        <w:rFonts w:ascii="Times New Roman" w:hAnsi="Times New Roman"/>
        <w:sz w:val="16"/>
        <w:szCs w:val="16"/>
      </w:rPr>
    </w:pPr>
  </w:p>
  <w:p w14:paraId="5FF29BA5" w14:textId="77777777" w:rsidR="00104690" w:rsidRPr="009537B9" w:rsidRDefault="00104690" w:rsidP="00465043">
    <w:pPr>
      <w:autoSpaceDE w:val="0"/>
      <w:autoSpaceDN w:val="0"/>
      <w:adjustRightInd w:val="0"/>
      <w:ind w:left="7788" w:firstLine="708"/>
      <w:rPr>
        <w:rFonts w:ascii="Times New Roman" w:eastAsia="Calibri" w:hAnsi="Times New Roman"/>
        <w:i/>
        <w:sz w:val="16"/>
        <w:szCs w:val="16"/>
      </w:rPr>
    </w:pPr>
    <w:r w:rsidRPr="00A53D0C">
      <w:rPr>
        <w:rFonts w:ascii="Times New Roman" w:eastAsia="Calibri" w:hAnsi="Times New Roman"/>
        <w:i/>
        <w:sz w:val="16"/>
        <w:szCs w:val="16"/>
      </w:rPr>
      <w:t xml:space="preserve">Stránka </w:t>
    </w:r>
    <w:r w:rsidR="00DC210A" w:rsidRPr="00A53D0C">
      <w:rPr>
        <w:rFonts w:ascii="Times New Roman" w:eastAsia="Calibri" w:hAnsi="Times New Roman"/>
        <w:i/>
        <w:sz w:val="16"/>
        <w:szCs w:val="16"/>
      </w:rPr>
      <w:fldChar w:fldCharType="begin"/>
    </w:r>
    <w:r w:rsidRPr="00A53D0C">
      <w:rPr>
        <w:rFonts w:ascii="Times New Roman" w:eastAsia="Calibri" w:hAnsi="Times New Roman"/>
        <w:i/>
        <w:sz w:val="16"/>
        <w:szCs w:val="16"/>
      </w:rPr>
      <w:instrText>PAGE</w:instrText>
    </w:r>
    <w:r w:rsidR="00DC210A" w:rsidRPr="00A53D0C">
      <w:rPr>
        <w:rFonts w:ascii="Times New Roman" w:eastAsia="Calibri" w:hAnsi="Times New Roman"/>
        <w:i/>
        <w:sz w:val="16"/>
        <w:szCs w:val="16"/>
      </w:rPr>
      <w:fldChar w:fldCharType="separate"/>
    </w:r>
    <w:r w:rsidR="002C189C">
      <w:rPr>
        <w:rFonts w:ascii="Times New Roman" w:eastAsia="Calibri" w:hAnsi="Times New Roman"/>
        <w:i/>
        <w:noProof/>
        <w:sz w:val="16"/>
        <w:szCs w:val="16"/>
      </w:rPr>
      <w:t>2</w:t>
    </w:r>
    <w:r w:rsidR="00DC210A" w:rsidRPr="00A53D0C">
      <w:rPr>
        <w:rFonts w:ascii="Times New Roman" w:eastAsia="Calibri" w:hAnsi="Times New Roman"/>
        <w:i/>
        <w:sz w:val="16"/>
        <w:szCs w:val="16"/>
      </w:rPr>
      <w:fldChar w:fldCharType="end"/>
    </w:r>
    <w:r w:rsidRPr="00A53D0C">
      <w:rPr>
        <w:rFonts w:ascii="Times New Roman" w:eastAsia="Calibri" w:hAnsi="Times New Roman"/>
        <w:i/>
        <w:sz w:val="16"/>
        <w:szCs w:val="16"/>
      </w:rPr>
      <w:t xml:space="preserve"> z </w:t>
    </w:r>
    <w:r w:rsidR="00DC210A" w:rsidRPr="00A53D0C">
      <w:rPr>
        <w:rFonts w:ascii="Times New Roman" w:eastAsia="Calibri" w:hAnsi="Times New Roman"/>
        <w:i/>
        <w:sz w:val="16"/>
        <w:szCs w:val="16"/>
      </w:rPr>
      <w:fldChar w:fldCharType="begin"/>
    </w:r>
    <w:r w:rsidRPr="00A53D0C">
      <w:rPr>
        <w:rFonts w:ascii="Times New Roman" w:eastAsia="Calibri" w:hAnsi="Times New Roman"/>
        <w:i/>
        <w:sz w:val="16"/>
        <w:szCs w:val="16"/>
      </w:rPr>
      <w:instrText>NUMPAGES</w:instrText>
    </w:r>
    <w:r w:rsidR="00DC210A" w:rsidRPr="00A53D0C">
      <w:rPr>
        <w:rFonts w:ascii="Times New Roman" w:eastAsia="Calibri" w:hAnsi="Times New Roman"/>
        <w:i/>
        <w:sz w:val="16"/>
        <w:szCs w:val="16"/>
      </w:rPr>
      <w:fldChar w:fldCharType="separate"/>
    </w:r>
    <w:r w:rsidR="002C189C">
      <w:rPr>
        <w:rFonts w:ascii="Times New Roman" w:eastAsia="Calibri" w:hAnsi="Times New Roman"/>
        <w:i/>
        <w:noProof/>
        <w:sz w:val="16"/>
        <w:szCs w:val="16"/>
      </w:rPr>
      <w:t>2</w:t>
    </w:r>
    <w:r w:rsidR="00DC210A" w:rsidRPr="00A53D0C">
      <w:rPr>
        <w:rFonts w:ascii="Times New Roman" w:eastAsia="Calibri" w:hAnsi="Times New Roman"/>
        <w:i/>
        <w:sz w:val="16"/>
        <w:szCs w:val="16"/>
      </w:rPr>
      <w:fldChar w:fldCharType="end"/>
    </w:r>
    <w:r w:rsidRPr="00A53D0C">
      <w:rPr>
        <w:rFonts w:ascii="Times New Roman" w:eastAsia="Calibri" w:hAnsi="Times New Roman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4DBF2" w14:textId="77777777" w:rsidR="00DC6E87" w:rsidRDefault="00DC6E87" w:rsidP="006A7004">
      <w:r>
        <w:separator/>
      </w:r>
    </w:p>
  </w:footnote>
  <w:footnote w:type="continuationSeparator" w:id="0">
    <w:p w14:paraId="13523DED" w14:textId="77777777" w:rsidR="00DC6E87" w:rsidRDefault="00DC6E87" w:rsidP="006A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0A71" w14:textId="77777777" w:rsidR="00F2648B" w:rsidRDefault="00F2648B" w:rsidP="008773A5">
    <w:pPr>
      <w:tabs>
        <w:tab w:val="left" w:pos="2212"/>
        <w:tab w:val="left" w:pos="2955"/>
        <w:tab w:val="center" w:pos="4819"/>
      </w:tabs>
      <w:rPr>
        <w:rFonts w:ascii="Arial MT CE Black" w:hAnsi="Arial MT CE Black"/>
      </w:rPr>
    </w:pPr>
  </w:p>
  <w:p w14:paraId="26D95C0E" w14:textId="77777777" w:rsidR="00104690" w:rsidRPr="00340C29" w:rsidRDefault="00104690" w:rsidP="00C06DB8">
    <w:pPr>
      <w:tabs>
        <w:tab w:val="left" w:pos="2212"/>
        <w:tab w:val="center" w:pos="4819"/>
      </w:tabs>
      <w:rPr>
        <w:rFonts w:ascii="Arial MT CE Black" w:hAnsi="Arial MT CE Black"/>
      </w:rPr>
    </w:pPr>
    <w:r>
      <w:rPr>
        <w:rFonts w:ascii="Palatino Linotype" w:hAnsi="Palatino Linotype"/>
        <w:i/>
        <w:sz w:val="18"/>
        <w:szCs w:val="18"/>
      </w:rPr>
      <w:tab/>
    </w:r>
    <w:r>
      <w:rPr>
        <w:rFonts w:ascii="Palatino Linotype" w:hAnsi="Palatino Linotype"/>
        <w:i/>
        <w:sz w:val="18"/>
        <w:szCs w:val="18"/>
      </w:rPr>
      <w:tab/>
    </w:r>
    <w:r w:rsidRPr="002C7A34">
      <w:rPr>
        <w:rFonts w:ascii="Palatino Linotype" w:hAnsi="Palatino Linotype"/>
        <w:i/>
        <w:sz w:val="18"/>
        <w:szCs w:val="18"/>
      </w:rPr>
      <w:t xml:space="preserve"> </w:t>
    </w:r>
    <w:r>
      <w:rPr>
        <w:rFonts w:ascii="Palatino Linotype" w:hAnsi="Palatino Linotype"/>
        <w:i/>
        <w:sz w:val="18"/>
        <w:szCs w:val="18"/>
      </w:rPr>
      <w:t xml:space="preserve"> </w:t>
    </w:r>
    <w:r w:rsidRPr="00AB45B6">
      <w:rPr>
        <w:rFonts w:ascii="Arial MT CE Black" w:hAnsi="Arial MT CE Blac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70E473C2"/>
    <w:name w:val="WW8Num2"/>
    <w:lvl w:ilvl="0">
      <w:start w:val="1"/>
      <w:numFmt w:val="upperRoman"/>
      <w:suff w:val="space"/>
      <w:lvlText w:val="%1."/>
      <w:lvlJc w:val="left"/>
      <w:pPr>
        <w:tabs>
          <w:tab w:val="num" w:pos="66"/>
        </w:tabs>
        <w:ind w:left="786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30F"/>
    <w:multiLevelType w:val="multilevel"/>
    <w:tmpl w:val="098220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E383548"/>
    <w:multiLevelType w:val="multilevel"/>
    <w:tmpl w:val="70E473C2"/>
    <w:lvl w:ilvl="0">
      <w:start w:val="1"/>
      <w:numFmt w:val="upperRoman"/>
      <w:suff w:val="space"/>
      <w:lvlText w:val="%1."/>
      <w:lvlJc w:val="left"/>
      <w:pPr>
        <w:tabs>
          <w:tab w:val="num" w:pos="66"/>
        </w:tabs>
        <w:ind w:left="786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5" w15:restartNumberingAfterBreak="0">
    <w:nsid w:val="15773407"/>
    <w:multiLevelType w:val="hybridMultilevel"/>
    <w:tmpl w:val="4E301F24"/>
    <w:lvl w:ilvl="0" w:tplc="DE2E3274">
      <w:start w:val="1"/>
      <w:numFmt w:val="decimal"/>
      <w:lvlText w:val="%1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 w15:restartNumberingAfterBreak="0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3196"/>
        </w:tabs>
        <w:ind w:left="319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0C207A"/>
    <w:multiLevelType w:val="multilevel"/>
    <w:tmpl w:val="CFA22C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5217829"/>
    <w:multiLevelType w:val="hybridMultilevel"/>
    <w:tmpl w:val="14904366"/>
    <w:lvl w:ilvl="0" w:tplc="7D2C6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E5D22"/>
    <w:multiLevelType w:val="hybridMultilevel"/>
    <w:tmpl w:val="1FA8FB68"/>
    <w:lvl w:ilvl="0" w:tplc="CC9C2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5596F"/>
    <w:multiLevelType w:val="multilevel"/>
    <w:tmpl w:val="70E473C2"/>
    <w:lvl w:ilvl="0">
      <w:start w:val="1"/>
      <w:numFmt w:val="upperRoman"/>
      <w:suff w:val="space"/>
      <w:lvlText w:val="%1."/>
      <w:lvlJc w:val="left"/>
      <w:pPr>
        <w:tabs>
          <w:tab w:val="num" w:pos="66"/>
        </w:tabs>
        <w:ind w:left="786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F243E"/>
    <w:multiLevelType w:val="multilevel"/>
    <w:tmpl w:val="70E473C2"/>
    <w:lvl w:ilvl="0">
      <w:start w:val="1"/>
      <w:numFmt w:val="upperRoman"/>
      <w:suff w:val="space"/>
      <w:lvlText w:val="%1."/>
      <w:lvlJc w:val="left"/>
      <w:pPr>
        <w:tabs>
          <w:tab w:val="num" w:pos="66"/>
        </w:tabs>
        <w:ind w:left="786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C5879"/>
    <w:multiLevelType w:val="hybridMultilevel"/>
    <w:tmpl w:val="D53630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FB75E2"/>
    <w:multiLevelType w:val="hybridMultilevel"/>
    <w:tmpl w:val="7E2856F6"/>
    <w:lvl w:ilvl="0" w:tplc="DFCC2A3C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A8033F"/>
    <w:multiLevelType w:val="hybridMultilevel"/>
    <w:tmpl w:val="797AC8B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531CD1"/>
    <w:multiLevelType w:val="hybridMultilevel"/>
    <w:tmpl w:val="4E00CE7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3490941"/>
    <w:multiLevelType w:val="hybridMultilevel"/>
    <w:tmpl w:val="D7C64D8C"/>
    <w:lvl w:ilvl="0" w:tplc="4692E1E0">
      <w:start w:val="1"/>
      <w:numFmt w:val="upp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752D0C3F"/>
    <w:multiLevelType w:val="hybridMultilevel"/>
    <w:tmpl w:val="41AE0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B50B5"/>
    <w:multiLevelType w:val="hybridMultilevel"/>
    <w:tmpl w:val="D7C64D8C"/>
    <w:lvl w:ilvl="0" w:tplc="4692E1E0">
      <w:start w:val="1"/>
      <w:numFmt w:val="upp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6"/>
  </w:num>
  <w:num w:numId="6">
    <w:abstractNumId w:val="21"/>
  </w:num>
  <w:num w:numId="7">
    <w:abstractNumId w:val="23"/>
  </w:num>
  <w:num w:numId="8">
    <w:abstractNumId w:val="6"/>
  </w:num>
  <w:num w:numId="9">
    <w:abstractNumId w:val="15"/>
  </w:num>
  <w:num w:numId="10">
    <w:abstractNumId w:val="9"/>
  </w:num>
  <w:num w:numId="11">
    <w:abstractNumId w:val="8"/>
  </w:num>
  <w:num w:numId="12">
    <w:abstractNumId w:val="17"/>
  </w:num>
  <w:num w:numId="13">
    <w:abstractNumId w:val="22"/>
  </w:num>
  <w:num w:numId="14">
    <w:abstractNumId w:val="19"/>
  </w:num>
  <w:num w:numId="15">
    <w:abstractNumId w:val="1"/>
  </w:num>
  <w:num w:numId="16">
    <w:abstractNumId w:val="0"/>
  </w:num>
  <w:num w:numId="17">
    <w:abstractNumId w:val="20"/>
  </w:num>
  <w:num w:numId="18">
    <w:abstractNumId w:val="11"/>
  </w:num>
  <w:num w:numId="19">
    <w:abstractNumId w:val="12"/>
  </w:num>
  <w:num w:numId="20">
    <w:abstractNumId w:val="5"/>
  </w:num>
  <w:num w:numId="21">
    <w:abstractNumId w:val="10"/>
  </w:num>
  <w:num w:numId="22">
    <w:abstractNumId w:val="13"/>
  </w:num>
  <w:num w:numId="23">
    <w:abstractNumId w:val="18"/>
  </w:num>
  <w:num w:numId="2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12E"/>
    <w:rsid w:val="00002A0A"/>
    <w:rsid w:val="00005E4F"/>
    <w:rsid w:val="00006806"/>
    <w:rsid w:val="000113CC"/>
    <w:rsid w:val="00016559"/>
    <w:rsid w:val="000169CA"/>
    <w:rsid w:val="0001728D"/>
    <w:rsid w:val="000202EB"/>
    <w:rsid w:val="000215BC"/>
    <w:rsid w:val="000223E5"/>
    <w:rsid w:val="00023427"/>
    <w:rsid w:val="00025BFD"/>
    <w:rsid w:val="00030426"/>
    <w:rsid w:val="000358D1"/>
    <w:rsid w:val="000368A4"/>
    <w:rsid w:val="00043F1B"/>
    <w:rsid w:val="0005763E"/>
    <w:rsid w:val="00057AE5"/>
    <w:rsid w:val="000612D1"/>
    <w:rsid w:val="00065212"/>
    <w:rsid w:val="00072399"/>
    <w:rsid w:val="000725EC"/>
    <w:rsid w:val="00076380"/>
    <w:rsid w:val="000771B8"/>
    <w:rsid w:val="00084FBC"/>
    <w:rsid w:val="000869B8"/>
    <w:rsid w:val="00086C8C"/>
    <w:rsid w:val="000A13A3"/>
    <w:rsid w:val="000A293C"/>
    <w:rsid w:val="000A55AA"/>
    <w:rsid w:val="000A6919"/>
    <w:rsid w:val="000B2B72"/>
    <w:rsid w:val="000C1E42"/>
    <w:rsid w:val="000C77CC"/>
    <w:rsid w:val="000D459F"/>
    <w:rsid w:val="000D53AD"/>
    <w:rsid w:val="000D79A0"/>
    <w:rsid w:val="000E3C08"/>
    <w:rsid w:val="000F23FF"/>
    <w:rsid w:val="001008ED"/>
    <w:rsid w:val="00100F59"/>
    <w:rsid w:val="00104690"/>
    <w:rsid w:val="001048A1"/>
    <w:rsid w:val="0010515C"/>
    <w:rsid w:val="00105EB7"/>
    <w:rsid w:val="001133FB"/>
    <w:rsid w:val="001155C2"/>
    <w:rsid w:val="0011611B"/>
    <w:rsid w:val="001304D1"/>
    <w:rsid w:val="00140C16"/>
    <w:rsid w:val="00142B9D"/>
    <w:rsid w:val="00142D76"/>
    <w:rsid w:val="00143B85"/>
    <w:rsid w:val="00146A9D"/>
    <w:rsid w:val="001479E4"/>
    <w:rsid w:val="00150984"/>
    <w:rsid w:val="001542AD"/>
    <w:rsid w:val="001545A0"/>
    <w:rsid w:val="0015665C"/>
    <w:rsid w:val="00165661"/>
    <w:rsid w:val="0016699E"/>
    <w:rsid w:val="00176720"/>
    <w:rsid w:val="0018555B"/>
    <w:rsid w:val="001860C8"/>
    <w:rsid w:val="001862E9"/>
    <w:rsid w:val="0019006C"/>
    <w:rsid w:val="00193AD2"/>
    <w:rsid w:val="00194A92"/>
    <w:rsid w:val="00196EEF"/>
    <w:rsid w:val="001A3582"/>
    <w:rsid w:val="001A7BC0"/>
    <w:rsid w:val="001B4D5E"/>
    <w:rsid w:val="001C2F19"/>
    <w:rsid w:val="001C611A"/>
    <w:rsid w:val="001C66C4"/>
    <w:rsid w:val="001C6C76"/>
    <w:rsid w:val="001D7484"/>
    <w:rsid w:val="001E48BB"/>
    <w:rsid w:val="001E5158"/>
    <w:rsid w:val="001E713A"/>
    <w:rsid w:val="001E75A2"/>
    <w:rsid w:val="001F0A05"/>
    <w:rsid w:val="001F15D9"/>
    <w:rsid w:val="001F414E"/>
    <w:rsid w:val="00201E39"/>
    <w:rsid w:val="00203B7C"/>
    <w:rsid w:val="002071C7"/>
    <w:rsid w:val="00210737"/>
    <w:rsid w:val="00211890"/>
    <w:rsid w:val="00214B18"/>
    <w:rsid w:val="002206A0"/>
    <w:rsid w:val="0022720B"/>
    <w:rsid w:val="00235D45"/>
    <w:rsid w:val="00250EF4"/>
    <w:rsid w:val="00250F00"/>
    <w:rsid w:val="002556CD"/>
    <w:rsid w:val="00257A26"/>
    <w:rsid w:val="00257F02"/>
    <w:rsid w:val="00264539"/>
    <w:rsid w:val="002648FD"/>
    <w:rsid w:val="00264DFA"/>
    <w:rsid w:val="00266912"/>
    <w:rsid w:val="00266D59"/>
    <w:rsid w:val="0026774D"/>
    <w:rsid w:val="00277FDF"/>
    <w:rsid w:val="002913CD"/>
    <w:rsid w:val="00291D54"/>
    <w:rsid w:val="002A05AD"/>
    <w:rsid w:val="002A47DA"/>
    <w:rsid w:val="002A4849"/>
    <w:rsid w:val="002A4F76"/>
    <w:rsid w:val="002C189C"/>
    <w:rsid w:val="002C47B3"/>
    <w:rsid w:val="002D3C90"/>
    <w:rsid w:val="002E039E"/>
    <w:rsid w:val="002E6EE0"/>
    <w:rsid w:val="00303002"/>
    <w:rsid w:val="00303C55"/>
    <w:rsid w:val="0031004C"/>
    <w:rsid w:val="003116EA"/>
    <w:rsid w:val="0031523C"/>
    <w:rsid w:val="00317E22"/>
    <w:rsid w:val="00322D23"/>
    <w:rsid w:val="003235AA"/>
    <w:rsid w:val="003266DE"/>
    <w:rsid w:val="00333231"/>
    <w:rsid w:val="00334958"/>
    <w:rsid w:val="003361C7"/>
    <w:rsid w:val="00336441"/>
    <w:rsid w:val="003371FD"/>
    <w:rsid w:val="0034790C"/>
    <w:rsid w:val="0035041B"/>
    <w:rsid w:val="00352A60"/>
    <w:rsid w:val="003556C5"/>
    <w:rsid w:val="00355D11"/>
    <w:rsid w:val="00355FD8"/>
    <w:rsid w:val="003560F7"/>
    <w:rsid w:val="00365B4A"/>
    <w:rsid w:val="0036656F"/>
    <w:rsid w:val="00376548"/>
    <w:rsid w:val="00376A9E"/>
    <w:rsid w:val="0037777C"/>
    <w:rsid w:val="003845A9"/>
    <w:rsid w:val="003947FF"/>
    <w:rsid w:val="003949E1"/>
    <w:rsid w:val="003957FD"/>
    <w:rsid w:val="003A0D2B"/>
    <w:rsid w:val="003A3DCB"/>
    <w:rsid w:val="003C2A9C"/>
    <w:rsid w:val="003C3EBC"/>
    <w:rsid w:val="003D06B5"/>
    <w:rsid w:val="003D09FB"/>
    <w:rsid w:val="003D3B3A"/>
    <w:rsid w:val="003D5B07"/>
    <w:rsid w:val="003E5CBA"/>
    <w:rsid w:val="003E5F93"/>
    <w:rsid w:val="003E6CB9"/>
    <w:rsid w:val="003E6D0C"/>
    <w:rsid w:val="003F120C"/>
    <w:rsid w:val="003F19EA"/>
    <w:rsid w:val="003F3201"/>
    <w:rsid w:val="003F65DA"/>
    <w:rsid w:val="00406C9D"/>
    <w:rsid w:val="0041012E"/>
    <w:rsid w:val="00414620"/>
    <w:rsid w:val="00431798"/>
    <w:rsid w:val="00434FC8"/>
    <w:rsid w:val="004404A3"/>
    <w:rsid w:val="00465043"/>
    <w:rsid w:val="00470E8B"/>
    <w:rsid w:val="0047129B"/>
    <w:rsid w:val="0047369E"/>
    <w:rsid w:val="00473B59"/>
    <w:rsid w:val="00482EA3"/>
    <w:rsid w:val="00484FAD"/>
    <w:rsid w:val="0049116B"/>
    <w:rsid w:val="00496274"/>
    <w:rsid w:val="004A40CA"/>
    <w:rsid w:val="004A7AA2"/>
    <w:rsid w:val="004B26D1"/>
    <w:rsid w:val="004B278E"/>
    <w:rsid w:val="004B4835"/>
    <w:rsid w:val="004C0512"/>
    <w:rsid w:val="004C138F"/>
    <w:rsid w:val="004C4E93"/>
    <w:rsid w:val="004D3F29"/>
    <w:rsid w:val="004D3F68"/>
    <w:rsid w:val="004D79AE"/>
    <w:rsid w:val="004E205D"/>
    <w:rsid w:val="004E38A6"/>
    <w:rsid w:val="004E4E4F"/>
    <w:rsid w:val="004E6C6A"/>
    <w:rsid w:val="004F0CDF"/>
    <w:rsid w:val="004F1324"/>
    <w:rsid w:val="004F37FB"/>
    <w:rsid w:val="004F4E03"/>
    <w:rsid w:val="0050027D"/>
    <w:rsid w:val="00502ABC"/>
    <w:rsid w:val="00512E0F"/>
    <w:rsid w:val="00516D9B"/>
    <w:rsid w:val="00517482"/>
    <w:rsid w:val="0052223C"/>
    <w:rsid w:val="0052690E"/>
    <w:rsid w:val="00534357"/>
    <w:rsid w:val="00535230"/>
    <w:rsid w:val="005376C1"/>
    <w:rsid w:val="0053778C"/>
    <w:rsid w:val="00542FD1"/>
    <w:rsid w:val="005459AB"/>
    <w:rsid w:val="00553960"/>
    <w:rsid w:val="00562583"/>
    <w:rsid w:val="005658AA"/>
    <w:rsid w:val="00571595"/>
    <w:rsid w:val="00576751"/>
    <w:rsid w:val="00580E39"/>
    <w:rsid w:val="00585009"/>
    <w:rsid w:val="005853A4"/>
    <w:rsid w:val="00585624"/>
    <w:rsid w:val="005873A6"/>
    <w:rsid w:val="00591988"/>
    <w:rsid w:val="00592102"/>
    <w:rsid w:val="005A17AE"/>
    <w:rsid w:val="005A400E"/>
    <w:rsid w:val="005A569F"/>
    <w:rsid w:val="005A614E"/>
    <w:rsid w:val="005A7EB9"/>
    <w:rsid w:val="005B092A"/>
    <w:rsid w:val="005B196C"/>
    <w:rsid w:val="005B4E69"/>
    <w:rsid w:val="005B59B3"/>
    <w:rsid w:val="005B6DBC"/>
    <w:rsid w:val="005C36E0"/>
    <w:rsid w:val="005D139B"/>
    <w:rsid w:val="005D1522"/>
    <w:rsid w:val="005D1938"/>
    <w:rsid w:val="005D56DA"/>
    <w:rsid w:val="005D57BB"/>
    <w:rsid w:val="005D7304"/>
    <w:rsid w:val="005E1B01"/>
    <w:rsid w:val="005E4AF3"/>
    <w:rsid w:val="005F2D01"/>
    <w:rsid w:val="005F7262"/>
    <w:rsid w:val="00604F5B"/>
    <w:rsid w:val="00606F7A"/>
    <w:rsid w:val="00610F00"/>
    <w:rsid w:val="00613043"/>
    <w:rsid w:val="00616A6F"/>
    <w:rsid w:val="00617C37"/>
    <w:rsid w:val="006234D7"/>
    <w:rsid w:val="00624A91"/>
    <w:rsid w:val="0062773D"/>
    <w:rsid w:val="00634CBB"/>
    <w:rsid w:val="00641668"/>
    <w:rsid w:val="00642C19"/>
    <w:rsid w:val="00642CDE"/>
    <w:rsid w:val="00646C9E"/>
    <w:rsid w:val="00652065"/>
    <w:rsid w:val="00652D00"/>
    <w:rsid w:val="00655B86"/>
    <w:rsid w:val="006572D9"/>
    <w:rsid w:val="006608A0"/>
    <w:rsid w:val="006618B2"/>
    <w:rsid w:val="0066244D"/>
    <w:rsid w:val="00663B05"/>
    <w:rsid w:val="006808BE"/>
    <w:rsid w:val="00687D32"/>
    <w:rsid w:val="00691071"/>
    <w:rsid w:val="0069527E"/>
    <w:rsid w:val="006A1012"/>
    <w:rsid w:val="006A34AC"/>
    <w:rsid w:val="006A3CB9"/>
    <w:rsid w:val="006A3D8B"/>
    <w:rsid w:val="006A7004"/>
    <w:rsid w:val="006B184D"/>
    <w:rsid w:val="006B4641"/>
    <w:rsid w:val="006D12AB"/>
    <w:rsid w:val="006D17EE"/>
    <w:rsid w:val="006D40E2"/>
    <w:rsid w:val="006D57AB"/>
    <w:rsid w:val="006E1760"/>
    <w:rsid w:val="006E3335"/>
    <w:rsid w:val="006E3488"/>
    <w:rsid w:val="006E3A97"/>
    <w:rsid w:val="006F12D5"/>
    <w:rsid w:val="006F3F03"/>
    <w:rsid w:val="006F41C6"/>
    <w:rsid w:val="006F567E"/>
    <w:rsid w:val="00703ED0"/>
    <w:rsid w:val="00707D4F"/>
    <w:rsid w:val="007134CC"/>
    <w:rsid w:val="00714410"/>
    <w:rsid w:val="0071795D"/>
    <w:rsid w:val="00720BDD"/>
    <w:rsid w:val="00721564"/>
    <w:rsid w:val="00722F71"/>
    <w:rsid w:val="007255E5"/>
    <w:rsid w:val="00727560"/>
    <w:rsid w:val="00727597"/>
    <w:rsid w:val="00731165"/>
    <w:rsid w:val="007460E8"/>
    <w:rsid w:val="00747D55"/>
    <w:rsid w:val="00752195"/>
    <w:rsid w:val="0075479B"/>
    <w:rsid w:val="0075515D"/>
    <w:rsid w:val="007556A9"/>
    <w:rsid w:val="00756E27"/>
    <w:rsid w:val="007618A2"/>
    <w:rsid w:val="00761F02"/>
    <w:rsid w:val="0076302B"/>
    <w:rsid w:val="00770934"/>
    <w:rsid w:val="0077125C"/>
    <w:rsid w:val="00771ADB"/>
    <w:rsid w:val="007829AA"/>
    <w:rsid w:val="0078392C"/>
    <w:rsid w:val="00785A4A"/>
    <w:rsid w:val="00786B5D"/>
    <w:rsid w:val="00792292"/>
    <w:rsid w:val="00795890"/>
    <w:rsid w:val="007A0517"/>
    <w:rsid w:val="007A2305"/>
    <w:rsid w:val="007A6145"/>
    <w:rsid w:val="007A7188"/>
    <w:rsid w:val="007B1CA4"/>
    <w:rsid w:val="007B7732"/>
    <w:rsid w:val="007C6C71"/>
    <w:rsid w:val="007D012C"/>
    <w:rsid w:val="007D2456"/>
    <w:rsid w:val="007D2A3D"/>
    <w:rsid w:val="007D300F"/>
    <w:rsid w:val="007E5A14"/>
    <w:rsid w:val="007F1C23"/>
    <w:rsid w:val="007F2053"/>
    <w:rsid w:val="007F555C"/>
    <w:rsid w:val="008037EF"/>
    <w:rsid w:val="008114B7"/>
    <w:rsid w:val="00812AF6"/>
    <w:rsid w:val="008229BA"/>
    <w:rsid w:val="00825B12"/>
    <w:rsid w:val="00827365"/>
    <w:rsid w:val="00827EDF"/>
    <w:rsid w:val="00830F37"/>
    <w:rsid w:val="00831FA6"/>
    <w:rsid w:val="008413EE"/>
    <w:rsid w:val="008436D0"/>
    <w:rsid w:val="008504B0"/>
    <w:rsid w:val="0085748D"/>
    <w:rsid w:val="008578BD"/>
    <w:rsid w:val="0086202D"/>
    <w:rsid w:val="00862F53"/>
    <w:rsid w:val="00871F8B"/>
    <w:rsid w:val="00872CC1"/>
    <w:rsid w:val="008758BD"/>
    <w:rsid w:val="00875F75"/>
    <w:rsid w:val="008773A5"/>
    <w:rsid w:val="00883340"/>
    <w:rsid w:val="00885F87"/>
    <w:rsid w:val="008A5D62"/>
    <w:rsid w:val="008B2567"/>
    <w:rsid w:val="008B2D3C"/>
    <w:rsid w:val="008B345F"/>
    <w:rsid w:val="008D201D"/>
    <w:rsid w:val="008D4981"/>
    <w:rsid w:val="008E0E75"/>
    <w:rsid w:val="008E2282"/>
    <w:rsid w:val="008E2CCA"/>
    <w:rsid w:val="008F19B0"/>
    <w:rsid w:val="008F1FCD"/>
    <w:rsid w:val="008F49C4"/>
    <w:rsid w:val="008F5B65"/>
    <w:rsid w:val="008F7F20"/>
    <w:rsid w:val="00902EB9"/>
    <w:rsid w:val="009054E5"/>
    <w:rsid w:val="00905ED4"/>
    <w:rsid w:val="00921469"/>
    <w:rsid w:val="00924245"/>
    <w:rsid w:val="00932B65"/>
    <w:rsid w:val="00942204"/>
    <w:rsid w:val="009432FB"/>
    <w:rsid w:val="009451B1"/>
    <w:rsid w:val="00946A86"/>
    <w:rsid w:val="009476A1"/>
    <w:rsid w:val="009506FF"/>
    <w:rsid w:val="009537B9"/>
    <w:rsid w:val="009549FE"/>
    <w:rsid w:val="00956A10"/>
    <w:rsid w:val="0096072A"/>
    <w:rsid w:val="00962244"/>
    <w:rsid w:val="00962E9E"/>
    <w:rsid w:val="00963AA4"/>
    <w:rsid w:val="009661B0"/>
    <w:rsid w:val="009679FC"/>
    <w:rsid w:val="0098175F"/>
    <w:rsid w:val="0098500F"/>
    <w:rsid w:val="0099109E"/>
    <w:rsid w:val="00997E30"/>
    <w:rsid w:val="009A0538"/>
    <w:rsid w:val="009A3A24"/>
    <w:rsid w:val="009A69BB"/>
    <w:rsid w:val="009C0FDD"/>
    <w:rsid w:val="009C2FFD"/>
    <w:rsid w:val="009C3465"/>
    <w:rsid w:val="009C6750"/>
    <w:rsid w:val="009C6F42"/>
    <w:rsid w:val="009D3513"/>
    <w:rsid w:val="009D381A"/>
    <w:rsid w:val="009D3877"/>
    <w:rsid w:val="009E0324"/>
    <w:rsid w:val="009E1388"/>
    <w:rsid w:val="009E7C74"/>
    <w:rsid w:val="009F0700"/>
    <w:rsid w:val="009F1202"/>
    <w:rsid w:val="009F7CC0"/>
    <w:rsid w:val="00A02E4C"/>
    <w:rsid w:val="00A050D3"/>
    <w:rsid w:val="00A0542C"/>
    <w:rsid w:val="00A06626"/>
    <w:rsid w:val="00A10B24"/>
    <w:rsid w:val="00A110B1"/>
    <w:rsid w:val="00A119C0"/>
    <w:rsid w:val="00A13B1C"/>
    <w:rsid w:val="00A23D8B"/>
    <w:rsid w:val="00A25207"/>
    <w:rsid w:val="00A307FE"/>
    <w:rsid w:val="00A32AFC"/>
    <w:rsid w:val="00A364EC"/>
    <w:rsid w:val="00A36CF7"/>
    <w:rsid w:val="00A37A1B"/>
    <w:rsid w:val="00A37E5A"/>
    <w:rsid w:val="00A450BC"/>
    <w:rsid w:val="00A47FE5"/>
    <w:rsid w:val="00A5227B"/>
    <w:rsid w:val="00A76BBF"/>
    <w:rsid w:val="00A82383"/>
    <w:rsid w:val="00A8322F"/>
    <w:rsid w:val="00A8666B"/>
    <w:rsid w:val="00A929C3"/>
    <w:rsid w:val="00A95039"/>
    <w:rsid w:val="00A96FB9"/>
    <w:rsid w:val="00A97F58"/>
    <w:rsid w:val="00AB00FA"/>
    <w:rsid w:val="00AB45B6"/>
    <w:rsid w:val="00AC0CE5"/>
    <w:rsid w:val="00AC6B13"/>
    <w:rsid w:val="00AC7F9B"/>
    <w:rsid w:val="00AD615A"/>
    <w:rsid w:val="00AD6C53"/>
    <w:rsid w:val="00AE0591"/>
    <w:rsid w:val="00AE471C"/>
    <w:rsid w:val="00AF1FE8"/>
    <w:rsid w:val="00B010C7"/>
    <w:rsid w:val="00B02441"/>
    <w:rsid w:val="00B030E6"/>
    <w:rsid w:val="00B11ED7"/>
    <w:rsid w:val="00B269A6"/>
    <w:rsid w:val="00B310A0"/>
    <w:rsid w:val="00B32119"/>
    <w:rsid w:val="00B33E92"/>
    <w:rsid w:val="00B40C49"/>
    <w:rsid w:val="00B4196B"/>
    <w:rsid w:val="00B434D6"/>
    <w:rsid w:val="00B46F49"/>
    <w:rsid w:val="00B50251"/>
    <w:rsid w:val="00B510D6"/>
    <w:rsid w:val="00B553E3"/>
    <w:rsid w:val="00B607FE"/>
    <w:rsid w:val="00B63FB6"/>
    <w:rsid w:val="00B65A5E"/>
    <w:rsid w:val="00B65FE6"/>
    <w:rsid w:val="00B71A66"/>
    <w:rsid w:val="00B80376"/>
    <w:rsid w:val="00B81897"/>
    <w:rsid w:val="00BA281E"/>
    <w:rsid w:val="00BA3245"/>
    <w:rsid w:val="00BA5BC9"/>
    <w:rsid w:val="00BA6F92"/>
    <w:rsid w:val="00BA7E9F"/>
    <w:rsid w:val="00BB0901"/>
    <w:rsid w:val="00BB0B8C"/>
    <w:rsid w:val="00BB451D"/>
    <w:rsid w:val="00BB74DD"/>
    <w:rsid w:val="00BC1B14"/>
    <w:rsid w:val="00BD0C6B"/>
    <w:rsid w:val="00BD12BC"/>
    <w:rsid w:val="00BD4F84"/>
    <w:rsid w:val="00BD68D3"/>
    <w:rsid w:val="00BD7B23"/>
    <w:rsid w:val="00BE0176"/>
    <w:rsid w:val="00BE1EDB"/>
    <w:rsid w:val="00BE1EED"/>
    <w:rsid w:val="00BE21C7"/>
    <w:rsid w:val="00BE322C"/>
    <w:rsid w:val="00BE65DF"/>
    <w:rsid w:val="00BF13A6"/>
    <w:rsid w:val="00C06DB8"/>
    <w:rsid w:val="00C106F9"/>
    <w:rsid w:val="00C116BC"/>
    <w:rsid w:val="00C15BD8"/>
    <w:rsid w:val="00C16270"/>
    <w:rsid w:val="00C21CB6"/>
    <w:rsid w:val="00C26CA3"/>
    <w:rsid w:val="00C26DD6"/>
    <w:rsid w:val="00C332DF"/>
    <w:rsid w:val="00C3623E"/>
    <w:rsid w:val="00C451D4"/>
    <w:rsid w:val="00C47CF4"/>
    <w:rsid w:val="00C5590A"/>
    <w:rsid w:val="00C6719D"/>
    <w:rsid w:val="00C77023"/>
    <w:rsid w:val="00C86EE6"/>
    <w:rsid w:val="00C8719C"/>
    <w:rsid w:val="00C93B31"/>
    <w:rsid w:val="00C949D5"/>
    <w:rsid w:val="00C95B1D"/>
    <w:rsid w:val="00CA397B"/>
    <w:rsid w:val="00CA4244"/>
    <w:rsid w:val="00CA46E1"/>
    <w:rsid w:val="00CB0AE1"/>
    <w:rsid w:val="00CB32DB"/>
    <w:rsid w:val="00CB4E37"/>
    <w:rsid w:val="00CB7FE8"/>
    <w:rsid w:val="00CC0BAC"/>
    <w:rsid w:val="00CC1859"/>
    <w:rsid w:val="00CC6268"/>
    <w:rsid w:val="00CD3431"/>
    <w:rsid w:val="00CD4305"/>
    <w:rsid w:val="00CD7BE4"/>
    <w:rsid w:val="00CE69D5"/>
    <w:rsid w:val="00CF2D07"/>
    <w:rsid w:val="00CF7051"/>
    <w:rsid w:val="00CF77AE"/>
    <w:rsid w:val="00D01E30"/>
    <w:rsid w:val="00D04C0F"/>
    <w:rsid w:val="00D074ED"/>
    <w:rsid w:val="00D076AA"/>
    <w:rsid w:val="00D12964"/>
    <w:rsid w:val="00D1387B"/>
    <w:rsid w:val="00D14F42"/>
    <w:rsid w:val="00D2061A"/>
    <w:rsid w:val="00D24364"/>
    <w:rsid w:val="00D25DCB"/>
    <w:rsid w:val="00D35957"/>
    <w:rsid w:val="00D41A44"/>
    <w:rsid w:val="00D45D9F"/>
    <w:rsid w:val="00D569DD"/>
    <w:rsid w:val="00D57100"/>
    <w:rsid w:val="00D7193B"/>
    <w:rsid w:val="00D74638"/>
    <w:rsid w:val="00D75918"/>
    <w:rsid w:val="00D76084"/>
    <w:rsid w:val="00D76724"/>
    <w:rsid w:val="00D76F9E"/>
    <w:rsid w:val="00D83EF0"/>
    <w:rsid w:val="00D855C7"/>
    <w:rsid w:val="00D94F50"/>
    <w:rsid w:val="00DA4147"/>
    <w:rsid w:val="00DA5FE9"/>
    <w:rsid w:val="00DA6857"/>
    <w:rsid w:val="00DA708A"/>
    <w:rsid w:val="00DA78D1"/>
    <w:rsid w:val="00DB2737"/>
    <w:rsid w:val="00DB7451"/>
    <w:rsid w:val="00DC210A"/>
    <w:rsid w:val="00DC23C7"/>
    <w:rsid w:val="00DC6E87"/>
    <w:rsid w:val="00DD5F4C"/>
    <w:rsid w:val="00DD66BB"/>
    <w:rsid w:val="00DE1C6E"/>
    <w:rsid w:val="00DE44CA"/>
    <w:rsid w:val="00DE63D5"/>
    <w:rsid w:val="00DE6461"/>
    <w:rsid w:val="00DF319A"/>
    <w:rsid w:val="00DF32E4"/>
    <w:rsid w:val="00DF3D56"/>
    <w:rsid w:val="00DF4AB5"/>
    <w:rsid w:val="00DF4DCB"/>
    <w:rsid w:val="00E00121"/>
    <w:rsid w:val="00E00744"/>
    <w:rsid w:val="00E00A71"/>
    <w:rsid w:val="00E03970"/>
    <w:rsid w:val="00E06267"/>
    <w:rsid w:val="00E208A4"/>
    <w:rsid w:val="00E21357"/>
    <w:rsid w:val="00E2191D"/>
    <w:rsid w:val="00E246BD"/>
    <w:rsid w:val="00E33D59"/>
    <w:rsid w:val="00E5322F"/>
    <w:rsid w:val="00E564BA"/>
    <w:rsid w:val="00E666B4"/>
    <w:rsid w:val="00E72858"/>
    <w:rsid w:val="00E74527"/>
    <w:rsid w:val="00E74DF5"/>
    <w:rsid w:val="00E82941"/>
    <w:rsid w:val="00E85127"/>
    <w:rsid w:val="00EB10A5"/>
    <w:rsid w:val="00EB7585"/>
    <w:rsid w:val="00EC0C4A"/>
    <w:rsid w:val="00EC12CD"/>
    <w:rsid w:val="00EC6682"/>
    <w:rsid w:val="00ED38C7"/>
    <w:rsid w:val="00ED3EFB"/>
    <w:rsid w:val="00EE0B53"/>
    <w:rsid w:val="00EE10AD"/>
    <w:rsid w:val="00EF48EB"/>
    <w:rsid w:val="00F05B45"/>
    <w:rsid w:val="00F07E82"/>
    <w:rsid w:val="00F2648B"/>
    <w:rsid w:val="00F40168"/>
    <w:rsid w:val="00F41B11"/>
    <w:rsid w:val="00F621F7"/>
    <w:rsid w:val="00F6454E"/>
    <w:rsid w:val="00F65723"/>
    <w:rsid w:val="00F72242"/>
    <w:rsid w:val="00F86678"/>
    <w:rsid w:val="00F86A0D"/>
    <w:rsid w:val="00F9044F"/>
    <w:rsid w:val="00F9047E"/>
    <w:rsid w:val="00F91361"/>
    <w:rsid w:val="00F932D0"/>
    <w:rsid w:val="00FA2C30"/>
    <w:rsid w:val="00FA7080"/>
    <w:rsid w:val="00FA7E23"/>
    <w:rsid w:val="00FB4E45"/>
    <w:rsid w:val="00FC287A"/>
    <w:rsid w:val="00FD7E61"/>
    <w:rsid w:val="00FF1A73"/>
    <w:rsid w:val="00FF3522"/>
    <w:rsid w:val="00FF426D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C7E4C1"/>
  <w15:docId w15:val="{28EA1B7F-EA42-46FD-A660-D34BA0B2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268"/>
    <w:rPr>
      <w:rFonts w:ascii="Arial" w:eastAsia="Times New Roman" w:hAnsi="Arial"/>
      <w:sz w:val="24"/>
    </w:rPr>
  </w:style>
  <w:style w:type="paragraph" w:styleId="Nadpis1">
    <w:name w:val="heading 1"/>
    <w:basedOn w:val="Normln"/>
    <w:next w:val="Normln"/>
    <w:link w:val="Nadpis1Char"/>
    <w:qFormat/>
    <w:rsid w:val="0041012E"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qFormat/>
    <w:rsid w:val="0041012E"/>
    <w:pPr>
      <w:keepNext/>
      <w:jc w:val="center"/>
      <w:outlineLvl w:val="1"/>
    </w:pPr>
    <w:rPr>
      <w:rFonts w:ascii="Arial Black" w:hAnsi="Arial Black"/>
      <w:b/>
      <w:sz w:val="20"/>
    </w:rPr>
  </w:style>
  <w:style w:type="paragraph" w:styleId="Nadpis3">
    <w:name w:val="heading 3"/>
    <w:basedOn w:val="Normln"/>
    <w:next w:val="Normln"/>
    <w:link w:val="Nadpis3Char"/>
    <w:qFormat/>
    <w:rsid w:val="0041012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1012E"/>
    <w:pPr>
      <w:keepNext/>
      <w:ind w:left="397" w:hanging="397"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4101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1012E"/>
    <w:pPr>
      <w:spacing w:before="240" w:after="60"/>
      <w:outlineLvl w:val="5"/>
    </w:pPr>
    <w:rPr>
      <w:rFonts w:ascii="Times New Roman" w:hAnsi="Times New Roman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41012E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41012E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1012E"/>
    <w:rPr>
      <w:rFonts w:ascii="Arial" w:eastAsia="Times New Roman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link w:val="Nadpis2"/>
    <w:rsid w:val="0041012E"/>
    <w:rPr>
      <w:rFonts w:ascii="Arial Black" w:eastAsia="Times New Roman" w:hAnsi="Arial Black" w:cs="Times New Roman"/>
      <w:b/>
      <w:sz w:val="20"/>
      <w:szCs w:val="20"/>
      <w:lang w:eastAsia="cs-CZ"/>
    </w:rPr>
  </w:style>
  <w:style w:type="character" w:customStyle="1" w:styleId="Nadpis3Char">
    <w:name w:val="Nadpis 3 Char"/>
    <w:link w:val="Nadpis3"/>
    <w:rsid w:val="0041012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rsid w:val="0041012E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41012E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41012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41012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1012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1012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4101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1"/>
    <w:rsid w:val="0041012E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41012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1012E"/>
    <w:pPr>
      <w:jc w:val="both"/>
    </w:pPr>
    <w:rPr>
      <w:sz w:val="20"/>
    </w:rPr>
  </w:style>
  <w:style w:type="character" w:customStyle="1" w:styleId="Zkladntext2Char">
    <w:name w:val="Základní text 2 Char"/>
    <w:link w:val="Zkladntext2"/>
    <w:rsid w:val="0041012E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1012E"/>
  </w:style>
  <w:style w:type="character" w:styleId="Hypertextovodkaz">
    <w:name w:val="Hyperlink"/>
    <w:rsid w:val="0041012E"/>
    <w:rPr>
      <w:color w:val="0000FF"/>
      <w:u w:val="single"/>
    </w:rPr>
  </w:style>
  <w:style w:type="paragraph" w:customStyle="1" w:styleId="Import6">
    <w:name w:val="Import 6"/>
    <w:basedOn w:val="Normln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link w:val="ZkladntextChar"/>
    <w:rsid w:val="0041012E"/>
    <w:rPr>
      <w:sz w:val="18"/>
    </w:rPr>
  </w:style>
  <w:style w:type="character" w:customStyle="1" w:styleId="ZkladntextChar">
    <w:name w:val="Základní text Char"/>
    <w:link w:val="Zkladntext"/>
    <w:rsid w:val="0041012E"/>
    <w:rPr>
      <w:rFonts w:ascii="Arial" w:eastAsia="Times New Roman" w:hAnsi="Arial" w:cs="Times New Roman"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1012E"/>
    <w:pPr>
      <w:jc w:val="center"/>
    </w:pPr>
    <w:rPr>
      <w:b/>
      <w:sz w:val="28"/>
    </w:rPr>
  </w:style>
  <w:style w:type="character" w:customStyle="1" w:styleId="Zkladntext3Char">
    <w:name w:val="Základní text 3 Char"/>
    <w:link w:val="Zkladntext3"/>
    <w:rsid w:val="0041012E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1012E"/>
    <w:pPr>
      <w:ind w:firstLine="737"/>
      <w:jc w:val="both"/>
    </w:pPr>
    <w:rPr>
      <w:sz w:val="20"/>
    </w:rPr>
  </w:style>
  <w:style w:type="character" w:customStyle="1" w:styleId="ZkladntextodsazenChar">
    <w:name w:val="Základní text odsazený Char"/>
    <w:link w:val="Zkladntextodsazen"/>
    <w:rsid w:val="0041012E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1012E"/>
    <w:pPr>
      <w:ind w:firstLine="851"/>
      <w:jc w:val="both"/>
    </w:pPr>
    <w:rPr>
      <w:sz w:val="20"/>
    </w:rPr>
  </w:style>
  <w:style w:type="character" w:customStyle="1" w:styleId="Zkladntextodsazen2Char">
    <w:name w:val="Základní text odsazený 2 Char"/>
    <w:link w:val="Zkladntextodsazen2"/>
    <w:rsid w:val="0041012E"/>
    <w:rPr>
      <w:rFonts w:ascii="Arial" w:eastAsia="Times New Roman" w:hAnsi="Arial" w:cs="Times New Roman"/>
      <w:szCs w:val="20"/>
      <w:lang w:eastAsia="cs-CZ"/>
    </w:rPr>
  </w:style>
  <w:style w:type="paragraph" w:styleId="Prosttext">
    <w:name w:val="Plain Text"/>
    <w:basedOn w:val="Normln"/>
    <w:link w:val="ProsttextChar"/>
    <w:rsid w:val="0041012E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rsid w:val="0041012E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1012E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character" w:customStyle="1" w:styleId="Zkladntextodsazen3Char">
    <w:name w:val="Základní text odsazený 3 Char"/>
    <w:link w:val="Zkladntextodsazen3"/>
    <w:rsid w:val="0041012E"/>
    <w:rPr>
      <w:rFonts w:ascii="Verdana" w:eastAsia="Times New Roman" w:hAnsi="Verdana" w:cs="Times New Roman"/>
      <w:i/>
      <w:iCs/>
      <w:sz w:val="16"/>
      <w:szCs w:val="20"/>
      <w:lang w:eastAsia="cs-CZ"/>
    </w:rPr>
  </w:style>
  <w:style w:type="paragraph" w:customStyle="1" w:styleId="Import1">
    <w:name w:val="Import 1"/>
    <w:basedOn w:val="Import0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41012E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BodyTextIndent21">
    <w:name w:val="Body Text Indent 21"/>
    <w:basedOn w:val="Normln"/>
    <w:rsid w:val="0041012E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rsid w:val="0041012E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link w:val="TextbublinyChar"/>
    <w:semiHidden/>
    <w:rsid w:val="0041012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41012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4101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1012E"/>
    <w:rPr>
      <w:sz w:val="20"/>
    </w:rPr>
  </w:style>
  <w:style w:type="character" w:customStyle="1" w:styleId="TextkomenteChar">
    <w:name w:val="Text komentáře Char"/>
    <w:link w:val="Textkomente"/>
    <w:semiHidden/>
    <w:rsid w:val="0041012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1012E"/>
    <w:rPr>
      <w:b/>
      <w:bCs/>
    </w:rPr>
  </w:style>
  <w:style w:type="character" w:customStyle="1" w:styleId="PedmtkomenteChar">
    <w:name w:val="Předmět komentáře Char"/>
    <w:link w:val="Pedmtkomente"/>
    <w:semiHidden/>
    <w:rsid w:val="0041012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1012E"/>
    <w:pPr>
      <w:jc w:val="center"/>
    </w:pPr>
    <w:rPr>
      <w:b/>
      <w:sz w:val="36"/>
    </w:rPr>
  </w:style>
  <w:style w:type="character" w:customStyle="1" w:styleId="NzevChar">
    <w:name w:val="Název Char"/>
    <w:link w:val="Nzev"/>
    <w:rsid w:val="0041012E"/>
    <w:rPr>
      <w:rFonts w:ascii="Arial" w:eastAsia="Times New Roman" w:hAnsi="Arial" w:cs="Times New Roman"/>
      <w:b/>
      <w:sz w:val="36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1012E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qFormat/>
    <w:rsid w:val="0041012E"/>
    <w:rPr>
      <w:b/>
      <w:bCs/>
    </w:rPr>
  </w:style>
  <w:style w:type="character" w:customStyle="1" w:styleId="ZpatChar1">
    <w:name w:val="Zápatí Char1"/>
    <w:link w:val="Zpat"/>
    <w:uiPriority w:val="99"/>
    <w:locked/>
    <w:rsid w:val="0041012E"/>
    <w:rPr>
      <w:rFonts w:ascii="Arial" w:eastAsia="Times New Roman" w:hAnsi="Arial" w:cs="Times New Roman"/>
      <w:sz w:val="24"/>
      <w:szCs w:val="20"/>
    </w:rPr>
  </w:style>
  <w:style w:type="character" w:customStyle="1" w:styleId="Standardnpsmoodstavce1">
    <w:name w:val="Standardní písmo odstavce1"/>
    <w:rsid w:val="00D569DD"/>
  </w:style>
  <w:style w:type="paragraph" w:customStyle="1" w:styleId="ZkladntextIMP">
    <w:name w:val="Základní text_IMP"/>
    <w:basedOn w:val="Normln"/>
    <w:rsid w:val="006D12AB"/>
    <w:pPr>
      <w:suppressAutoHyphens/>
      <w:overflowPunct w:val="0"/>
      <w:autoSpaceDE w:val="0"/>
      <w:spacing w:line="276" w:lineRule="auto"/>
      <w:textAlignment w:val="baseline"/>
    </w:pPr>
    <w:rPr>
      <w:rFonts w:ascii="Times New Roman" w:hAnsi="Times New Roman"/>
      <w:sz w:val="20"/>
    </w:rPr>
  </w:style>
  <w:style w:type="paragraph" w:customStyle="1" w:styleId="Normal2">
    <w:name w:val="Normal 2"/>
    <w:basedOn w:val="Normln"/>
    <w:rsid w:val="00201E3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eastAsia="Calibri"/>
      <w:bCs/>
      <w:sz w:val="22"/>
      <w:szCs w:val="22"/>
    </w:rPr>
  </w:style>
  <w:style w:type="paragraph" w:customStyle="1" w:styleId="Normal3">
    <w:name w:val="Normal 3"/>
    <w:basedOn w:val="Normal2"/>
    <w:rsid w:val="00542FD1"/>
    <w:pPr>
      <w:ind w:left="2126"/>
    </w:pPr>
  </w:style>
  <w:style w:type="character" w:customStyle="1" w:styleId="Nevyeenzmnka1">
    <w:name w:val="Nevyřešená zmínka1"/>
    <w:uiPriority w:val="99"/>
    <w:semiHidden/>
    <w:unhideWhenUsed/>
    <w:rsid w:val="000368A4"/>
    <w:rPr>
      <w:color w:val="808080"/>
      <w:shd w:val="clear" w:color="auto" w:fill="E6E6E6"/>
    </w:rPr>
  </w:style>
  <w:style w:type="character" w:customStyle="1" w:styleId="platne1">
    <w:name w:val="platne1"/>
    <w:rsid w:val="005459AB"/>
  </w:style>
  <w:style w:type="character" w:customStyle="1" w:styleId="OdstavecseseznamemChar">
    <w:name w:val="Odstavec se seznamem Char"/>
    <w:link w:val="Odstavecseseznamem"/>
    <w:uiPriority w:val="34"/>
    <w:rsid w:val="000169CA"/>
    <w:rPr>
      <w:rFonts w:eastAsia="Times New Roman"/>
      <w:sz w:val="22"/>
      <w:szCs w:val="22"/>
      <w:lang w:val="en-US" w:eastAsia="en-US" w:bidi="en-US"/>
    </w:rPr>
  </w:style>
  <w:style w:type="paragraph" w:customStyle="1" w:styleId="st">
    <w:name w:val="Část"/>
    <w:basedOn w:val="Normln"/>
    <w:next w:val="Nadpis1"/>
    <w:rsid w:val="008413EE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spacing w:before="240"/>
      <w:ind w:left="709" w:hanging="709"/>
      <w:jc w:val="both"/>
    </w:pPr>
    <w:rPr>
      <w:rFonts w:eastAsia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89EF6-1FC5-41AA-9105-11F96331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Kopecký</dc:creator>
  <cp:lastModifiedBy>Markéta Horáková</cp:lastModifiedBy>
  <cp:revision>2</cp:revision>
  <cp:lastPrinted>2020-07-30T09:16:00Z</cp:lastPrinted>
  <dcterms:created xsi:type="dcterms:W3CDTF">2020-08-13T09:22:00Z</dcterms:created>
  <dcterms:modified xsi:type="dcterms:W3CDTF">2020-08-13T09:22:00Z</dcterms:modified>
</cp:coreProperties>
</file>