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D1" w:rsidRDefault="009A3642">
      <w:pPr>
        <w:spacing w:after="0" w:line="265" w:lineRule="auto"/>
        <w:ind w:left="149" w:hanging="10"/>
      </w:pPr>
      <w:proofErr w:type="spellStart"/>
      <w:r>
        <w:rPr>
          <w:sz w:val="28"/>
        </w:rPr>
        <w:t>Supplier</w:t>
      </w:r>
      <w:proofErr w:type="spellEnd"/>
      <w:r>
        <w:rPr>
          <w:sz w:val="28"/>
        </w:rPr>
        <w:t>:</w:t>
      </w:r>
    </w:p>
    <w:p w:rsidR="00E81CD1" w:rsidRDefault="009A3642">
      <w:pPr>
        <w:spacing w:after="31"/>
        <w:ind w:left="139"/>
      </w:pPr>
      <w:r>
        <w:rPr>
          <w:sz w:val="18"/>
        </w:rPr>
        <w:t xml:space="preserve">Department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Applied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Electronics</w:t>
      </w:r>
      <w:proofErr w:type="spellEnd"/>
      <w:r>
        <w:rPr>
          <w:sz w:val="18"/>
        </w:rPr>
        <w:t xml:space="preserve"> and </w:t>
      </w:r>
      <w:proofErr w:type="spellStart"/>
      <w:r>
        <w:rPr>
          <w:sz w:val="18"/>
        </w:rPr>
        <w:t>Telecommunications</w:t>
      </w:r>
      <w:proofErr w:type="spellEnd"/>
    </w:p>
    <w:p w:rsidR="00E81CD1" w:rsidRDefault="009A3642">
      <w:pPr>
        <w:spacing w:after="0" w:line="265" w:lineRule="auto"/>
        <w:ind w:left="134" w:hanging="10"/>
      </w:pPr>
      <w:r>
        <w:rPr>
          <w:sz w:val="24"/>
        </w:rPr>
        <w:t xml:space="preserve">University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West</w:t>
      </w:r>
      <w:proofErr w:type="spellEnd"/>
      <w:proofErr w:type="gramEnd"/>
      <w:r>
        <w:rPr>
          <w:sz w:val="24"/>
        </w:rPr>
        <w:t xml:space="preserve"> Bohemia in </w:t>
      </w:r>
      <w:proofErr w:type="spellStart"/>
      <w:r>
        <w:rPr>
          <w:sz w:val="24"/>
        </w:rPr>
        <w:t>Pilsen</w:t>
      </w:r>
      <w:proofErr w:type="spellEnd"/>
    </w:p>
    <w:p w:rsidR="00E81CD1" w:rsidRDefault="009A3642">
      <w:pPr>
        <w:spacing w:after="0" w:line="265" w:lineRule="auto"/>
        <w:ind w:left="134" w:hanging="10"/>
      </w:pPr>
      <w:proofErr w:type="spellStart"/>
      <w:r>
        <w:rPr>
          <w:sz w:val="24"/>
        </w:rPr>
        <w:t>Univerzitni</w:t>
      </w:r>
      <w:proofErr w:type="spellEnd"/>
      <w:r>
        <w:rPr>
          <w:sz w:val="24"/>
        </w:rPr>
        <w:t xml:space="preserve"> 8</w:t>
      </w:r>
    </w:p>
    <w:p w:rsidR="00E81CD1" w:rsidRDefault="009A3642">
      <w:pPr>
        <w:spacing w:after="0" w:line="265" w:lineRule="auto"/>
        <w:ind w:left="134" w:hanging="10"/>
      </w:pPr>
      <w:r>
        <w:rPr>
          <w:sz w:val="24"/>
        </w:rPr>
        <w:t xml:space="preserve">306 14 </w:t>
      </w:r>
      <w:proofErr w:type="spellStart"/>
      <w:r>
        <w:rPr>
          <w:sz w:val="24"/>
        </w:rPr>
        <w:t>Pilsen</w:t>
      </w:r>
      <w:proofErr w:type="spellEnd"/>
    </w:p>
    <w:p w:rsidR="00E81CD1" w:rsidRDefault="009A3642">
      <w:pPr>
        <w:spacing w:after="520" w:line="265" w:lineRule="auto"/>
        <w:ind w:left="134" w:hanging="10"/>
      </w:pPr>
      <w:r>
        <w:rPr>
          <w:sz w:val="24"/>
        </w:rPr>
        <w:t>Czech Republic</w:t>
      </w:r>
    </w:p>
    <w:p w:rsidR="00E81CD1" w:rsidRDefault="009A3642">
      <w:pPr>
        <w:spacing w:after="34" w:line="265" w:lineRule="auto"/>
        <w:ind w:left="140" w:hanging="10"/>
      </w:pPr>
      <w:proofErr w:type="spellStart"/>
      <w:r>
        <w:rPr>
          <w:sz w:val="28"/>
        </w:rPr>
        <w:t>Contact</w:t>
      </w:r>
      <w:proofErr w:type="spellEnd"/>
      <w:r>
        <w:rPr>
          <w:sz w:val="28"/>
        </w:rPr>
        <w:t xml:space="preserve"> person:</w:t>
      </w:r>
    </w:p>
    <w:p w:rsidR="00E81CD1" w:rsidRDefault="009A3642">
      <w:pPr>
        <w:spacing w:after="3"/>
        <w:ind w:left="125" w:hanging="10"/>
      </w:pPr>
      <w:r>
        <w:rPr>
          <w:sz w:val="26"/>
        </w:rPr>
        <w:t>Tel.: +</w:t>
      </w:r>
    </w:p>
    <w:p w:rsidR="00E81CD1" w:rsidRDefault="009A3642">
      <w:pPr>
        <w:spacing w:after="558" w:line="265" w:lineRule="auto"/>
        <w:ind w:left="134" w:hanging="10"/>
      </w:pPr>
      <w:r>
        <w:rPr>
          <w:sz w:val="24"/>
        </w:rPr>
        <w:t xml:space="preserve">Email: </w:t>
      </w:r>
    </w:p>
    <w:p w:rsidR="00E81CD1" w:rsidRDefault="009A3642">
      <w:pPr>
        <w:spacing w:after="3811" w:line="265" w:lineRule="auto"/>
        <w:ind w:left="9" w:hanging="10"/>
      </w:pPr>
      <w:proofErr w:type="spellStart"/>
      <w:r>
        <w:rPr>
          <w:sz w:val="28"/>
        </w:rPr>
        <w:t>Quotation</w:t>
      </w:r>
      <w:proofErr w:type="spellEnd"/>
      <w:r>
        <w:rPr>
          <w:sz w:val="28"/>
        </w:rPr>
        <w:t xml:space="preserve">: Timepix2 </w:t>
      </w:r>
      <w:proofErr w:type="spellStart"/>
      <w:r>
        <w:rPr>
          <w:sz w:val="28"/>
        </w:rPr>
        <w:t>chipboards</w:t>
      </w:r>
      <w:proofErr w:type="spellEnd"/>
    </w:p>
    <w:p w:rsidR="00E81CD1" w:rsidRDefault="009A3642">
      <w:pPr>
        <w:spacing w:after="3"/>
        <w:ind w:left="19" w:hanging="10"/>
      </w:pPr>
      <w:proofErr w:type="spellStart"/>
      <w:r>
        <w:rPr>
          <w:sz w:val="26"/>
        </w:rPr>
        <w:lastRenderedPageBreak/>
        <w:t>Subject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of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delivery</w:t>
      </w:r>
      <w:proofErr w:type="spellEnd"/>
      <w:r>
        <w:rPr>
          <w:sz w:val="26"/>
        </w:rPr>
        <w:t>:</w:t>
      </w:r>
    </w:p>
    <w:p w:rsidR="00E81CD1" w:rsidRDefault="009A3642">
      <w:pPr>
        <w:spacing w:after="34" w:line="265" w:lineRule="auto"/>
        <w:ind w:left="9" w:hanging="10"/>
      </w:pPr>
      <w:proofErr w:type="spellStart"/>
      <w:r>
        <w:rPr>
          <w:sz w:val="28"/>
        </w:rPr>
        <w:t>Customer</w:t>
      </w:r>
      <w:proofErr w:type="spellEnd"/>
      <w:r>
        <w:rPr>
          <w:sz w:val="28"/>
        </w:rPr>
        <w:t>:</w:t>
      </w:r>
    </w:p>
    <w:p w:rsidR="00E81CD1" w:rsidRDefault="009A3642">
      <w:pPr>
        <w:spacing w:after="0" w:line="265" w:lineRule="auto"/>
        <w:ind w:left="19" w:hanging="10"/>
      </w:pPr>
      <w:r>
        <w:t xml:space="preserve">Institute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Experimental</w:t>
      </w:r>
      <w:proofErr w:type="spellEnd"/>
      <w:r>
        <w:t xml:space="preserve"> and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Physics</w:t>
      </w:r>
      <w:proofErr w:type="spellEnd"/>
    </w:p>
    <w:p w:rsidR="00E81CD1" w:rsidRDefault="009A3642">
      <w:pPr>
        <w:spacing w:after="3"/>
        <w:ind w:left="19" w:hanging="10"/>
      </w:pPr>
      <w:r>
        <w:rPr>
          <w:sz w:val="26"/>
        </w:rPr>
        <w:t xml:space="preserve">Czech </w:t>
      </w:r>
      <w:proofErr w:type="spellStart"/>
      <w:r>
        <w:rPr>
          <w:sz w:val="26"/>
        </w:rPr>
        <w:t>Technical</w:t>
      </w:r>
      <w:proofErr w:type="spellEnd"/>
      <w:r>
        <w:rPr>
          <w:sz w:val="26"/>
        </w:rPr>
        <w:t xml:space="preserve"> University in Prague</w:t>
      </w:r>
    </w:p>
    <w:p w:rsidR="00E81CD1" w:rsidRDefault="009A3642">
      <w:pPr>
        <w:spacing w:after="0" w:line="265" w:lineRule="auto"/>
        <w:ind w:left="19" w:hanging="10"/>
      </w:pPr>
      <w:r>
        <w:t>Husova 240/5</w:t>
      </w:r>
    </w:p>
    <w:p w:rsidR="00E81CD1" w:rsidRDefault="009A3642">
      <w:pPr>
        <w:spacing w:after="0" w:line="265" w:lineRule="auto"/>
        <w:ind w:left="19" w:hanging="10"/>
      </w:pPr>
      <w:r>
        <w:t>110 00 Prague 1</w:t>
      </w:r>
    </w:p>
    <w:p w:rsidR="00E81CD1" w:rsidRDefault="009A3642">
      <w:pPr>
        <w:spacing w:after="3"/>
        <w:ind w:left="19" w:hanging="10"/>
      </w:pPr>
      <w:r>
        <w:rPr>
          <w:sz w:val="26"/>
        </w:rPr>
        <w:t>Czech Republic</w:t>
      </w:r>
    </w:p>
    <w:p w:rsidR="00E81CD1" w:rsidRDefault="009A3642">
      <w:pPr>
        <w:spacing w:after="0"/>
        <w:jc w:val="right"/>
      </w:pPr>
      <w:proofErr w:type="spellStart"/>
      <w:r>
        <w:rPr>
          <w:sz w:val="24"/>
        </w:rPr>
        <w:t>Pilsen</w:t>
      </w:r>
      <w:proofErr w:type="spellEnd"/>
      <w:r>
        <w:rPr>
          <w:sz w:val="24"/>
        </w:rPr>
        <w:t>, 5</w:t>
      </w:r>
      <w:r>
        <w:rPr>
          <w:sz w:val="24"/>
          <w:vertAlign w:val="superscript"/>
        </w:rPr>
        <w:t xml:space="preserve">th </w:t>
      </w:r>
      <w:r>
        <w:rPr>
          <w:sz w:val="24"/>
        </w:rPr>
        <w:t>August 2020</w:t>
      </w:r>
    </w:p>
    <w:p w:rsidR="00E81CD1" w:rsidRDefault="00E81CD1">
      <w:pPr>
        <w:sectPr w:rsidR="00E81CD1">
          <w:pgSz w:w="11904" w:h="16834"/>
          <w:pgMar w:top="1440" w:right="1450" w:bottom="1440" w:left="1382" w:header="708" w:footer="708" w:gutter="0"/>
          <w:cols w:num="2" w:space="341"/>
        </w:sectPr>
      </w:pPr>
    </w:p>
    <w:p w:rsidR="00E81CD1" w:rsidRDefault="009A3642">
      <w:pPr>
        <w:spacing w:after="0" w:line="265" w:lineRule="auto"/>
        <w:ind w:left="34" w:hanging="10"/>
      </w:pPr>
      <w:proofErr w:type="spellStart"/>
      <w:r>
        <w:rPr>
          <w:sz w:val="24"/>
        </w:rPr>
        <w:lastRenderedPageBreak/>
        <w:t>Chipboard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Timepix2 </w:t>
      </w:r>
      <w:proofErr w:type="spellStart"/>
      <w:r>
        <w:rPr>
          <w:sz w:val="24"/>
        </w:rPr>
        <w:t>detector</w:t>
      </w:r>
      <w:proofErr w:type="spellEnd"/>
      <w:r>
        <w:rPr>
          <w:sz w:val="24"/>
        </w:rPr>
        <w:t xml:space="preserve">: </w:t>
      </w:r>
      <w:proofErr w:type="gramStart"/>
      <w:r>
        <w:rPr>
          <w:sz w:val="24"/>
        </w:rPr>
        <w:t xml:space="preserve">PCB , </w:t>
      </w:r>
      <w:proofErr w:type="spellStart"/>
      <w:r>
        <w:rPr>
          <w:sz w:val="24"/>
        </w:rPr>
        <w:t>aluminum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holder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plastic</w:t>
      </w:r>
      <w:proofErr w:type="spellEnd"/>
      <w:r>
        <w:rPr>
          <w:sz w:val="24"/>
        </w:rPr>
        <w:t xml:space="preserve"> box, </w:t>
      </w:r>
      <w:proofErr w:type="spellStart"/>
      <w:r>
        <w:rPr>
          <w:sz w:val="24"/>
        </w:rPr>
        <w:t>plastic</w:t>
      </w:r>
      <w:proofErr w:type="spellEnd"/>
      <w:r>
        <w:rPr>
          <w:sz w:val="24"/>
        </w:rPr>
        <w:t xml:space="preserve"> sensor </w:t>
      </w:r>
      <w:proofErr w:type="spellStart"/>
      <w:r>
        <w:rPr>
          <w:sz w:val="24"/>
        </w:rPr>
        <w:t>protection</w:t>
      </w:r>
      <w:proofErr w:type="spellEnd"/>
      <w:r>
        <w:rPr>
          <w:sz w:val="24"/>
        </w:rPr>
        <w:t>.</w:t>
      </w:r>
    </w:p>
    <w:p w:rsidR="00E81CD1" w:rsidRDefault="009A3642">
      <w:pPr>
        <w:spacing w:after="0" w:line="265" w:lineRule="auto"/>
        <w:ind w:left="44" w:hanging="10"/>
      </w:pPr>
      <w:proofErr w:type="spellStart"/>
      <w:r>
        <w:rPr>
          <w:sz w:val="24"/>
        </w:rPr>
        <w:t>Back-side</w:t>
      </w:r>
      <w:proofErr w:type="spellEnd"/>
      <w:r>
        <w:rPr>
          <w:sz w:val="24"/>
        </w:rPr>
        <w:t xml:space="preserve"> pulse </w:t>
      </w:r>
      <w:proofErr w:type="spellStart"/>
      <w:r>
        <w:rPr>
          <w:sz w:val="24"/>
        </w:rPr>
        <w:t>measuring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circuit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included</w:t>
      </w:r>
      <w:proofErr w:type="spellEnd"/>
      <w:r>
        <w:rPr>
          <w:sz w:val="24"/>
        </w:rPr>
        <w:t xml:space="preserve"> on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boards</w:t>
      </w:r>
      <w:proofErr w:type="spellEnd"/>
      <w:r>
        <w:rPr>
          <w:sz w:val="24"/>
        </w:rPr>
        <w:t>.</w:t>
      </w:r>
    </w:p>
    <w:tbl>
      <w:tblPr>
        <w:tblStyle w:val="TableGrid"/>
        <w:tblW w:w="7162" w:type="dxa"/>
        <w:tblInd w:w="972" w:type="dxa"/>
        <w:tblCellMar>
          <w:top w:w="78" w:type="dxa"/>
          <w:left w:w="21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25"/>
        <w:gridCol w:w="1643"/>
        <w:gridCol w:w="744"/>
        <w:gridCol w:w="1550"/>
      </w:tblGrid>
      <w:tr w:rsidR="00E81CD1">
        <w:trPr>
          <w:trHeight w:val="318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CD1" w:rsidRDefault="009A3642">
            <w:pPr>
              <w:spacing w:after="0"/>
              <w:ind w:right="102"/>
              <w:jc w:val="center"/>
            </w:pPr>
            <w:proofErr w:type="spellStart"/>
            <w:r>
              <w:rPr>
                <w:sz w:val="24"/>
              </w:rPr>
              <w:t>Subject</w:t>
            </w:r>
            <w:proofErr w:type="spellEnd"/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CD1" w:rsidRDefault="009A3642">
            <w:pPr>
              <w:spacing w:after="0"/>
              <w:ind w:right="98"/>
              <w:jc w:val="center"/>
            </w:pPr>
            <w:r>
              <w:t xml:space="preserve">unit </w:t>
            </w:r>
            <w:proofErr w:type="spellStart"/>
            <w:r>
              <w:t>price</w:t>
            </w:r>
            <w:proofErr w:type="spellEnd"/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CD1" w:rsidRDefault="009A3642">
            <w:pPr>
              <w:spacing w:after="0"/>
              <w:ind w:right="113"/>
              <w:jc w:val="center"/>
            </w:pPr>
            <w:proofErr w:type="spellStart"/>
            <w:r>
              <w:t>pcs</w:t>
            </w:r>
            <w:proofErr w:type="spellEnd"/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CD1" w:rsidRDefault="009A3642">
            <w:pPr>
              <w:spacing w:after="0"/>
              <w:ind w:right="133"/>
              <w:jc w:val="center"/>
            </w:pPr>
            <w:proofErr w:type="spellStart"/>
            <w:r>
              <w:rPr>
                <w:sz w:val="24"/>
              </w:rPr>
              <w:t>final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price</w:t>
            </w:r>
            <w:proofErr w:type="spellEnd"/>
          </w:p>
        </w:tc>
      </w:tr>
      <w:tr w:rsidR="00E81CD1">
        <w:trPr>
          <w:trHeight w:val="330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CD1" w:rsidRDefault="009A3642">
            <w:pPr>
              <w:spacing w:after="0"/>
              <w:ind w:right="112"/>
              <w:jc w:val="center"/>
            </w:pPr>
            <w:proofErr w:type="spellStart"/>
            <w:r>
              <w:t>Chipboard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Timepix2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CD1" w:rsidRDefault="00E81CD1">
            <w:pPr>
              <w:spacing w:after="0"/>
              <w:ind w:left="174"/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CD1" w:rsidRDefault="009A3642">
            <w:pPr>
              <w:spacing w:after="0"/>
              <w:ind w:right="109"/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CD1" w:rsidRDefault="00E81CD1">
            <w:pPr>
              <w:spacing w:after="0"/>
              <w:ind w:left="48"/>
            </w:pPr>
          </w:p>
        </w:tc>
      </w:tr>
    </w:tbl>
    <w:p w:rsidR="00E81CD1" w:rsidRDefault="009A3642">
      <w:pPr>
        <w:spacing w:after="3"/>
        <w:ind w:left="19" w:hanging="10"/>
      </w:pPr>
      <w:proofErr w:type="spellStart"/>
      <w:r>
        <w:rPr>
          <w:sz w:val="26"/>
        </w:rPr>
        <w:t>Delivery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anf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financial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conditions</w:t>
      </w:r>
      <w:proofErr w:type="spellEnd"/>
      <w:r>
        <w:rPr>
          <w:sz w:val="26"/>
        </w:rPr>
        <w:t>:</w:t>
      </w:r>
    </w:p>
    <w:p w:rsidR="00E81CD1" w:rsidRDefault="009A3642">
      <w:pPr>
        <w:spacing w:after="0" w:line="265" w:lineRule="auto"/>
        <w:ind w:left="19" w:hanging="10"/>
      </w:pPr>
      <w:proofErr w:type="spellStart"/>
      <w:r>
        <w:t>The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include</w:t>
      </w:r>
      <w:proofErr w:type="spellEnd"/>
      <w:r>
        <w:t xml:space="preserve"> VAT. Timepix2 </w:t>
      </w:r>
      <w:proofErr w:type="spellStart"/>
      <w:r>
        <w:t>detectors</w:t>
      </w:r>
      <w:proofErr w:type="spellEnd"/>
      <w:r>
        <w:t xml:space="preserve"> are not </w:t>
      </w:r>
      <w:proofErr w:type="spellStart"/>
      <w:r>
        <w:t>included</w:t>
      </w:r>
      <w:proofErr w:type="spellEnd"/>
      <w:r>
        <w:t>.</w:t>
      </w:r>
    </w:p>
    <w:p w:rsidR="00E81CD1" w:rsidRDefault="009A3642">
      <w:pPr>
        <w:spacing w:after="0" w:line="265" w:lineRule="auto"/>
        <w:ind w:left="19" w:hanging="10"/>
      </w:pPr>
      <w:proofErr w:type="spellStart"/>
      <w:r>
        <w:t>Delivery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are not </w:t>
      </w:r>
      <w:proofErr w:type="spellStart"/>
      <w:r>
        <w:t>included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invoiced</w:t>
      </w:r>
      <w:proofErr w:type="spellEnd"/>
      <w:r>
        <w:t xml:space="preserve"> </w:t>
      </w:r>
      <w:proofErr w:type="spellStart"/>
      <w:r>
        <w:t>separately</w:t>
      </w:r>
      <w:proofErr w:type="spellEnd"/>
      <w:r>
        <w:t>.</w:t>
      </w:r>
    </w:p>
    <w:p w:rsidR="00E81CD1" w:rsidRDefault="009A3642">
      <w:pPr>
        <w:spacing w:after="276" w:line="265" w:lineRule="auto"/>
        <w:ind w:left="19" w:right="4325" w:hanging="10"/>
      </w:pPr>
      <w:proofErr w:type="spellStart"/>
      <w:r>
        <w:t>Delivery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90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receipt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quotation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30</w:t>
      </w:r>
      <w:r>
        <w:rPr>
          <w:vertAlign w:val="superscript"/>
        </w:rPr>
        <w:t xml:space="preserve">th </w:t>
      </w:r>
      <w:r>
        <w:t>August 2020.</w:t>
      </w:r>
    </w:p>
    <w:p w:rsidR="00E81CD1" w:rsidRDefault="009A3642">
      <w:pPr>
        <w:spacing w:after="0"/>
        <w:jc w:val="right"/>
      </w:pPr>
      <w:proofErr w:type="spellStart"/>
      <w:r>
        <w:rPr>
          <w:sz w:val="26"/>
        </w:rPr>
        <w:t>Assoc</w:t>
      </w:r>
      <w:proofErr w:type="spellEnd"/>
      <w:r>
        <w:rPr>
          <w:sz w:val="26"/>
        </w:rPr>
        <w:t xml:space="preserve">. </w:t>
      </w:r>
      <w:bookmarkStart w:id="0" w:name="_GoBack"/>
      <w:bookmarkEnd w:id="0"/>
    </w:p>
    <w:p w:rsidR="00E81CD1" w:rsidRDefault="009A3642">
      <w:pPr>
        <w:spacing w:after="0"/>
        <w:ind w:right="29"/>
        <w:jc w:val="right"/>
      </w:pPr>
      <w:proofErr w:type="spellStart"/>
      <w:r>
        <w:rPr>
          <w:sz w:val="26"/>
        </w:rPr>
        <w:t>Head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of</w:t>
      </w:r>
      <w:proofErr w:type="spellEnd"/>
      <w:r>
        <w:rPr>
          <w:sz w:val="26"/>
        </w:rPr>
        <w:t xml:space="preserve"> department, FEE</w:t>
      </w:r>
    </w:p>
    <w:sectPr w:rsidR="00E81CD1">
      <w:type w:val="continuous"/>
      <w:pgSz w:w="11904" w:h="16834"/>
      <w:pgMar w:top="1440" w:right="1440" w:bottom="1485" w:left="13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D1"/>
    <w:rsid w:val="009A3642"/>
    <w:rsid w:val="00E8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C356"/>
  <w15:docId w15:val="{718F3D11-473E-49F2-9218-E7173064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2</cp:revision>
  <dcterms:created xsi:type="dcterms:W3CDTF">2020-08-13T08:33:00Z</dcterms:created>
  <dcterms:modified xsi:type="dcterms:W3CDTF">2020-08-13T08:33:00Z</dcterms:modified>
</cp:coreProperties>
</file>