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63" w:rsidRDefault="00A7391F">
      <w:pPr>
        <w:rPr>
          <w:rFonts w:ascii="Times New Roman" w:hAnsi="Times New Roman" w:cs="Times New Roman"/>
          <w:b/>
          <w:sz w:val="24"/>
          <w:szCs w:val="24"/>
        </w:rPr>
      </w:pPr>
      <w:r w:rsidRPr="00A7391F">
        <w:rPr>
          <w:rFonts w:ascii="Times New Roman" w:hAnsi="Times New Roman" w:cs="Times New Roman"/>
          <w:b/>
          <w:sz w:val="24"/>
          <w:szCs w:val="24"/>
        </w:rPr>
        <w:t>2. NP – Dobrovodská 728/94, České Budějovice – kabeláž PC, zvonku a rozhlasu</w:t>
      </w:r>
    </w:p>
    <w:p w:rsidR="00A7391F" w:rsidRDefault="00A7391F" w:rsidP="00A73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Materiál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mj.        počet        cena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mj.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cena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celkem</w:t>
      </w:r>
    </w:p>
    <w:p w:rsidR="00A7391F" w:rsidRDefault="00A7391F" w:rsidP="00A73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Rozvaděč 12U/400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ks                 1          3220                          3220</w:t>
      </w:r>
    </w:p>
    <w:p w:rsidR="00A7391F" w:rsidRDefault="00A7391F" w:rsidP="00A739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panel UTP 24 pozic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ks                  1            921                            921</w:t>
      </w:r>
    </w:p>
    <w:p w:rsidR="00A7391F" w:rsidRDefault="00A7391F" w:rsidP="00A73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Elektrorozvodný panel 8*230 1U s vypínačem        ks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1            975                            975</w:t>
      </w:r>
    </w:p>
    <w:p w:rsidR="00A7391F" w:rsidRDefault="00A7391F" w:rsidP="00A739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0,5 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14             15                            210</w:t>
      </w:r>
    </w:p>
    <w:p w:rsidR="00A7391F" w:rsidRDefault="00A7391F" w:rsidP="00A73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do rozvaděče 350mm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ks                  1           442                            442</w:t>
      </w:r>
    </w:p>
    <w:p w:rsidR="00A7391F" w:rsidRDefault="00A7391F" w:rsidP="00A73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Parapetní kanál dvoukomorový                                 m                 40          320                            12800</w:t>
      </w:r>
    </w:p>
    <w:p w:rsidR="00A7391F" w:rsidRDefault="00A7391F" w:rsidP="00A73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Zásuvka do žlabu                                                       ks                11           176                            1936</w:t>
      </w:r>
    </w:p>
    <w:p w:rsidR="00A7391F" w:rsidRDefault="00AC714E" w:rsidP="00A73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Rohy kanálu vnitřní/vnější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ks                   5           150                              750</w:t>
      </w:r>
    </w:p>
    <w:p w:rsidR="00AC714E" w:rsidRDefault="00AC714E" w:rsidP="00A73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Spojka parapetního kanálu                                        ks                 20             80                            1600</w:t>
      </w:r>
    </w:p>
    <w:p w:rsidR="00AC714E" w:rsidRDefault="00AC714E" w:rsidP="00A73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Záslepka parapetního kanálu                                     ks                   1           130                              130</w:t>
      </w:r>
    </w:p>
    <w:p w:rsidR="00AC714E" w:rsidRDefault="00AC714E" w:rsidP="00A73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Zásuvka na omítku 1*RJ45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ks                   3           180                               540</w:t>
      </w:r>
      <w:bookmarkStart w:id="0" w:name="_GoBack"/>
      <w:bookmarkEnd w:id="0"/>
    </w:p>
    <w:p w:rsidR="00AC714E" w:rsidRDefault="00AC714E" w:rsidP="00A73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Kabel UTP 5e                                                            mj.               350           7,5                            2625</w:t>
      </w:r>
    </w:p>
    <w:p w:rsidR="00AC714E" w:rsidRDefault="00AC714E" w:rsidP="00A73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Instalační lišta 18*18                                                 mj.                 30           24                               720</w:t>
      </w:r>
    </w:p>
    <w:p w:rsidR="00AC714E" w:rsidRDefault="00AC714E" w:rsidP="00A73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14E" w:rsidRDefault="00AC714E" w:rsidP="00A73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Práce, cestovné, přeprava materiálu                                                                                         13010</w:t>
      </w:r>
    </w:p>
    <w:p w:rsidR="00AC714E" w:rsidRDefault="00AC714E" w:rsidP="00A739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714E" w:rsidRDefault="00AC714E" w:rsidP="00A73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Celkem bez DPH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39879</w:t>
      </w:r>
    </w:p>
    <w:p w:rsidR="00AC714E" w:rsidRPr="00AC714E" w:rsidRDefault="00AC714E" w:rsidP="00A7391F">
      <w:pPr>
        <w:spacing w:after="0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Celkem s DPH </w:t>
      </w:r>
      <w:r w:rsidRPr="00AC714E">
        <w:rPr>
          <w:rFonts w:ascii="Times New Roman" w:hAnsi="Times New Roman" w:cs="Times New Roman"/>
          <w:sz w:val="24"/>
          <w:szCs w:val="24"/>
          <w:highlight w:val="lightGray"/>
        </w:rPr>
        <w:t xml:space="preserve">(prosím zaokrouhlujte na jedno </w:t>
      </w:r>
    </w:p>
    <w:p w:rsidR="00AC714E" w:rsidRPr="00AC714E" w:rsidRDefault="00AC714E" w:rsidP="00A73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d</w:t>
      </w:r>
      <w:r w:rsidRPr="00AC714E">
        <w:rPr>
          <w:rFonts w:ascii="Times New Roman" w:hAnsi="Times New Roman" w:cs="Times New Roman"/>
          <w:sz w:val="24"/>
          <w:szCs w:val="24"/>
          <w:highlight w:val="lightGray"/>
        </w:rPr>
        <w:t>esetinné místo)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AC714E">
        <w:rPr>
          <w:rFonts w:ascii="Times New Roman" w:hAnsi="Times New Roman" w:cs="Times New Roman"/>
          <w:sz w:val="24"/>
          <w:szCs w:val="24"/>
          <w:highlight w:val="lightGray"/>
        </w:rPr>
        <w:t>48253,6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7391F" w:rsidRPr="00AC714E" w:rsidRDefault="00A7391F" w:rsidP="00A73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91F" w:rsidRPr="00A7391F" w:rsidRDefault="00A7391F">
      <w:pPr>
        <w:rPr>
          <w:rFonts w:ascii="Times New Roman" w:hAnsi="Times New Roman" w:cs="Times New Roman"/>
          <w:sz w:val="24"/>
          <w:szCs w:val="24"/>
        </w:rPr>
      </w:pPr>
    </w:p>
    <w:sectPr w:rsidR="00A7391F" w:rsidRPr="00A7391F" w:rsidSect="00A739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1F"/>
    <w:rsid w:val="003A4763"/>
    <w:rsid w:val="00A7391F"/>
    <w:rsid w:val="00A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A779"/>
  <w15:chartTrackingRefBased/>
  <w15:docId w15:val="{58B06AF1-B747-46D7-83F9-FB2F2774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2020-07-31T06:38:00Z</dcterms:created>
  <dcterms:modified xsi:type="dcterms:W3CDTF">2020-07-31T06:56:00Z</dcterms:modified>
</cp:coreProperties>
</file>