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2" w:rsidRPr="00E943C1" w:rsidRDefault="006970D2">
      <w:pPr>
        <w:pStyle w:val="Nzev"/>
        <w:rPr>
          <w:b/>
        </w:rPr>
      </w:pPr>
      <w:bookmarkStart w:id="0" w:name="_GoBack"/>
      <w:bookmarkEnd w:id="0"/>
      <w:r w:rsidRPr="00E943C1">
        <w:rPr>
          <w:b/>
        </w:rPr>
        <w:t xml:space="preserve"> S M L O U V A</w:t>
      </w:r>
    </w:p>
    <w:p w:rsidR="006970D2" w:rsidRDefault="006970D2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o pořádání </w:t>
      </w:r>
      <w:r w:rsidR="00815218">
        <w:rPr>
          <w:snapToGrid w:val="0"/>
          <w:sz w:val="24"/>
        </w:rPr>
        <w:t xml:space="preserve">soutěže Kritéria mladých koní </w:t>
      </w:r>
      <w:r>
        <w:rPr>
          <w:snapToGrid w:val="0"/>
          <w:sz w:val="24"/>
        </w:rPr>
        <w:t>v roce 20</w:t>
      </w:r>
      <w:r w:rsidR="002432F8">
        <w:rPr>
          <w:snapToGrid w:val="0"/>
          <w:sz w:val="24"/>
        </w:rPr>
        <w:t>20</w:t>
      </w:r>
    </w:p>
    <w:p w:rsidR="006970D2" w:rsidRDefault="006970D2">
      <w:pPr>
        <w:spacing w:before="120"/>
        <w:jc w:val="center"/>
        <w:rPr>
          <w:snapToGrid w:val="0"/>
          <w:sz w:val="24"/>
        </w:rPr>
      </w:pPr>
      <w:r>
        <w:rPr>
          <w:snapToGrid w:val="0"/>
          <w:sz w:val="24"/>
        </w:rPr>
        <w:t>uzavřená mezi:</w:t>
      </w:r>
    </w:p>
    <w:p w:rsidR="006970D2" w:rsidRDefault="006970D2">
      <w:pPr>
        <w:pStyle w:val="Zkladntext"/>
      </w:pPr>
      <w:r w:rsidRPr="00E943C1">
        <w:rPr>
          <w:b/>
        </w:rPr>
        <w:t>Asociací svazů chovatelů koní České republiky</w:t>
      </w:r>
      <w:r w:rsidR="002F01E0">
        <w:t xml:space="preserve">, </w:t>
      </w:r>
      <w:r w:rsidR="004C6F8A">
        <w:t>zapsaným spolkem</w:t>
      </w:r>
      <w:r>
        <w:t xml:space="preserve"> </w:t>
      </w:r>
      <w:r w:rsidR="00FB138B">
        <w:t>(</w:t>
      </w:r>
      <w:r w:rsidR="00815218">
        <w:t xml:space="preserve">IČ: 00551643) </w:t>
      </w:r>
      <w:r>
        <w:t xml:space="preserve">zastoupenou </w:t>
      </w:r>
      <w:r w:rsidR="002F01E0">
        <w:t xml:space="preserve">tajemníkem </w:t>
      </w:r>
      <w:r w:rsidR="009F0F85">
        <w:t xml:space="preserve">XXXXXXX </w:t>
      </w:r>
      <w:r>
        <w:t xml:space="preserve">(dále jen ASCHK), </w:t>
      </w: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a</w:t>
      </w:r>
    </w:p>
    <w:p w:rsidR="006970D2" w:rsidRDefault="00F25481">
      <w:pPr>
        <w:pStyle w:val="Zkladntext"/>
      </w:pPr>
      <w:r>
        <w:rPr>
          <w:b/>
        </w:rPr>
        <w:t xml:space="preserve">ZH Písek </w:t>
      </w:r>
      <w:proofErr w:type="gramStart"/>
      <w:r>
        <w:rPr>
          <w:b/>
        </w:rPr>
        <w:t>s.p.</w:t>
      </w:r>
      <w:proofErr w:type="gramEnd"/>
      <w:r>
        <w:rPr>
          <w:b/>
        </w:rPr>
        <w:t>o.</w:t>
      </w:r>
      <w:r w:rsidR="00815218">
        <w:t xml:space="preserve">, </w:t>
      </w:r>
      <w:r>
        <w:t>U Hřebčince 479</w:t>
      </w:r>
      <w:r w:rsidR="00815218" w:rsidRPr="00815218">
        <w:t xml:space="preserve">, </w:t>
      </w:r>
      <w:r>
        <w:t>397 01</w:t>
      </w:r>
      <w:r w:rsidR="00FB138B">
        <w:t xml:space="preserve"> </w:t>
      </w:r>
      <w:r>
        <w:t xml:space="preserve">Písek </w:t>
      </w:r>
      <w:r w:rsidR="00FB138B">
        <w:t>(</w:t>
      </w:r>
      <w:r w:rsidR="00FB138B" w:rsidRPr="00232D57">
        <w:rPr>
          <w:szCs w:val="24"/>
        </w:rPr>
        <w:t xml:space="preserve">IČ: </w:t>
      </w:r>
      <w:r w:rsidRPr="00F25481">
        <w:rPr>
          <w:color w:val="000000"/>
          <w:szCs w:val="24"/>
        </w:rPr>
        <w:t>71294562</w:t>
      </w:r>
      <w:r w:rsidR="00FB138B">
        <w:t>)</w:t>
      </w:r>
      <w:r w:rsidR="00815218">
        <w:t xml:space="preserve">, zastoupený </w:t>
      </w:r>
      <w:r w:rsidR="009F0F85">
        <w:t>XXXXXX</w:t>
      </w:r>
      <w:r w:rsidR="00232D57">
        <w:t xml:space="preserve"> </w:t>
      </w:r>
      <w:r w:rsidR="006970D2">
        <w:t>(dále jen pořadatel)</w:t>
      </w:r>
    </w:p>
    <w:p w:rsidR="00815218" w:rsidRDefault="00815218">
      <w:pPr>
        <w:pStyle w:val="Zkladntext"/>
      </w:pPr>
    </w:p>
    <w:p w:rsidR="006970D2" w:rsidRDefault="006970D2">
      <w:pPr>
        <w:pStyle w:val="Zkladntext"/>
      </w:pPr>
      <w:r>
        <w:t>ASCHK jako Uznané chovatelské sdružení k vedení plemenn</w:t>
      </w:r>
      <w:r w:rsidR="00815218">
        <w:t>é</w:t>
      </w:r>
      <w:r>
        <w:t xml:space="preserve"> knih</w:t>
      </w:r>
      <w:r w:rsidR="00815218">
        <w:t>y</w:t>
      </w:r>
      <w:r>
        <w:t xml:space="preserve"> Č</w:t>
      </w:r>
      <w:r w:rsidR="00815218">
        <w:t>T</w:t>
      </w:r>
      <w:r>
        <w:t xml:space="preserve"> dle zákona č.154/2000 Sb., a zajištující </w:t>
      </w:r>
      <w:proofErr w:type="spellStart"/>
      <w:r>
        <w:t>testaci</w:t>
      </w:r>
      <w:proofErr w:type="spellEnd"/>
      <w:r>
        <w:t xml:space="preserve"> plemenného materiálu, dospěla po vzájemné dohodě s pořadatelem k následující smlouvě: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ASCHK pověřuje pořadatele </w:t>
      </w:r>
      <w:r w:rsidR="00815218">
        <w:t>uspo</w:t>
      </w:r>
      <w:r>
        <w:t xml:space="preserve">řádáním </w:t>
      </w:r>
      <w:r w:rsidR="00815218">
        <w:t xml:space="preserve">kvalifikačního kola soutěže KMK v disciplíně skoky </w:t>
      </w:r>
      <w:r>
        <w:t xml:space="preserve">dle </w:t>
      </w:r>
      <w:r w:rsidR="00815218">
        <w:t>platných „Zásad KMK 20</w:t>
      </w:r>
      <w:r w:rsidR="002432F8">
        <w:t>20</w:t>
      </w:r>
      <w:r w:rsidR="00815218">
        <w:t>“ (viz příloha)</w:t>
      </w:r>
      <w:r>
        <w:t>. Pořadatel toto pověření přijímá dl</w:t>
      </w:r>
      <w:r w:rsidR="00F21574">
        <w:t>e níže uvedených podmínek.</w:t>
      </w:r>
    </w:p>
    <w:p w:rsidR="006970D2" w:rsidRDefault="00815218" w:rsidP="00EF2379">
      <w:pPr>
        <w:pStyle w:val="Zkladntext"/>
        <w:numPr>
          <w:ilvl w:val="0"/>
          <w:numId w:val="11"/>
        </w:numPr>
      </w:pPr>
      <w:r>
        <w:t>Kvalifikační kolo KMK</w:t>
      </w:r>
      <w:r w:rsidR="006970D2">
        <w:t xml:space="preserve"> </w:t>
      </w:r>
      <w:r>
        <w:t>proběhne v</w:t>
      </w:r>
      <w:r w:rsidR="006970D2">
        <w:t xml:space="preserve"> termínu </w:t>
      </w:r>
      <w:proofErr w:type="gramStart"/>
      <w:r w:rsidR="00A21C4A">
        <w:t>12</w:t>
      </w:r>
      <w:r>
        <w:t>.</w:t>
      </w:r>
      <w:r w:rsidR="00A21C4A">
        <w:t>8</w:t>
      </w:r>
      <w:r>
        <w:t>.20</w:t>
      </w:r>
      <w:r w:rsidR="002432F8">
        <w:t>20</w:t>
      </w:r>
      <w:proofErr w:type="gramEnd"/>
      <w:r>
        <w:t xml:space="preserve"> v jezdeckém areálu pořadatele.</w:t>
      </w:r>
      <w:r w:rsidR="006970D2">
        <w:t xml:space="preserve"> </w:t>
      </w:r>
    </w:p>
    <w:p w:rsidR="006970D2" w:rsidRDefault="003E0027" w:rsidP="00EF2379">
      <w:pPr>
        <w:pStyle w:val="Zkladntext"/>
        <w:numPr>
          <w:ilvl w:val="0"/>
          <w:numId w:val="11"/>
        </w:numPr>
      </w:pPr>
      <w:r>
        <w:t xml:space="preserve">Jednotné startovné činí </w:t>
      </w:r>
      <w:proofErr w:type="gramStart"/>
      <w:r>
        <w:t>400.- Kč</w:t>
      </w:r>
      <w:proofErr w:type="gramEnd"/>
      <w:r w:rsidR="00E943C1">
        <w:t>,</w:t>
      </w:r>
      <w:r>
        <w:t xml:space="preserve"> </w:t>
      </w:r>
      <w:r w:rsidR="00E943C1">
        <w:t>účastník</w:t>
      </w:r>
      <w:r w:rsidR="008552F2">
        <w:t>ů</w:t>
      </w:r>
      <w:r w:rsidR="00E943C1">
        <w:t>m se na něj vystavují příjmové účetní doklady s hlavičkou ASCHK a žádné další poplatky se nevybírají</w:t>
      </w:r>
      <w:r w:rsidR="0014068D">
        <w:t>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Součástí </w:t>
      </w:r>
      <w:r w:rsidR="007E3E04">
        <w:t>„Zásad KMK“ je „</w:t>
      </w:r>
      <w:r w:rsidR="003E0027">
        <w:t>P</w:t>
      </w:r>
      <w:r>
        <w:t>říloh</w:t>
      </w:r>
      <w:r w:rsidR="003E0027">
        <w:t>a</w:t>
      </w:r>
      <w:r>
        <w:t xml:space="preserve"> </w:t>
      </w:r>
      <w:r w:rsidR="003E0027">
        <w:t>A“</w:t>
      </w:r>
      <w:r>
        <w:t xml:space="preserve"> – </w:t>
      </w:r>
      <w:r w:rsidR="003E0027">
        <w:t>Závazné podmínky pro pořadatele soutěží KMK</w:t>
      </w:r>
      <w:r>
        <w:t>, které se pořadatel zavazuje dodržet.</w:t>
      </w:r>
    </w:p>
    <w:p w:rsidR="001062FB" w:rsidRDefault="003E0027" w:rsidP="00EF2379">
      <w:pPr>
        <w:pStyle w:val="Zkladntext"/>
        <w:numPr>
          <w:ilvl w:val="0"/>
          <w:numId w:val="11"/>
        </w:numPr>
      </w:pPr>
      <w:r>
        <w:t xml:space="preserve">Veškeré započitatelné přímé náklady spojené s organizací (viz příloha E „Zásad KMK“) pořadatel přefakturuje ASCHK </w:t>
      </w:r>
      <w:r w:rsidR="001062FB">
        <w:t>nejpozději do</w:t>
      </w:r>
      <w:r>
        <w:t xml:space="preserve"> 30 dnů od data konání</w:t>
      </w:r>
      <w:r w:rsidR="006970D2">
        <w:t>.</w:t>
      </w:r>
      <w:r w:rsidR="001062FB">
        <w:t xml:space="preserve"> </w:t>
      </w:r>
      <w:r w:rsidR="002432F8">
        <w:t>Paušální poplatek činí 60</w:t>
      </w:r>
      <w:r w:rsidR="00A21C4A">
        <w:t>.000,- Kč, v případě více než 100</w:t>
      </w:r>
      <w:r w:rsidR="002432F8">
        <w:t xml:space="preserve"> start</w:t>
      </w:r>
      <w:r w:rsidR="00A21C4A">
        <w:t>ů pak 70</w:t>
      </w:r>
      <w:r w:rsidR="002432F8">
        <w:t>.000,- Kč.</w:t>
      </w:r>
    </w:p>
    <w:p w:rsidR="006970D2" w:rsidRDefault="006970D2" w:rsidP="00EF2379">
      <w:pPr>
        <w:pStyle w:val="Zkladntext"/>
        <w:numPr>
          <w:ilvl w:val="0"/>
          <w:numId w:val="11"/>
        </w:numPr>
      </w:pPr>
      <w:r>
        <w:t xml:space="preserve">Veterinární podmínky </w:t>
      </w:r>
      <w:r w:rsidR="003E0027">
        <w:t>zajistí pořa</w:t>
      </w:r>
      <w:r>
        <w:t xml:space="preserve">datel. </w:t>
      </w:r>
    </w:p>
    <w:p w:rsidR="00047C22" w:rsidRDefault="00047C22" w:rsidP="00EF2379">
      <w:pPr>
        <w:pStyle w:val="Zkladntext"/>
        <w:numPr>
          <w:ilvl w:val="0"/>
          <w:numId w:val="11"/>
        </w:numPr>
      </w:pPr>
      <w:r>
        <w:t>ASCHK se zavazuje po kontrole její správnosti včas uhradit pořadatelem vystavenou fakturu.</w:t>
      </w:r>
    </w:p>
    <w:p w:rsidR="006970D2" w:rsidRDefault="006970D2" w:rsidP="00EF2379">
      <w:pPr>
        <w:pStyle w:val="Zkladntext2"/>
        <w:numPr>
          <w:ilvl w:val="0"/>
          <w:numId w:val="11"/>
        </w:numPr>
        <w:jc w:val="both"/>
      </w:pPr>
      <w:r>
        <w:t>Nedodržení podmínek ve smlouvě uvedených před začátkem ZV opravňuje kteroukoli ze stran k jednostrannému odstoupení od smlouvy.</w:t>
      </w:r>
    </w:p>
    <w:p w:rsidR="006970D2" w:rsidRPr="008552F2" w:rsidRDefault="008552F2" w:rsidP="00EF2379">
      <w:pPr>
        <w:pStyle w:val="Odstavecseseznamem"/>
        <w:numPr>
          <w:ilvl w:val="0"/>
          <w:numId w:val="11"/>
        </w:numPr>
        <w:spacing w:before="120"/>
        <w:rPr>
          <w:snapToGrid w:val="0"/>
          <w:sz w:val="24"/>
          <w:szCs w:val="24"/>
        </w:rPr>
      </w:pPr>
      <w:r w:rsidRPr="008552F2">
        <w:rPr>
          <w:sz w:val="24"/>
          <w:szCs w:val="24"/>
        </w:rPr>
        <w:t>Tato smlouva je vyhotovena ve dvou stejnopisech se stejnou platností, z nichž každý z </w:t>
      </w:r>
      <w:r w:rsidR="00257235">
        <w:rPr>
          <w:sz w:val="24"/>
          <w:szCs w:val="24"/>
        </w:rPr>
        <w:t>ú</w:t>
      </w:r>
      <w:r w:rsidRPr="008552F2">
        <w:rPr>
          <w:sz w:val="24"/>
          <w:szCs w:val="24"/>
        </w:rPr>
        <w:t>častníků této smlouvy obdrží po jednom vyhotovení</w:t>
      </w:r>
      <w:r>
        <w:rPr>
          <w:sz w:val="24"/>
          <w:szCs w:val="24"/>
        </w:rPr>
        <w:t>.</w:t>
      </w:r>
    </w:p>
    <w:p w:rsidR="008552F2" w:rsidRDefault="008552F2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 </w:t>
      </w:r>
      <w:r w:rsidR="00EF2379">
        <w:rPr>
          <w:snapToGrid w:val="0"/>
          <w:sz w:val="24"/>
        </w:rPr>
        <w:t>P</w:t>
      </w:r>
      <w:r w:rsidR="00F25481">
        <w:rPr>
          <w:snapToGrid w:val="0"/>
          <w:sz w:val="24"/>
        </w:rPr>
        <w:t>ísku</w:t>
      </w:r>
      <w:r>
        <w:rPr>
          <w:snapToGrid w:val="0"/>
          <w:sz w:val="24"/>
        </w:rPr>
        <w:t xml:space="preserve"> dne </w:t>
      </w:r>
      <w:r w:rsidR="00A21C4A">
        <w:rPr>
          <w:snapToGrid w:val="0"/>
          <w:sz w:val="24"/>
        </w:rPr>
        <w:t xml:space="preserve"> 12.8</w:t>
      </w:r>
      <w:r w:rsidR="00117005">
        <w:rPr>
          <w:snapToGrid w:val="0"/>
          <w:sz w:val="24"/>
        </w:rPr>
        <w:t xml:space="preserve">.2020           </w:t>
      </w:r>
      <w:r>
        <w:rPr>
          <w:snapToGrid w:val="0"/>
          <w:sz w:val="24"/>
        </w:rPr>
        <w:t xml:space="preserve">                              </w:t>
      </w:r>
      <w:r w:rsidR="00117005">
        <w:rPr>
          <w:snapToGrid w:val="0"/>
          <w:sz w:val="24"/>
        </w:rPr>
        <w:t xml:space="preserve">          </w:t>
      </w:r>
      <w:r w:rsidR="003E0027">
        <w:rPr>
          <w:snapToGrid w:val="0"/>
          <w:sz w:val="24"/>
        </w:rPr>
        <w:t xml:space="preserve">           v </w:t>
      </w:r>
      <w:r>
        <w:rPr>
          <w:snapToGrid w:val="0"/>
          <w:sz w:val="24"/>
        </w:rPr>
        <w:t>Písku dne</w:t>
      </w:r>
      <w:r w:rsidR="00F915C6">
        <w:rPr>
          <w:snapToGrid w:val="0"/>
          <w:sz w:val="24"/>
        </w:rPr>
        <w:t xml:space="preserve"> </w:t>
      </w:r>
      <w:proofErr w:type="gramStart"/>
      <w:r w:rsidR="00A21C4A">
        <w:rPr>
          <w:snapToGrid w:val="0"/>
          <w:sz w:val="24"/>
        </w:rPr>
        <w:t>12</w:t>
      </w:r>
      <w:r w:rsidR="00F915C6">
        <w:rPr>
          <w:snapToGrid w:val="0"/>
          <w:sz w:val="24"/>
        </w:rPr>
        <w:t>.</w:t>
      </w:r>
      <w:r w:rsidR="00A21C4A">
        <w:rPr>
          <w:snapToGrid w:val="0"/>
          <w:sz w:val="24"/>
        </w:rPr>
        <w:t>8</w:t>
      </w:r>
      <w:r w:rsidR="00F915C6">
        <w:rPr>
          <w:snapToGrid w:val="0"/>
          <w:sz w:val="24"/>
        </w:rPr>
        <w:t>.20</w:t>
      </w:r>
      <w:r w:rsidR="002432F8">
        <w:rPr>
          <w:snapToGrid w:val="0"/>
          <w:sz w:val="24"/>
        </w:rPr>
        <w:t>20</w:t>
      </w:r>
      <w:proofErr w:type="gramEnd"/>
    </w:p>
    <w:p w:rsidR="00F915C6" w:rsidRDefault="00F915C6">
      <w:pPr>
        <w:spacing w:before="120"/>
        <w:rPr>
          <w:snapToGrid w:val="0"/>
          <w:sz w:val="24"/>
        </w:rPr>
      </w:pP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……………………………………….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…………………………………..</w:t>
      </w:r>
    </w:p>
    <w:p w:rsidR="006970D2" w:rsidRDefault="006970D2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 w:rsidR="009F0F85">
        <w:rPr>
          <w:snapToGrid w:val="0"/>
          <w:sz w:val="24"/>
        </w:rPr>
        <w:t xml:space="preserve"> </w:t>
      </w:r>
    </w:p>
    <w:p w:rsidR="006970D2" w:rsidRDefault="00232D57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F25481">
        <w:rPr>
          <w:snapToGrid w:val="0"/>
          <w:sz w:val="24"/>
        </w:rPr>
        <w:tab/>
        <w:t xml:space="preserve">      ZH Písek </w:t>
      </w:r>
      <w:proofErr w:type="gramStart"/>
      <w:r w:rsidR="00F25481">
        <w:rPr>
          <w:snapToGrid w:val="0"/>
          <w:sz w:val="24"/>
        </w:rPr>
        <w:t>s.p.</w:t>
      </w:r>
      <w:proofErr w:type="gramEnd"/>
      <w:r w:rsidR="00F25481">
        <w:rPr>
          <w:snapToGrid w:val="0"/>
          <w:sz w:val="24"/>
        </w:rPr>
        <w:t>o.</w:t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</w:r>
      <w:r w:rsidR="006970D2">
        <w:rPr>
          <w:snapToGrid w:val="0"/>
          <w:sz w:val="24"/>
        </w:rPr>
        <w:tab/>
        <w:t xml:space="preserve">     </w:t>
      </w:r>
      <w:r w:rsidR="00434A88">
        <w:rPr>
          <w:snapToGrid w:val="0"/>
          <w:sz w:val="24"/>
        </w:rPr>
        <w:t xml:space="preserve">        </w:t>
      </w:r>
      <w:r w:rsidR="006970D2">
        <w:rPr>
          <w:snapToGrid w:val="0"/>
          <w:sz w:val="24"/>
        </w:rPr>
        <w:t xml:space="preserve">tajemník ASCHK </w:t>
      </w:r>
    </w:p>
    <w:sectPr w:rsidR="006970D2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1F" w:rsidRDefault="000D0B1F">
      <w:r>
        <w:separator/>
      </w:r>
    </w:p>
  </w:endnote>
  <w:endnote w:type="continuationSeparator" w:id="0">
    <w:p w:rsidR="000D0B1F" w:rsidRDefault="000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970D2" w:rsidRDefault="00697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D2" w:rsidRDefault="006970D2">
    <w:pPr>
      <w:pStyle w:val="Zpat"/>
      <w:framePr w:wrap="around" w:vAnchor="text" w:hAnchor="margin" w:xAlign="center" w:y="1"/>
      <w:rPr>
        <w:rStyle w:val="slostrnky"/>
      </w:rPr>
    </w:pPr>
  </w:p>
  <w:p w:rsidR="006970D2" w:rsidRDefault="00697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1F" w:rsidRDefault="000D0B1F">
      <w:r>
        <w:separator/>
      </w:r>
    </w:p>
  </w:footnote>
  <w:footnote w:type="continuationSeparator" w:id="0">
    <w:p w:rsidR="000D0B1F" w:rsidRDefault="000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D94"/>
    <w:multiLevelType w:val="hybridMultilevel"/>
    <w:tmpl w:val="9D488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3A3"/>
    <w:multiLevelType w:val="singleLevel"/>
    <w:tmpl w:val="6CC427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55186E"/>
    <w:multiLevelType w:val="hybridMultilevel"/>
    <w:tmpl w:val="3D124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2B94"/>
    <w:multiLevelType w:val="hybridMultilevel"/>
    <w:tmpl w:val="0478C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63E7"/>
    <w:multiLevelType w:val="hybridMultilevel"/>
    <w:tmpl w:val="A150F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06C5"/>
    <w:multiLevelType w:val="hybridMultilevel"/>
    <w:tmpl w:val="B1A6A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B64"/>
    <w:multiLevelType w:val="hybridMultilevel"/>
    <w:tmpl w:val="2E6EA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3E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BE7419"/>
    <w:multiLevelType w:val="hybridMultilevel"/>
    <w:tmpl w:val="8D0C6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15DA"/>
    <w:multiLevelType w:val="hybridMultilevel"/>
    <w:tmpl w:val="76680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59E"/>
    <w:multiLevelType w:val="hybridMultilevel"/>
    <w:tmpl w:val="6F6CF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0"/>
    <w:rsid w:val="00015DF3"/>
    <w:rsid w:val="00047C22"/>
    <w:rsid w:val="000657AF"/>
    <w:rsid w:val="0009121E"/>
    <w:rsid w:val="000D0B1F"/>
    <w:rsid w:val="001062FB"/>
    <w:rsid w:val="00114A04"/>
    <w:rsid w:val="00117005"/>
    <w:rsid w:val="0014068D"/>
    <w:rsid w:val="00144E43"/>
    <w:rsid w:val="001529E2"/>
    <w:rsid w:val="00180D8C"/>
    <w:rsid w:val="00232D57"/>
    <w:rsid w:val="002432F8"/>
    <w:rsid w:val="00257235"/>
    <w:rsid w:val="002629BA"/>
    <w:rsid w:val="002B4515"/>
    <w:rsid w:val="002F01E0"/>
    <w:rsid w:val="003914FD"/>
    <w:rsid w:val="003E0027"/>
    <w:rsid w:val="004140D0"/>
    <w:rsid w:val="00434A88"/>
    <w:rsid w:val="004C6F8A"/>
    <w:rsid w:val="0055609A"/>
    <w:rsid w:val="005C2120"/>
    <w:rsid w:val="005D442C"/>
    <w:rsid w:val="005F5BD4"/>
    <w:rsid w:val="005F78C0"/>
    <w:rsid w:val="0061635C"/>
    <w:rsid w:val="006970D2"/>
    <w:rsid w:val="006C3FC8"/>
    <w:rsid w:val="006C4321"/>
    <w:rsid w:val="007632E2"/>
    <w:rsid w:val="007A6698"/>
    <w:rsid w:val="007D625C"/>
    <w:rsid w:val="007E3E04"/>
    <w:rsid w:val="00815218"/>
    <w:rsid w:val="008442AC"/>
    <w:rsid w:val="008552F2"/>
    <w:rsid w:val="009570DE"/>
    <w:rsid w:val="009F0F85"/>
    <w:rsid w:val="00A21C4A"/>
    <w:rsid w:val="00A53C6D"/>
    <w:rsid w:val="00A86023"/>
    <w:rsid w:val="00AF1FD6"/>
    <w:rsid w:val="00AF5F2B"/>
    <w:rsid w:val="00BA5C73"/>
    <w:rsid w:val="00BB0496"/>
    <w:rsid w:val="00BF399D"/>
    <w:rsid w:val="00D05ECF"/>
    <w:rsid w:val="00D0676E"/>
    <w:rsid w:val="00D623E9"/>
    <w:rsid w:val="00DB2853"/>
    <w:rsid w:val="00E943C1"/>
    <w:rsid w:val="00EA42A0"/>
    <w:rsid w:val="00EF2379"/>
    <w:rsid w:val="00F12D86"/>
    <w:rsid w:val="00F21574"/>
    <w:rsid w:val="00F25481"/>
    <w:rsid w:val="00F915C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5E54-CD1C-417A-BB13-58DF61D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120"/>
      <w:ind w:left="36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jc w:val="both"/>
    </w:pPr>
    <w:rPr>
      <w:snapToGrid w:val="0"/>
      <w:sz w:val="24"/>
    </w:rPr>
  </w:style>
  <w:style w:type="paragraph" w:styleId="Nzev">
    <w:name w:val="Title"/>
    <w:basedOn w:val="Normln"/>
    <w:qFormat/>
    <w:pPr>
      <w:spacing w:before="120"/>
      <w:jc w:val="center"/>
    </w:pPr>
    <w:rPr>
      <w:snapToGrid w:val="0"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120"/>
    </w:pPr>
    <w:rPr>
      <w:snapToGrid w:val="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9BA"/>
    <w:rPr>
      <w:rFonts w:ascii="Tahoma" w:hAnsi="Tahoma" w:cs="Tahoma"/>
      <w:sz w:val="16"/>
      <w:szCs w:val="16"/>
    </w:rPr>
  </w:style>
  <w:style w:type="character" w:customStyle="1" w:styleId="lrzxr">
    <w:name w:val="lrzxr"/>
    <w:rsid w:val="00815218"/>
  </w:style>
  <w:style w:type="paragraph" w:styleId="Odstavecseseznamem">
    <w:name w:val="List Paragraph"/>
    <w:basedOn w:val="Normln"/>
    <w:uiPriority w:val="34"/>
    <w:qFormat/>
    <w:rsid w:val="0085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pořádání ZV</vt:lpstr>
      <vt:lpstr>Smlouva o pořádání ZV</vt:lpstr>
    </vt:vector>
  </TitlesOfParts>
  <Company>Písek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pořádání ZV</dc:title>
  <dc:subject/>
  <dc:creator>Políček</dc:creator>
  <cp:keywords>ZV</cp:keywords>
  <cp:lastModifiedBy>Emilie Vávrová</cp:lastModifiedBy>
  <cp:revision>2</cp:revision>
  <cp:lastPrinted>2020-05-18T07:54:00Z</cp:lastPrinted>
  <dcterms:created xsi:type="dcterms:W3CDTF">2020-08-13T06:47:00Z</dcterms:created>
  <dcterms:modified xsi:type="dcterms:W3CDTF">2020-08-13T06:47:00Z</dcterms:modified>
  <cp:category>klisny</cp:category>
</cp:coreProperties>
</file>