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95" w:rsidRPr="00E0079A" w:rsidRDefault="008E6B95" w:rsidP="008E6B9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DODATEK č</w:t>
      </w:r>
      <w:r w:rsidR="005F6A81">
        <w:rPr>
          <w:b/>
          <w:sz w:val="24"/>
        </w:rPr>
        <w:t>. 1</w:t>
      </w:r>
    </w:p>
    <w:p w:rsidR="008E6B95" w:rsidRDefault="008E6B95" w:rsidP="008E6B9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KE SMLOUVĚ</w:t>
      </w:r>
      <w:r w:rsidRPr="00A554E2">
        <w:rPr>
          <w:b/>
          <w:sz w:val="24"/>
        </w:rPr>
        <w:t xml:space="preserve"> O VÝPŮJČCE </w:t>
      </w:r>
      <w:r w:rsidR="007F70EE">
        <w:rPr>
          <w:b/>
          <w:sz w:val="24"/>
        </w:rPr>
        <w:t>ZDRAVOTNICKÉHO PROSTŘEDKU</w:t>
      </w:r>
    </w:p>
    <w:p w:rsidR="008E6B95" w:rsidRDefault="00FE788A" w:rsidP="008E6B95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  <w:r w:rsidR="008E6B95" w:rsidRPr="00E0079A">
        <w:rPr>
          <w:i/>
        </w:rPr>
        <w:t>(dále jen „</w:t>
      </w:r>
      <w:r w:rsidR="00A24002">
        <w:rPr>
          <w:b/>
          <w:i/>
        </w:rPr>
        <w:t>d</w:t>
      </w:r>
      <w:r w:rsidR="008E6B95" w:rsidRPr="005565D7">
        <w:rPr>
          <w:b/>
          <w:i/>
        </w:rPr>
        <w:t>odatek</w:t>
      </w:r>
      <w:r w:rsidR="008E6B95" w:rsidRPr="00E0079A">
        <w:rPr>
          <w:i/>
        </w:rPr>
        <w:t>“</w:t>
      </w:r>
      <w:r w:rsidR="008E6B95">
        <w:rPr>
          <w:i/>
        </w:rPr>
        <w:t>), uzavřené mezi:</w:t>
      </w:r>
    </w:p>
    <w:p w:rsidR="00816F59" w:rsidRPr="00E0079A" w:rsidRDefault="00816F59" w:rsidP="008E6B95">
      <w:pPr>
        <w:spacing w:after="0" w:line="240" w:lineRule="auto"/>
        <w:jc w:val="center"/>
        <w:rPr>
          <w:i/>
        </w:rPr>
      </w:pPr>
    </w:p>
    <w:p w:rsidR="00E45D0F" w:rsidRDefault="003D724E" w:rsidP="008E6B95">
      <w:pPr>
        <w:spacing w:after="0" w:line="240" w:lineRule="auto"/>
      </w:pPr>
      <w:r>
        <w:rPr>
          <w:b/>
        </w:rPr>
        <w:t xml:space="preserve">LABtechnik , s.r.o. </w:t>
      </w:r>
      <w:r w:rsidR="008E6B95">
        <w:rPr>
          <w:b/>
        </w:rPr>
        <w:br/>
      </w:r>
      <w:r w:rsidR="00957EC6">
        <w:t>IČO:</w:t>
      </w:r>
      <w:r w:rsidR="00957EC6">
        <w:tab/>
      </w:r>
      <w:r w:rsidR="00957EC6">
        <w:tab/>
      </w:r>
      <w:r>
        <w:t>25330586</w:t>
      </w:r>
      <w:r w:rsidR="008E6B95">
        <w:br/>
        <w:t xml:space="preserve">DIČ: </w:t>
      </w:r>
      <w:r w:rsidR="00957EC6">
        <w:tab/>
      </w:r>
      <w:r w:rsidR="00957EC6">
        <w:tab/>
      </w:r>
      <w:r w:rsidR="00E45D0F" w:rsidRPr="00E45D0F">
        <w:t>CZ</w:t>
      </w:r>
      <w:r>
        <w:t>25330586</w:t>
      </w:r>
    </w:p>
    <w:p w:rsidR="00E45D0F" w:rsidRDefault="00E45D0F" w:rsidP="008E6B95">
      <w:pPr>
        <w:spacing w:after="0" w:line="240" w:lineRule="auto"/>
      </w:pPr>
      <w:r>
        <w:t>s</w:t>
      </w:r>
      <w:r w:rsidR="008E6B95">
        <w:t xml:space="preserve">ídlem: </w:t>
      </w:r>
      <w:r w:rsidR="00957EC6">
        <w:tab/>
      </w:r>
      <w:r w:rsidR="00957EC6">
        <w:tab/>
      </w:r>
      <w:r w:rsidR="003D724E">
        <w:t xml:space="preserve">Kamenice 771/34, 625 00 Brno </w:t>
      </w:r>
    </w:p>
    <w:p w:rsidR="008E6B95" w:rsidRDefault="008E6B95" w:rsidP="008E6B95">
      <w:pPr>
        <w:spacing w:after="0" w:line="240" w:lineRule="auto"/>
      </w:pPr>
      <w:r>
        <w:t xml:space="preserve">zastoupená: </w:t>
      </w:r>
      <w:r w:rsidR="00957EC6">
        <w:tab/>
      </w:r>
      <w:r w:rsidR="003D724E">
        <w:t xml:space="preserve">Zbyškem Vichtou, jednatelem </w:t>
      </w:r>
    </w:p>
    <w:p w:rsidR="00E45D0F" w:rsidRDefault="00E45D0F" w:rsidP="008E6B95">
      <w:pPr>
        <w:spacing w:after="0" w:line="240" w:lineRule="auto"/>
      </w:pPr>
      <w:r>
        <w:t xml:space="preserve">společnost zapsaná v obchodním rejstříku vedeném </w:t>
      </w:r>
      <w:r w:rsidR="003D724E">
        <w:t>Krajským soudem v Brně, oddíl C, vložka 26340</w:t>
      </w:r>
    </w:p>
    <w:p w:rsidR="008E6B95" w:rsidRDefault="008E6B95" w:rsidP="00C160F5">
      <w:pPr>
        <w:spacing w:after="0" w:line="240" w:lineRule="auto"/>
        <w:jc w:val="both"/>
      </w:pPr>
      <w:r>
        <w:t>(dále jen „</w:t>
      </w:r>
      <w:r w:rsidR="007F70EE">
        <w:rPr>
          <w:b/>
        </w:rPr>
        <w:t>p</w:t>
      </w:r>
      <w:r w:rsidRPr="00A554E2">
        <w:rPr>
          <w:b/>
        </w:rPr>
        <w:t>ůjčitel</w:t>
      </w:r>
      <w:r>
        <w:t>“)</w:t>
      </w:r>
      <w:r>
        <w:tab/>
      </w:r>
      <w:r>
        <w:br/>
      </w:r>
      <w:r w:rsidRPr="00C160F5">
        <w:rPr>
          <w:sz w:val="10"/>
          <w:szCs w:val="10"/>
        </w:rPr>
        <w:br/>
      </w:r>
      <w:r>
        <w:t>a</w:t>
      </w:r>
    </w:p>
    <w:p w:rsidR="00C160F5" w:rsidRPr="00C160F5" w:rsidRDefault="00C160F5" w:rsidP="00C160F5">
      <w:pPr>
        <w:spacing w:after="0" w:line="240" w:lineRule="auto"/>
        <w:jc w:val="both"/>
        <w:rPr>
          <w:sz w:val="10"/>
          <w:szCs w:val="10"/>
        </w:rPr>
      </w:pPr>
    </w:p>
    <w:p w:rsidR="005F6A81" w:rsidRDefault="005F6A81" w:rsidP="005F6A81">
      <w:pPr>
        <w:spacing w:after="0" w:line="240" w:lineRule="auto"/>
      </w:pPr>
      <w:r>
        <w:rPr>
          <w:b/>
        </w:rPr>
        <w:t>Nemocnice Na Homolce</w:t>
      </w:r>
      <w:r>
        <w:rPr>
          <w:b/>
        </w:rPr>
        <w:br/>
      </w:r>
      <w:r w:rsidR="00E45D0F">
        <w:t xml:space="preserve">IČO: </w:t>
      </w:r>
      <w:r w:rsidR="00ED1EBB">
        <w:tab/>
      </w:r>
      <w:r w:rsidR="00ED1EBB">
        <w:tab/>
      </w:r>
      <w:r w:rsidR="00E45D0F">
        <w:t>00023884</w:t>
      </w:r>
      <w:r w:rsidR="00E45D0F">
        <w:br/>
        <w:t xml:space="preserve">DIČ: </w:t>
      </w:r>
      <w:r w:rsidR="00ED1EBB">
        <w:tab/>
      </w:r>
      <w:r w:rsidR="00ED1EBB">
        <w:tab/>
      </w:r>
      <w:r w:rsidR="00E45D0F">
        <w:t>CZ00023884</w:t>
      </w:r>
      <w:r w:rsidR="00E45D0F">
        <w:br/>
        <w:t>s</w:t>
      </w:r>
      <w:r>
        <w:t xml:space="preserve">ídlem: </w:t>
      </w:r>
      <w:r w:rsidR="00ED1EBB">
        <w:tab/>
      </w:r>
      <w:r w:rsidR="00ED1EBB">
        <w:tab/>
      </w:r>
      <w:r>
        <w:t>Roentgenova 37/2, 150 30 Praha 5 – Motol</w:t>
      </w:r>
      <w:r>
        <w:br/>
        <w:t xml:space="preserve">zastoupená: </w:t>
      </w:r>
      <w:r w:rsidR="00ED1EBB">
        <w:tab/>
      </w:r>
      <w:r>
        <w:t>MUDr. Petrem Poloučkem, MBA, ředitelem</w:t>
      </w:r>
    </w:p>
    <w:p w:rsidR="00E45D0F" w:rsidRDefault="00E45D0F" w:rsidP="005F6A81">
      <w:pPr>
        <w:spacing w:after="0" w:line="240" w:lineRule="auto"/>
      </w:pPr>
      <w:r>
        <w:t>státní příspěvková organizace zřízená Ministerstvem zdravotnictví České republiky</w:t>
      </w:r>
    </w:p>
    <w:p w:rsidR="000A191E" w:rsidRDefault="008E6B95" w:rsidP="00463A4A">
      <w:pPr>
        <w:jc w:val="both"/>
      </w:pPr>
      <w:r>
        <w:t>(dále jen „</w:t>
      </w:r>
      <w:r w:rsidR="000A191E">
        <w:rPr>
          <w:b/>
        </w:rPr>
        <w:t>v</w:t>
      </w:r>
      <w:r w:rsidRPr="00A554E2">
        <w:rPr>
          <w:b/>
        </w:rPr>
        <w:t>ypůjčitel</w:t>
      </w:r>
      <w:r>
        <w:t>“)</w:t>
      </w:r>
      <w:r w:rsidR="000A191E">
        <w:tab/>
      </w:r>
    </w:p>
    <w:p w:rsidR="008E6B95" w:rsidRDefault="008E6B95" w:rsidP="00463A4A">
      <w:pPr>
        <w:jc w:val="both"/>
      </w:pPr>
      <w:r w:rsidRPr="005565D7">
        <w:rPr>
          <w:sz w:val="8"/>
          <w:szCs w:val="8"/>
        </w:rPr>
        <w:br/>
      </w:r>
      <w:r>
        <w:t>(společně jako „</w:t>
      </w:r>
      <w:r w:rsidRPr="00A554E2">
        <w:rPr>
          <w:b/>
        </w:rPr>
        <w:t>smluvní strany</w:t>
      </w:r>
      <w:r>
        <w:t>“ nebo „</w:t>
      </w:r>
      <w:r w:rsidRPr="00A554E2">
        <w:rPr>
          <w:b/>
        </w:rPr>
        <w:t>strany</w:t>
      </w:r>
      <w:r>
        <w:t>“)</w:t>
      </w:r>
    </w:p>
    <w:p w:rsidR="008E6B95" w:rsidRPr="00D15FC3" w:rsidRDefault="008E6B95" w:rsidP="008E6B95">
      <w:pPr>
        <w:pStyle w:val="Odstavecseseznamem"/>
        <w:numPr>
          <w:ilvl w:val="0"/>
          <w:numId w:val="1"/>
        </w:numPr>
        <w:spacing w:line="240" w:lineRule="auto"/>
        <w:jc w:val="center"/>
        <w:rPr>
          <w:b/>
        </w:rPr>
      </w:pPr>
    </w:p>
    <w:p w:rsidR="000A191E" w:rsidRDefault="00395253" w:rsidP="00A24002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>
        <w:t>Smluvní strany</w:t>
      </w:r>
      <w:r w:rsidR="008E6B95">
        <w:t xml:space="preserve"> </w:t>
      </w:r>
      <w:r w:rsidR="00463A4A">
        <w:t>s</w:t>
      </w:r>
      <w:r w:rsidR="00FE788A">
        <w:t>e v souladu s ustanovením čl. 6</w:t>
      </w:r>
      <w:r w:rsidR="00463A4A">
        <w:t>.</w:t>
      </w:r>
      <w:r>
        <w:t xml:space="preserve"> odst. </w:t>
      </w:r>
      <w:r w:rsidR="00FE788A">
        <w:t>6.4</w:t>
      </w:r>
      <w:r>
        <w:t xml:space="preserve"> S</w:t>
      </w:r>
      <w:r w:rsidR="008E6B95">
        <w:t xml:space="preserve">mlouvy o výpůjčce </w:t>
      </w:r>
      <w:r w:rsidR="00FE788A">
        <w:t xml:space="preserve">zdravotnického prostředku ze </w:t>
      </w:r>
      <w:r w:rsidR="00310135">
        <w:t xml:space="preserve">dne </w:t>
      </w:r>
      <w:r w:rsidR="003D724E">
        <w:t>14.5.2020</w:t>
      </w:r>
      <w:r w:rsidR="008E6B95">
        <w:t xml:space="preserve"> (dále jen „</w:t>
      </w:r>
      <w:r w:rsidR="00A24002">
        <w:rPr>
          <w:b/>
        </w:rPr>
        <w:t>s</w:t>
      </w:r>
      <w:r w:rsidR="00A53DB8">
        <w:rPr>
          <w:b/>
        </w:rPr>
        <w:t>m</w:t>
      </w:r>
      <w:r w:rsidR="008E6B95" w:rsidRPr="005565D7">
        <w:rPr>
          <w:b/>
        </w:rPr>
        <w:t>louva</w:t>
      </w:r>
      <w:r w:rsidR="008E6B95">
        <w:t>“) dohodly</w:t>
      </w:r>
      <w:r>
        <w:t xml:space="preserve"> na </w:t>
      </w:r>
      <w:r w:rsidR="000A191E">
        <w:t xml:space="preserve">tom, že </w:t>
      </w:r>
      <w:r w:rsidR="00FE788A">
        <w:t xml:space="preserve">čl. 4. odst. </w:t>
      </w:r>
      <w:r w:rsidR="00A24002">
        <w:t>4.2 s</w:t>
      </w:r>
      <w:r w:rsidR="00FE788A">
        <w:t>ml</w:t>
      </w:r>
      <w:r w:rsidR="00A24002">
        <w:t>ouvy se ruší a nahrazuje se čl. </w:t>
      </w:r>
      <w:r w:rsidR="00FE788A">
        <w:t>4 odst. 4.2</w:t>
      </w:r>
      <w:r>
        <w:t xml:space="preserve"> tohoto znění: </w:t>
      </w:r>
    </w:p>
    <w:p w:rsidR="00A24002" w:rsidRPr="00A24002" w:rsidRDefault="00FE788A" w:rsidP="00A24002">
      <w:pPr>
        <w:pStyle w:val="Odstavecseseznamem"/>
        <w:spacing w:before="120" w:after="120" w:line="240" w:lineRule="auto"/>
        <w:ind w:left="360" w:firstLine="348"/>
        <w:contextualSpacing w:val="0"/>
        <w:jc w:val="both"/>
        <w:rPr>
          <w:i/>
        </w:rPr>
      </w:pPr>
      <w:r w:rsidRPr="00A24002">
        <w:rPr>
          <w:i/>
        </w:rPr>
        <w:t>„4. 2.</w:t>
      </w:r>
      <w:r w:rsidRPr="00A24002">
        <w:rPr>
          <w:i/>
        </w:rPr>
        <w:tab/>
        <w:t>Tato smlouva se uzavírá na dobu určitou</w:t>
      </w:r>
      <w:r w:rsidR="00A24002">
        <w:rPr>
          <w:i/>
        </w:rPr>
        <w:t>,</w:t>
      </w:r>
      <w:r w:rsidR="00E45D0F">
        <w:rPr>
          <w:i/>
        </w:rPr>
        <w:t xml:space="preserve"> a to do </w:t>
      </w:r>
      <w:r w:rsidR="003D724E">
        <w:rPr>
          <w:i/>
        </w:rPr>
        <w:t>18.11.</w:t>
      </w:r>
      <w:r w:rsidR="00310135">
        <w:rPr>
          <w:i/>
        </w:rPr>
        <w:t>2020</w:t>
      </w:r>
      <w:r w:rsidR="00A24002" w:rsidRPr="00A24002">
        <w:rPr>
          <w:i/>
        </w:rPr>
        <w:t>.</w:t>
      </w:r>
      <w:r w:rsidRPr="00A24002">
        <w:rPr>
          <w:i/>
        </w:rPr>
        <w:t>“</w:t>
      </w:r>
    </w:p>
    <w:p w:rsidR="008E6B95" w:rsidRPr="00A24002" w:rsidRDefault="00A24002" w:rsidP="00A24002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i/>
        </w:rPr>
      </w:pPr>
      <w:r>
        <w:t>Ostatní ujednání s</w:t>
      </w:r>
      <w:r w:rsidR="008E6B95" w:rsidRPr="00E0079A">
        <w:t>mlouvy zůstávají beze změny a uplatní se v plném rozsahu</w:t>
      </w:r>
      <w:r w:rsidR="008E6B95" w:rsidRPr="00A24002">
        <w:t>.</w:t>
      </w:r>
    </w:p>
    <w:p w:rsidR="008E6B95" w:rsidRPr="00391C83" w:rsidRDefault="008E6B95" w:rsidP="00A24002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center"/>
      </w:pPr>
    </w:p>
    <w:p w:rsidR="00395253" w:rsidRPr="00A53DB8" w:rsidRDefault="00A24002" w:rsidP="00A24002">
      <w:pPr>
        <w:pStyle w:val="Odstavecseseznamem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sz w:val="12"/>
          <w:szCs w:val="12"/>
        </w:rPr>
      </w:pPr>
      <w:r>
        <w:t>Tento d</w:t>
      </w:r>
      <w:r w:rsidR="008E6B95">
        <w:t xml:space="preserve">odatek nabývá platnosti a účinnosti dnem podpisu </w:t>
      </w:r>
      <w:r w:rsidR="00395253">
        <w:t>poslední ze smluvních stran</w:t>
      </w:r>
      <w:r w:rsidR="008E6B95">
        <w:t>.</w:t>
      </w:r>
      <w:r w:rsidR="00A53DB8">
        <w:t xml:space="preserve"> </w:t>
      </w:r>
      <w:r w:rsidR="00395253" w:rsidRPr="00395253">
        <w:t>Smluvní strany se dohodly, že v</w:t>
      </w:r>
      <w:r w:rsidR="00A53DB8">
        <w:t xml:space="preserve"> </w:t>
      </w:r>
      <w:r>
        <w:t>případě, že je nutné uveřejnit d</w:t>
      </w:r>
      <w:r w:rsidR="00E37CB7">
        <w:t>odatek</w:t>
      </w:r>
      <w:r w:rsidR="00395253" w:rsidRPr="00395253">
        <w:t xml:space="preserve"> podle ustan</w:t>
      </w:r>
      <w:r>
        <w:t>ovení zákona č. 340/2015 Sb., o </w:t>
      </w:r>
      <w:r w:rsidR="00395253" w:rsidRPr="00395253">
        <w:t>zvláštních podmínkách účinnosti některých smluv, uveřejňování t</w:t>
      </w:r>
      <w:r w:rsidR="00E37CB7">
        <w:t>ěchto smluv a o registru smluv</w:t>
      </w:r>
      <w:r w:rsidR="0027008E">
        <w:t>, je k jeho</w:t>
      </w:r>
      <w:r w:rsidR="00395253" w:rsidRPr="00395253">
        <w:t xml:space="preserve"> uveřejnění povinen </w:t>
      </w:r>
      <w:r>
        <w:t>v</w:t>
      </w:r>
      <w:r w:rsidR="00395253">
        <w:t>ypůjčitel</w:t>
      </w:r>
      <w:r w:rsidR="00395253" w:rsidRPr="00395253">
        <w:t xml:space="preserve">. </w:t>
      </w:r>
    </w:p>
    <w:p w:rsidR="008E6B95" w:rsidRPr="00A53DB8" w:rsidRDefault="00A24002" w:rsidP="00A24002">
      <w:pPr>
        <w:pStyle w:val="Odstavecseseznamem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sz w:val="12"/>
          <w:szCs w:val="12"/>
        </w:rPr>
      </w:pPr>
      <w:r>
        <w:t>Tento d</w:t>
      </w:r>
      <w:r w:rsidR="008E6B95">
        <w:t xml:space="preserve">odatek je vyhotoven ve třech stejnopisech. Dva stejnopisy obdrží </w:t>
      </w:r>
      <w:r>
        <w:t>v</w:t>
      </w:r>
      <w:r w:rsidR="00E37CB7">
        <w:t xml:space="preserve">ypůjčitel a jeden obdrží </w:t>
      </w:r>
      <w:r>
        <w:t>p</w:t>
      </w:r>
      <w:r w:rsidR="008E6B95">
        <w:t>ůjčitel.</w:t>
      </w:r>
    </w:p>
    <w:p w:rsidR="008E6B95" w:rsidRPr="00A24002" w:rsidRDefault="008E6B95" w:rsidP="00A24002">
      <w:pPr>
        <w:pStyle w:val="Odstavecseseznamem"/>
        <w:numPr>
          <w:ilvl w:val="0"/>
          <w:numId w:val="4"/>
        </w:numPr>
        <w:spacing w:before="120" w:after="120" w:line="240" w:lineRule="auto"/>
        <w:contextualSpacing w:val="0"/>
        <w:jc w:val="both"/>
      </w:pPr>
      <w:r>
        <w:t xml:space="preserve">Smluvní strany prohlašují, že si </w:t>
      </w:r>
      <w:r w:rsidR="00A24002">
        <w:t>d</w:t>
      </w:r>
      <w:r>
        <w:t xml:space="preserve">odatek přečetly, porozuměly jeho obsahu a že byl uzavřen podle jejich </w:t>
      </w:r>
      <w:bookmarkStart w:id="0" w:name="_GoBack"/>
      <w:r>
        <w:t xml:space="preserve">pravé a svobodné vůle a nikoli v tísni či za nápadně nevýhodných podmínek, což stvrzují vlastnoručními </w:t>
      </w:r>
      <w:bookmarkEnd w:id="0"/>
      <w:r>
        <w:t>podpisy.</w:t>
      </w:r>
    </w:p>
    <w:p w:rsidR="006C5488" w:rsidRPr="005565D7" w:rsidRDefault="006C5488" w:rsidP="008E6B95">
      <w:pPr>
        <w:pStyle w:val="Odstavecseseznamem"/>
        <w:spacing w:line="240" w:lineRule="auto"/>
        <w:ind w:left="360"/>
        <w:jc w:val="both"/>
        <w:rPr>
          <w:sz w:val="8"/>
          <w:szCs w:val="8"/>
        </w:rPr>
      </w:pPr>
    </w:p>
    <w:p w:rsidR="00A53DB8" w:rsidRDefault="00C160F5" w:rsidP="00D12647">
      <w:pPr>
        <w:spacing w:line="240" w:lineRule="auto"/>
        <w:ind w:firstLine="360"/>
      </w:pPr>
      <w:r>
        <w:t>V Praze</w:t>
      </w:r>
      <w:r w:rsidR="008E6B95">
        <w:t xml:space="preserve"> dne</w:t>
      </w:r>
      <w:r w:rsidR="00E37CB7">
        <w:tab/>
      </w:r>
      <w:r w:rsidR="00E37CB7">
        <w:tab/>
      </w:r>
      <w:r w:rsidR="00E37CB7">
        <w:tab/>
      </w:r>
      <w:r w:rsidR="00310135">
        <w:tab/>
      </w:r>
      <w:r w:rsidR="00D12647">
        <w:tab/>
      </w:r>
      <w:r w:rsidR="00D12647">
        <w:tab/>
      </w:r>
      <w:r w:rsidR="00D12647">
        <w:tab/>
      </w:r>
      <w:r w:rsidR="008E6B95">
        <w:t>V</w:t>
      </w:r>
      <w:r w:rsidR="003D724E">
        <w:t xml:space="preserve"> Brně </w:t>
      </w:r>
      <w:r w:rsidR="008E6B95">
        <w:t xml:space="preserve">dne </w:t>
      </w:r>
      <w:r w:rsidR="00310135">
        <w:tab/>
      </w:r>
      <w:r w:rsidR="00310135">
        <w:tab/>
      </w:r>
      <w:r w:rsidR="00310135">
        <w:tab/>
      </w:r>
      <w:r w:rsidR="008E6B95">
        <w:br/>
      </w:r>
    </w:p>
    <w:p w:rsidR="00D12647" w:rsidRDefault="00D12647" w:rsidP="00D12647">
      <w:pPr>
        <w:spacing w:line="240" w:lineRule="auto"/>
        <w:ind w:firstLine="360"/>
      </w:pPr>
    </w:p>
    <w:p w:rsidR="00A12AFA" w:rsidRDefault="00310135" w:rsidP="00A53DB8">
      <w:pPr>
        <w:spacing w:line="240" w:lineRule="auto"/>
        <w:ind w:left="360"/>
        <w:rPr>
          <w:i/>
        </w:rPr>
      </w:pPr>
      <w:r>
        <w:t xml:space="preserve">_________________________ </w:t>
      </w:r>
      <w:r>
        <w:tab/>
      </w:r>
      <w:r>
        <w:tab/>
      </w:r>
      <w:r w:rsidR="00D12647">
        <w:tab/>
      </w:r>
      <w:r w:rsidR="00D12647">
        <w:tab/>
      </w:r>
      <w:r w:rsidR="00D12647">
        <w:tab/>
      </w:r>
      <w:r w:rsidR="00E37CB7">
        <w:t>_________________________</w:t>
      </w:r>
      <w:r>
        <w:tab/>
      </w:r>
      <w:r w:rsidR="008E6B95">
        <w:br/>
      </w:r>
      <w:r>
        <w:rPr>
          <w:b/>
        </w:rPr>
        <w:t>Nemocnice Na Homolce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12647">
        <w:rPr>
          <w:b/>
        </w:rPr>
        <w:tab/>
      </w:r>
      <w:r w:rsidR="00D12647">
        <w:rPr>
          <w:b/>
        </w:rPr>
        <w:tab/>
      </w:r>
      <w:r w:rsidR="00D12647">
        <w:rPr>
          <w:b/>
        </w:rPr>
        <w:tab/>
      </w:r>
      <w:r w:rsidR="003D724E">
        <w:rPr>
          <w:b/>
        </w:rPr>
        <w:t xml:space="preserve">LABtechnik, s.r.o. </w:t>
      </w:r>
      <w:r w:rsidR="004E043D">
        <w:br/>
      </w:r>
      <w:r w:rsidR="00C160F5">
        <w:t>MUDr. Petr Polouček, MBA</w:t>
      </w:r>
      <w:r>
        <w:tab/>
      </w:r>
      <w:r>
        <w:tab/>
      </w:r>
      <w:r>
        <w:tab/>
      </w:r>
      <w:r w:rsidR="003D724E">
        <w:tab/>
      </w:r>
      <w:r w:rsidR="003D724E">
        <w:tab/>
      </w:r>
      <w:r w:rsidR="003D724E">
        <w:tab/>
        <w:t xml:space="preserve">Zbyšek Vichta </w:t>
      </w:r>
      <w:r w:rsidR="008E6B95">
        <w:br/>
      </w:r>
      <w:r>
        <w:rPr>
          <w:i/>
        </w:rPr>
        <w:t>Vypůjčitel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12647">
        <w:rPr>
          <w:i/>
        </w:rPr>
        <w:tab/>
      </w:r>
      <w:r w:rsidR="00D12647">
        <w:rPr>
          <w:i/>
        </w:rPr>
        <w:tab/>
      </w:r>
      <w:r w:rsidR="00D12647">
        <w:rPr>
          <w:i/>
        </w:rPr>
        <w:tab/>
      </w:r>
      <w:r w:rsidR="00E37CB7">
        <w:rPr>
          <w:i/>
        </w:rPr>
        <w:t>P</w:t>
      </w:r>
      <w:r w:rsidR="008E6B95" w:rsidRPr="005565D7">
        <w:rPr>
          <w:i/>
        </w:rPr>
        <w:t>ůjčitel</w:t>
      </w:r>
    </w:p>
    <w:p w:rsidR="00D12647" w:rsidRDefault="00D12647" w:rsidP="00D12647">
      <w:pPr>
        <w:pStyle w:val="Odstavecseseznamem"/>
        <w:spacing w:line="240" w:lineRule="auto"/>
        <w:ind w:left="360"/>
        <w:jc w:val="both"/>
        <w:rPr>
          <w:sz w:val="8"/>
          <w:szCs w:val="8"/>
        </w:rPr>
      </w:pPr>
    </w:p>
    <w:p w:rsidR="00D12647" w:rsidRDefault="00D12647" w:rsidP="00D12647">
      <w:pPr>
        <w:pStyle w:val="Odstavecseseznamem"/>
        <w:spacing w:line="240" w:lineRule="auto"/>
        <w:ind w:left="360"/>
        <w:jc w:val="both"/>
        <w:rPr>
          <w:sz w:val="8"/>
          <w:szCs w:val="8"/>
        </w:rPr>
      </w:pPr>
    </w:p>
    <w:p w:rsidR="00D12647" w:rsidRDefault="00D12647" w:rsidP="00D12647">
      <w:pPr>
        <w:pStyle w:val="Odstavecseseznamem"/>
        <w:spacing w:line="240" w:lineRule="auto"/>
        <w:ind w:left="360"/>
        <w:jc w:val="both"/>
        <w:rPr>
          <w:sz w:val="8"/>
          <w:szCs w:val="8"/>
        </w:rPr>
      </w:pPr>
    </w:p>
    <w:sectPr w:rsidR="00D12647" w:rsidSect="003A7512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4C" w:rsidRDefault="0041654C" w:rsidP="00C160F5">
      <w:pPr>
        <w:spacing w:after="0" w:line="240" w:lineRule="auto"/>
      </w:pPr>
      <w:r>
        <w:separator/>
      </w:r>
    </w:p>
  </w:endnote>
  <w:endnote w:type="continuationSeparator" w:id="0">
    <w:p w:rsidR="0041654C" w:rsidRDefault="0041654C" w:rsidP="00C1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4C" w:rsidRDefault="0041654C" w:rsidP="00C160F5">
      <w:pPr>
        <w:spacing w:after="0" w:line="240" w:lineRule="auto"/>
      </w:pPr>
      <w:r>
        <w:separator/>
      </w:r>
    </w:p>
  </w:footnote>
  <w:footnote w:type="continuationSeparator" w:id="0">
    <w:p w:rsidR="0041654C" w:rsidRDefault="0041654C" w:rsidP="00C16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BE1"/>
    <w:multiLevelType w:val="hybridMultilevel"/>
    <w:tmpl w:val="F2763742"/>
    <w:lvl w:ilvl="0" w:tplc="4CD88A8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063"/>
    <w:multiLevelType w:val="hybridMultilevel"/>
    <w:tmpl w:val="4C5A87DE"/>
    <w:lvl w:ilvl="0" w:tplc="E57437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E05FE"/>
    <w:multiLevelType w:val="hybridMultilevel"/>
    <w:tmpl w:val="47B42DAA"/>
    <w:lvl w:ilvl="0" w:tplc="9852FA0C">
      <w:start w:val="160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1E3AC3"/>
    <w:multiLevelType w:val="hybridMultilevel"/>
    <w:tmpl w:val="D60C465C"/>
    <w:lvl w:ilvl="0" w:tplc="A81CE3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ED44B2"/>
    <w:multiLevelType w:val="hybridMultilevel"/>
    <w:tmpl w:val="89FCFB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456E4"/>
    <w:multiLevelType w:val="hybridMultilevel"/>
    <w:tmpl w:val="12409F86"/>
    <w:lvl w:ilvl="0" w:tplc="93EC2B1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A703E93"/>
    <w:multiLevelType w:val="hybridMultilevel"/>
    <w:tmpl w:val="BBC2AF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95"/>
    <w:rsid w:val="000A191E"/>
    <w:rsid w:val="00155992"/>
    <w:rsid w:val="001A4875"/>
    <w:rsid w:val="001D3577"/>
    <w:rsid w:val="0027008E"/>
    <w:rsid w:val="00310135"/>
    <w:rsid w:val="003653A4"/>
    <w:rsid w:val="00395253"/>
    <w:rsid w:val="003A7512"/>
    <w:rsid w:val="003D724E"/>
    <w:rsid w:val="003E020E"/>
    <w:rsid w:val="0041654C"/>
    <w:rsid w:val="00463A4A"/>
    <w:rsid w:val="004E043D"/>
    <w:rsid w:val="00520194"/>
    <w:rsid w:val="00571DB7"/>
    <w:rsid w:val="005E7F6E"/>
    <w:rsid w:val="005F6A81"/>
    <w:rsid w:val="006C5488"/>
    <w:rsid w:val="00760A4D"/>
    <w:rsid w:val="007F70EE"/>
    <w:rsid w:val="00816F59"/>
    <w:rsid w:val="00874CFA"/>
    <w:rsid w:val="008E6B95"/>
    <w:rsid w:val="00957EC6"/>
    <w:rsid w:val="009E712B"/>
    <w:rsid w:val="00A12AFA"/>
    <w:rsid w:val="00A24002"/>
    <w:rsid w:val="00A53DB8"/>
    <w:rsid w:val="00A63D6C"/>
    <w:rsid w:val="00B122D7"/>
    <w:rsid w:val="00B52D65"/>
    <w:rsid w:val="00C160F5"/>
    <w:rsid w:val="00D12647"/>
    <w:rsid w:val="00D75082"/>
    <w:rsid w:val="00DF7E8E"/>
    <w:rsid w:val="00E37CB7"/>
    <w:rsid w:val="00E45D0F"/>
    <w:rsid w:val="00E754EB"/>
    <w:rsid w:val="00ED1EBB"/>
    <w:rsid w:val="00FC0C90"/>
    <w:rsid w:val="00FD665D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316D28"/>
  <w15:chartTrackingRefBased/>
  <w15:docId w15:val="{89F578D7-061F-4AB1-8FF4-EEAA997E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B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6B9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6B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87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C1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160F5"/>
  </w:style>
  <w:style w:type="paragraph" w:styleId="Zpat">
    <w:name w:val="footer"/>
    <w:basedOn w:val="Normln"/>
    <w:link w:val="ZpatChar"/>
    <w:uiPriority w:val="99"/>
    <w:unhideWhenUsed/>
    <w:rsid w:val="00C1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Helena</dc:creator>
  <cp:keywords/>
  <dc:description/>
  <cp:lastModifiedBy>Svobodová Jana</cp:lastModifiedBy>
  <cp:revision>3</cp:revision>
  <cp:lastPrinted>2020-07-29T13:23:00Z</cp:lastPrinted>
  <dcterms:created xsi:type="dcterms:W3CDTF">2020-07-29T13:53:00Z</dcterms:created>
  <dcterms:modified xsi:type="dcterms:W3CDTF">2020-08-10T08:18:00Z</dcterms:modified>
</cp:coreProperties>
</file>