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6F25A" w14:textId="77777777" w:rsidR="00FB3A89" w:rsidRDefault="00D30A33">
      <w:bookmarkStart w:id="0" w:name="_GoBack"/>
      <w:bookmarkEnd w:id="0"/>
      <w:r>
        <w:rPr>
          <w:noProof/>
          <w:lang w:eastAsia="cs-CZ" w:bidi="ar-SA"/>
        </w:rPr>
        <w:drawing>
          <wp:inline distT="0" distB="0" distL="0" distR="0" wp14:anchorId="132DE20C" wp14:editId="624598A2">
            <wp:extent cx="924725" cy="1152000"/>
            <wp:effectExtent l="19050" t="0" r="8725" b="0"/>
            <wp:docPr id="1" name="Obrázek 0" descr="FBM nove logo_samostat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M nove logo_samostatne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25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DC95" w14:textId="0DC90EAF" w:rsidR="00746252" w:rsidRDefault="00F947D8" w:rsidP="00746252">
      <w:pPr>
        <w:spacing w:after="0" w:line="240" w:lineRule="auto"/>
        <w:ind w:right="850"/>
      </w:pPr>
      <w:r>
        <w:t>SQC s. r. o.</w:t>
      </w:r>
    </w:p>
    <w:p w14:paraId="4D1B2522" w14:textId="37D9B8CA" w:rsidR="00746252" w:rsidRDefault="00FE740A" w:rsidP="00746252">
      <w:pPr>
        <w:spacing w:after="0" w:line="240" w:lineRule="auto"/>
        <w:ind w:right="850"/>
      </w:pPr>
      <w:r>
        <w:t>Svatopluka Čecha 420</w:t>
      </w:r>
    </w:p>
    <w:p w14:paraId="256C5D7F" w14:textId="2817CA2B" w:rsidR="00746252" w:rsidRDefault="00FE740A" w:rsidP="00746252">
      <w:pPr>
        <w:spacing w:after="0" w:line="240" w:lineRule="auto"/>
        <w:ind w:right="850"/>
      </w:pPr>
      <w:r>
        <w:t>760 01 Zlín</w:t>
      </w:r>
    </w:p>
    <w:p w14:paraId="797DE87A" w14:textId="77777777" w:rsidR="00746252" w:rsidRDefault="00746252" w:rsidP="00746252">
      <w:pPr>
        <w:spacing w:after="0" w:line="240" w:lineRule="auto"/>
        <w:ind w:right="850"/>
      </w:pPr>
    </w:p>
    <w:p w14:paraId="6E4C7C4A" w14:textId="40E3FFEC" w:rsidR="00746252" w:rsidRDefault="00746252" w:rsidP="00746252">
      <w:pPr>
        <w:spacing w:after="0" w:line="240" w:lineRule="auto"/>
        <w:ind w:right="850"/>
        <w:jc w:val="right"/>
      </w:pPr>
      <w:r>
        <w:t xml:space="preserve">Zlín </w:t>
      </w:r>
      <w:r w:rsidR="00F947D8">
        <w:t>11. 8. 2020</w:t>
      </w:r>
    </w:p>
    <w:p w14:paraId="07491959" w14:textId="77777777" w:rsidR="00746252" w:rsidRDefault="00746252" w:rsidP="00746252">
      <w:pPr>
        <w:spacing w:after="0" w:line="240" w:lineRule="auto"/>
        <w:ind w:right="850"/>
        <w:jc w:val="right"/>
      </w:pPr>
    </w:p>
    <w:p w14:paraId="28D3713C" w14:textId="568B7A9F" w:rsidR="00746252" w:rsidRPr="00FC7D84" w:rsidRDefault="00746252" w:rsidP="00746252">
      <w:pPr>
        <w:spacing w:after="0" w:line="240" w:lineRule="auto"/>
        <w:ind w:right="850"/>
        <w:rPr>
          <w:u w:val="single"/>
        </w:rPr>
      </w:pPr>
      <w:r w:rsidRPr="00FC7D84">
        <w:rPr>
          <w:u w:val="single"/>
        </w:rPr>
        <w:t xml:space="preserve">Objednávka č. </w:t>
      </w:r>
      <w:r w:rsidR="00295519">
        <w:rPr>
          <w:u w:val="single"/>
        </w:rPr>
        <w:t>72/20</w:t>
      </w:r>
    </w:p>
    <w:p w14:paraId="52ABCA8F" w14:textId="77777777" w:rsidR="00746252" w:rsidRDefault="00746252" w:rsidP="00746252">
      <w:pPr>
        <w:spacing w:after="0" w:line="240" w:lineRule="auto"/>
        <w:ind w:right="850"/>
      </w:pPr>
    </w:p>
    <w:p w14:paraId="2386BFE5" w14:textId="4D517E1E" w:rsidR="00746252" w:rsidRDefault="00746252" w:rsidP="00746252">
      <w:pPr>
        <w:spacing w:after="0" w:line="240" w:lineRule="auto"/>
        <w:ind w:right="850"/>
      </w:pPr>
      <w:r>
        <w:t xml:space="preserve">Objednáváme u Vás </w:t>
      </w:r>
      <w:r w:rsidR="00F947D8">
        <w:t xml:space="preserve">výpočetní techniku v ceně </w:t>
      </w:r>
      <w:r w:rsidR="00931561">
        <w:t xml:space="preserve">do </w:t>
      </w:r>
      <w:r w:rsidR="00F947D8">
        <w:t>131 016 Kč bez DPH:</w:t>
      </w:r>
    </w:p>
    <w:p w14:paraId="2F8E66CE" w14:textId="050AA69C" w:rsidR="00F947D8" w:rsidRDefault="00F947D8" w:rsidP="00746252">
      <w:pPr>
        <w:spacing w:after="0" w:line="240" w:lineRule="auto"/>
        <w:ind w:right="850"/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7422"/>
        <w:gridCol w:w="660"/>
      </w:tblGrid>
      <w:tr w:rsidR="00FC7D84" w:rsidRPr="00FC7D84" w14:paraId="16B4E07F" w14:textId="77777777" w:rsidTr="00FC7D84">
        <w:trPr>
          <w:trHeight w:val="300"/>
        </w:trPr>
        <w:tc>
          <w:tcPr>
            <w:tcW w:w="7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616E85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  <w:t>Hardware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D9A5A7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  <w:t>ks</w:t>
            </w:r>
          </w:p>
        </w:tc>
      </w:tr>
      <w:tr w:rsidR="00FC7D84" w:rsidRPr="00FC7D84" w14:paraId="3C7339D5" w14:textId="77777777" w:rsidTr="00FC7D84">
        <w:trPr>
          <w:trHeight w:val="60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01C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9FF3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HP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ProBook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450 G7 i5-10210U </w:t>
            </w:r>
            <w:r w:rsidRPr="00FC7D84">
              <w:rPr>
                <w:rFonts w:ascii="Calibri" w:eastAsia="Times New Roman" w:hAnsi="Calibri" w:cs="Calibri"/>
                <w:lang w:eastAsia="cs-CZ" w:bidi="ar-SA"/>
              </w:rPr>
              <w:t xml:space="preserve">15.6 FHD UWVA 250HD, 8GB, 256GB DDS, </w:t>
            </w:r>
            <w:proofErr w:type="spellStart"/>
            <w:r w:rsidRPr="00FC7D84">
              <w:rPr>
                <w:rFonts w:ascii="Calibri" w:eastAsia="Times New Roman" w:hAnsi="Calibri" w:cs="Calibri"/>
                <w:lang w:eastAsia="cs-CZ" w:bidi="ar-SA"/>
              </w:rPr>
              <w:t>FpS</w:t>
            </w:r>
            <w:proofErr w:type="spellEnd"/>
            <w:r w:rsidRPr="00FC7D84">
              <w:rPr>
                <w:rFonts w:ascii="Calibri" w:eastAsia="Times New Roman" w:hAnsi="Calibri" w:cs="Calibri"/>
                <w:lang w:eastAsia="cs-CZ" w:bidi="ar-SA"/>
              </w:rPr>
              <w:t xml:space="preserve">, </w:t>
            </w:r>
            <w:proofErr w:type="spellStart"/>
            <w:r w:rsidRPr="00FC7D84">
              <w:rPr>
                <w:rFonts w:ascii="Calibri" w:eastAsia="Times New Roman" w:hAnsi="Calibri" w:cs="Calibri"/>
                <w:lang w:eastAsia="cs-CZ" w:bidi="ar-SA"/>
              </w:rPr>
              <w:t>ax</w:t>
            </w:r>
            <w:proofErr w:type="spellEnd"/>
            <w:r w:rsidRPr="00FC7D84">
              <w:rPr>
                <w:rFonts w:ascii="Calibri" w:eastAsia="Times New Roman" w:hAnsi="Calibri" w:cs="Calibri"/>
                <w:lang w:eastAsia="cs-CZ" w:bidi="ar-SA"/>
              </w:rPr>
              <w:t xml:space="preserve">, BT, </w:t>
            </w:r>
            <w:proofErr w:type="spellStart"/>
            <w:r w:rsidRPr="00FC7D84">
              <w:rPr>
                <w:rFonts w:ascii="Calibri" w:eastAsia="Times New Roman" w:hAnsi="Calibri" w:cs="Calibri"/>
                <w:lang w:eastAsia="cs-CZ" w:bidi="ar-SA"/>
              </w:rPr>
              <w:t>Backlit</w:t>
            </w:r>
            <w:proofErr w:type="spellEnd"/>
            <w:r w:rsidRPr="00FC7D84">
              <w:rPr>
                <w:rFonts w:ascii="Calibri" w:eastAsia="Times New Roman" w:hAnsi="Calibri" w:cs="Calibri"/>
                <w:lang w:eastAsia="cs-CZ" w:bidi="ar-SA"/>
              </w:rPr>
              <w:t xml:space="preserve"> </w:t>
            </w:r>
            <w:proofErr w:type="spellStart"/>
            <w:r w:rsidRPr="00FC7D84">
              <w:rPr>
                <w:rFonts w:ascii="Calibri" w:eastAsia="Times New Roman" w:hAnsi="Calibri" w:cs="Calibri"/>
                <w:lang w:eastAsia="cs-CZ" w:bidi="ar-SA"/>
              </w:rPr>
              <w:t>kbd</w:t>
            </w:r>
            <w:proofErr w:type="spellEnd"/>
            <w:r w:rsidRPr="00FC7D84">
              <w:rPr>
                <w:rFonts w:ascii="Calibri" w:eastAsia="Times New Roman" w:hAnsi="Calibri" w:cs="Calibri"/>
                <w:lang w:eastAsia="cs-CZ" w:bidi="ar-SA"/>
              </w:rPr>
              <w:t xml:space="preserve">, </w:t>
            </w:r>
            <w:proofErr w:type="spellStart"/>
            <w:r w:rsidRPr="00FC7D84">
              <w:rPr>
                <w:rFonts w:ascii="Calibri" w:eastAsia="Times New Roman" w:hAnsi="Calibri" w:cs="Calibri"/>
                <w:lang w:eastAsia="cs-CZ" w:bidi="ar-SA"/>
              </w:rPr>
              <w:t>Win</w:t>
            </w:r>
            <w:proofErr w:type="spellEnd"/>
            <w:r w:rsidRPr="00FC7D84">
              <w:rPr>
                <w:rFonts w:ascii="Calibri" w:eastAsia="Times New Roman" w:hAnsi="Calibri" w:cs="Calibri"/>
                <w:lang w:eastAsia="cs-CZ" w:bidi="ar-SA"/>
              </w:rPr>
              <w:t xml:space="preserve"> 10 Pro, tříletá záruka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F595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3</w:t>
            </w:r>
          </w:p>
        </w:tc>
      </w:tr>
      <w:tr w:rsidR="00FC7D84" w:rsidRPr="00FC7D84" w14:paraId="2E5D6BAC" w14:textId="77777777" w:rsidTr="00FC7D84">
        <w:trPr>
          <w:trHeight w:val="49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7F04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7FBD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dock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k notebooku s nabíječkou: HP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Elite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USB-C -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dokovací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stanice + HP 65W USB-C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Slim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Power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Adapter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53D9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3</w:t>
            </w:r>
          </w:p>
        </w:tc>
      </w:tr>
      <w:tr w:rsidR="00FC7D84" w:rsidRPr="00FC7D84" w14:paraId="4AF2B714" w14:textId="77777777" w:rsidTr="00FC7D84">
        <w:trPr>
          <w:trHeight w:val="30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7608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4DC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bezdrátový set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Logitech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klávesnice s myší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Wireless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MK270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19A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3</w:t>
            </w:r>
          </w:p>
        </w:tc>
      </w:tr>
      <w:tr w:rsidR="00FC7D84" w:rsidRPr="00FC7D84" w14:paraId="468579C0" w14:textId="77777777" w:rsidTr="00FC7D84">
        <w:trPr>
          <w:trHeight w:val="30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54B4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072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Genius SP-HF 500A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D433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1</w:t>
            </w:r>
          </w:p>
        </w:tc>
      </w:tr>
      <w:tr w:rsidR="00FC7D84" w:rsidRPr="00FC7D84" w14:paraId="3B46D002" w14:textId="77777777" w:rsidTr="00FC7D84">
        <w:trPr>
          <w:trHeight w:val="30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0B2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D40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Koss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UR/20 (doživotní záruka)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301E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1</w:t>
            </w:r>
          </w:p>
        </w:tc>
      </w:tr>
      <w:tr w:rsidR="00FC7D84" w:rsidRPr="00FC7D84" w14:paraId="30F3D6CB" w14:textId="77777777" w:rsidTr="00FC7D84">
        <w:trPr>
          <w:trHeight w:val="49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9FCA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D1A9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PC na grafiku DELL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Precision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T3431 / i7-9700 / 16GB / 512GB SSD / 2GB P620 / DVDRW /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klávesnice+myš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/ W10P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32F5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2</w:t>
            </w:r>
          </w:p>
        </w:tc>
      </w:tr>
      <w:tr w:rsidR="00FC7D84" w:rsidRPr="00FC7D84" w14:paraId="56D68DAE" w14:textId="77777777" w:rsidTr="00FC7D84">
        <w:trPr>
          <w:trHeight w:val="30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1E8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01B0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profesionální CAD monitor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BenQ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 xml:space="preserve"> PD2700Q 27", 2560 × 1440, 350 cd/m2, 4 </w:t>
            </w:r>
            <w:proofErr w:type="spellStart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ms</w:t>
            </w:r>
            <w:proofErr w:type="spellEnd"/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, 1000:1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7D74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2</w:t>
            </w:r>
          </w:p>
        </w:tc>
      </w:tr>
      <w:tr w:rsidR="00FC7D84" w:rsidRPr="00FC7D84" w14:paraId="6DF094C3" w14:textId="77777777" w:rsidTr="00FC7D84">
        <w:trPr>
          <w:trHeight w:val="30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2215" w14:textId="77777777" w:rsidR="00FC7D84" w:rsidRPr="00FC7D84" w:rsidRDefault="00FC7D84" w:rsidP="00FC7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C7D8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3941" w14:textId="77777777" w:rsidR="00FC7D84" w:rsidRPr="00FC7D84" w:rsidRDefault="00FC7D84" w:rsidP="00FC7D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  <w:t>Kalibrační sondu: X-Rite i1Display Studio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F19E1" w14:textId="77777777" w:rsidR="00FC7D84" w:rsidRPr="00FC7D84" w:rsidRDefault="00FC7D84" w:rsidP="00FC7D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</w:pPr>
            <w:r w:rsidRPr="00FC7D8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 w:bidi="ar-SA"/>
              </w:rPr>
              <w:t>1</w:t>
            </w:r>
          </w:p>
        </w:tc>
      </w:tr>
    </w:tbl>
    <w:p w14:paraId="04A663E0" w14:textId="7DC6AC74" w:rsidR="00F947D8" w:rsidRDefault="00F947D8" w:rsidP="00746252">
      <w:pPr>
        <w:spacing w:after="0" w:line="240" w:lineRule="auto"/>
        <w:ind w:right="850"/>
      </w:pPr>
    </w:p>
    <w:p w14:paraId="49D2D01B" w14:textId="6D4F0880" w:rsidR="00FD41C4" w:rsidRDefault="00FD41C4" w:rsidP="00746252">
      <w:pPr>
        <w:spacing w:after="0" w:line="240" w:lineRule="auto"/>
        <w:ind w:right="850"/>
      </w:pPr>
      <w:r>
        <w:t>A software v</w:t>
      </w:r>
      <w:r w:rsidR="00931561">
        <w:t xml:space="preserve"> celkových </w:t>
      </w:r>
      <w:r>
        <w:t xml:space="preserve">měsíčních nákladech </w:t>
      </w:r>
      <w:r w:rsidR="00931561">
        <w:t>do</w:t>
      </w:r>
      <w:r>
        <w:t xml:space="preserve"> 2 098,- Kč bez DPH:</w:t>
      </w:r>
    </w:p>
    <w:p w14:paraId="362983AF" w14:textId="4FDBDF8F" w:rsidR="00FD41C4" w:rsidRDefault="00FD41C4" w:rsidP="00746252">
      <w:pPr>
        <w:spacing w:after="0" w:line="240" w:lineRule="auto"/>
        <w:ind w:right="850"/>
      </w:pPr>
    </w:p>
    <w:tbl>
      <w:tblPr>
        <w:tblW w:w="8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7326"/>
        <w:gridCol w:w="667"/>
      </w:tblGrid>
      <w:tr w:rsidR="00FD41C4" w:rsidRPr="00FD41C4" w14:paraId="59928495" w14:textId="77777777" w:rsidTr="001B3A72">
        <w:trPr>
          <w:trHeight w:val="295"/>
        </w:trPr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A265E3" w14:textId="77777777" w:rsidR="00FD41C4" w:rsidRPr="00FD41C4" w:rsidRDefault="00FD41C4" w:rsidP="00FD4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</w:pPr>
            <w:r w:rsidRPr="00FD41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  <w:t>Software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2B98D2" w14:textId="77777777" w:rsidR="00FD41C4" w:rsidRPr="00FD41C4" w:rsidRDefault="00FD41C4" w:rsidP="00FD4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</w:pPr>
            <w:r w:rsidRPr="00FD41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 w:bidi="ar-SA"/>
              </w:rPr>
              <w:t>ks</w:t>
            </w:r>
          </w:p>
        </w:tc>
      </w:tr>
      <w:tr w:rsidR="00FD41C4" w:rsidRPr="00FD41C4" w14:paraId="38AC1956" w14:textId="77777777" w:rsidTr="001B3A72">
        <w:trPr>
          <w:trHeight w:val="29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2F3A" w14:textId="77777777" w:rsidR="00FD41C4" w:rsidRPr="00FD41C4" w:rsidRDefault="00FD41C4" w:rsidP="00FD4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D41C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1E0" w14:textId="77777777" w:rsidR="00FD41C4" w:rsidRPr="00FD41C4" w:rsidRDefault="00FD41C4" w:rsidP="00FD4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D41C4">
              <w:rPr>
                <w:rFonts w:ascii="Calibri" w:eastAsia="Times New Roman" w:hAnsi="Calibri" w:cs="Calibri"/>
                <w:color w:val="000000"/>
                <w:lang w:eastAsia="cs-CZ" w:bidi="ar-SA"/>
              </w:rPr>
              <w:t>Microsoft 365 Business Basic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873E" w14:textId="77777777" w:rsidR="00FD41C4" w:rsidRPr="00FD41C4" w:rsidRDefault="00FD41C4" w:rsidP="00FD4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D41C4">
              <w:rPr>
                <w:rFonts w:ascii="Calibri" w:eastAsia="Times New Roman" w:hAnsi="Calibri" w:cs="Calibri"/>
                <w:color w:val="000000"/>
                <w:lang w:eastAsia="cs-CZ" w:bidi="ar-SA"/>
              </w:rPr>
              <w:t>6</w:t>
            </w:r>
          </w:p>
        </w:tc>
      </w:tr>
      <w:tr w:rsidR="00FD41C4" w:rsidRPr="00FD41C4" w14:paraId="1FCF0AA6" w14:textId="77777777" w:rsidTr="001B3A72">
        <w:trPr>
          <w:trHeight w:val="29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A7B" w14:textId="77777777" w:rsidR="00FD41C4" w:rsidRPr="00FD41C4" w:rsidRDefault="00FD41C4" w:rsidP="00FD4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D41C4">
              <w:rPr>
                <w:rFonts w:ascii="Calibri" w:eastAsia="Times New Roman" w:hAnsi="Calibri" w:cs="Calibri"/>
                <w:color w:val="000000"/>
                <w:lang w:eastAsia="cs-CZ" w:bidi="ar-SA"/>
              </w:rPr>
              <w:t>●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E10A" w14:textId="77777777" w:rsidR="00FD41C4" w:rsidRPr="00FD41C4" w:rsidRDefault="00FD41C4" w:rsidP="00FD4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D41C4">
              <w:rPr>
                <w:rFonts w:ascii="Calibri" w:eastAsia="Times New Roman" w:hAnsi="Calibri" w:cs="Calibri"/>
                <w:color w:val="000000"/>
                <w:lang w:eastAsia="cs-CZ" w:bidi="ar-SA"/>
              </w:rPr>
              <w:t>Microsoft 365 Business Standard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D1A" w14:textId="77777777" w:rsidR="00FD41C4" w:rsidRPr="00FD41C4" w:rsidRDefault="00FD41C4" w:rsidP="00FD4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FD41C4">
              <w:rPr>
                <w:rFonts w:ascii="Calibri" w:eastAsia="Times New Roman" w:hAnsi="Calibri" w:cs="Calibri"/>
                <w:color w:val="000000"/>
                <w:lang w:eastAsia="cs-CZ" w:bidi="ar-SA"/>
              </w:rPr>
              <w:t>5</w:t>
            </w:r>
          </w:p>
        </w:tc>
      </w:tr>
    </w:tbl>
    <w:p w14:paraId="47BD9A79" w14:textId="77777777" w:rsidR="00FD41C4" w:rsidRDefault="00FD41C4" w:rsidP="00746252">
      <w:pPr>
        <w:spacing w:after="0" w:line="240" w:lineRule="auto"/>
        <w:ind w:right="850"/>
      </w:pPr>
    </w:p>
    <w:p w14:paraId="204CB21F" w14:textId="2896C737" w:rsidR="00F947D8" w:rsidRDefault="00FC7D84" w:rsidP="00746252">
      <w:pPr>
        <w:spacing w:after="0" w:line="240" w:lineRule="auto"/>
        <w:ind w:right="850"/>
      </w:pPr>
      <w:r>
        <w:t>Termín dodání dle domluvy.</w:t>
      </w:r>
    </w:p>
    <w:p w14:paraId="72E2C85C" w14:textId="77777777" w:rsidR="00746252" w:rsidRDefault="00746252" w:rsidP="00746252">
      <w:pPr>
        <w:spacing w:after="0" w:line="240" w:lineRule="auto"/>
        <w:ind w:right="850"/>
      </w:pPr>
    </w:p>
    <w:p w14:paraId="012D6078" w14:textId="77777777" w:rsidR="00746252" w:rsidRDefault="00746252" w:rsidP="00746252">
      <w:pPr>
        <w:spacing w:after="0" w:line="240" w:lineRule="auto"/>
        <w:ind w:right="850"/>
      </w:pPr>
      <w:r>
        <w:t>S pozdravem</w:t>
      </w:r>
    </w:p>
    <w:p w14:paraId="7D953770" w14:textId="77777777" w:rsidR="00746252" w:rsidRDefault="00746252" w:rsidP="00746252">
      <w:pPr>
        <w:spacing w:after="0" w:line="240" w:lineRule="auto"/>
        <w:ind w:right="850"/>
      </w:pPr>
    </w:p>
    <w:p w14:paraId="607CC4A3" w14:textId="77777777" w:rsidR="00746252" w:rsidRDefault="00746252" w:rsidP="00746252">
      <w:pPr>
        <w:tabs>
          <w:tab w:val="left" w:pos="7513"/>
        </w:tabs>
        <w:spacing w:after="0" w:line="240" w:lineRule="auto"/>
        <w:ind w:right="850"/>
        <w:jc w:val="right"/>
      </w:pPr>
      <w:r>
        <w:t>RNDr. Josef Němý</w:t>
      </w:r>
    </w:p>
    <w:p w14:paraId="2D909248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  <w:r>
        <w:tab/>
        <w:t>ředitel</w:t>
      </w:r>
    </w:p>
    <w:p w14:paraId="1E48B1AB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54FE55E3" w14:textId="77777777" w:rsidR="00746252" w:rsidRPr="00C25E68" w:rsidRDefault="00746252" w:rsidP="001B3A72">
      <w:pPr>
        <w:tabs>
          <w:tab w:val="left" w:pos="6663"/>
        </w:tabs>
        <w:spacing w:after="0" w:line="240" w:lineRule="auto"/>
        <w:ind w:right="850"/>
        <w:rPr>
          <w:b/>
          <w:bCs/>
          <w:sz w:val="20"/>
          <w:szCs w:val="20"/>
        </w:rPr>
      </w:pPr>
      <w:r w:rsidRPr="00C25E68">
        <w:rPr>
          <w:b/>
          <w:bCs/>
          <w:sz w:val="20"/>
          <w:szCs w:val="20"/>
        </w:rPr>
        <w:t>Filharmonie Bohuslava Martinů, o. p. s.</w:t>
      </w:r>
    </w:p>
    <w:p w14:paraId="3C31D57C" w14:textId="77777777" w:rsidR="00746252" w:rsidRPr="00C25E68" w:rsidRDefault="00746252" w:rsidP="001B3A72">
      <w:pPr>
        <w:tabs>
          <w:tab w:val="left" w:pos="6663"/>
        </w:tabs>
        <w:spacing w:after="0" w:line="240" w:lineRule="auto"/>
        <w:ind w:right="850"/>
        <w:rPr>
          <w:sz w:val="18"/>
          <w:szCs w:val="18"/>
        </w:rPr>
      </w:pPr>
      <w:r w:rsidRPr="00C25E68">
        <w:rPr>
          <w:sz w:val="18"/>
          <w:szCs w:val="18"/>
        </w:rPr>
        <w:t>Náměstí T. G. Masaryka 5556, 760 01 Zlín</w:t>
      </w:r>
    </w:p>
    <w:p w14:paraId="5ED7BEBA" w14:textId="77777777" w:rsidR="00746252" w:rsidRPr="00C25E68" w:rsidRDefault="00746252" w:rsidP="001B3A72">
      <w:pPr>
        <w:tabs>
          <w:tab w:val="left" w:pos="6663"/>
        </w:tabs>
        <w:spacing w:after="0" w:line="240" w:lineRule="auto"/>
        <w:ind w:right="850"/>
        <w:rPr>
          <w:sz w:val="18"/>
          <w:szCs w:val="18"/>
        </w:rPr>
      </w:pPr>
      <w:r w:rsidRPr="00C25E68">
        <w:rPr>
          <w:sz w:val="18"/>
          <w:szCs w:val="18"/>
        </w:rPr>
        <w:t>+420 577 005 730</w:t>
      </w:r>
    </w:p>
    <w:p w14:paraId="15BCC6C1" w14:textId="77777777" w:rsidR="00746252" w:rsidRDefault="00746252" w:rsidP="001B3A72">
      <w:pPr>
        <w:tabs>
          <w:tab w:val="left" w:pos="6663"/>
        </w:tabs>
        <w:spacing w:after="0" w:line="240" w:lineRule="auto"/>
        <w:ind w:right="850"/>
      </w:pPr>
    </w:p>
    <w:p w14:paraId="0621A425" w14:textId="77777777" w:rsidR="00746252" w:rsidRPr="00C25E68" w:rsidRDefault="00856459" w:rsidP="001B3A72">
      <w:pPr>
        <w:tabs>
          <w:tab w:val="left" w:pos="6663"/>
        </w:tabs>
        <w:spacing w:after="0" w:line="240" w:lineRule="auto"/>
        <w:ind w:right="850"/>
        <w:rPr>
          <w:sz w:val="20"/>
          <w:szCs w:val="20"/>
        </w:rPr>
      </w:pPr>
      <w:hyperlink r:id="rId6" w:history="1">
        <w:r w:rsidR="00746252" w:rsidRPr="00C25E68">
          <w:rPr>
            <w:rStyle w:val="Hypertextovodkaz"/>
            <w:sz w:val="20"/>
            <w:szCs w:val="20"/>
          </w:rPr>
          <w:t>www.filharmonie-zlin.cz</w:t>
        </w:r>
      </w:hyperlink>
    </w:p>
    <w:p w14:paraId="2B28B486" w14:textId="77777777" w:rsidR="00746252" w:rsidRPr="00C25E68" w:rsidRDefault="00746252" w:rsidP="001B3A72">
      <w:pPr>
        <w:tabs>
          <w:tab w:val="left" w:pos="6663"/>
        </w:tabs>
        <w:spacing w:after="0" w:line="240" w:lineRule="auto"/>
        <w:ind w:right="850"/>
        <w:rPr>
          <w:sz w:val="18"/>
          <w:szCs w:val="18"/>
        </w:rPr>
      </w:pPr>
      <w:r w:rsidRPr="00C25E68">
        <w:rPr>
          <w:sz w:val="18"/>
          <w:szCs w:val="18"/>
        </w:rPr>
        <w:t>KB Zlín č. účtu: 35-4307300217/0100</w:t>
      </w:r>
    </w:p>
    <w:p w14:paraId="53A24495" w14:textId="77777777" w:rsidR="00746252" w:rsidRPr="00C25E68" w:rsidRDefault="00746252" w:rsidP="001B3A72">
      <w:pPr>
        <w:tabs>
          <w:tab w:val="left" w:pos="6663"/>
        </w:tabs>
        <w:spacing w:after="0" w:line="240" w:lineRule="auto"/>
        <w:ind w:right="850"/>
        <w:rPr>
          <w:sz w:val="18"/>
          <w:szCs w:val="18"/>
        </w:rPr>
      </w:pPr>
      <w:r w:rsidRPr="00C25E68">
        <w:rPr>
          <w:sz w:val="18"/>
          <w:szCs w:val="18"/>
        </w:rPr>
        <w:t>IČO: 27673286, DIČ: CZ27673286</w:t>
      </w:r>
    </w:p>
    <w:sectPr w:rsidR="00746252" w:rsidRPr="00C25E68" w:rsidSect="00FB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33"/>
    <w:rsid w:val="001B3A72"/>
    <w:rsid w:val="00295519"/>
    <w:rsid w:val="003F6B03"/>
    <w:rsid w:val="0068734E"/>
    <w:rsid w:val="00746252"/>
    <w:rsid w:val="00856459"/>
    <w:rsid w:val="00931561"/>
    <w:rsid w:val="009E6E27"/>
    <w:rsid w:val="00AF7EB3"/>
    <w:rsid w:val="00B355EC"/>
    <w:rsid w:val="00C25E68"/>
    <w:rsid w:val="00D30A33"/>
    <w:rsid w:val="00E3303F"/>
    <w:rsid w:val="00E613E6"/>
    <w:rsid w:val="00F947D8"/>
    <w:rsid w:val="00FB3A89"/>
    <w:rsid w:val="00FC7D84"/>
    <w:rsid w:val="00FD41C4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B5A5"/>
  <w15:docId w15:val="{AD5C72DB-D1D0-49B7-9BF5-52AD05BB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0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3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3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30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3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30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30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30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30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30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3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3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330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E33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E330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E330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33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E330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330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330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330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30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330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30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E3303F"/>
    <w:rPr>
      <w:b/>
      <w:bCs/>
    </w:rPr>
  </w:style>
  <w:style w:type="character" w:styleId="Zdraznn">
    <w:name w:val="Emphasis"/>
    <w:basedOn w:val="Standardnpsmoodstavce"/>
    <w:uiPriority w:val="20"/>
    <w:qFormat/>
    <w:rsid w:val="00E3303F"/>
    <w:rPr>
      <w:i/>
      <w:iCs/>
    </w:rPr>
  </w:style>
  <w:style w:type="paragraph" w:styleId="Bezmezer">
    <w:name w:val="No Spacing"/>
    <w:uiPriority w:val="1"/>
    <w:qFormat/>
    <w:rsid w:val="00E3303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3303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330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303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30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30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30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E330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E330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E330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E330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3303F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A3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625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lharmonie-zli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72DC-E29B-4478-8DF0-FAD94A35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FBM-Zlin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FBM</cp:lastModifiedBy>
  <cp:revision>2</cp:revision>
  <cp:lastPrinted>2020-08-11T05:24:00Z</cp:lastPrinted>
  <dcterms:created xsi:type="dcterms:W3CDTF">2020-08-11T10:19:00Z</dcterms:created>
  <dcterms:modified xsi:type="dcterms:W3CDTF">2020-08-11T10:19:00Z</dcterms:modified>
</cp:coreProperties>
</file>