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2E" w:rsidRDefault="00EA742E">
      <w:bookmarkStart w:id="0" w:name="gjdgxs" w:colFirst="0" w:colLast="0"/>
      <w:bookmarkStart w:id="1" w:name="_30j0zll" w:colFirst="0" w:colLast="0"/>
      <w:bookmarkEnd w:id="0"/>
      <w:bookmarkEnd w:id="1"/>
    </w:p>
    <w:p w:rsidR="00EA742E" w:rsidRDefault="003768E5">
      <w:pPr>
        <w:pBdr>
          <w:top w:val="nil"/>
          <w:left w:val="nil"/>
          <w:bottom w:val="nil"/>
          <w:right w:val="nil"/>
          <w:between w:val="nil"/>
        </w:pBdr>
        <w:spacing w:after="120"/>
        <w:jc w:val="center"/>
        <w:rPr>
          <w:b/>
          <w:smallCaps/>
          <w:color w:val="000000"/>
          <w:sz w:val="32"/>
          <w:szCs w:val="32"/>
        </w:rPr>
      </w:pPr>
      <w:r>
        <w:rPr>
          <w:b/>
          <w:smallCaps/>
          <w:color w:val="000000"/>
          <w:sz w:val="32"/>
          <w:szCs w:val="32"/>
        </w:rPr>
        <w:t>RÁMCOVÁ</w:t>
      </w:r>
      <w:r>
        <w:rPr>
          <w:b/>
          <w:smallCaps/>
          <w:sz w:val="32"/>
          <w:szCs w:val="32"/>
        </w:rPr>
        <w:t xml:space="preserve"> DOHODA</w:t>
      </w:r>
    </w:p>
    <w:p w:rsidR="00EA742E" w:rsidRDefault="003768E5">
      <w:pPr>
        <w:pStyle w:val="Podtitul"/>
        <w:rPr>
          <w:smallCaps/>
          <w:sz w:val="28"/>
          <w:szCs w:val="28"/>
        </w:rPr>
      </w:pPr>
      <w:r>
        <w:rPr>
          <w:smallCaps/>
          <w:sz w:val="28"/>
          <w:szCs w:val="28"/>
        </w:rPr>
        <w:t>NA LABORATORNÍ ZPRACOVÁNÍ A ODPLÍSNĚNÍ ARCHIVNÍCH FILMOVÝCH MATERIÁLŮ</w:t>
      </w:r>
    </w:p>
    <w:p w:rsidR="00EA742E" w:rsidRDefault="00EA742E"/>
    <w:p w:rsidR="00EA742E" w:rsidRDefault="003768E5">
      <w:pPr>
        <w:pStyle w:val="Podtitul"/>
      </w:pPr>
      <w:r>
        <w:t>Smluvní strany:</w:t>
      </w:r>
    </w:p>
    <w:p w:rsidR="00EA742E" w:rsidRDefault="00EA742E"/>
    <w:p w:rsidR="00EA742E" w:rsidRDefault="003768E5">
      <w:pPr>
        <w:ind w:left="426"/>
        <w:rPr>
          <w:b/>
        </w:rPr>
      </w:pPr>
      <w:r>
        <w:rPr>
          <w:b/>
        </w:rPr>
        <w:t>OBJEDNATEL</w:t>
      </w:r>
    </w:p>
    <w:p w:rsidR="00EA742E" w:rsidRDefault="003768E5">
      <w:pPr>
        <w:ind w:left="3119" w:hanging="2693"/>
      </w:pPr>
      <w:r>
        <w:t>Název:</w:t>
      </w:r>
      <w:r>
        <w:tab/>
      </w:r>
      <w:r>
        <w:rPr>
          <w:b/>
        </w:rPr>
        <w:t>Národní filmový archiv</w:t>
      </w:r>
    </w:p>
    <w:p w:rsidR="00EA742E" w:rsidRDefault="003768E5">
      <w:pPr>
        <w:pBdr>
          <w:top w:val="nil"/>
          <w:left w:val="nil"/>
          <w:bottom w:val="nil"/>
          <w:right w:val="nil"/>
          <w:between w:val="nil"/>
        </w:pBdr>
        <w:spacing w:before="0"/>
        <w:ind w:left="3119" w:hanging="2693"/>
        <w:rPr>
          <w:color w:val="000000"/>
        </w:rPr>
      </w:pPr>
      <w:r>
        <w:rPr>
          <w:color w:val="000000"/>
        </w:rPr>
        <w:t>Sídlo:</w:t>
      </w:r>
      <w:r>
        <w:rPr>
          <w:color w:val="000000"/>
        </w:rPr>
        <w:tab/>
        <w:t>Malešická 12, 130 00 Praha</w:t>
      </w:r>
    </w:p>
    <w:p w:rsidR="00EA742E" w:rsidRDefault="003768E5">
      <w:pPr>
        <w:pBdr>
          <w:top w:val="nil"/>
          <w:left w:val="nil"/>
          <w:bottom w:val="nil"/>
          <w:right w:val="nil"/>
          <w:between w:val="nil"/>
        </w:pBdr>
        <w:spacing w:before="0"/>
        <w:ind w:left="3119" w:hanging="2693"/>
        <w:rPr>
          <w:color w:val="000000"/>
        </w:rPr>
      </w:pPr>
      <w:r>
        <w:rPr>
          <w:color w:val="000000"/>
        </w:rPr>
        <w:t>Zástupce:</w:t>
      </w:r>
      <w:r>
        <w:rPr>
          <w:color w:val="000000"/>
        </w:rPr>
        <w:tab/>
        <w:t xml:space="preserve">PhDr. Michal </w:t>
      </w:r>
      <w:proofErr w:type="spellStart"/>
      <w:r>
        <w:rPr>
          <w:color w:val="000000"/>
        </w:rPr>
        <w:t>Bregant</w:t>
      </w:r>
      <w:proofErr w:type="spellEnd"/>
      <w:r>
        <w:rPr>
          <w:color w:val="000000"/>
        </w:rPr>
        <w:t xml:space="preserve">, generální ředitel </w:t>
      </w:r>
    </w:p>
    <w:p w:rsidR="00EA742E" w:rsidRDefault="003768E5">
      <w:pPr>
        <w:pBdr>
          <w:top w:val="nil"/>
          <w:left w:val="nil"/>
          <w:bottom w:val="nil"/>
          <w:right w:val="nil"/>
          <w:between w:val="nil"/>
        </w:pBdr>
        <w:spacing w:before="0"/>
        <w:ind w:left="3119" w:hanging="2693"/>
        <w:rPr>
          <w:color w:val="000000"/>
        </w:rPr>
      </w:pPr>
      <w:r>
        <w:rPr>
          <w:color w:val="000000"/>
        </w:rPr>
        <w:t>IČ:</w:t>
      </w:r>
      <w:r>
        <w:rPr>
          <w:color w:val="000000"/>
        </w:rPr>
        <w:tab/>
        <w:t>00057266</w:t>
      </w:r>
    </w:p>
    <w:p w:rsidR="00EA742E" w:rsidRDefault="003768E5">
      <w:pPr>
        <w:pBdr>
          <w:top w:val="nil"/>
          <w:left w:val="nil"/>
          <w:bottom w:val="nil"/>
          <w:right w:val="nil"/>
          <w:between w:val="nil"/>
        </w:pBdr>
        <w:spacing w:before="0"/>
        <w:ind w:left="3119" w:hanging="2693"/>
        <w:rPr>
          <w:color w:val="000000"/>
        </w:rPr>
      </w:pPr>
      <w:r>
        <w:rPr>
          <w:color w:val="000000"/>
        </w:rPr>
        <w:t>DIČ:</w:t>
      </w:r>
      <w:r>
        <w:rPr>
          <w:color w:val="000000"/>
        </w:rPr>
        <w:tab/>
        <w:t>CZ00057266</w:t>
      </w:r>
      <w:r>
        <w:rPr>
          <w:color w:val="000000"/>
        </w:rPr>
        <w:tab/>
      </w:r>
      <w:r>
        <w:rPr>
          <w:color w:val="000000"/>
        </w:rPr>
        <w:tab/>
      </w:r>
      <w:r>
        <w:rPr>
          <w:color w:val="000000"/>
        </w:rPr>
        <w:tab/>
      </w:r>
      <w:r>
        <w:rPr>
          <w:color w:val="000000"/>
        </w:rPr>
        <w:tab/>
      </w:r>
      <w:r>
        <w:rPr>
          <w:color w:val="000000"/>
        </w:rPr>
        <w:tab/>
      </w:r>
    </w:p>
    <w:p w:rsidR="00EA742E" w:rsidRDefault="003768E5">
      <w:pPr>
        <w:pBdr>
          <w:top w:val="nil"/>
          <w:left w:val="nil"/>
          <w:bottom w:val="nil"/>
          <w:right w:val="nil"/>
          <w:between w:val="nil"/>
        </w:pBdr>
        <w:spacing w:before="0"/>
        <w:ind w:left="3119" w:hanging="2693"/>
        <w:rPr>
          <w:color w:val="000000"/>
        </w:rPr>
      </w:pPr>
      <w:r>
        <w:rPr>
          <w:color w:val="000000"/>
        </w:rPr>
        <w:t>Bankovní spojení:</w:t>
      </w:r>
      <w:r>
        <w:rPr>
          <w:color w:val="000000"/>
        </w:rPr>
        <w:tab/>
      </w:r>
      <w:bookmarkStart w:id="2" w:name="1fob9te" w:colFirst="0" w:colLast="0"/>
      <w:bookmarkEnd w:id="2"/>
      <w:r w:rsidR="00E07F85">
        <w:rPr>
          <w:color w:val="000000"/>
        </w:rPr>
        <w:t>Česká národní banka</w:t>
      </w:r>
    </w:p>
    <w:p w:rsidR="00E07F85" w:rsidRDefault="003768E5" w:rsidP="00E07F85">
      <w:pPr>
        <w:pBdr>
          <w:top w:val="nil"/>
          <w:left w:val="nil"/>
          <w:bottom w:val="nil"/>
          <w:right w:val="nil"/>
          <w:between w:val="nil"/>
        </w:pBdr>
        <w:spacing w:before="0"/>
        <w:ind w:left="3119" w:hanging="2693"/>
        <w:rPr>
          <w:color w:val="000000"/>
        </w:rPr>
      </w:pPr>
      <w:r>
        <w:rPr>
          <w:color w:val="000000"/>
        </w:rPr>
        <w:t>Číslo účtu:</w:t>
      </w:r>
      <w:r>
        <w:rPr>
          <w:color w:val="000000"/>
        </w:rPr>
        <w:tab/>
      </w:r>
      <w:r w:rsidR="00E07F85" w:rsidRPr="00E07F85">
        <w:rPr>
          <w:rFonts w:asciiTheme="majorHAnsi" w:hAnsiTheme="majorHAnsi" w:cstheme="majorHAnsi"/>
          <w:color w:val="000000"/>
          <w:shd w:val="clear" w:color="auto" w:fill="FFFFFF"/>
        </w:rPr>
        <w:t>83337011/0710</w:t>
      </w:r>
      <w:r w:rsidR="00E07F85">
        <w:rPr>
          <w:rFonts w:ascii="Helvetica" w:hAnsi="Helvetica"/>
          <w:color w:val="000000"/>
          <w:sz w:val="11"/>
          <w:szCs w:val="11"/>
          <w:shd w:val="clear" w:color="auto" w:fill="FFFFFF"/>
        </w:rPr>
        <w:t xml:space="preserve">  </w:t>
      </w:r>
    </w:p>
    <w:p w:rsidR="00E07F85" w:rsidRDefault="003768E5" w:rsidP="00E07F85">
      <w:pPr>
        <w:pBdr>
          <w:top w:val="nil"/>
          <w:left w:val="nil"/>
          <w:bottom w:val="nil"/>
          <w:right w:val="nil"/>
          <w:between w:val="nil"/>
        </w:pBdr>
        <w:spacing w:before="0"/>
        <w:ind w:left="3119" w:hanging="2693"/>
        <w:rPr>
          <w:rFonts w:ascii="Helvetica" w:hAnsi="Helvetica"/>
          <w:color w:val="000000"/>
          <w:sz w:val="9"/>
          <w:szCs w:val="9"/>
          <w:shd w:val="clear" w:color="auto" w:fill="FFFFFF"/>
        </w:rPr>
      </w:pPr>
      <w:r>
        <w:rPr>
          <w:color w:val="000000"/>
        </w:rPr>
        <w:t xml:space="preserve">Kontaktní osoba ve věcech smluvních: </w:t>
      </w:r>
      <w:r>
        <w:rPr>
          <w:color w:val="000000"/>
        </w:rPr>
        <w:tab/>
      </w:r>
      <w:r w:rsidR="00E07F85">
        <w:rPr>
          <w:color w:val="000000"/>
        </w:rPr>
        <w:t xml:space="preserve">Jiří Kutil, tel. </w:t>
      </w:r>
      <w:r w:rsidR="00E07F85" w:rsidRPr="00E07F85">
        <w:rPr>
          <w:rFonts w:asciiTheme="majorHAnsi" w:hAnsiTheme="majorHAnsi" w:cstheme="majorHAnsi"/>
          <w:color w:val="000000"/>
          <w:shd w:val="clear" w:color="auto" w:fill="FFFFFF"/>
        </w:rPr>
        <w:t>778487976</w:t>
      </w:r>
      <w:r w:rsidR="00E07F85">
        <w:rPr>
          <w:rFonts w:asciiTheme="majorHAnsi" w:hAnsiTheme="majorHAnsi" w:cstheme="majorHAnsi"/>
          <w:color w:val="000000"/>
          <w:shd w:val="clear" w:color="auto" w:fill="FFFFFF"/>
        </w:rPr>
        <w:t xml:space="preserve">, e-mail: </w:t>
      </w:r>
      <w:hyperlink r:id="rId7" w:history="1">
        <w:r w:rsidR="00E07F85" w:rsidRPr="00EB6229">
          <w:rPr>
            <w:rStyle w:val="Hypertextovodkaz"/>
            <w:rFonts w:asciiTheme="majorHAnsi" w:hAnsiTheme="majorHAnsi" w:cstheme="majorHAnsi"/>
            <w:shd w:val="clear" w:color="auto" w:fill="FFFFFF"/>
          </w:rPr>
          <w:t>jiri.kutil@nfa</w:t>
        </w:r>
      </w:hyperlink>
      <w:r w:rsidR="00E07F85">
        <w:rPr>
          <w:rFonts w:ascii="Helvetica" w:hAnsi="Helvetica"/>
          <w:color w:val="000000"/>
          <w:sz w:val="9"/>
          <w:szCs w:val="9"/>
          <w:shd w:val="clear" w:color="auto" w:fill="FFFFFF"/>
        </w:rPr>
        <w:t>.</w:t>
      </w:r>
    </w:p>
    <w:p w:rsidR="00E07F85" w:rsidRDefault="003768E5" w:rsidP="00E07F85">
      <w:pPr>
        <w:pBdr>
          <w:top w:val="nil"/>
          <w:left w:val="nil"/>
          <w:bottom w:val="nil"/>
          <w:right w:val="nil"/>
          <w:between w:val="nil"/>
        </w:pBdr>
        <w:spacing w:before="0"/>
        <w:ind w:left="3119" w:hanging="2693"/>
        <w:rPr>
          <w:rFonts w:ascii="Helvetica" w:hAnsi="Helvetica"/>
          <w:color w:val="000000"/>
          <w:sz w:val="9"/>
          <w:szCs w:val="9"/>
          <w:shd w:val="clear" w:color="auto" w:fill="FFFFFF"/>
        </w:rPr>
      </w:pPr>
      <w:r>
        <w:rPr>
          <w:color w:val="000000"/>
        </w:rPr>
        <w:t xml:space="preserve">Kontaktní osoba ve věcech technických: </w:t>
      </w:r>
      <w:r>
        <w:rPr>
          <w:color w:val="000000"/>
        </w:rPr>
        <w:tab/>
      </w:r>
      <w:r w:rsidR="00E07F85">
        <w:rPr>
          <w:color w:val="000000"/>
        </w:rPr>
        <w:t xml:space="preserve">Jiří Kutil, tel. </w:t>
      </w:r>
      <w:r w:rsidR="00E07F85" w:rsidRPr="00E07F85">
        <w:rPr>
          <w:rFonts w:asciiTheme="majorHAnsi" w:hAnsiTheme="majorHAnsi" w:cstheme="majorHAnsi"/>
          <w:color w:val="000000"/>
          <w:shd w:val="clear" w:color="auto" w:fill="FFFFFF"/>
        </w:rPr>
        <w:t>778487976</w:t>
      </w:r>
      <w:r w:rsidR="00E07F85">
        <w:rPr>
          <w:rFonts w:asciiTheme="majorHAnsi" w:hAnsiTheme="majorHAnsi" w:cstheme="majorHAnsi"/>
          <w:color w:val="000000"/>
          <w:shd w:val="clear" w:color="auto" w:fill="FFFFFF"/>
        </w:rPr>
        <w:t xml:space="preserve">, e-mail: </w:t>
      </w:r>
      <w:hyperlink r:id="rId8" w:history="1">
        <w:r w:rsidR="00E07F85" w:rsidRPr="00EB6229">
          <w:rPr>
            <w:rStyle w:val="Hypertextovodkaz"/>
            <w:rFonts w:asciiTheme="majorHAnsi" w:hAnsiTheme="majorHAnsi" w:cstheme="majorHAnsi"/>
            <w:shd w:val="clear" w:color="auto" w:fill="FFFFFF"/>
          </w:rPr>
          <w:t>jiri.kutil@nfa</w:t>
        </w:r>
      </w:hyperlink>
      <w:r w:rsidR="00E07F85">
        <w:rPr>
          <w:rFonts w:ascii="Helvetica" w:hAnsi="Helvetica"/>
          <w:color w:val="000000"/>
          <w:sz w:val="9"/>
          <w:szCs w:val="9"/>
          <w:shd w:val="clear" w:color="auto" w:fill="FFFFFF"/>
        </w:rPr>
        <w:t>.</w:t>
      </w:r>
    </w:p>
    <w:p w:rsidR="00EA742E" w:rsidRDefault="00E07F85" w:rsidP="00E07F85">
      <w:pPr>
        <w:pBdr>
          <w:top w:val="nil"/>
          <w:left w:val="nil"/>
          <w:bottom w:val="nil"/>
          <w:right w:val="nil"/>
          <w:between w:val="nil"/>
        </w:pBdr>
        <w:spacing w:before="0"/>
        <w:ind w:left="3119" w:hanging="2693"/>
      </w:pPr>
      <w:r>
        <w:t xml:space="preserve"> </w:t>
      </w:r>
      <w:r w:rsidR="003768E5">
        <w:t>(dále jen „</w:t>
      </w:r>
      <w:r w:rsidR="003768E5">
        <w:rPr>
          <w:b/>
        </w:rPr>
        <w:t>Objednatel</w:t>
      </w:r>
      <w:r w:rsidR="003768E5">
        <w:t>“)</w:t>
      </w:r>
    </w:p>
    <w:p w:rsidR="00EA742E" w:rsidRDefault="003768E5">
      <w:pPr>
        <w:ind w:left="426"/>
      </w:pPr>
      <w:r>
        <w:t>a</w:t>
      </w:r>
    </w:p>
    <w:p w:rsidR="00EA742E" w:rsidRDefault="00EA742E"/>
    <w:p w:rsidR="00EA742E" w:rsidRDefault="003768E5">
      <w:pPr>
        <w:ind w:left="426"/>
        <w:rPr>
          <w:b/>
        </w:rPr>
      </w:pPr>
      <w:r>
        <w:rPr>
          <w:b/>
        </w:rPr>
        <w:t>POSKYTOVATEL</w:t>
      </w:r>
    </w:p>
    <w:p w:rsidR="00794F3E" w:rsidRDefault="00794F3E" w:rsidP="00794F3E">
      <w:pPr>
        <w:ind w:left="3118" w:hanging="2693"/>
        <w:rPr>
          <w:b/>
        </w:rPr>
      </w:pPr>
      <w:r>
        <w:rPr>
          <w:b/>
        </w:rPr>
        <w:t>Název:</w:t>
      </w:r>
      <w:r>
        <w:rPr>
          <w:b/>
        </w:rPr>
        <w:tab/>
        <w:t>Filmové laboratoře Zlín, a.s.</w:t>
      </w:r>
    </w:p>
    <w:p w:rsidR="00794F3E" w:rsidRDefault="00794F3E" w:rsidP="00794F3E">
      <w:pPr>
        <w:spacing w:before="0"/>
        <w:ind w:left="3119" w:hanging="2693"/>
      </w:pPr>
      <w:r>
        <w:t>Sídlo:</w:t>
      </w:r>
      <w:r>
        <w:tab/>
        <w:t>Filmová 174, 760 01 Zlín</w:t>
      </w:r>
    </w:p>
    <w:p w:rsidR="00794F3E" w:rsidRDefault="00794F3E" w:rsidP="00794F3E">
      <w:pPr>
        <w:spacing w:before="0"/>
        <w:ind w:left="3119" w:hanging="2693"/>
      </w:pPr>
      <w:r>
        <w:t>Zápis v obchodním rejstříku:</w:t>
      </w:r>
      <w:r>
        <w:tab/>
        <w:t>u Městského soudu v Praze, oddíl B, vložka 7997</w:t>
      </w:r>
    </w:p>
    <w:p w:rsidR="00794F3E" w:rsidRDefault="00794F3E" w:rsidP="00794F3E">
      <w:pPr>
        <w:spacing w:before="0"/>
        <w:ind w:left="3119" w:hanging="2693"/>
      </w:pPr>
      <w:r>
        <w:t>Statutární orgán:</w:t>
      </w:r>
      <w:r>
        <w:tab/>
        <w:t>Tomáš Sokol, statutární ředitel</w:t>
      </w:r>
    </w:p>
    <w:p w:rsidR="00794F3E" w:rsidRDefault="00794F3E" w:rsidP="00794F3E">
      <w:pPr>
        <w:spacing w:before="0"/>
        <w:ind w:left="3119" w:hanging="2693"/>
      </w:pPr>
      <w:r>
        <w:t>IČ:</w:t>
      </w:r>
      <w:r>
        <w:tab/>
        <w:t>267 37 523</w:t>
      </w:r>
    </w:p>
    <w:p w:rsidR="00794F3E" w:rsidRDefault="00794F3E" w:rsidP="00794F3E">
      <w:pPr>
        <w:spacing w:before="0"/>
        <w:ind w:left="3119" w:hanging="2693"/>
      </w:pPr>
      <w:r>
        <w:t>DIČ:</w:t>
      </w:r>
      <w:r>
        <w:tab/>
        <w:t>CZ26737523</w:t>
      </w:r>
    </w:p>
    <w:p w:rsidR="00794F3E" w:rsidRDefault="00794F3E" w:rsidP="00794F3E">
      <w:pPr>
        <w:spacing w:before="0"/>
        <w:ind w:left="3119" w:hanging="2693"/>
      </w:pPr>
      <w:r>
        <w:t>Bankovní spojení:</w:t>
      </w:r>
      <w:r>
        <w:tab/>
      </w:r>
      <w:r w:rsidR="006258DA">
        <w:t>Česká spořitelna, a.s.</w:t>
      </w:r>
    </w:p>
    <w:p w:rsidR="007B11A8" w:rsidRDefault="007B11A8" w:rsidP="00794F3E">
      <w:pPr>
        <w:spacing w:before="0"/>
        <w:ind w:left="3119" w:hanging="2693"/>
      </w:pPr>
      <w:r>
        <w:t>Číslo účtu:</w:t>
      </w:r>
      <w:r>
        <w:tab/>
        <w:t>5879660319/0800</w:t>
      </w:r>
    </w:p>
    <w:p w:rsidR="00794F3E" w:rsidRDefault="00794F3E" w:rsidP="00794F3E">
      <w:pPr>
        <w:spacing w:before="0"/>
        <w:ind w:left="3119" w:hanging="2693"/>
      </w:pPr>
      <w:r>
        <w:t>Kontaktní osoby:</w:t>
      </w:r>
      <w:r>
        <w:tab/>
        <w:t>Tomáš Sokol, tel. č: 604 425 664, email: tomas.sokol@filmlabzlin.cz</w:t>
      </w:r>
    </w:p>
    <w:p w:rsidR="00794F3E" w:rsidRDefault="00794F3E" w:rsidP="00794F3E">
      <w:pPr>
        <w:spacing w:before="0"/>
        <w:ind w:left="3119" w:hanging="2693"/>
      </w:pPr>
      <w:r>
        <w:t>Email pro zasílání objednávek: filmlab@filmlabzlin.cz</w:t>
      </w:r>
    </w:p>
    <w:p w:rsidR="00EA742E" w:rsidRDefault="003768E5">
      <w:pPr>
        <w:ind w:firstLine="69"/>
      </w:pPr>
      <w:r>
        <w:t>(dále jen „</w:t>
      </w:r>
      <w:r>
        <w:rPr>
          <w:b/>
        </w:rPr>
        <w:t>Poskytovatel</w:t>
      </w:r>
      <w:r>
        <w:t>“)</w:t>
      </w:r>
    </w:p>
    <w:p w:rsidR="00EA742E" w:rsidRDefault="003768E5">
      <w:pPr>
        <w:ind w:left="426"/>
        <w:rPr>
          <w:b/>
        </w:rPr>
      </w:pPr>
      <w:r>
        <w:t>Objednatel a Poskytovatel (společně dále též jako</w:t>
      </w:r>
      <w:r>
        <w:rPr>
          <w:b/>
        </w:rPr>
        <w:t xml:space="preserve"> „smluvní strany“</w:t>
      </w:r>
      <w:r>
        <w:t xml:space="preserve">) uzavřely níže uvedeného dne Rámcovou dohodu na laboratorní zpracování a </w:t>
      </w:r>
      <w:proofErr w:type="spellStart"/>
      <w:r>
        <w:t>odplísnění</w:t>
      </w:r>
      <w:proofErr w:type="spellEnd"/>
      <w:r>
        <w:t xml:space="preserve"> archivních filmových materiálů (dále jen „</w:t>
      </w:r>
      <w:r>
        <w:rPr>
          <w:b/>
        </w:rPr>
        <w:t>rámcová dohoda</w:t>
      </w:r>
      <w:r>
        <w:t>“) tak, jak následuje.</w:t>
      </w:r>
    </w:p>
    <w:p w:rsidR="00EA742E" w:rsidRDefault="003768E5">
      <w:r>
        <w:br w:type="page"/>
      </w:r>
    </w:p>
    <w:p w:rsidR="00EA742E" w:rsidRDefault="003768E5">
      <w:pPr>
        <w:pStyle w:val="Podtitul"/>
      </w:pPr>
      <w:r>
        <w:lastRenderedPageBreak/>
        <w:t>Obsah</w:t>
      </w:r>
    </w:p>
    <w:sdt>
      <w:sdtPr>
        <w:id w:val="-1006286478"/>
        <w:docPartObj>
          <w:docPartGallery w:val="Table of Contents"/>
          <w:docPartUnique/>
        </w:docPartObj>
      </w:sdtPr>
      <w:sdtContent>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r>
            <w:fldChar w:fldCharType="begin"/>
          </w:r>
          <w:r w:rsidR="003768E5">
            <w:instrText xml:space="preserve"> TOC \h \u \z </w:instrText>
          </w:r>
          <w:r>
            <w:fldChar w:fldCharType="separate"/>
          </w:r>
          <w:hyperlink w:anchor="_3znysh7">
            <w:r w:rsidR="003768E5">
              <w:rPr>
                <w:color w:val="000000"/>
              </w:rPr>
              <w:t>I.</w:t>
            </w:r>
            <w:r w:rsidR="003768E5">
              <w:rPr>
                <w:color w:val="000000"/>
              </w:rPr>
              <w:tab/>
              <w:t>Úvodní ustanovení, Předmět a účel rámcové dohody</w:t>
            </w:r>
            <w:r w:rsidR="003768E5">
              <w:rPr>
                <w:color w:val="000000"/>
              </w:rPr>
              <w:tab/>
              <w:t>3</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2et92p0">
            <w:r w:rsidR="003768E5">
              <w:rPr>
                <w:color w:val="000000"/>
              </w:rPr>
              <w:t>II.</w:t>
            </w:r>
            <w:r w:rsidR="003768E5">
              <w:rPr>
                <w:color w:val="000000"/>
              </w:rPr>
              <w:tab/>
              <w:t>Podmínky sjednávání dílčích smluv</w:t>
            </w:r>
            <w:r w:rsidR="003768E5">
              <w:rPr>
                <w:color w:val="000000"/>
              </w:rPr>
              <w:tab/>
              <w:t>4</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3dy6vkm">
            <w:r w:rsidR="003768E5">
              <w:rPr>
                <w:color w:val="000000"/>
              </w:rPr>
              <w:t>III.</w:t>
            </w:r>
            <w:r w:rsidR="003768E5">
              <w:rPr>
                <w:color w:val="000000"/>
              </w:rPr>
              <w:tab/>
              <w:t>Způsob plnění dílčí smlouvy</w:t>
            </w:r>
            <w:r w:rsidR="003768E5">
              <w:rPr>
                <w:color w:val="000000"/>
              </w:rPr>
              <w:tab/>
              <w:t>5</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1t3h5sf">
            <w:r w:rsidR="003768E5">
              <w:rPr>
                <w:color w:val="000000"/>
              </w:rPr>
              <w:t>IV.</w:t>
            </w:r>
            <w:r w:rsidR="003768E5">
              <w:rPr>
                <w:color w:val="000000"/>
              </w:rPr>
              <w:tab/>
              <w:t>Doba a místo plnění</w:t>
            </w:r>
            <w:r w:rsidR="003768E5">
              <w:rPr>
                <w:color w:val="000000"/>
              </w:rPr>
              <w:tab/>
              <w:t>6</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4d34og8">
            <w:r w:rsidR="003768E5">
              <w:rPr>
                <w:color w:val="000000"/>
              </w:rPr>
              <w:t>V.</w:t>
            </w:r>
            <w:r w:rsidR="003768E5">
              <w:rPr>
                <w:color w:val="000000"/>
              </w:rPr>
              <w:tab/>
              <w:t>Cena a platební podmínky</w:t>
            </w:r>
            <w:r w:rsidR="003768E5">
              <w:rPr>
                <w:color w:val="000000"/>
              </w:rPr>
              <w:tab/>
              <w:t>6</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2s8eyo1">
            <w:r w:rsidR="003768E5">
              <w:rPr>
                <w:color w:val="000000"/>
              </w:rPr>
              <w:t>VI.</w:t>
            </w:r>
            <w:r w:rsidR="003768E5">
              <w:rPr>
                <w:color w:val="000000"/>
              </w:rPr>
              <w:tab/>
              <w:t>Odpovědnost za vady a záruční doba</w:t>
            </w:r>
            <w:r w:rsidR="003768E5">
              <w:rPr>
                <w:color w:val="000000"/>
              </w:rPr>
              <w:tab/>
              <w:t>6</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17dp8vu">
            <w:r w:rsidR="003768E5">
              <w:rPr>
                <w:color w:val="000000"/>
              </w:rPr>
              <w:t>VII.</w:t>
            </w:r>
            <w:r w:rsidR="003768E5">
              <w:rPr>
                <w:color w:val="000000"/>
              </w:rPr>
              <w:tab/>
              <w:t>Smluvní pokuty</w:t>
            </w:r>
            <w:r w:rsidR="003768E5">
              <w:rPr>
                <w:color w:val="000000"/>
              </w:rPr>
              <w:tab/>
              <w:t>7</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3rdcrjn">
            <w:r w:rsidR="003768E5">
              <w:rPr>
                <w:color w:val="000000"/>
              </w:rPr>
              <w:t>VIII.</w:t>
            </w:r>
            <w:r w:rsidR="003768E5">
              <w:rPr>
                <w:color w:val="000000"/>
              </w:rPr>
              <w:tab/>
              <w:t>Trvání rámcové dohody</w:t>
            </w:r>
            <w:r w:rsidR="003768E5">
              <w:rPr>
                <w:color w:val="000000"/>
              </w:rPr>
              <w:tab/>
              <w:t>7</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26in1rg">
            <w:r w:rsidR="003768E5">
              <w:rPr>
                <w:color w:val="000000"/>
              </w:rPr>
              <w:t>IX.</w:t>
            </w:r>
            <w:r w:rsidR="003768E5">
              <w:rPr>
                <w:color w:val="000000"/>
              </w:rPr>
              <w:tab/>
              <w:t>Práva a povinnosti smluvních stran</w:t>
            </w:r>
            <w:r w:rsidR="003768E5">
              <w:rPr>
                <w:color w:val="000000"/>
              </w:rPr>
              <w:tab/>
              <w:t>8</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lnxbz9">
            <w:r w:rsidR="003768E5">
              <w:rPr>
                <w:color w:val="000000"/>
              </w:rPr>
              <w:t>X.</w:t>
            </w:r>
            <w:r w:rsidR="003768E5">
              <w:rPr>
                <w:color w:val="000000"/>
              </w:rPr>
              <w:tab/>
              <w:t>Nahrazení Poskytovatele</w:t>
            </w:r>
            <w:r w:rsidR="003768E5">
              <w:rPr>
                <w:color w:val="000000"/>
              </w:rPr>
              <w:tab/>
              <w:t>9</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1ksv4uv">
            <w:r w:rsidR="003768E5">
              <w:rPr>
                <w:color w:val="000000"/>
              </w:rPr>
              <w:t>XI.</w:t>
            </w:r>
            <w:r w:rsidR="003768E5">
              <w:rPr>
                <w:color w:val="000000"/>
              </w:rPr>
              <w:tab/>
              <w:t>Nebezpečí škody</w:t>
            </w:r>
            <w:r w:rsidR="003768E5">
              <w:rPr>
                <w:color w:val="000000"/>
              </w:rPr>
              <w:tab/>
              <w:t>10</w:t>
            </w:r>
          </w:hyperlink>
        </w:p>
        <w:p w:rsidR="00EA742E" w:rsidRDefault="002B360A">
          <w:pPr>
            <w:pBdr>
              <w:top w:val="nil"/>
              <w:left w:val="nil"/>
              <w:bottom w:val="nil"/>
              <w:right w:val="nil"/>
              <w:between w:val="nil"/>
            </w:pBdr>
            <w:tabs>
              <w:tab w:val="left" w:pos="567"/>
              <w:tab w:val="left" w:pos="660"/>
              <w:tab w:val="right" w:pos="8637"/>
            </w:tabs>
            <w:spacing w:after="100"/>
            <w:ind w:left="567" w:hanging="567"/>
            <w:rPr>
              <w:color w:val="000000"/>
            </w:rPr>
          </w:pPr>
          <w:hyperlink w:anchor="_2jxsxqh">
            <w:r w:rsidR="003768E5">
              <w:rPr>
                <w:color w:val="000000"/>
              </w:rPr>
              <w:t>XII.</w:t>
            </w:r>
            <w:r w:rsidR="003768E5">
              <w:rPr>
                <w:color w:val="000000"/>
              </w:rPr>
              <w:tab/>
              <w:t>Ostatní a závěrečná ujednání</w:t>
            </w:r>
            <w:r w:rsidR="003768E5">
              <w:rPr>
                <w:color w:val="000000"/>
              </w:rPr>
              <w:tab/>
              <w:t>11</w:t>
            </w:r>
          </w:hyperlink>
        </w:p>
        <w:p w:rsidR="00EA742E" w:rsidRDefault="002B360A">
          <w:pPr>
            <w:tabs>
              <w:tab w:val="left" w:pos="567"/>
            </w:tabs>
          </w:pPr>
          <w:r>
            <w:fldChar w:fldCharType="end"/>
          </w:r>
        </w:p>
      </w:sdtContent>
    </w:sdt>
    <w:p w:rsidR="00EA742E" w:rsidRDefault="003768E5">
      <w:pPr>
        <w:spacing w:before="0"/>
        <w:ind w:left="0"/>
        <w:jc w:val="left"/>
        <w:rPr>
          <w:b/>
          <w:smallCaps/>
        </w:rPr>
      </w:pPr>
      <w:r>
        <w:br w:type="page"/>
      </w:r>
    </w:p>
    <w:p w:rsidR="00EA742E" w:rsidRDefault="003768E5">
      <w:pPr>
        <w:numPr>
          <w:ilvl w:val="0"/>
          <w:numId w:val="4"/>
        </w:numPr>
        <w:pBdr>
          <w:top w:val="nil"/>
          <w:left w:val="nil"/>
          <w:bottom w:val="nil"/>
          <w:right w:val="nil"/>
          <w:between w:val="nil"/>
        </w:pBdr>
        <w:spacing w:after="200"/>
        <w:jc w:val="center"/>
        <w:rPr>
          <w:b/>
          <w:smallCaps/>
          <w:color w:val="000000"/>
        </w:rPr>
      </w:pPr>
      <w:bookmarkStart w:id="3" w:name="_3znysh7" w:colFirst="0" w:colLast="0"/>
      <w:bookmarkEnd w:id="3"/>
      <w:r>
        <w:rPr>
          <w:b/>
          <w:smallCaps/>
          <w:color w:val="000000"/>
        </w:rPr>
        <w:lastRenderedPageBreak/>
        <w:t>ÚVODNÍ USTANOVENÍ, PŘEDMĚT A ÚČEL RÁMCOVÉ DOHODY</w:t>
      </w:r>
    </w:p>
    <w:p w:rsidR="00EA742E" w:rsidRDefault="003768E5">
      <w:pPr>
        <w:numPr>
          <w:ilvl w:val="0"/>
          <w:numId w:val="6"/>
        </w:numPr>
        <w:pBdr>
          <w:top w:val="nil"/>
          <w:left w:val="nil"/>
          <w:bottom w:val="nil"/>
          <w:right w:val="nil"/>
          <w:between w:val="nil"/>
        </w:pBdr>
      </w:pPr>
      <w:r>
        <w:rPr>
          <w:color w:val="000000"/>
        </w:rPr>
        <w:t>Objednatel prohlašuje, že:</w:t>
      </w:r>
    </w:p>
    <w:p w:rsidR="00EA742E" w:rsidRDefault="003768E5">
      <w:pPr>
        <w:numPr>
          <w:ilvl w:val="1"/>
          <w:numId w:val="6"/>
        </w:numPr>
        <w:pBdr>
          <w:top w:val="nil"/>
          <w:left w:val="nil"/>
          <w:bottom w:val="nil"/>
          <w:right w:val="nil"/>
          <w:between w:val="nil"/>
        </w:pBdr>
        <w:ind w:left="709"/>
        <w:rPr>
          <w:color w:val="000000"/>
        </w:rPr>
      </w:pPr>
      <w:r>
        <w:rPr>
          <w:color w:val="000000"/>
        </w:rPr>
        <w:t xml:space="preserve">je příspěvkovou organizací zřízenou Ministerstvem kultury ve smyslu zákona č. 203/2006 Sb., o některých druzích podpory kultury a o změně některých souvisejících zákonů, ve znění pozdějších předpisů a specializovaným archivem dle </w:t>
      </w:r>
      <w:proofErr w:type="spellStart"/>
      <w:r>
        <w:rPr>
          <w:color w:val="000000"/>
        </w:rPr>
        <w:t>ust</w:t>
      </w:r>
      <w:proofErr w:type="spellEnd"/>
      <w:r>
        <w:rPr>
          <w:color w:val="000000"/>
        </w:rPr>
        <w:t>. § 8 zákona č. 496/2012 Sb., o audiovizuálních dílech a podpoře kinematografie a o změně některých zákonů, ve znění pozdějších předpisů,</w:t>
      </w:r>
    </w:p>
    <w:p w:rsidR="00EA742E" w:rsidRDefault="003768E5">
      <w:pPr>
        <w:numPr>
          <w:ilvl w:val="1"/>
          <w:numId w:val="6"/>
        </w:numPr>
        <w:pBdr>
          <w:top w:val="nil"/>
          <w:left w:val="nil"/>
          <w:bottom w:val="nil"/>
          <w:right w:val="nil"/>
          <w:between w:val="nil"/>
        </w:pBdr>
        <w:ind w:left="709"/>
        <w:rPr>
          <w:color w:val="000000"/>
        </w:rPr>
      </w:pPr>
      <w:r>
        <w:rPr>
          <w:color w:val="000000"/>
        </w:rPr>
        <w:t>splňuje veškeré podmínky a požadavky dle této rámcové dohody a má zájem na jejím uzavření.</w:t>
      </w:r>
    </w:p>
    <w:p w:rsidR="00EA742E" w:rsidRDefault="003768E5">
      <w:pPr>
        <w:numPr>
          <w:ilvl w:val="0"/>
          <w:numId w:val="6"/>
        </w:numPr>
        <w:pBdr>
          <w:top w:val="nil"/>
          <w:left w:val="nil"/>
          <w:bottom w:val="nil"/>
          <w:right w:val="nil"/>
          <w:between w:val="nil"/>
        </w:pBdr>
      </w:pPr>
      <w:r>
        <w:rPr>
          <w:color w:val="000000"/>
        </w:rPr>
        <w:t>Poskytovatel prohlašuje, že:</w:t>
      </w:r>
    </w:p>
    <w:p w:rsidR="00EA742E" w:rsidRDefault="003768E5">
      <w:pPr>
        <w:numPr>
          <w:ilvl w:val="1"/>
          <w:numId w:val="6"/>
        </w:numPr>
        <w:pBdr>
          <w:top w:val="nil"/>
          <w:left w:val="nil"/>
          <w:bottom w:val="nil"/>
          <w:right w:val="nil"/>
          <w:between w:val="nil"/>
        </w:pBdr>
        <w:ind w:left="709"/>
        <w:rPr>
          <w:color w:val="000000"/>
        </w:rPr>
      </w:pPr>
      <w:r>
        <w:rPr>
          <w:color w:val="000000"/>
        </w:rPr>
        <w:t>splňuje veškeré podmínky a požadavky dle této rámcové dohody, je oprávněn tuto rámcovou dohodu a jednotlivé dílčí smlouvy uzavřít a řádně plnit veškeré obsažené závazky a povinnosti,</w:t>
      </w:r>
    </w:p>
    <w:p w:rsidR="00EA742E" w:rsidRDefault="003768E5">
      <w:pPr>
        <w:numPr>
          <w:ilvl w:val="1"/>
          <w:numId w:val="6"/>
        </w:numPr>
        <w:pBdr>
          <w:top w:val="nil"/>
          <w:left w:val="nil"/>
          <w:bottom w:val="nil"/>
          <w:right w:val="nil"/>
          <w:between w:val="nil"/>
        </w:pBdr>
        <w:ind w:left="709"/>
        <w:rPr>
          <w:color w:val="000000"/>
        </w:rPr>
      </w:pPr>
      <w:r>
        <w:rPr>
          <w:color w:val="000000"/>
        </w:rPr>
        <w:t>je odborně způsobilý ke splnění všech svých závazků podle této rámcové dohody a dílčích smluv, a to s ohledem na předmět plnění, se kterým se náležitě seznámil,</w:t>
      </w:r>
    </w:p>
    <w:p w:rsidR="00EA742E" w:rsidRDefault="003768E5">
      <w:pPr>
        <w:numPr>
          <w:ilvl w:val="1"/>
          <w:numId w:val="6"/>
        </w:numPr>
        <w:pBdr>
          <w:top w:val="nil"/>
          <w:left w:val="nil"/>
          <w:bottom w:val="nil"/>
          <w:right w:val="nil"/>
          <w:between w:val="nil"/>
        </w:pBdr>
        <w:ind w:left="709"/>
        <w:rPr>
          <w:color w:val="000000"/>
        </w:rPr>
      </w:pPr>
      <w:r>
        <w:rPr>
          <w:color w:val="000000"/>
        </w:rPr>
        <w:t xml:space="preserve">se detailně seznámil s rozsahem a povahou díla, které má být dle této rámcové dohody provedeno, že jsou mu známy veškeré technické, kvalitativní a jiné podmínky nezbytné k realizaci tohoto díla a že disponuje takovými kapacitami a odbornými znalostmi, které jsou nezbytné pro realizaci díla za dohodnutou odměnu dle této rámcové dohody a dílčích smluv včetně objemů stanovených ceníkem, </w:t>
      </w:r>
    </w:p>
    <w:p w:rsidR="00EA742E" w:rsidRDefault="003768E5">
      <w:pPr>
        <w:numPr>
          <w:ilvl w:val="1"/>
          <w:numId w:val="6"/>
        </w:numPr>
        <w:pBdr>
          <w:top w:val="nil"/>
          <w:left w:val="nil"/>
          <w:bottom w:val="nil"/>
          <w:right w:val="nil"/>
          <w:between w:val="nil"/>
        </w:pBdr>
        <w:ind w:left="709"/>
        <w:rPr>
          <w:color w:val="000000"/>
        </w:rPr>
      </w:pPr>
      <w:r>
        <w:rPr>
          <w:color w:val="000000"/>
        </w:rPr>
        <w:t xml:space="preserve">že si prostudoval a detailně se seznámil se zadávacími podmínkami zadávacího řízení, na základě něhož se uzavírá tato rámcová dohoda, a tímto zároveň prověřil, že závazné podklady týkající se předmětu rámcové dohody nemají zjevné vady a nedostatky, neobsahují nevhodná řešení, materiály a technologie a dílo je takto </w:t>
      </w:r>
      <w:r>
        <w:t>možné</w:t>
      </w:r>
      <w:r>
        <w:rPr>
          <w:color w:val="000000"/>
        </w:rPr>
        <w:t xml:space="preserve"> realizovat za dohodnutou odměnu uvedenou v této rámcové dohodě.</w:t>
      </w:r>
    </w:p>
    <w:p w:rsidR="00EA742E" w:rsidRDefault="003768E5">
      <w:pPr>
        <w:numPr>
          <w:ilvl w:val="0"/>
          <w:numId w:val="6"/>
        </w:numPr>
        <w:pBdr>
          <w:top w:val="nil"/>
          <w:left w:val="nil"/>
          <w:bottom w:val="nil"/>
          <w:right w:val="nil"/>
          <w:between w:val="nil"/>
        </w:pBdr>
      </w:pPr>
      <w:r>
        <w:rPr>
          <w:color w:val="000000"/>
        </w:rPr>
        <w:t xml:space="preserve">Účelem této rámcové dohody je stanovení podmínek k provádění díla specifikovaného touto rámcovou dohodou a přílohou č. 1 – Specifikace díla, tedy laboratorní zpracování a </w:t>
      </w:r>
      <w:proofErr w:type="spellStart"/>
      <w:r>
        <w:rPr>
          <w:color w:val="000000"/>
        </w:rPr>
        <w:t>odplísnění</w:t>
      </w:r>
      <w:proofErr w:type="spellEnd"/>
      <w:r>
        <w:rPr>
          <w:color w:val="000000"/>
        </w:rPr>
        <w:t xml:space="preserve"> archivních filmových materiálů Národního filmového archivu v Praze zahrnující jednak odbornou kontrolu a ošetření filmových materiálů na </w:t>
      </w:r>
      <w:proofErr w:type="spellStart"/>
      <w:r>
        <w:rPr>
          <w:color w:val="000000"/>
        </w:rPr>
        <w:t>triacetátu</w:t>
      </w:r>
      <w:proofErr w:type="spellEnd"/>
      <w:r>
        <w:rPr>
          <w:color w:val="000000"/>
        </w:rPr>
        <w:t xml:space="preserve"> celulózy, nitrocelulózové a polyesterové podložce, jednak výrobu nových černobílých a barevných filmových materiálů.</w:t>
      </w:r>
    </w:p>
    <w:p w:rsidR="00EA742E" w:rsidRDefault="003768E5">
      <w:pPr>
        <w:numPr>
          <w:ilvl w:val="0"/>
          <w:numId w:val="6"/>
        </w:numPr>
        <w:pBdr>
          <w:top w:val="nil"/>
          <w:left w:val="nil"/>
          <w:bottom w:val="nil"/>
          <w:right w:val="nil"/>
          <w:between w:val="nil"/>
        </w:pBdr>
      </w:pPr>
      <w:r>
        <w:rPr>
          <w:color w:val="000000"/>
        </w:rPr>
        <w:t>Nedílnou součástí této rámcové dohody je technická specifikace, která tvoří přílohu č. 2 této rámcové dohody (dále jen „</w:t>
      </w:r>
      <w:r>
        <w:rPr>
          <w:b/>
          <w:color w:val="000000"/>
        </w:rPr>
        <w:t xml:space="preserve">technická specifikace </w:t>
      </w:r>
      <w:r>
        <w:rPr>
          <w:color w:val="000000"/>
        </w:rPr>
        <w:t>“) a ceník prací a služeb, který tvoří přílohu č. 3 této rámcové dohody (dále jen „</w:t>
      </w:r>
      <w:r>
        <w:rPr>
          <w:b/>
          <w:color w:val="000000"/>
        </w:rPr>
        <w:t>ceník</w:t>
      </w:r>
      <w:r>
        <w:rPr>
          <w:color w:val="000000"/>
        </w:rPr>
        <w:t xml:space="preserve">“). Poskytovatel se zavazuje řídit pokyny Objednatele a požadavky Objednatele na vykopírování jednotlivých typů filmových materiálů a jejich délce a na </w:t>
      </w:r>
      <w:proofErr w:type="spellStart"/>
      <w:r>
        <w:rPr>
          <w:color w:val="000000"/>
        </w:rPr>
        <w:t>odplísnění</w:t>
      </w:r>
      <w:proofErr w:type="spellEnd"/>
      <w:r>
        <w:rPr>
          <w:color w:val="000000"/>
        </w:rPr>
        <w:t xml:space="preserve"> jednotlivých typů filmových materiálů a jejich délce, v souladu s dílčími smlouvami.</w:t>
      </w:r>
    </w:p>
    <w:p w:rsidR="00EA742E" w:rsidRDefault="003768E5">
      <w:pPr>
        <w:numPr>
          <w:ilvl w:val="0"/>
          <w:numId w:val="6"/>
        </w:numPr>
        <w:pBdr>
          <w:top w:val="nil"/>
          <w:left w:val="nil"/>
          <w:bottom w:val="nil"/>
          <w:right w:val="nil"/>
          <w:between w:val="nil"/>
        </w:pBdr>
      </w:pPr>
      <w:r>
        <w:rPr>
          <w:color w:val="000000"/>
        </w:rPr>
        <w:t>Tato rámcová dohoda je uzavřena s jedním dodavatelem v podobě Poskytovatele. Tato rámcová dohoda je rámcovou smlouvou, která obsahuje závazné podmínky pro plnění dílčích smluv na realizaci všech Objednatelem zadaných objednávek (výše a dále jen „</w:t>
      </w:r>
      <w:r>
        <w:rPr>
          <w:b/>
          <w:color w:val="000000"/>
        </w:rPr>
        <w:t>dílčí smlouvy</w:t>
      </w:r>
      <w:r>
        <w:rPr>
          <w:color w:val="000000"/>
        </w:rPr>
        <w:t>“).</w:t>
      </w:r>
    </w:p>
    <w:p w:rsidR="00EA742E" w:rsidRDefault="003768E5">
      <w:pPr>
        <w:numPr>
          <w:ilvl w:val="0"/>
          <w:numId w:val="6"/>
        </w:numPr>
        <w:pBdr>
          <w:top w:val="nil"/>
          <w:left w:val="nil"/>
          <w:bottom w:val="nil"/>
          <w:right w:val="nil"/>
          <w:between w:val="nil"/>
        </w:pBdr>
      </w:pPr>
      <w:r>
        <w:rPr>
          <w:color w:val="000000"/>
        </w:rPr>
        <w:t xml:space="preserve">Tato rámcová dohoda byla uzavřena na základě výsledku zadávacího řízení na veřejnou zakázku s názvem „Rámcová dohoda na laboratorní zpracování a </w:t>
      </w:r>
      <w:proofErr w:type="spellStart"/>
      <w:r>
        <w:rPr>
          <w:color w:val="000000"/>
        </w:rPr>
        <w:t>odplísnění</w:t>
      </w:r>
      <w:proofErr w:type="spellEnd"/>
      <w:r>
        <w:rPr>
          <w:color w:val="000000"/>
        </w:rPr>
        <w:t xml:space="preserve"> archivních filmových materiálů“ (dále jen „</w:t>
      </w:r>
      <w:r>
        <w:rPr>
          <w:b/>
          <w:color w:val="000000"/>
        </w:rPr>
        <w:t>Veřejná zakázka</w:t>
      </w:r>
      <w:r>
        <w:rPr>
          <w:color w:val="000000"/>
        </w:rPr>
        <w:t>“), zadávanou Objednatelem jako zadavatelem ve smyslu zákona č. 134/2016 Sb., o zadávání veřejných zakázek, ve znění pozdějších předpisů (dále jen „</w:t>
      </w:r>
      <w:r>
        <w:rPr>
          <w:b/>
          <w:color w:val="000000"/>
        </w:rPr>
        <w:t>ZZVZ</w:t>
      </w:r>
      <w:r>
        <w:rPr>
          <w:color w:val="000000"/>
        </w:rPr>
        <w:t>“), neboť nabídka Poskytovatele podaná v rámci zadávacího řízení na Veřejnou zakázku byla Objednatelem vybrána jako nejvhodnější.</w:t>
      </w:r>
    </w:p>
    <w:p w:rsidR="00EA742E" w:rsidRDefault="003768E5">
      <w:pPr>
        <w:numPr>
          <w:ilvl w:val="0"/>
          <w:numId w:val="6"/>
        </w:numPr>
        <w:pBdr>
          <w:top w:val="nil"/>
          <w:left w:val="nil"/>
          <w:bottom w:val="nil"/>
          <w:right w:val="nil"/>
          <w:between w:val="nil"/>
        </w:pBdr>
      </w:pPr>
      <w:r>
        <w:rPr>
          <w:color w:val="000000"/>
        </w:rPr>
        <w:lastRenderedPageBreak/>
        <w:t>Předmětem této rámcové dohody včetně dílčích smluv je provádění díla zahrnující zajištění činností ze strany Poskytovatele pro Objednatele podrobně vymezených v příloze č. 1 – Specifikace díla.</w:t>
      </w:r>
    </w:p>
    <w:p w:rsidR="00EA742E" w:rsidRDefault="003768E5">
      <w:pPr>
        <w:pBdr>
          <w:top w:val="nil"/>
          <w:left w:val="nil"/>
          <w:bottom w:val="nil"/>
          <w:right w:val="nil"/>
          <w:between w:val="nil"/>
        </w:pBdr>
        <w:ind w:left="360" w:firstLine="349"/>
        <w:rPr>
          <w:color w:val="000000"/>
        </w:rPr>
      </w:pPr>
      <w:r>
        <w:rPr>
          <w:color w:val="000000"/>
        </w:rPr>
        <w:t>(veškeré činnosti a dílčí díla dle dílčích smluv společně dále jen „</w:t>
      </w:r>
      <w:r>
        <w:rPr>
          <w:b/>
          <w:color w:val="000000"/>
        </w:rPr>
        <w:t>Dílo</w:t>
      </w:r>
      <w:r>
        <w:rPr>
          <w:color w:val="000000"/>
        </w:rPr>
        <w:t>“).</w:t>
      </w:r>
    </w:p>
    <w:p w:rsidR="00EA742E" w:rsidRDefault="00EA742E"/>
    <w:p w:rsidR="00EA742E" w:rsidRDefault="003768E5">
      <w:pPr>
        <w:numPr>
          <w:ilvl w:val="0"/>
          <w:numId w:val="4"/>
        </w:numPr>
        <w:pBdr>
          <w:top w:val="nil"/>
          <w:left w:val="nil"/>
          <w:bottom w:val="nil"/>
          <w:right w:val="nil"/>
          <w:between w:val="nil"/>
        </w:pBdr>
        <w:spacing w:after="200"/>
        <w:jc w:val="center"/>
        <w:rPr>
          <w:b/>
          <w:smallCaps/>
          <w:color w:val="000000"/>
        </w:rPr>
      </w:pPr>
      <w:bookmarkStart w:id="4" w:name="_2et92p0" w:colFirst="0" w:colLast="0"/>
      <w:bookmarkEnd w:id="4"/>
      <w:r>
        <w:rPr>
          <w:b/>
          <w:smallCaps/>
          <w:color w:val="000000"/>
        </w:rPr>
        <w:t>PODMÍNKY SJEDNÁVÁNÍ DÍLČÍCH SMLUV</w:t>
      </w:r>
    </w:p>
    <w:p w:rsidR="00EA742E" w:rsidRDefault="003768E5">
      <w:pPr>
        <w:numPr>
          <w:ilvl w:val="0"/>
          <w:numId w:val="8"/>
        </w:numPr>
        <w:pBdr>
          <w:top w:val="nil"/>
          <w:left w:val="nil"/>
          <w:bottom w:val="nil"/>
          <w:right w:val="nil"/>
          <w:between w:val="nil"/>
        </w:pBdr>
      </w:pPr>
      <w:r>
        <w:rPr>
          <w:color w:val="000000"/>
        </w:rPr>
        <w:t>Objednatel je oprávněn uzavírat s Poskytovatelem dílčí smlouvy dle této rámcové dohody k zajištění provádění Díla.</w:t>
      </w:r>
    </w:p>
    <w:p w:rsidR="00EA742E" w:rsidRDefault="003768E5">
      <w:pPr>
        <w:numPr>
          <w:ilvl w:val="0"/>
          <w:numId w:val="8"/>
        </w:numPr>
        <w:pBdr>
          <w:top w:val="nil"/>
          <w:left w:val="nil"/>
          <w:bottom w:val="nil"/>
          <w:right w:val="nil"/>
          <w:between w:val="nil"/>
        </w:pBdr>
      </w:pPr>
      <w:r>
        <w:rPr>
          <w:color w:val="000000"/>
        </w:rPr>
        <w:t>Poskytovatel je povinen provedení Díla a plnění této rámcové dohody a dílčích smluv zajistit.</w:t>
      </w:r>
    </w:p>
    <w:p w:rsidR="00EA742E" w:rsidRDefault="003768E5">
      <w:pPr>
        <w:numPr>
          <w:ilvl w:val="0"/>
          <w:numId w:val="8"/>
        </w:numPr>
        <w:pBdr>
          <w:top w:val="nil"/>
          <w:left w:val="nil"/>
          <w:bottom w:val="nil"/>
          <w:right w:val="nil"/>
          <w:between w:val="nil"/>
        </w:pBdr>
      </w:pPr>
      <w:r>
        <w:rPr>
          <w:color w:val="000000"/>
        </w:rPr>
        <w:t>Postup uzavírání dílčích smluv je následující:</w:t>
      </w:r>
    </w:p>
    <w:p w:rsidR="00EA742E" w:rsidRDefault="003768E5">
      <w:pPr>
        <w:numPr>
          <w:ilvl w:val="1"/>
          <w:numId w:val="8"/>
        </w:numPr>
        <w:pBdr>
          <w:top w:val="nil"/>
          <w:left w:val="nil"/>
          <w:bottom w:val="nil"/>
          <w:right w:val="nil"/>
          <w:between w:val="nil"/>
        </w:pBdr>
        <w:ind w:left="709"/>
        <w:rPr>
          <w:color w:val="000000"/>
        </w:rPr>
      </w:pPr>
      <w:r>
        <w:rPr>
          <w:color w:val="000000"/>
        </w:rPr>
        <w:t>Objednatel je oprávněn kdykoliv v době trvání této rámcové dohody zaslat Poskytovateli objednávku se specifikací dle tohoto článku; Objednávka bude Objednatelem zaslána v elektronické podobě na emailovou adresu Poskytovatele uvedenou v záhlaví této rámcové dohody;</w:t>
      </w:r>
    </w:p>
    <w:p w:rsidR="00EA742E" w:rsidRDefault="003768E5">
      <w:pPr>
        <w:numPr>
          <w:ilvl w:val="1"/>
          <w:numId w:val="8"/>
        </w:numPr>
        <w:pBdr>
          <w:top w:val="nil"/>
          <w:left w:val="nil"/>
          <w:bottom w:val="nil"/>
          <w:right w:val="nil"/>
          <w:between w:val="nil"/>
        </w:pBdr>
        <w:ind w:left="709"/>
        <w:rPr>
          <w:color w:val="000000"/>
        </w:rPr>
      </w:pPr>
      <w:r>
        <w:rPr>
          <w:color w:val="000000"/>
        </w:rPr>
        <w:t>Jakmile je objednávka dle předchozího odstavce Objednatelem doručena Poskytovateli, nevznese-li Poskytovatel proti objednávce oprávněné námitky dle tohoto článku, dochází k uzavření dílčí smlouvy potvrzením Poskytovatele s tím, že Poskytovatel je povinen se vyjádřit k návrhu Objednatele nejdéle do pěti pracovních dní, kdy může návrh odmítnout z relevantních důvodů a/nebo jej potvrdit a/nebo učinit nový upravený návrh;</w:t>
      </w:r>
    </w:p>
    <w:p w:rsidR="00EA742E" w:rsidRDefault="003768E5">
      <w:pPr>
        <w:numPr>
          <w:ilvl w:val="1"/>
          <w:numId w:val="8"/>
        </w:numPr>
        <w:pBdr>
          <w:top w:val="nil"/>
          <w:left w:val="nil"/>
          <w:bottom w:val="nil"/>
          <w:right w:val="nil"/>
          <w:between w:val="nil"/>
        </w:pBdr>
        <w:ind w:left="709"/>
        <w:rPr>
          <w:color w:val="000000"/>
        </w:rPr>
      </w:pPr>
      <w:r>
        <w:rPr>
          <w:color w:val="000000"/>
        </w:rPr>
        <w:t>vznese-li Poskytovatel oprávněné námitky dle tohoto článku, dochází k uzavření dílčí smlouvy doručením doplněné objednávky Objednatelem Poskytovateli.</w:t>
      </w:r>
    </w:p>
    <w:p w:rsidR="00EA742E" w:rsidRDefault="003768E5">
      <w:pPr>
        <w:numPr>
          <w:ilvl w:val="0"/>
          <w:numId w:val="8"/>
        </w:numPr>
        <w:pBdr>
          <w:top w:val="nil"/>
          <w:left w:val="nil"/>
          <w:bottom w:val="nil"/>
          <w:right w:val="nil"/>
          <w:between w:val="nil"/>
        </w:pBdr>
      </w:pPr>
      <w:r>
        <w:rPr>
          <w:color w:val="000000"/>
        </w:rPr>
        <w:t>Dílčí smlouvy jsou uzavírány výhradně pro provádění Díla dle této rámcové dohody, resp. přílohy č. 1 v souladu s technickou specifikací dle přílohy č. 2.</w:t>
      </w:r>
    </w:p>
    <w:p w:rsidR="00EA742E" w:rsidRDefault="003768E5">
      <w:pPr>
        <w:numPr>
          <w:ilvl w:val="0"/>
          <w:numId w:val="8"/>
        </w:numPr>
        <w:pBdr>
          <w:top w:val="nil"/>
          <w:left w:val="nil"/>
          <w:bottom w:val="nil"/>
          <w:right w:val="nil"/>
          <w:between w:val="nil"/>
        </w:pBdr>
      </w:pPr>
      <w:r>
        <w:rPr>
          <w:color w:val="000000"/>
        </w:rPr>
        <w:t>Objednávka podle předchozího odstavce bude vždy obsahovat minimálně tyto náležitosti:</w:t>
      </w:r>
    </w:p>
    <w:p w:rsidR="00EA742E" w:rsidRDefault="003768E5">
      <w:pPr>
        <w:numPr>
          <w:ilvl w:val="1"/>
          <w:numId w:val="8"/>
        </w:numPr>
        <w:pBdr>
          <w:top w:val="nil"/>
          <w:left w:val="nil"/>
          <w:bottom w:val="nil"/>
          <w:right w:val="nil"/>
          <w:between w:val="nil"/>
        </w:pBdr>
        <w:ind w:left="709"/>
        <w:rPr>
          <w:color w:val="000000"/>
        </w:rPr>
      </w:pPr>
      <w:r>
        <w:rPr>
          <w:color w:val="000000"/>
        </w:rPr>
        <w:t>identifikaci této rámcové dohody názvem a datem uzavření;</w:t>
      </w:r>
    </w:p>
    <w:p w:rsidR="00EA742E" w:rsidRDefault="003768E5">
      <w:pPr>
        <w:numPr>
          <w:ilvl w:val="1"/>
          <w:numId w:val="8"/>
        </w:numPr>
        <w:pBdr>
          <w:top w:val="nil"/>
          <w:left w:val="nil"/>
          <w:bottom w:val="nil"/>
          <w:right w:val="nil"/>
          <w:between w:val="nil"/>
        </w:pBdr>
        <w:ind w:left="709"/>
        <w:rPr>
          <w:color w:val="000000"/>
        </w:rPr>
      </w:pPr>
      <w:r>
        <w:rPr>
          <w:color w:val="000000"/>
        </w:rPr>
        <w:t>identifikační údaje Objednatele;</w:t>
      </w:r>
    </w:p>
    <w:p w:rsidR="00EA742E" w:rsidRDefault="003768E5">
      <w:pPr>
        <w:numPr>
          <w:ilvl w:val="1"/>
          <w:numId w:val="8"/>
        </w:numPr>
        <w:pBdr>
          <w:top w:val="nil"/>
          <w:left w:val="nil"/>
          <w:bottom w:val="nil"/>
          <w:right w:val="nil"/>
          <w:between w:val="nil"/>
        </w:pBdr>
        <w:ind w:left="709"/>
        <w:rPr>
          <w:color w:val="000000"/>
        </w:rPr>
      </w:pPr>
      <w:r>
        <w:rPr>
          <w:color w:val="000000"/>
        </w:rPr>
        <w:t>kontaktní osobu Objednatele pro převzetí filmového materiálu včetně emailového kontaktu;</w:t>
      </w:r>
    </w:p>
    <w:p w:rsidR="00EA742E" w:rsidRDefault="003768E5">
      <w:pPr>
        <w:numPr>
          <w:ilvl w:val="1"/>
          <w:numId w:val="8"/>
        </w:numPr>
        <w:pBdr>
          <w:top w:val="nil"/>
          <w:left w:val="nil"/>
          <w:bottom w:val="nil"/>
          <w:right w:val="nil"/>
          <w:between w:val="nil"/>
        </w:pBdr>
        <w:ind w:left="709"/>
        <w:rPr>
          <w:color w:val="000000"/>
        </w:rPr>
      </w:pPr>
      <w:r>
        <w:rPr>
          <w:color w:val="000000"/>
        </w:rPr>
        <w:t>identifikační údaje Poskytovatele;</w:t>
      </w:r>
    </w:p>
    <w:p w:rsidR="00EA742E" w:rsidRDefault="003768E5">
      <w:pPr>
        <w:numPr>
          <w:ilvl w:val="1"/>
          <w:numId w:val="8"/>
        </w:numPr>
        <w:pBdr>
          <w:top w:val="nil"/>
          <w:left w:val="nil"/>
          <w:bottom w:val="nil"/>
          <w:right w:val="nil"/>
          <w:between w:val="nil"/>
        </w:pBdr>
        <w:ind w:left="709"/>
        <w:rPr>
          <w:color w:val="000000"/>
        </w:rPr>
      </w:pPr>
      <w:r>
        <w:rPr>
          <w:color w:val="000000"/>
        </w:rPr>
        <w:t>specifikaci Díla, resp. konkretizaci požadované služby, která má být v rámci provádění Díla dle této rámcové dohody zajištěna dílčí smlouvou, zahrnující:</w:t>
      </w:r>
    </w:p>
    <w:p w:rsidR="00EA742E" w:rsidRDefault="003768E5">
      <w:pPr>
        <w:numPr>
          <w:ilvl w:val="2"/>
          <w:numId w:val="8"/>
        </w:numPr>
      </w:pPr>
      <w:r>
        <w:t xml:space="preserve">vymezení výchozího filmového materiálu, ze kterého se kopíruje (název filmu, množství, formát, barva, druh podložky) a vymezení typu cílového </w:t>
      </w:r>
      <w:r>
        <w:rPr>
          <w:color w:val="000000"/>
        </w:rPr>
        <w:t>filmového materiálu (formát, barva, druh podložky)</w:t>
      </w:r>
      <w:r>
        <w:t>;</w:t>
      </w:r>
    </w:p>
    <w:p w:rsidR="00EA742E" w:rsidRDefault="003768E5">
      <w:pPr>
        <w:numPr>
          <w:ilvl w:val="2"/>
          <w:numId w:val="8"/>
        </w:numPr>
        <w:pBdr>
          <w:top w:val="nil"/>
          <w:left w:val="nil"/>
          <w:bottom w:val="nil"/>
          <w:right w:val="nil"/>
          <w:between w:val="nil"/>
        </w:pBdr>
        <w:rPr>
          <w:color w:val="000000"/>
        </w:rPr>
      </w:pPr>
      <w:r>
        <w:rPr>
          <w:color w:val="000000"/>
        </w:rPr>
        <w:t xml:space="preserve">vymezení konkrétního filmového materiálu, který má být </w:t>
      </w:r>
      <w:proofErr w:type="spellStart"/>
      <w:r>
        <w:rPr>
          <w:color w:val="000000"/>
        </w:rPr>
        <w:t>odplísněn</w:t>
      </w:r>
      <w:proofErr w:type="spellEnd"/>
      <w:r>
        <w:rPr>
          <w:color w:val="000000"/>
        </w:rPr>
        <w:t xml:space="preserve"> (název, množství, druh podložky, formát);</w:t>
      </w:r>
    </w:p>
    <w:p w:rsidR="00EA742E" w:rsidRDefault="003768E5">
      <w:pPr>
        <w:numPr>
          <w:ilvl w:val="1"/>
          <w:numId w:val="8"/>
        </w:numPr>
        <w:pBdr>
          <w:top w:val="nil"/>
          <w:left w:val="nil"/>
          <w:bottom w:val="nil"/>
          <w:right w:val="nil"/>
          <w:between w:val="nil"/>
        </w:pBdr>
        <w:ind w:left="709"/>
        <w:rPr>
          <w:color w:val="000000"/>
        </w:rPr>
      </w:pPr>
      <w:r>
        <w:rPr>
          <w:color w:val="000000"/>
        </w:rPr>
        <w:t>cenu Díla a případně nutnost navýšit pojistný limit Poskytovatele s ohledem na hodnotu filmového materiálu (dle této rámcové dohody);</w:t>
      </w:r>
    </w:p>
    <w:p w:rsidR="00EA742E" w:rsidRDefault="003768E5">
      <w:pPr>
        <w:numPr>
          <w:ilvl w:val="1"/>
          <w:numId w:val="8"/>
        </w:numPr>
        <w:pBdr>
          <w:top w:val="nil"/>
          <w:left w:val="nil"/>
          <w:bottom w:val="nil"/>
          <w:right w:val="nil"/>
          <w:between w:val="nil"/>
        </w:pBdr>
        <w:ind w:left="709"/>
        <w:rPr>
          <w:color w:val="000000"/>
        </w:rPr>
      </w:pPr>
      <w:r>
        <w:rPr>
          <w:color w:val="000000"/>
        </w:rPr>
        <w:t>místo předání podkladů k plnění (konkrétní místo vyzvednutí a místo pro odevzdání filmového materiálu);</w:t>
      </w:r>
    </w:p>
    <w:p w:rsidR="00EA742E" w:rsidRDefault="003768E5">
      <w:pPr>
        <w:numPr>
          <w:ilvl w:val="1"/>
          <w:numId w:val="8"/>
        </w:numPr>
        <w:pBdr>
          <w:top w:val="nil"/>
          <w:left w:val="nil"/>
          <w:bottom w:val="nil"/>
          <w:right w:val="nil"/>
          <w:between w:val="nil"/>
        </w:pBdr>
        <w:ind w:left="709"/>
        <w:rPr>
          <w:color w:val="000000"/>
        </w:rPr>
      </w:pPr>
      <w:r>
        <w:rPr>
          <w:color w:val="000000"/>
        </w:rPr>
        <w:lastRenderedPageBreak/>
        <w:t>termín odevzdání Díla a případně termíny konzultací, pokud bude potřebné termíny specifikovat.</w:t>
      </w:r>
    </w:p>
    <w:p w:rsidR="00EA742E" w:rsidRDefault="003768E5">
      <w:pPr>
        <w:numPr>
          <w:ilvl w:val="0"/>
          <w:numId w:val="8"/>
        </w:numPr>
        <w:pBdr>
          <w:top w:val="nil"/>
          <w:left w:val="nil"/>
          <w:bottom w:val="nil"/>
          <w:right w:val="nil"/>
          <w:between w:val="nil"/>
        </w:pBdr>
      </w:pPr>
      <w:r>
        <w:rPr>
          <w:color w:val="000000"/>
        </w:rPr>
        <w:t>V případě, že objednávka nebude obsahovat výše uvedené náležitosti, Poskytovatel Objednatele nejpozději následující pracovní den upozorní na její nedostatky („</w:t>
      </w:r>
      <w:r>
        <w:rPr>
          <w:b/>
          <w:color w:val="000000"/>
        </w:rPr>
        <w:t>oprávněné námitky</w:t>
      </w:r>
      <w:r>
        <w:rPr>
          <w:color w:val="000000"/>
        </w:rPr>
        <w:t xml:space="preserve">“). </w:t>
      </w:r>
    </w:p>
    <w:p w:rsidR="00EA742E" w:rsidRDefault="003768E5">
      <w:pPr>
        <w:numPr>
          <w:ilvl w:val="0"/>
          <w:numId w:val="8"/>
        </w:numPr>
        <w:pBdr>
          <w:top w:val="nil"/>
          <w:left w:val="nil"/>
          <w:bottom w:val="nil"/>
          <w:right w:val="nil"/>
          <w:between w:val="nil"/>
        </w:pBdr>
      </w:pPr>
      <w:r>
        <w:rPr>
          <w:color w:val="000000"/>
        </w:rPr>
        <w:t xml:space="preserve">Objednatel se zavazuje pro provedení Díla vždy Poskytovateli předat podklady k plnění v tomto rozsahu </w:t>
      </w:r>
    </w:p>
    <w:p w:rsidR="00EA742E" w:rsidRDefault="003768E5">
      <w:pPr>
        <w:numPr>
          <w:ilvl w:val="2"/>
          <w:numId w:val="8"/>
        </w:numPr>
        <w:pBdr>
          <w:top w:val="nil"/>
          <w:left w:val="nil"/>
          <w:bottom w:val="nil"/>
          <w:right w:val="nil"/>
          <w:between w:val="nil"/>
        </w:pBdr>
        <w:rPr>
          <w:color w:val="000000"/>
        </w:rPr>
      </w:pPr>
      <w:r>
        <w:rPr>
          <w:color w:val="000000"/>
        </w:rPr>
        <w:t xml:space="preserve">pozitivní filmový materiál k vyhotovení duplikátního negativu / titulků a mezititulků / </w:t>
      </w:r>
      <w:proofErr w:type="spellStart"/>
      <w:r>
        <w:rPr>
          <w:color w:val="000000"/>
        </w:rPr>
        <w:t>odplísnění</w:t>
      </w:r>
      <w:proofErr w:type="spellEnd"/>
      <w:r>
        <w:rPr>
          <w:color w:val="000000"/>
        </w:rPr>
        <w:t xml:space="preserve"> a</w:t>
      </w:r>
    </w:p>
    <w:p w:rsidR="00EA742E" w:rsidRDefault="003768E5">
      <w:pPr>
        <w:numPr>
          <w:ilvl w:val="2"/>
          <w:numId w:val="8"/>
        </w:numPr>
        <w:pBdr>
          <w:top w:val="nil"/>
          <w:left w:val="nil"/>
          <w:bottom w:val="nil"/>
          <w:right w:val="nil"/>
          <w:between w:val="nil"/>
        </w:pBdr>
        <w:rPr>
          <w:color w:val="000000"/>
        </w:rPr>
      </w:pPr>
      <w:r>
        <w:rPr>
          <w:color w:val="000000"/>
        </w:rPr>
        <w:t xml:space="preserve">negativní filmový materiál k vyhotovení kopie / duplikační kopie / titulků a mezititulků / </w:t>
      </w:r>
      <w:proofErr w:type="spellStart"/>
      <w:r>
        <w:rPr>
          <w:color w:val="000000"/>
        </w:rPr>
        <w:t>odplísnění</w:t>
      </w:r>
      <w:proofErr w:type="spellEnd"/>
      <w:r>
        <w:rPr>
          <w:color w:val="000000"/>
        </w:rPr>
        <w:t xml:space="preserve"> / digitální data k vyhotovení titulků a mezititulků</w:t>
      </w:r>
    </w:p>
    <w:p w:rsidR="00EA742E" w:rsidRDefault="003768E5">
      <w:pPr>
        <w:pBdr>
          <w:top w:val="nil"/>
          <w:left w:val="nil"/>
          <w:bottom w:val="nil"/>
          <w:right w:val="nil"/>
          <w:between w:val="nil"/>
        </w:pBdr>
        <w:ind w:left="1620"/>
        <w:rPr>
          <w:color w:val="000000"/>
        </w:rPr>
      </w:pPr>
      <w:r>
        <w:rPr>
          <w:color w:val="000000"/>
        </w:rPr>
        <w:t xml:space="preserve"> (výše a dále jen „</w:t>
      </w:r>
      <w:r>
        <w:rPr>
          <w:b/>
          <w:color w:val="000000"/>
        </w:rPr>
        <w:t>filmový materiál</w:t>
      </w:r>
      <w:r>
        <w:rPr>
          <w:color w:val="000000"/>
        </w:rPr>
        <w:t>“).</w:t>
      </w:r>
    </w:p>
    <w:p w:rsidR="00EA742E" w:rsidRDefault="003768E5">
      <w:pPr>
        <w:numPr>
          <w:ilvl w:val="0"/>
          <w:numId w:val="8"/>
        </w:numPr>
        <w:pBdr>
          <w:top w:val="nil"/>
          <w:left w:val="nil"/>
          <w:bottom w:val="nil"/>
          <w:right w:val="nil"/>
          <w:between w:val="nil"/>
        </w:pBdr>
      </w:pPr>
      <w:bookmarkStart w:id="5" w:name="_tyjcwt" w:colFirst="0" w:colLast="0"/>
      <w:bookmarkEnd w:id="5"/>
      <w:r>
        <w:rPr>
          <w:color w:val="000000"/>
        </w:rPr>
        <w:t>Filmový materiál Objednatel připraví k předání Poskytovateli do 10 pracovních dnů od uzavření dílčí smlouvy.</w:t>
      </w:r>
    </w:p>
    <w:p w:rsidR="00EA742E" w:rsidRDefault="003768E5">
      <w:pPr>
        <w:numPr>
          <w:ilvl w:val="0"/>
          <w:numId w:val="8"/>
        </w:numPr>
        <w:pBdr>
          <w:top w:val="nil"/>
          <w:left w:val="nil"/>
          <w:bottom w:val="nil"/>
          <w:right w:val="nil"/>
          <w:between w:val="nil"/>
        </w:pBdr>
      </w:pPr>
      <w:r>
        <w:rPr>
          <w:color w:val="000000"/>
        </w:rPr>
        <w:t>Smluvní strany sjednávají, že Objednatel je oprávněn zasílat Poskytovateli objednávky v množstvích dle svých aktuálních potřeb. Objednatel se zavazuje mít zajištěny veškeré prostředky a kapacity včetně zajištění potřebných zaměstnanců k plnění této rámcové dohody formou zajištění řádného a včasného plnění všech dílčích smluv.</w:t>
      </w:r>
    </w:p>
    <w:p w:rsidR="00EA742E" w:rsidRDefault="003768E5">
      <w:pPr>
        <w:numPr>
          <w:ilvl w:val="0"/>
          <w:numId w:val="8"/>
        </w:numPr>
        <w:pBdr>
          <w:top w:val="nil"/>
          <w:left w:val="nil"/>
          <w:bottom w:val="nil"/>
          <w:right w:val="nil"/>
          <w:between w:val="nil"/>
        </w:pBdr>
      </w:pPr>
      <w:r>
        <w:rPr>
          <w:color w:val="000000"/>
        </w:rPr>
        <w:t>Poskytovatel se zavazuje každou dílčí smlouvu, resp. Dílo provést ve lhůtě dle dílčí smlouvy. Tato lhůta se sjednává jako fixní lhůta a její porušení je podstatným porušením rámcové dohody. Lhůta dle předchozí věty se může posunout pouze o dobu, kdy je Objednatel v prodlení s předáním filmového materiálu. Poskytovatel bere na vědomí, že v případě prodlení s provedením Díla ve sjednaném termínu vznikne Objednateli škoda/újma (mimo jiné) v podobě neposkytnutí dotace (či jiné podpory) a/nebo snížení poskytnuté dotace (či jiné podpory) a Poskytovatel za takovou škodu i jakoukoliv jinou újmu zcela odpovídá.</w:t>
      </w:r>
    </w:p>
    <w:p w:rsidR="00EA742E" w:rsidRDefault="003768E5">
      <w:pPr>
        <w:numPr>
          <w:ilvl w:val="0"/>
          <w:numId w:val="8"/>
        </w:numPr>
        <w:pBdr>
          <w:top w:val="nil"/>
          <w:left w:val="nil"/>
          <w:bottom w:val="nil"/>
          <w:right w:val="nil"/>
          <w:between w:val="nil"/>
        </w:pBdr>
      </w:pPr>
      <w:r>
        <w:t>Poskytovatel bere na vědomí, že předpokládaná množství plnění uváděná ve sloupci B ceníku jsou množství odhadovaná sloužící toliko pro stanovení nabídkové ceny v rámci zadávacího řízení na Veřejnou zakázku. Poskytovatel se srozuměn s tím, že skutečná množství plnění se mohou v průběhu trvání této rámcové dohody oproti uvedenému předpokladu lišit, tj. mohou být jak vyšší, tak nižší.</w:t>
      </w:r>
    </w:p>
    <w:p w:rsidR="00EA742E" w:rsidRDefault="00EA742E">
      <w:pPr>
        <w:pBdr>
          <w:top w:val="nil"/>
          <w:left w:val="nil"/>
          <w:bottom w:val="nil"/>
          <w:right w:val="nil"/>
          <w:between w:val="nil"/>
        </w:pBdr>
        <w:ind w:left="360" w:hanging="360"/>
        <w:rPr>
          <w:color w:val="000000"/>
        </w:rPr>
      </w:pPr>
    </w:p>
    <w:p w:rsidR="00EA742E" w:rsidRDefault="003768E5">
      <w:pPr>
        <w:numPr>
          <w:ilvl w:val="0"/>
          <w:numId w:val="4"/>
        </w:numPr>
        <w:pBdr>
          <w:top w:val="nil"/>
          <w:left w:val="nil"/>
          <w:bottom w:val="nil"/>
          <w:right w:val="nil"/>
          <w:between w:val="nil"/>
        </w:pBdr>
        <w:spacing w:after="200"/>
        <w:jc w:val="center"/>
        <w:rPr>
          <w:b/>
          <w:smallCaps/>
          <w:color w:val="000000"/>
        </w:rPr>
      </w:pPr>
      <w:bookmarkStart w:id="6" w:name="_3dy6vkm" w:colFirst="0" w:colLast="0"/>
      <w:bookmarkEnd w:id="6"/>
      <w:r>
        <w:rPr>
          <w:b/>
          <w:smallCaps/>
          <w:color w:val="000000"/>
        </w:rPr>
        <w:t>ZPŮSOB PLNĚNÍ DÍLČÍ SMLOUVY</w:t>
      </w:r>
    </w:p>
    <w:p w:rsidR="00EA742E" w:rsidRDefault="003768E5">
      <w:pPr>
        <w:numPr>
          <w:ilvl w:val="0"/>
          <w:numId w:val="11"/>
        </w:numPr>
        <w:pBdr>
          <w:top w:val="nil"/>
          <w:left w:val="nil"/>
          <w:bottom w:val="nil"/>
          <w:right w:val="nil"/>
          <w:between w:val="nil"/>
        </w:pBdr>
      </w:pPr>
      <w:r>
        <w:rPr>
          <w:color w:val="000000"/>
        </w:rPr>
        <w:t xml:space="preserve">Uzavřením dílčí smlouvy vzniká Poskytovateli závazek provést Dílo dle této rámcové dohody zahrnující povinnost předat nově vykopírovaný filmový materiál Objednateli a umožnit mu nabýt k němu vlastnické právo a současně vrátit původní filmový materiál nebo vrátit </w:t>
      </w:r>
      <w:proofErr w:type="spellStart"/>
      <w:r>
        <w:rPr>
          <w:color w:val="000000"/>
        </w:rPr>
        <w:t>odplísněný</w:t>
      </w:r>
      <w:proofErr w:type="spellEnd"/>
      <w:r>
        <w:rPr>
          <w:color w:val="000000"/>
        </w:rPr>
        <w:t xml:space="preserve"> filmový materiál. </w:t>
      </w:r>
    </w:p>
    <w:p w:rsidR="00EA742E" w:rsidRDefault="003768E5">
      <w:pPr>
        <w:numPr>
          <w:ilvl w:val="0"/>
          <w:numId w:val="11"/>
        </w:numPr>
        <w:pBdr>
          <w:top w:val="nil"/>
          <w:left w:val="nil"/>
          <w:bottom w:val="nil"/>
          <w:right w:val="nil"/>
          <w:between w:val="nil"/>
        </w:pBdr>
      </w:pPr>
      <w:r>
        <w:rPr>
          <w:color w:val="000000"/>
        </w:rPr>
        <w:t>Poskytovatel se zavazuje Dílo provádět v souladu s účinnými právními předpisy, jakož i v souladu se všemi normami obsahujícími technické specifikace a postupy včetně technologických řešení a doporučení technických norem. Poskytovatel se zavazuje při provádění postupovat tak, aby byl zajištěn účel rámcové dohody, podmínky Veřejné zakázky a pokyny Objednatele.</w:t>
      </w:r>
    </w:p>
    <w:p w:rsidR="00EA742E" w:rsidRDefault="003768E5">
      <w:pPr>
        <w:numPr>
          <w:ilvl w:val="0"/>
          <w:numId w:val="11"/>
        </w:numPr>
        <w:pBdr>
          <w:top w:val="nil"/>
          <w:left w:val="nil"/>
          <w:bottom w:val="nil"/>
          <w:right w:val="nil"/>
          <w:between w:val="nil"/>
        </w:pBdr>
      </w:pPr>
      <w:r>
        <w:rPr>
          <w:color w:val="000000"/>
        </w:rPr>
        <w:t>Poskytovatel prohlašuje, že plnění není plněním nemožným a že tuto rámcovou dohodu uzavírá po pečlivém zvážení všech důsledků s tím, že se zavazuje dodržet Technickou specifikaci, podmínky této rámcové dohody a rovněž termín plnění Díla, který je termínem fixním a jeho porušení je podstatným porušením této rámcové dohody, resp. dílčí smlouvy.</w:t>
      </w:r>
    </w:p>
    <w:p w:rsidR="00EA742E" w:rsidRDefault="003768E5">
      <w:pPr>
        <w:numPr>
          <w:ilvl w:val="0"/>
          <w:numId w:val="11"/>
        </w:numPr>
        <w:pBdr>
          <w:top w:val="nil"/>
          <w:left w:val="nil"/>
          <w:bottom w:val="nil"/>
          <w:right w:val="nil"/>
          <w:between w:val="nil"/>
        </w:pBdr>
      </w:pPr>
      <w:r>
        <w:rPr>
          <w:color w:val="000000"/>
        </w:rPr>
        <w:lastRenderedPageBreak/>
        <w:t>Filmový materiál, resp. hotové Dílo bude odevzdáno za podmínek specifikovaných touto rámcovou dohodou a příslušnou dílčí smlouvou.</w:t>
      </w:r>
    </w:p>
    <w:p w:rsidR="00EA742E" w:rsidRDefault="003768E5">
      <w:pPr>
        <w:numPr>
          <w:ilvl w:val="0"/>
          <w:numId w:val="11"/>
        </w:numPr>
        <w:pBdr>
          <w:top w:val="nil"/>
          <w:left w:val="nil"/>
          <w:bottom w:val="nil"/>
          <w:right w:val="nil"/>
          <w:between w:val="nil"/>
        </w:pBdr>
      </w:pPr>
      <w:r>
        <w:rPr>
          <w:color w:val="000000"/>
        </w:rPr>
        <w:t xml:space="preserve">Poskytovatel odpovídá za to, že nově vykopírovaný filmový materiál odpovídá technické specifikaci a požadavkům Objednatele dle dílčí smlouvy a jeho pokynů. </w:t>
      </w:r>
    </w:p>
    <w:p w:rsidR="00EA742E" w:rsidRDefault="003768E5">
      <w:pPr>
        <w:numPr>
          <w:ilvl w:val="0"/>
          <w:numId w:val="11"/>
        </w:numPr>
        <w:pBdr>
          <w:top w:val="nil"/>
          <w:left w:val="nil"/>
          <w:bottom w:val="nil"/>
          <w:right w:val="nil"/>
          <w:between w:val="nil"/>
        </w:pBdr>
      </w:pPr>
      <w:r>
        <w:rPr>
          <w:color w:val="000000"/>
        </w:rPr>
        <w:t>Závazek Poskytovatele odevzdat filmový materiál, resp. Dílo zahrnuje také:</w:t>
      </w:r>
    </w:p>
    <w:p w:rsidR="00EA742E" w:rsidRDefault="003768E5">
      <w:pPr>
        <w:numPr>
          <w:ilvl w:val="1"/>
          <w:numId w:val="11"/>
        </w:numPr>
        <w:pBdr>
          <w:top w:val="nil"/>
          <w:left w:val="nil"/>
          <w:bottom w:val="nil"/>
          <w:right w:val="nil"/>
          <w:between w:val="nil"/>
        </w:pBdr>
        <w:ind w:left="709"/>
        <w:rPr>
          <w:color w:val="000000"/>
        </w:rPr>
      </w:pPr>
      <w:r>
        <w:rPr>
          <w:color w:val="000000"/>
        </w:rPr>
        <w:t>dopravu filmového materiálu od Objednatele do místa plnění a zpět – Poskytovatel se zavazuje dodržovat požadavky na manipulaci a přepravu filmového materiálu uvedené v příloze č. 4 této rámcové dohody,</w:t>
      </w:r>
    </w:p>
    <w:p w:rsidR="00EA742E" w:rsidRDefault="003768E5">
      <w:pPr>
        <w:numPr>
          <w:ilvl w:val="1"/>
          <w:numId w:val="11"/>
        </w:numPr>
        <w:pBdr>
          <w:top w:val="nil"/>
          <w:left w:val="nil"/>
          <w:bottom w:val="nil"/>
          <w:right w:val="nil"/>
          <w:between w:val="nil"/>
        </w:pBdr>
        <w:ind w:left="709"/>
        <w:rPr>
          <w:color w:val="000000"/>
        </w:rPr>
      </w:pPr>
      <w:r>
        <w:rPr>
          <w:color w:val="000000"/>
        </w:rPr>
        <w:t xml:space="preserve">předání dodacích listů Objednateli, přičemž dodacími listy se rozumí předávací protokoly, které se zavazuje Poskytovatel vyhotovit tak, aby byl filmový materiál přesně označen – název, druh materiálu, počet kusů. </w:t>
      </w:r>
    </w:p>
    <w:p w:rsidR="00EA742E" w:rsidRDefault="003768E5">
      <w:pPr>
        <w:numPr>
          <w:ilvl w:val="0"/>
          <w:numId w:val="11"/>
        </w:numPr>
        <w:pBdr>
          <w:top w:val="nil"/>
          <w:left w:val="nil"/>
          <w:bottom w:val="nil"/>
          <w:right w:val="nil"/>
          <w:between w:val="nil"/>
        </w:pBdr>
      </w:pPr>
      <w:r>
        <w:rPr>
          <w:color w:val="000000"/>
        </w:rPr>
        <w:t>Poskytovatel se zavazuje nejdéle do jednoho pracovního dne informovat Objednatele na jeho žádost o průběhu provádění Díla dle dílčích smluv.</w:t>
      </w:r>
    </w:p>
    <w:p w:rsidR="00EA742E" w:rsidRDefault="003768E5">
      <w:r>
        <w:tab/>
      </w:r>
    </w:p>
    <w:p w:rsidR="00EA742E" w:rsidRDefault="003768E5">
      <w:pPr>
        <w:numPr>
          <w:ilvl w:val="0"/>
          <w:numId w:val="4"/>
        </w:numPr>
        <w:pBdr>
          <w:top w:val="nil"/>
          <w:left w:val="nil"/>
          <w:bottom w:val="nil"/>
          <w:right w:val="nil"/>
          <w:between w:val="nil"/>
        </w:pBdr>
        <w:spacing w:after="200"/>
        <w:jc w:val="center"/>
        <w:rPr>
          <w:b/>
          <w:smallCaps/>
          <w:color w:val="000000"/>
        </w:rPr>
      </w:pPr>
      <w:bookmarkStart w:id="7" w:name="_1t3h5sf" w:colFirst="0" w:colLast="0"/>
      <w:bookmarkEnd w:id="7"/>
      <w:r>
        <w:rPr>
          <w:b/>
          <w:smallCaps/>
          <w:color w:val="000000"/>
        </w:rPr>
        <w:t>DOBA A MÍSTO PLNĚNÍ</w:t>
      </w:r>
    </w:p>
    <w:p w:rsidR="00EA742E" w:rsidRDefault="003768E5">
      <w:pPr>
        <w:numPr>
          <w:ilvl w:val="0"/>
          <w:numId w:val="3"/>
        </w:numPr>
        <w:pBdr>
          <w:top w:val="nil"/>
          <w:left w:val="nil"/>
          <w:bottom w:val="nil"/>
          <w:right w:val="nil"/>
          <w:between w:val="nil"/>
        </w:pBdr>
      </w:pPr>
      <w:r>
        <w:rPr>
          <w:color w:val="000000"/>
        </w:rPr>
        <w:t>Lhůta pro odevzdání filmových materiálů bude stanovena vždy v příslušné dílčí smlouvě ve lhůtě od jejího doručení Poskytovateli, případně jiným vhodným způsobem. Objednatel přijme i dřívější plnění. Smluvní strany si sjednávají, že bez ohledu na rozsah předmětu plnění dle dílčí smlouvy, lhůta pro odevzdání nikdy nebude kratší než 5 pracovních dnů a nepřekročí 120 pracovních dní od předání filmových materiálů.</w:t>
      </w:r>
    </w:p>
    <w:p w:rsidR="00EA742E" w:rsidRDefault="003768E5">
      <w:pPr>
        <w:numPr>
          <w:ilvl w:val="0"/>
          <w:numId w:val="3"/>
        </w:numPr>
        <w:pBdr>
          <w:top w:val="nil"/>
          <w:left w:val="nil"/>
          <w:bottom w:val="nil"/>
          <w:right w:val="nil"/>
          <w:between w:val="nil"/>
        </w:pBdr>
      </w:pPr>
      <w:r>
        <w:rPr>
          <w:color w:val="000000"/>
        </w:rPr>
        <w:t>O konkrétním dni a hodině odevzdání Díla dle dílčí smlouvy je Poskytovatel povinen prokazatelně uvědomit e-mailem kontaktní osobu Objednatele uvedenou v dílčí smlouvě, jinak Objednatel není povinen Dílo převzít. Lhůta pro učiněné oznámení k převzetí Díla nebude kratší než pět pracovních dní. V případě, že Poskytovatel včas uvědomí Objednatele dle předchozí věty, zavazuje se Objednatel umožnit Poskytovateli přístup do místa plnění.</w:t>
      </w:r>
    </w:p>
    <w:p w:rsidR="00EA742E" w:rsidRDefault="003768E5">
      <w:pPr>
        <w:numPr>
          <w:ilvl w:val="0"/>
          <w:numId w:val="3"/>
        </w:numPr>
        <w:pBdr>
          <w:top w:val="nil"/>
          <w:left w:val="nil"/>
          <w:bottom w:val="nil"/>
          <w:right w:val="nil"/>
          <w:between w:val="nil"/>
        </w:pBdr>
      </w:pPr>
      <w:r>
        <w:rPr>
          <w:color w:val="000000"/>
        </w:rPr>
        <w:t>Nebude-li mezi Poskytovatelem a Objednatelem dohodnuto jinak, platí, že filmový materiál z téže objednávky odevzdá Poskytovatel najednou, tedy zhotovení Díla bude provedeno tak, že výsledek plnění nebude předáván postupně. Objednatel není povinen převzít částečné plnění a není v takovém případě v prodlení s převzetím Díla.</w:t>
      </w:r>
    </w:p>
    <w:p w:rsidR="00EA742E" w:rsidRDefault="00EA742E">
      <w:pPr>
        <w:pBdr>
          <w:top w:val="nil"/>
          <w:left w:val="nil"/>
          <w:bottom w:val="nil"/>
          <w:right w:val="nil"/>
          <w:between w:val="nil"/>
        </w:pBdr>
        <w:ind w:left="360" w:hanging="360"/>
        <w:rPr>
          <w:color w:val="000000"/>
        </w:rPr>
      </w:pPr>
    </w:p>
    <w:p w:rsidR="00EA742E" w:rsidRDefault="003768E5">
      <w:pPr>
        <w:numPr>
          <w:ilvl w:val="0"/>
          <w:numId w:val="4"/>
        </w:numPr>
        <w:pBdr>
          <w:top w:val="nil"/>
          <w:left w:val="nil"/>
          <w:bottom w:val="nil"/>
          <w:right w:val="nil"/>
          <w:between w:val="nil"/>
        </w:pBdr>
        <w:spacing w:after="200"/>
        <w:jc w:val="center"/>
        <w:rPr>
          <w:b/>
          <w:smallCaps/>
          <w:color w:val="000000"/>
        </w:rPr>
      </w:pPr>
      <w:bookmarkStart w:id="8" w:name="_4d34og8" w:colFirst="0" w:colLast="0"/>
      <w:bookmarkEnd w:id="8"/>
      <w:r>
        <w:rPr>
          <w:b/>
          <w:smallCaps/>
          <w:color w:val="000000"/>
        </w:rPr>
        <w:t>CENA A PLATEBNÍ PODMÍNKY</w:t>
      </w:r>
    </w:p>
    <w:p w:rsidR="00EA742E" w:rsidRDefault="003768E5">
      <w:pPr>
        <w:numPr>
          <w:ilvl w:val="0"/>
          <w:numId w:val="13"/>
        </w:numPr>
        <w:pBdr>
          <w:top w:val="nil"/>
          <w:left w:val="nil"/>
          <w:bottom w:val="nil"/>
          <w:right w:val="nil"/>
          <w:between w:val="nil"/>
        </w:pBdr>
      </w:pPr>
      <w:r>
        <w:rPr>
          <w:color w:val="000000"/>
        </w:rPr>
        <w:t>Objednatel se zavazuje za řádně a včas provedené Dílo v souladu s rámcovou dohodou a dílčí smlouvou uhradit odměnu dle tohoto článku („</w:t>
      </w:r>
      <w:r>
        <w:rPr>
          <w:b/>
          <w:color w:val="000000"/>
        </w:rPr>
        <w:t>cena</w:t>
      </w:r>
      <w:r>
        <w:rPr>
          <w:color w:val="000000"/>
        </w:rPr>
        <w:t xml:space="preserve">“). Cena za provádění Díla, resp. za práce a služby dle dílčích smluv související s kopírováním a </w:t>
      </w:r>
      <w:proofErr w:type="spellStart"/>
      <w:r>
        <w:rPr>
          <w:color w:val="000000"/>
        </w:rPr>
        <w:t>odplísňováním</w:t>
      </w:r>
      <w:proofErr w:type="spellEnd"/>
      <w:r>
        <w:rPr>
          <w:color w:val="000000"/>
        </w:rPr>
        <w:t xml:space="preserve"> filmových materiálů bude stanovena podle přílohy č. 3 a vždy bude specifikována v souhrnné výši v dílčí smlouvě.  Jednotkové ceny jsou uvedeny v ceníku vždy v Kč bez daně z přidané hodnoty (dále jen „</w:t>
      </w:r>
      <w:r>
        <w:rPr>
          <w:b/>
          <w:color w:val="000000"/>
        </w:rPr>
        <w:t>DPH</w:t>
      </w:r>
      <w:r>
        <w:rPr>
          <w:color w:val="000000"/>
        </w:rPr>
        <w:t>“). Poskytovatel je oprávněn k ceně Díla připočíst DPH ve výši stanovené v souladu se zákonem č. 235/2004 Sb., o dani z přidané hodnoty, ve znění pozdějších předpisů, (dále jen „</w:t>
      </w:r>
      <w:r>
        <w:rPr>
          <w:b/>
          <w:color w:val="000000"/>
        </w:rPr>
        <w:t>zákon o DPH</w:t>
      </w:r>
      <w:r>
        <w:rPr>
          <w:color w:val="000000"/>
        </w:rPr>
        <w:t>“), a to ke dni uskutečnění zdanitelného plnění, kterým je den převzetí Díla Objednatelem.</w:t>
      </w:r>
    </w:p>
    <w:p w:rsidR="00EA742E" w:rsidRDefault="003768E5">
      <w:pPr>
        <w:numPr>
          <w:ilvl w:val="0"/>
          <w:numId w:val="13"/>
        </w:numPr>
        <w:pBdr>
          <w:top w:val="nil"/>
          <w:left w:val="nil"/>
          <w:bottom w:val="nil"/>
          <w:right w:val="nil"/>
          <w:between w:val="nil"/>
        </w:pBdr>
      </w:pPr>
      <w:r>
        <w:rPr>
          <w:color w:val="000000"/>
        </w:rPr>
        <w:t>Změna jednotkových cen bude možná pouze na základě dohody smluvních stran a uskuteční se pouze v případě prokázání inflačního nárůstu o více než 2,0 % oproti výchozímu stavu v době uzavření rámcové dohody, které zveřejní Evropská centrální banka (ECB) ve výroční zprávě za předchozí rok (ukazatelem bude HICP – Harmonizovaný index spotřebitelských cen (</w:t>
      </w:r>
      <w:proofErr w:type="spellStart"/>
      <w:r>
        <w:rPr>
          <w:color w:val="000000"/>
        </w:rPr>
        <w:t>TheHarmonised</w:t>
      </w:r>
      <w:proofErr w:type="spellEnd"/>
      <w:r>
        <w:rPr>
          <w:color w:val="000000"/>
        </w:rPr>
        <w:t xml:space="preserve"> Index </w:t>
      </w:r>
      <w:proofErr w:type="spellStart"/>
      <w:r>
        <w:rPr>
          <w:color w:val="000000"/>
        </w:rPr>
        <w:t>ofConsumerPrices</w:t>
      </w:r>
      <w:proofErr w:type="spellEnd"/>
      <w:r>
        <w:rPr>
          <w:color w:val="000000"/>
        </w:rPr>
        <w:t xml:space="preserve">). Jednotkové ceny všech jednotlivých položek se </w:t>
      </w:r>
      <w:r>
        <w:rPr>
          <w:color w:val="000000"/>
        </w:rPr>
        <w:lastRenderedPageBreak/>
        <w:t>zvýší o tolik procent, o kolik inflační nárůst přesáhne 2 %. Východiskem budou jednotkové ceny platné v okamžiku uzavírání dohody o zvýšení cen dle tohoto odstavce.</w:t>
      </w:r>
    </w:p>
    <w:p w:rsidR="00EA742E" w:rsidRDefault="003768E5">
      <w:pPr>
        <w:numPr>
          <w:ilvl w:val="0"/>
          <w:numId w:val="13"/>
        </w:numPr>
        <w:pBdr>
          <w:top w:val="nil"/>
          <w:left w:val="nil"/>
          <w:bottom w:val="nil"/>
          <w:right w:val="nil"/>
          <w:between w:val="nil"/>
        </w:pBdr>
      </w:pPr>
      <w:r>
        <w:rPr>
          <w:color w:val="000000"/>
        </w:rPr>
        <w:t>Cena zahrnuje všechny náklady spojené s řádným plněním dílčí smlouvy včetně nákladů na dopravu, pojištění, vhodné uložení, zabezpečení filmových materiálů, balné. Jakékoliv vícepráce musí být odsouhlaseny Objednatelem a to písemně, formou dodatku k této rámcové dohodě.</w:t>
      </w:r>
    </w:p>
    <w:p w:rsidR="00EA742E" w:rsidRDefault="003768E5">
      <w:pPr>
        <w:numPr>
          <w:ilvl w:val="0"/>
          <w:numId w:val="13"/>
        </w:numPr>
        <w:pBdr>
          <w:top w:val="nil"/>
          <w:left w:val="nil"/>
          <w:bottom w:val="nil"/>
          <w:right w:val="nil"/>
          <w:between w:val="nil"/>
        </w:pBdr>
      </w:pPr>
      <w:r>
        <w:rPr>
          <w:color w:val="000000"/>
        </w:rPr>
        <w:t>Splatnost ceny je 30 kalendářních dnů od předání Díla dle dílčí smlouvy provedeného řádně, včas při dodržení závazků dle této rámcové dohody.</w:t>
      </w:r>
    </w:p>
    <w:p w:rsidR="00EA742E" w:rsidRDefault="003768E5">
      <w:pPr>
        <w:numPr>
          <w:ilvl w:val="0"/>
          <w:numId w:val="13"/>
        </w:numPr>
        <w:pBdr>
          <w:top w:val="nil"/>
          <w:left w:val="nil"/>
          <w:bottom w:val="nil"/>
          <w:right w:val="nil"/>
          <w:between w:val="nil"/>
        </w:pBdr>
      </w:pPr>
      <w:r>
        <w:rPr>
          <w:color w:val="000000"/>
        </w:rPr>
        <w:t xml:space="preserve">Splatnost ceny nenastane </w:t>
      </w:r>
      <w:proofErr w:type="gramStart"/>
      <w:r>
        <w:rPr>
          <w:color w:val="000000"/>
        </w:rPr>
        <w:t>dříve než</w:t>
      </w:r>
      <w:proofErr w:type="gramEnd"/>
      <w:r>
        <w:rPr>
          <w:color w:val="000000"/>
        </w:rPr>
        <w:t xml:space="preserve"> Poskytovatel doručí Objednateli daňový doklad obsahující náležitosti v souladu s účinnou právní úpravou a položkový přehled vyúčtování provádění Díla dle dílčí smlouvy včetně označení dílčí smlouvy.</w:t>
      </w:r>
    </w:p>
    <w:p w:rsidR="00EA742E" w:rsidRDefault="003768E5">
      <w:pPr>
        <w:numPr>
          <w:ilvl w:val="0"/>
          <w:numId w:val="13"/>
        </w:numPr>
        <w:pBdr>
          <w:top w:val="nil"/>
          <w:left w:val="nil"/>
          <w:bottom w:val="nil"/>
          <w:right w:val="nil"/>
          <w:between w:val="nil"/>
        </w:pBdr>
      </w:pPr>
      <w:r>
        <w:rPr>
          <w:color w:val="000000"/>
        </w:rPr>
        <w:t>Poskytovatel bere na vědomí, že Objednatel neposkytuje zálohy.</w:t>
      </w:r>
    </w:p>
    <w:p w:rsidR="00EA742E" w:rsidRDefault="003768E5">
      <w:pPr>
        <w:numPr>
          <w:ilvl w:val="0"/>
          <w:numId w:val="13"/>
        </w:numPr>
        <w:pBdr>
          <w:top w:val="nil"/>
          <w:left w:val="nil"/>
          <w:bottom w:val="nil"/>
          <w:right w:val="nil"/>
          <w:between w:val="nil"/>
        </w:pBdr>
      </w:pPr>
      <w:r>
        <w:rPr>
          <w:color w:val="000000"/>
        </w:rPr>
        <w:t>Poskytovatel přebírá nebezpečí změny okolností ve smyslu § 1765 odst. 2 zákona č. 89/2012 Sb., občanského zákoníku (dále jen „</w:t>
      </w:r>
      <w:r>
        <w:rPr>
          <w:b/>
          <w:color w:val="000000"/>
        </w:rPr>
        <w:t>občanský zákoník</w:t>
      </w:r>
      <w:r>
        <w:rPr>
          <w:color w:val="000000"/>
        </w:rPr>
        <w:t>“).</w:t>
      </w:r>
    </w:p>
    <w:p w:rsidR="00EA742E" w:rsidRDefault="00EA742E"/>
    <w:p w:rsidR="00EA742E" w:rsidRDefault="003768E5">
      <w:pPr>
        <w:numPr>
          <w:ilvl w:val="0"/>
          <w:numId w:val="4"/>
        </w:numPr>
        <w:pBdr>
          <w:top w:val="nil"/>
          <w:left w:val="nil"/>
          <w:bottom w:val="nil"/>
          <w:right w:val="nil"/>
          <w:between w:val="nil"/>
        </w:pBdr>
        <w:spacing w:after="200"/>
        <w:jc w:val="center"/>
        <w:rPr>
          <w:b/>
          <w:smallCaps/>
          <w:color w:val="000000"/>
        </w:rPr>
      </w:pPr>
      <w:bookmarkStart w:id="9" w:name="_2s8eyo1" w:colFirst="0" w:colLast="0"/>
      <w:bookmarkEnd w:id="9"/>
      <w:r>
        <w:rPr>
          <w:b/>
          <w:smallCaps/>
          <w:color w:val="000000"/>
        </w:rPr>
        <w:t>O</w:t>
      </w:r>
      <w:r>
        <w:rPr>
          <w:b/>
          <w:smallCaps/>
        </w:rPr>
        <w:t>DPOVĚDNOSTZA VADY</w:t>
      </w:r>
      <w:r>
        <w:rPr>
          <w:b/>
          <w:smallCaps/>
          <w:color w:val="000000"/>
        </w:rPr>
        <w:t xml:space="preserve"> A</w:t>
      </w:r>
      <w:r>
        <w:rPr>
          <w:b/>
          <w:smallCaps/>
        </w:rPr>
        <w:t xml:space="preserve"> Z</w:t>
      </w:r>
      <w:r>
        <w:rPr>
          <w:b/>
          <w:smallCaps/>
          <w:color w:val="000000"/>
        </w:rPr>
        <w:t>ÁRUČNÍ DOBA</w:t>
      </w:r>
    </w:p>
    <w:p w:rsidR="00EA742E" w:rsidRDefault="003768E5">
      <w:pPr>
        <w:numPr>
          <w:ilvl w:val="0"/>
          <w:numId w:val="1"/>
        </w:numPr>
        <w:pBdr>
          <w:top w:val="nil"/>
          <w:left w:val="nil"/>
          <w:bottom w:val="nil"/>
          <w:right w:val="nil"/>
          <w:between w:val="nil"/>
        </w:pBdr>
      </w:pPr>
      <w:r>
        <w:rPr>
          <w:color w:val="000000"/>
        </w:rPr>
        <w:t>Dílo má vady, jestliže neodpovídá požadavkům uvedeným v této rámcové dohodě a dílčí smlouvě.</w:t>
      </w:r>
    </w:p>
    <w:p w:rsidR="00EA742E" w:rsidRDefault="003768E5">
      <w:pPr>
        <w:numPr>
          <w:ilvl w:val="0"/>
          <w:numId w:val="1"/>
        </w:numPr>
        <w:pBdr>
          <w:top w:val="nil"/>
          <w:left w:val="nil"/>
          <w:bottom w:val="nil"/>
          <w:right w:val="nil"/>
          <w:between w:val="nil"/>
        </w:pBdr>
      </w:pPr>
      <w:r>
        <w:rPr>
          <w:color w:val="000000"/>
        </w:rPr>
        <w:t>Objednatel má práva z vadného plnění z vad, které má Dílo při převzetí Objednatelem, byť se vady projeví až později. Objednatel má právo z vadného plnění také z vad vzniklých po převzetí Díla Objednatelem, pokud je Poskytovatel způsobil porušením své povinnosti. Projeví-li se vada v průběhu 6 (šesti) měsíců od převzetí Díla Objednatelem, má se zato, že Dílo bylo vadné již při převzetí. Povinnosti Poskytovatele ze záruky za jakost tím nejsou dotčeny.</w:t>
      </w:r>
    </w:p>
    <w:p w:rsidR="00EA742E" w:rsidRDefault="003768E5">
      <w:pPr>
        <w:numPr>
          <w:ilvl w:val="0"/>
          <w:numId w:val="1"/>
        </w:numPr>
        <w:pBdr>
          <w:top w:val="nil"/>
          <w:left w:val="nil"/>
          <w:bottom w:val="nil"/>
          <w:right w:val="nil"/>
          <w:between w:val="nil"/>
        </w:pBdr>
      </w:pPr>
      <w:r>
        <w:rPr>
          <w:color w:val="000000"/>
        </w:rPr>
        <w:t xml:space="preserve">Poskytovatel poskytuje Objednateli na provedené Dílo záruku za jakost. Záruční doba na Dílo (nově vykopírované nebo </w:t>
      </w:r>
      <w:proofErr w:type="spellStart"/>
      <w:r>
        <w:rPr>
          <w:color w:val="000000"/>
        </w:rPr>
        <w:t>odplísněné</w:t>
      </w:r>
      <w:proofErr w:type="spellEnd"/>
      <w:r>
        <w:rPr>
          <w:color w:val="000000"/>
        </w:rPr>
        <w:t xml:space="preserve"> filmové materiály) je </w:t>
      </w:r>
      <w:r>
        <w:rPr>
          <w:b/>
          <w:color w:val="000000"/>
        </w:rPr>
        <w:t>24 měsíců</w:t>
      </w:r>
      <w:r>
        <w:rPr>
          <w:color w:val="000000"/>
        </w:rPr>
        <w:t xml:space="preserve"> ode dne, kdy bylo Dílo - dodaný filmový materiál jako bezvadný převzat Objednatelem; v dílčí smlouvě může být sjednána delší záruční doba.</w:t>
      </w:r>
    </w:p>
    <w:p w:rsidR="00EA742E" w:rsidRDefault="003768E5">
      <w:pPr>
        <w:numPr>
          <w:ilvl w:val="0"/>
          <w:numId w:val="1"/>
        </w:numPr>
        <w:pBdr>
          <w:top w:val="nil"/>
          <w:left w:val="nil"/>
          <w:bottom w:val="nil"/>
          <w:right w:val="nil"/>
          <w:between w:val="nil"/>
        </w:pBdr>
      </w:pPr>
      <w:r>
        <w:rPr>
          <w:color w:val="000000"/>
        </w:rPr>
        <w:t>Veškeré vady Díla bude Objednatel povinen uplatnit u Poskytovatele bez zbytečného odkladu poté, kdy vadu zjistil, přičemž Objednatel je oprávněn kontrolu díla a zjevných vad provést do 60 dní od jeho převzetí, čímž není dotčeno ustanovení odst. 5 tohoto článku. Smluvní strany vylučují užití ustanovení § 2605 odst. 2 občanského zákoníku. Objednatel vady díla u Poskytovatele uplatňuje formou písemného oznámení (za písemné oznámení se považuje i oznámení e-mailem), obsahujícího specifikaci zjištěné vady. Pozdním oznámením vady nezaniká právo Objednatele na její odstranění. Objednatel bude vady Díla oznamovat na:</w:t>
      </w:r>
    </w:p>
    <w:p w:rsidR="00EA742E" w:rsidRDefault="003768E5" w:rsidP="00794F3E">
      <w:pPr>
        <w:pBdr>
          <w:top w:val="nil"/>
          <w:left w:val="nil"/>
          <w:bottom w:val="nil"/>
          <w:right w:val="nil"/>
          <w:between w:val="nil"/>
        </w:pBdr>
        <w:ind w:left="360"/>
        <w:rPr>
          <w:color w:val="000000"/>
        </w:rPr>
      </w:pPr>
      <w:r>
        <w:rPr>
          <w:color w:val="000000"/>
        </w:rPr>
        <w:t xml:space="preserve">e-mail: </w:t>
      </w:r>
      <w:r w:rsidR="00794F3E">
        <w:rPr>
          <w:color w:val="000000"/>
        </w:rPr>
        <w:t>filmlab@filmlabzlin.cz, nebo adresu: Filmové laboratoře Zlín, a.s., Filmová 174, 760 01 Zlín.</w:t>
      </w:r>
    </w:p>
    <w:p w:rsidR="00EA742E" w:rsidRDefault="003768E5">
      <w:pPr>
        <w:numPr>
          <w:ilvl w:val="0"/>
          <w:numId w:val="1"/>
        </w:numPr>
        <w:pBdr>
          <w:top w:val="nil"/>
          <w:left w:val="nil"/>
          <w:bottom w:val="nil"/>
          <w:right w:val="nil"/>
          <w:between w:val="nil"/>
        </w:pBdr>
      </w:pPr>
      <w:r>
        <w:t>Smluvní strany si tímto sjednávají výslovně speciální režim uplatňování skrytých vad, s ohledem na povahu Díla, a to s vyloučením obecné právní úpravy dle § 1921 a násl. Občanského zákoníku, takto:</w:t>
      </w:r>
    </w:p>
    <w:p w:rsidR="00EA742E" w:rsidRDefault="003768E5">
      <w:pPr>
        <w:numPr>
          <w:ilvl w:val="1"/>
          <w:numId w:val="1"/>
        </w:numPr>
        <w:pBdr>
          <w:top w:val="nil"/>
          <w:left w:val="nil"/>
          <w:bottom w:val="nil"/>
          <w:right w:val="nil"/>
          <w:between w:val="nil"/>
        </w:pBdr>
        <w:ind w:left="851" w:hanging="425"/>
      </w:pPr>
      <w:r>
        <w:t>Smluvní strany si výslovně sjednávají lhůtu pro uplatnění skrytých vad na lhůtu 5 let s tím, že vylučují dopad ustanovení § 1921 odst. 1 občanského zákoníku na tuto smlouvu;</w:t>
      </w:r>
    </w:p>
    <w:p w:rsidR="00EA742E" w:rsidRDefault="003768E5">
      <w:pPr>
        <w:numPr>
          <w:ilvl w:val="1"/>
          <w:numId w:val="1"/>
        </w:numPr>
        <w:pBdr>
          <w:top w:val="nil"/>
          <w:left w:val="nil"/>
          <w:bottom w:val="nil"/>
          <w:right w:val="nil"/>
          <w:between w:val="nil"/>
        </w:pBdr>
        <w:ind w:left="851" w:hanging="425"/>
      </w:pPr>
      <w:r>
        <w:lastRenderedPageBreak/>
        <w:t xml:space="preserve">Poskytovatel prohlašuje, že je mu známo, že s ohledem na povahu Díla není možné některé vady zjistit dříve. </w:t>
      </w:r>
    </w:p>
    <w:p w:rsidR="00EA742E" w:rsidRDefault="003768E5">
      <w:pPr>
        <w:numPr>
          <w:ilvl w:val="0"/>
          <w:numId w:val="1"/>
        </w:numPr>
        <w:pBdr>
          <w:top w:val="nil"/>
          <w:left w:val="nil"/>
          <w:bottom w:val="nil"/>
          <w:right w:val="nil"/>
          <w:between w:val="nil"/>
        </w:pBdr>
      </w:pPr>
      <w:r>
        <w:rPr>
          <w:color w:val="000000"/>
        </w:rPr>
        <w:t>Objednatel má právo na odstranění vady opravou; je-li vadné plnění podstatným porušením dílčí smlouvy, má také právo od rámcové dohody a/nebo dílčí smlouvy odstoupit. Právo volby plnění má Objednatel.</w:t>
      </w:r>
    </w:p>
    <w:p w:rsidR="00EA742E" w:rsidRDefault="003768E5">
      <w:pPr>
        <w:numPr>
          <w:ilvl w:val="0"/>
          <w:numId w:val="1"/>
        </w:numPr>
        <w:pBdr>
          <w:top w:val="nil"/>
          <w:left w:val="nil"/>
          <w:bottom w:val="nil"/>
          <w:right w:val="nil"/>
          <w:between w:val="nil"/>
        </w:pBdr>
      </w:pPr>
      <w:r>
        <w:rPr>
          <w:color w:val="000000"/>
        </w:rPr>
        <w:t>Poskytovatel započne s odstraněním vady nejpozději do 10 (deset) pracovních dnů od doručení oznámení o vadě, pokud se smluvní strany nedohodnou písemně jinak. Nezapočne-li Poskytovatel s odstraněním vady ve stanovené lhůtě, je Objednatel oprávněn zajistit odstranění vady na náklady Poskytovatele u jiné odborné osoby. Vada bude odstraněna nejpozději do 15 (patnácti) pracovních dnů ode dne doručení oznámení o vadě, pokud se smluvní strany nedohodnou písemně jinak. K dohodám dle tohoto odstavce je oprávněna pouze osoba oprávněná jednat za Objednatele.</w:t>
      </w:r>
    </w:p>
    <w:p w:rsidR="00EA742E" w:rsidRDefault="003768E5">
      <w:pPr>
        <w:numPr>
          <w:ilvl w:val="0"/>
          <w:numId w:val="1"/>
        </w:numPr>
        <w:pBdr>
          <w:top w:val="nil"/>
          <w:left w:val="nil"/>
          <w:bottom w:val="nil"/>
          <w:right w:val="nil"/>
          <w:between w:val="nil"/>
        </w:pBdr>
      </w:pPr>
      <w:r>
        <w:rPr>
          <w:color w:val="000000"/>
        </w:rPr>
        <w:t>Provedenou opravu vady Poskytovatel Objednateli předá písemně. Na provedenou opravu poskytne Poskytovatel záruku za jakost ve stejné délce dle odstavce 3 tohoto článku.</w:t>
      </w:r>
    </w:p>
    <w:p w:rsidR="00EA742E" w:rsidRDefault="00EA742E">
      <w:pPr>
        <w:ind w:left="0"/>
      </w:pPr>
    </w:p>
    <w:p w:rsidR="00EA742E" w:rsidRDefault="003768E5">
      <w:pPr>
        <w:numPr>
          <w:ilvl w:val="0"/>
          <w:numId w:val="4"/>
        </w:numPr>
        <w:pBdr>
          <w:top w:val="nil"/>
          <w:left w:val="nil"/>
          <w:bottom w:val="nil"/>
          <w:right w:val="nil"/>
          <w:between w:val="nil"/>
        </w:pBdr>
        <w:spacing w:after="200"/>
        <w:jc w:val="center"/>
        <w:rPr>
          <w:b/>
          <w:smallCaps/>
          <w:color w:val="000000"/>
        </w:rPr>
      </w:pPr>
      <w:bookmarkStart w:id="10" w:name="_17dp8vu" w:colFirst="0" w:colLast="0"/>
      <w:bookmarkEnd w:id="10"/>
      <w:r>
        <w:rPr>
          <w:b/>
          <w:smallCaps/>
          <w:color w:val="000000"/>
        </w:rPr>
        <w:t>SMLUVNÍ POKUTY</w:t>
      </w:r>
    </w:p>
    <w:p w:rsidR="00EA742E" w:rsidRDefault="003768E5">
      <w:pPr>
        <w:numPr>
          <w:ilvl w:val="0"/>
          <w:numId w:val="5"/>
        </w:numPr>
        <w:pBdr>
          <w:top w:val="nil"/>
          <w:left w:val="nil"/>
          <w:bottom w:val="nil"/>
          <w:right w:val="nil"/>
          <w:between w:val="nil"/>
        </w:pBdr>
      </w:pPr>
      <w:r>
        <w:rPr>
          <w:color w:val="000000"/>
        </w:rPr>
        <w:t xml:space="preserve">V případě porušení povinnosti Poskytovatele stanovené v článku III. odst. 6 písm. a), sjednávají si smluvní strany závazek Poskytovatele k úhradě smluvní pokuty ve výši </w:t>
      </w:r>
      <w:r>
        <w:t>30</w:t>
      </w:r>
      <w:r>
        <w:rPr>
          <w:color w:val="000000"/>
        </w:rPr>
        <w:t xml:space="preserve"> % z celkové ceny Díla uvedené v dílčí smlouvě za každé takové jednotlivé zjištěné porušení.</w:t>
      </w:r>
    </w:p>
    <w:p w:rsidR="00EA742E" w:rsidRDefault="003768E5">
      <w:pPr>
        <w:numPr>
          <w:ilvl w:val="0"/>
          <w:numId w:val="5"/>
        </w:numPr>
        <w:pBdr>
          <w:top w:val="nil"/>
          <w:left w:val="nil"/>
          <w:bottom w:val="nil"/>
          <w:right w:val="nil"/>
          <w:between w:val="nil"/>
        </w:pBdr>
      </w:pPr>
      <w:r>
        <w:rPr>
          <w:color w:val="000000"/>
        </w:rPr>
        <w:t>V případě porušení povinnosti Poskytovatele vrátit p</w:t>
      </w:r>
      <w:r>
        <w:t>ů</w:t>
      </w:r>
      <w:r>
        <w:rPr>
          <w:color w:val="000000"/>
        </w:rPr>
        <w:t>vodní filmový materiál nepoškozen</w:t>
      </w:r>
      <w:r>
        <w:t>ý</w:t>
      </w:r>
      <w:r>
        <w:rPr>
          <w:color w:val="000000"/>
        </w:rPr>
        <w:t xml:space="preserve"> Objednateli, sjednávají si smluvní strany závazek Poskytovatele k úhradě smluvní pokuty ve výši </w:t>
      </w:r>
      <w:r w:rsidR="00F17BB0">
        <w:rPr>
          <w:color w:val="000000"/>
        </w:rPr>
        <w:t>10 000 Kč</w:t>
      </w:r>
      <w:r>
        <w:rPr>
          <w:color w:val="000000"/>
        </w:rPr>
        <w:t xml:space="preserve"> za každé takové jednotlivé zjištěné porušení.</w:t>
      </w:r>
    </w:p>
    <w:p w:rsidR="00EA742E" w:rsidRDefault="003768E5">
      <w:pPr>
        <w:numPr>
          <w:ilvl w:val="0"/>
          <w:numId w:val="5"/>
        </w:numPr>
        <w:pBdr>
          <w:top w:val="nil"/>
          <w:left w:val="nil"/>
          <w:bottom w:val="nil"/>
          <w:right w:val="nil"/>
          <w:between w:val="nil"/>
        </w:pBdr>
      </w:pPr>
      <w:r>
        <w:rPr>
          <w:color w:val="000000"/>
        </w:rPr>
        <w:t>V případě prodlení Poskytovatele s odevzdáním filmového materiálu se Poskytovatel zavazuje zaplatit Objednateli smluvní pokutu ve výši 0,5 % z celkové ceny Díla uvedené v dílčí smlouvě za každý den prodlení.</w:t>
      </w:r>
    </w:p>
    <w:p w:rsidR="00EA742E" w:rsidRDefault="003768E5">
      <w:pPr>
        <w:numPr>
          <w:ilvl w:val="0"/>
          <w:numId w:val="5"/>
        </w:numPr>
        <w:pBdr>
          <w:top w:val="nil"/>
          <w:left w:val="nil"/>
          <w:bottom w:val="nil"/>
          <w:right w:val="nil"/>
          <w:between w:val="nil"/>
        </w:pBdr>
      </w:pPr>
      <w:r>
        <w:rPr>
          <w:color w:val="000000"/>
        </w:rPr>
        <w:t>Smluvní pokuta se stane splatnou dnem následujícím po dni, ve kterém na ni vznikl nárok.</w:t>
      </w:r>
    </w:p>
    <w:p w:rsidR="00EA742E" w:rsidRDefault="003768E5">
      <w:pPr>
        <w:numPr>
          <w:ilvl w:val="0"/>
          <w:numId w:val="5"/>
        </w:numPr>
        <w:pBdr>
          <w:top w:val="nil"/>
          <w:left w:val="nil"/>
          <w:bottom w:val="nil"/>
          <w:right w:val="nil"/>
          <w:between w:val="nil"/>
        </w:pBdr>
      </w:pPr>
      <w:r>
        <w:rPr>
          <w:color w:val="000000"/>
        </w:rPr>
        <w:t>Uplatnění smluvní pokuty nemá vliv na právo Objednatele uplatnit vzniklou škodu a/nebo újmu v plném rozsahu. Smluvní strany vylučují dopad ustanovení § 2050 občanského zákoníku.</w:t>
      </w:r>
    </w:p>
    <w:p w:rsidR="00EA742E" w:rsidRDefault="00EA742E"/>
    <w:p w:rsidR="00EA742E" w:rsidRDefault="003768E5">
      <w:pPr>
        <w:numPr>
          <w:ilvl w:val="0"/>
          <w:numId w:val="4"/>
        </w:numPr>
        <w:pBdr>
          <w:top w:val="nil"/>
          <w:left w:val="nil"/>
          <w:bottom w:val="nil"/>
          <w:right w:val="nil"/>
          <w:between w:val="nil"/>
        </w:pBdr>
        <w:spacing w:after="200"/>
        <w:jc w:val="center"/>
        <w:rPr>
          <w:b/>
          <w:smallCaps/>
          <w:color w:val="000000"/>
        </w:rPr>
      </w:pPr>
      <w:bookmarkStart w:id="11" w:name="_3rdcrjn" w:colFirst="0" w:colLast="0"/>
      <w:bookmarkEnd w:id="11"/>
      <w:r>
        <w:rPr>
          <w:b/>
          <w:smallCaps/>
          <w:color w:val="000000"/>
        </w:rPr>
        <w:t>TRVÁNÍ RÁMCOVÉ DOHODY</w:t>
      </w:r>
    </w:p>
    <w:p w:rsidR="00EA742E" w:rsidRDefault="003768E5">
      <w:pPr>
        <w:numPr>
          <w:ilvl w:val="0"/>
          <w:numId w:val="7"/>
        </w:numPr>
        <w:pBdr>
          <w:top w:val="nil"/>
          <w:left w:val="nil"/>
          <w:bottom w:val="nil"/>
          <w:right w:val="nil"/>
          <w:between w:val="nil"/>
        </w:pBdr>
      </w:pPr>
      <w:r>
        <w:rPr>
          <w:color w:val="000000"/>
        </w:rPr>
        <w:t xml:space="preserve">Tato rámcová dohoda se uzavírá na dobu určitou, a to na dobu 48 (slovy: čtyřicet osm) měsíců ode dne její účinnosti. Účinné ukončení této rámcové dohody nemá žádný vliv na platnost a/nebo účinnost již uzavřených dílčích smluv a závazky pro Objednatele a Poskytovatele z nich již vzniklé. </w:t>
      </w:r>
    </w:p>
    <w:p w:rsidR="00EA742E" w:rsidRDefault="003768E5">
      <w:pPr>
        <w:numPr>
          <w:ilvl w:val="0"/>
          <w:numId w:val="7"/>
        </w:numPr>
        <w:pBdr>
          <w:top w:val="nil"/>
          <w:left w:val="nil"/>
          <w:bottom w:val="nil"/>
          <w:right w:val="nil"/>
          <w:between w:val="nil"/>
        </w:pBdr>
      </w:pPr>
      <w:r>
        <w:rPr>
          <w:color w:val="000000"/>
        </w:rPr>
        <w:t xml:space="preserve">Tuto rámcovou dohodu je možné ukončit písemnou dohodou smluvních stran. </w:t>
      </w:r>
    </w:p>
    <w:p w:rsidR="00EA742E" w:rsidRDefault="003768E5">
      <w:pPr>
        <w:numPr>
          <w:ilvl w:val="0"/>
          <w:numId w:val="7"/>
        </w:numPr>
        <w:pBdr>
          <w:top w:val="nil"/>
          <w:left w:val="nil"/>
          <w:bottom w:val="nil"/>
          <w:right w:val="nil"/>
          <w:between w:val="nil"/>
        </w:pBdr>
      </w:pPr>
      <w:r>
        <w:rPr>
          <w:color w:val="000000"/>
        </w:rPr>
        <w:t>Každá ze smluvních stran je oprávněna tuto rámcovou dohodu ukončit rovněž výpovědí adresovanou druhé smluvní straně. Výpověď musí být učiněna písemně. Výpovědní doba činí 6 (slovy: šest) měsíců a počíná běžet první den následující po dni, v němž je doručena druhé smluvní straně, jíž je adresována.</w:t>
      </w:r>
    </w:p>
    <w:p w:rsidR="00EA742E" w:rsidRDefault="003768E5">
      <w:pPr>
        <w:numPr>
          <w:ilvl w:val="0"/>
          <w:numId w:val="7"/>
        </w:numPr>
        <w:pBdr>
          <w:top w:val="nil"/>
          <w:left w:val="nil"/>
          <w:bottom w:val="nil"/>
          <w:right w:val="nil"/>
          <w:between w:val="nil"/>
        </w:pBdr>
      </w:pPr>
      <w:r>
        <w:rPr>
          <w:color w:val="000000"/>
        </w:rPr>
        <w:t xml:space="preserve">Objednatel je oprávněn odstoupit od této rámcové dohody, příp. od dílčí smlouvy v případě podstatného porušení této rámcové dohody, příp. dílčí smlouvy Poskytovatelem, přičemž za podstatné porušení je považováno kromě těch porušení, která jsou jako podstatná označena v dalších ustanoveních této rámcové dohody, zejména porušení jakéhokoliv ustanovení této </w:t>
      </w:r>
      <w:r>
        <w:rPr>
          <w:color w:val="000000"/>
        </w:rPr>
        <w:lastRenderedPageBreak/>
        <w:t>rámcové dohody a/nebo dílčí smlouvy a neprovedení nápravy v návaznosti na výzvu učiněnou Objednatelem v písemné podobě (alespoň elektronicky) v dodatečně stanovené lhůtě Objednatelem.</w:t>
      </w:r>
    </w:p>
    <w:p w:rsidR="00EA742E" w:rsidRDefault="003768E5">
      <w:pPr>
        <w:numPr>
          <w:ilvl w:val="0"/>
          <w:numId w:val="7"/>
        </w:numPr>
        <w:pBdr>
          <w:top w:val="nil"/>
          <w:left w:val="nil"/>
          <w:bottom w:val="nil"/>
          <w:right w:val="nil"/>
          <w:between w:val="nil"/>
        </w:pBdr>
      </w:pPr>
      <w:r>
        <w:rPr>
          <w:color w:val="000000"/>
        </w:rPr>
        <w:t>Objednatel je dále oprávněn odstoupit od této rámcové dohody v případě vydání rozhodnutí o úpadku Poskytovatele dle zákona č. 182/2006 Sb., o úpadku a způsobech jeho řešení (insolvenční zákon), ve znění pozdějších předpisů, nebo v případě, že Poskytovatel v nabídce podané do zadávacího řízení, na základě jehož výsledku byla uzavřena tato rámcová dohoda, uvedl informace nebo předložil doklady, které neodpovídají skutečnosti a měly nebo mohly mít vliv na výsledek tohoto zadávacího řízení.</w:t>
      </w:r>
    </w:p>
    <w:p w:rsidR="00EA742E" w:rsidRDefault="003768E5">
      <w:pPr>
        <w:numPr>
          <w:ilvl w:val="0"/>
          <w:numId w:val="7"/>
        </w:numPr>
        <w:pBdr>
          <w:top w:val="nil"/>
          <w:left w:val="nil"/>
          <w:bottom w:val="nil"/>
          <w:right w:val="nil"/>
          <w:between w:val="nil"/>
        </w:pBdr>
      </w:pPr>
      <w:r>
        <w:rPr>
          <w:color w:val="000000"/>
        </w:rPr>
        <w:t xml:space="preserve">Odstoupení od této rámcové dohody nebo dílčí smlouvy musí mít písemnou formu a musí být druhé smluvní straně doručeno. </w:t>
      </w:r>
    </w:p>
    <w:p w:rsidR="00EA742E" w:rsidRDefault="00EA742E"/>
    <w:p w:rsidR="00EA742E" w:rsidRDefault="003768E5">
      <w:pPr>
        <w:numPr>
          <w:ilvl w:val="0"/>
          <w:numId w:val="4"/>
        </w:numPr>
        <w:pBdr>
          <w:top w:val="nil"/>
          <w:left w:val="nil"/>
          <w:bottom w:val="nil"/>
          <w:right w:val="nil"/>
          <w:between w:val="nil"/>
        </w:pBdr>
        <w:spacing w:after="200"/>
        <w:jc w:val="center"/>
        <w:rPr>
          <w:b/>
          <w:smallCaps/>
          <w:color w:val="000000"/>
        </w:rPr>
      </w:pPr>
      <w:bookmarkStart w:id="12" w:name="_26in1rg" w:colFirst="0" w:colLast="0"/>
      <w:bookmarkEnd w:id="12"/>
      <w:r>
        <w:rPr>
          <w:b/>
          <w:smallCaps/>
          <w:color w:val="000000"/>
        </w:rPr>
        <w:t>PRÁVA A POVINNOSTI SMLUVNÍCH STRAN</w:t>
      </w:r>
    </w:p>
    <w:p w:rsidR="00EA742E" w:rsidRDefault="003768E5">
      <w:pPr>
        <w:numPr>
          <w:ilvl w:val="1"/>
          <w:numId w:val="9"/>
        </w:numPr>
        <w:pBdr>
          <w:top w:val="nil"/>
          <w:left w:val="nil"/>
          <w:bottom w:val="nil"/>
          <w:right w:val="nil"/>
          <w:between w:val="nil"/>
        </w:pBdr>
        <w:spacing w:after="120"/>
        <w:ind w:left="426" w:hanging="426"/>
        <w:rPr>
          <w:color w:val="000000"/>
        </w:rPr>
      </w:pPr>
      <w:r>
        <w:rPr>
          <w:color w:val="000000"/>
        </w:rPr>
        <w:t>Poskytovatel bere na vědomí, že filmové materiály mají vysokou hodnotu a nejsou nahraditelné. Poskytovatel se zavazuje věnovat zvýšenou péči a ochranu při manipulaci s filmovými materiály. Poskytovatel se za tímto účelem zejména zavazuje:</w:t>
      </w:r>
    </w:p>
    <w:p w:rsidR="00EA742E" w:rsidRDefault="003768E5">
      <w:pPr>
        <w:numPr>
          <w:ilvl w:val="2"/>
          <w:numId w:val="9"/>
        </w:numPr>
        <w:pBdr>
          <w:top w:val="nil"/>
          <w:left w:val="nil"/>
          <w:bottom w:val="nil"/>
          <w:right w:val="nil"/>
          <w:between w:val="nil"/>
        </w:pBdr>
        <w:spacing w:after="120"/>
        <w:rPr>
          <w:color w:val="000000"/>
        </w:rPr>
      </w:pPr>
      <w:r>
        <w:rPr>
          <w:color w:val="000000"/>
        </w:rPr>
        <w:t>že poskytováním předmětných služeb budou zachována všechna práva výrobců/Objednatele a nezaloží vznik nového díla, respektive zabezpečí, že nepřipustí zásah, který by zakládal vznik a změnu autorského práva,</w:t>
      </w:r>
    </w:p>
    <w:p w:rsidR="00EA742E" w:rsidRDefault="003768E5">
      <w:pPr>
        <w:numPr>
          <w:ilvl w:val="2"/>
          <w:numId w:val="9"/>
        </w:numPr>
        <w:pBdr>
          <w:top w:val="nil"/>
          <w:left w:val="nil"/>
          <w:bottom w:val="nil"/>
          <w:right w:val="nil"/>
          <w:between w:val="nil"/>
        </w:pBdr>
        <w:spacing w:after="120"/>
        <w:rPr>
          <w:color w:val="000000"/>
        </w:rPr>
      </w:pPr>
      <w:r>
        <w:rPr>
          <w:color w:val="000000"/>
        </w:rPr>
        <w:t xml:space="preserve">zpracovat a předat Objednateli veškerou písemnou dokumentaci z procesu kopírování / </w:t>
      </w:r>
      <w:proofErr w:type="spellStart"/>
      <w:r>
        <w:rPr>
          <w:color w:val="000000"/>
        </w:rPr>
        <w:t>odplísnění</w:t>
      </w:r>
      <w:r>
        <w:rPr>
          <w:color w:val="3C4043"/>
          <w:highlight w:val="white"/>
        </w:rPr>
        <w:t>a</w:t>
      </w:r>
      <w:proofErr w:type="spellEnd"/>
      <w:r>
        <w:rPr>
          <w:color w:val="3C4043"/>
          <w:highlight w:val="white"/>
        </w:rPr>
        <w:t xml:space="preserve"> dalších případných manipulací, či zásahů </w:t>
      </w:r>
      <w:r>
        <w:rPr>
          <w:color w:val="000000"/>
        </w:rPr>
        <w:t>v českém jazyku,</w:t>
      </w:r>
    </w:p>
    <w:p w:rsidR="00EA742E" w:rsidRDefault="003768E5">
      <w:pPr>
        <w:numPr>
          <w:ilvl w:val="2"/>
          <w:numId w:val="9"/>
        </w:numPr>
        <w:pBdr>
          <w:top w:val="nil"/>
          <w:left w:val="nil"/>
          <w:bottom w:val="nil"/>
          <w:right w:val="nil"/>
          <w:between w:val="nil"/>
        </w:pBdr>
        <w:spacing w:after="120"/>
        <w:rPr>
          <w:color w:val="000000"/>
        </w:rPr>
      </w:pPr>
      <w:r>
        <w:rPr>
          <w:color w:val="000000"/>
        </w:rPr>
        <w:t>písemně oznamovat Objednateli každého případného subdodavatele s tím, že Poskytovatel se zavazuje každého subdodavatele zavázat povinnostmi dle této rámcové dohody a dílčí smlouvy, Objednatel má právo v případě důležitých důvodů namítat využití konkrétního subdodavatele,</w:t>
      </w:r>
    </w:p>
    <w:p w:rsidR="00EA742E" w:rsidRDefault="003768E5">
      <w:pPr>
        <w:numPr>
          <w:ilvl w:val="2"/>
          <w:numId w:val="9"/>
        </w:numPr>
        <w:pBdr>
          <w:top w:val="nil"/>
          <w:left w:val="nil"/>
          <w:bottom w:val="nil"/>
          <w:right w:val="nil"/>
          <w:between w:val="nil"/>
        </w:pBdr>
        <w:spacing w:after="120"/>
        <w:rPr>
          <w:color w:val="000000"/>
        </w:rPr>
      </w:pPr>
      <w:r>
        <w:rPr>
          <w:color w:val="000000"/>
        </w:rPr>
        <w:t>dodržet veškeré účinné právní předpisy a normy pro nakládání s nebezpečným materiálem včetně zajištění převozu, a zároveň dodržovat při manipulaci a převozu povinnosti dle přílohy č. 4.</w:t>
      </w:r>
    </w:p>
    <w:p w:rsidR="00EA742E" w:rsidRDefault="003768E5">
      <w:pPr>
        <w:numPr>
          <w:ilvl w:val="1"/>
          <w:numId w:val="9"/>
        </w:numPr>
        <w:pBdr>
          <w:top w:val="nil"/>
          <w:left w:val="nil"/>
          <w:bottom w:val="nil"/>
          <w:right w:val="nil"/>
          <w:between w:val="nil"/>
        </w:pBdr>
        <w:rPr>
          <w:color w:val="000000"/>
        </w:rPr>
      </w:pPr>
      <w:r>
        <w:rPr>
          <w:color w:val="000000"/>
        </w:rPr>
        <w:t>Poskytovatel se dále zavazuje:</w:t>
      </w:r>
    </w:p>
    <w:p w:rsidR="00EA742E" w:rsidRDefault="003768E5">
      <w:pPr>
        <w:numPr>
          <w:ilvl w:val="2"/>
          <w:numId w:val="9"/>
        </w:numPr>
        <w:pBdr>
          <w:top w:val="nil"/>
          <w:left w:val="nil"/>
          <w:bottom w:val="nil"/>
          <w:right w:val="nil"/>
          <w:between w:val="nil"/>
        </w:pBdr>
        <w:rPr>
          <w:color w:val="000000"/>
        </w:rPr>
      </w:pPr>
      <w:r>
        <w:rPr>
          <w:color w:val="000000"/>
        </w:rPr>
        <w:t>upozorňovat Objednatele včas na všechny hrozící výpadky nebo vady provádění Díla, jakož i poskytovat Objednateli veškeré informace, které jsou pro plnění dílčích smluv nezbytné,</w:t>
      </w:r>
    </w:p>
    <w:p w:rsidR="00EA742E" w:rsidRDefault="003768E5">
      <w:pPr>
        <w:numPr>
          <w:ilvl w:val="2"/>
          <w:numId w:val="9"/>
        </w:numPr>
        <w:pBdr>
          <w:top w:val="nil"/>
          <w:left w:val="nil"/>
          <w:bottom w:val="nil"/>
          <w:right w:val="nil"/>
          <w:between w:val="nil"/>
        </w:pBdr>
        <w:rPr>
          <w:color w:val="000000"/>
        </w:rPr>
      </w:pPr>
      <w:r>
        <w:rPr>
          <w:color w:val="000000"/>
        </w:rPr>
        <w:t>postupovat při provádění Díla s odbornou péčí, podle nejlepších znalostí a schopností, sledovat a chránit oprávněné zájmy Objednatele a postupovat v souladu s jeho pokyny udělenými mu v rámci</w:t>
      </w:r>
      <w:r>
        <w:t xml:space="preserve"> předem domluvených </w:t>
      </w:r>
      <w:r>
        <w:rPr>
          <w:color w:val="000000"/>
        </w:rPr>
        <w:t>konzultací a interními předpisy souvisejícími s prováděním Díla (včetně jeho dílčích částí), které Objednatel Poskytovateli poskytne nebo s pokyny jím pověřených osob,</w:t>
      </w:r>
    </w:p>
    <w:p w:rsidR="00EA742E" w:rsidRDefault="003768E5">
      <w:pPr>
        <w:numPr>
          <w:ilvl w:val="2"/>
          <w:numId w:val="9"/>
        </w:numPr>
        <w:pBdr>
          <w:top w:val="nil"/>
          <w:left w:val="nil"/>
          <w:bottom w:val="nil"/>
          <w:right w:val="nil"/>
          <w:between w:val="nil"/>
        </w:pBdr>
        <w:rPr>
          <w:color w:val="000000"/>
        </w:rPr>
      </w:pPr>
      <w:r>
        <w:rPr>
          <w:color w:val="000000"/>
        </w:rPr>
        <w:t>Poskytovatel zajistí spoluúčast a aktivní spolupráci s určenými zástupci Objednatele, kteří budou při laboratorních pracích vykonávat technickou kontrolu Objednatele dle předem domluveného harmonogramu (v případě potřeby dle dílčích smluv); v případě chybějících části filmových materiálů Poskytovatel přizve k spoluúčasti na obnově předmětných částí dotčených spoluautorů filmu,</w:t>
      </w:r>
    </w:p>
    <w:p w:rsidR="00EA742E" w:rsidRDefault="003768E5">
      <w:pPr>
        <w:numPr>
          <w:ilvl w:val="2"/>
          <w:numId w:val="9"/>
        </w:numPr>
        <w:pBdr>
          <w:top w:val="nil"/>
          <w:left w:val="nil"/>
          <w:bottom w:val="nil"/>
          <w:right w:val="nil"/>
          <w:between w:val="nil"/>
        </w:pBdr>
        <w:rPr>
          <w:color w:val="000000"/>
        </w:rPr>
      </w:pPr>
      <w:r>
        <w:rPr>
          <w:color w:val="000000"/>
        </w:rPr>
        <w:t>neprodleně oznámit písemnou formou Objednateli překážky, které mu brání v plnění předmětu dílčích smluv a výkonu dalších činností souvisejících s plněním předmětu dílčích smluv,</w:t>
      </w:r>
    </w:p>
    <w:p w:rsidR="00EA742E" w:rsidRDefault="003768E5">
      <w:pPr>
        <w:numPr>
          <w:ilvl w:val="2"/>
          <w:numId w:val="9"/>
        </w:numPr>
        <w:pBdr>
          <w:top w:val="nil"/>
          <w:left w:val="nil"/>
          <w:bottom w:val="nil"/>
          <w:right w:val="nil"/>
          <w:between w:val="nil"/>
        </w:pBdr>
        <w:rPr>
          <w:color w:val="000000"/>
        </w:rPr>
      </w:pPr>
      <w:r>
        <w:rPr>
          <w:color w:val="000000"/>
        </w:rPr>
        <w:lastRenderedPageBreak/>
        <w:t xml:space="preserve">upozornit Objednatele na potenciální rizika vzniku škod a včas a řádně dle svých možností provést taková opatření, která riziko zcela vyloučí nebo </w:t>
      </w:r>
      <w:r>
        <w:t>minimalizuje</w:t>
      </w:r>
      <w:r>
        <w:rPr>
          <w:color w:val="000000"/>
        </w:rPr>
        <w:t>,</w:t>
      </w:r>
    </w:p>
    <w:p w:rsidR="00EA742E" w:rsidRDefault="003768E5">
      <w:pPr>
        <w:numPr>
          <w:ilvl w:val="2"/>
          <w:numId w:val="9"/>
        </w:numPr>
        <w:pBdr>
          <w:top w:val="nil"/>
          <w:left w:val="nil"/>
          <w:bottom w:val="nil"/>
          <w:right w:val="nil"/>
          <w:between w:val="nil"/>
        </w:pBdr>
        <w:rPr>
          <w:color w:val="000000"/>
        </w:rPr>
      </w:pPr>
      <w:r>
        <w:rPr>
          <w:color w:val="000000"/>
        </w:rPr>
        <w:t>i bez pokynů Objednatele provést nutné úkony, které, ač nejsou předmětem dílčích smluv, budou s ohledem na nepředvídané okolnosti pro plnění dílčích smluv nezbytné nebo jsou nezbytné pro zamezení vzniku škody; v takovém případě má Poskytovatel právo na úhradu nezbytných a účelně vynaložených nákladů,</w:t>
      </w:r>
    </w:p>
    <w:p w:rsidR="00EA742E" w:rsidRDefault="003768E5">
      <w:pPr>
        <w:numPr>
          <w:ilvl w:val="2"/>
          <w:numId w:val="9"/>
        </w:numPr>
        <w:pBdr>
          <w:top w:val="nil"/>
          <w:left w:val="nil"/>
          <w:bottom w:val="nil"/>
          <w:right w:val="nil"/>
          <w:between w:val="nil"/>
        </w:pBdr>
        <w:rPr>
          <w:color w:val="000000"/>
        </w:rPr>
      </w:pPr>
      <w:r>
        <w:rPr>
          <w:color w:val="000000"/>
        </w:rPr>
        <w:t>dodržovat bezpečnostní, hygienické, požární, organizační a ekologické předpisy na pracovištích Poskytovatele, vnitřní předpisy, pokyny a směrnice upravující zejména pohyb na pracovištích, požární bezpečnost, ochranu zdraví při práci a další předpisy, které jsou všeobecně známé,</w:t>
      </w:r>
    </w:p>
    <w:p w:rsidR="00EA742E" w:rsidRDefault="003768E5">
      <w:pPr>
        <w:numPr>
          <w:ilvl w:val="2"/>
          <w:numId w:val="9"/>
        </w:numPr>
        <w:pBdr>
          <w:top w:val="nil"/>
          <w:left w:val="nil"/>
          <w:bottom w:val="nil"/>
          <w:right w:val="nil"/>
          <w:between w:val="nil"/>
        </w:pBdr>
        <w:rPr>
          <w:color w:val="000000"/>
        </w:rPr>
      </w:pPr>
      <w:r>
        <w:rPr>
          <w:color w:val="000000"/>
        </w:rPr>
        <w:t>postupovat při provádění Díla s odbornou péčí a aplikovat procesy „</w:t>
      </w:r>
      <w:proofErr w:type="spellStart"/>
      <w:r>
        <w:rPr>
          <w:color w:val="000000"/>
        </w:rPr>
        <w:t>bestpractice</w:t>
      </w:r>
      <w:proofErr w:type="spellEnd"/>
      <w:r>
        <w:rPr>
          <w:color w:val="000000"/>
        </w:rPr>
        <w:t xml:space="preserve">“, zejména využívat na plnění Díla vlastní zaměstnance, kteří jsou odborně způsobilí a byli uvedeni jako členové pracovního týmu v nabídce Poskytovatele podané v rámci zadávacího řízení na Veřejnou zakázku. Změnu člena pracovního týmu, prostřednictvím něhož Poskytovatel v zadávacím řízení prokazoval splnění kvalifikace, je možná jen s předchozím souhlasem Objednatele, a to za osobu se srovnatelnou kvalifikací, </w:t>
      </w:r>
    </w:p>
    <w:p w:rsidR="00EA742E" w:rsidRDefault="003768E5">
      <w:pPr>
        <w:numPr>
          <w:ilvl w:val="2"/>
          <w:numId w:val="9"/>
        </w:numPr>
        <w:pBdr>
          <w:top w:val="nil"/>
          <w:left w:val="nil"/>
          <w:bottom w:val="nil"/>
          <w:right w:val="nil"/>
          <w:between w:val="nil"/>
        </w:pBdr>
        <w:rPr>
          <w:color w:val="000000"/>
        </w:rPr>
      </w:pPr>
      <w:r>
        <w:rPr>
          <w:color w:val="000000"/>
        </w:rPr>
        <w:t>informovat Objednatele o plnění svých povinností podle této rámcové dohody a o důležitých skutečnostech, které mohou mít vliv na výkon práv a plnění povinností smluvních stran,</w:t>
      </w:r>
    </w:p>
    <w:p w:rsidR="00EA742E" w:rsidRDefault="003768E5">
      <w:pPr>
        <w:numPr>
          <w:ilvl w:val="2"/>
          <w:numId w:val="9"/>
        </w:numPr>
        <w:pBdr>
          <w:top w:val="nil"/>
          <w:left w:val="nil"/>
          <w:bottom w:val="nil"/>
          <w:right w:val="nil"/>
          <w:between w:val="nil"/>
        </w:pBdr>
        <w:rPr>
          <w:color w:val="000000"/>
        </w:rPr>
      </w:pPr>
      <w:r>
        <w:rPr>
          <w:color w:val="000000"/>
        </w:rPr>
        <w:t xml:space="preserve">chránit práva duševního vlastnictví Objednatele a třetích osob, </w:t>
      </w:r>
    </w:p>
    <w:p w:rsidR="00EA742E" w:rsidRDefault="003768E5">
      <w:pPr>
        <w:numPr>
          <w:ilvl w:val="2"/>
          <w:numId w:val="9"/>
        </w:numPr>
        <w:pBdr>
          <w:top w:val="nil"/>
          <w:left w:val="nil"/>
          <w:bottom w:val="nil"/>
          <w:right w:val="nil"/>
          <w:between w:val="nil"/>
        </w:pBdr>
        <w:rPr>
          <w:color w:val="000000"/>
        </w:rPr>
      </w:pPr>
      <w:r>
        <w:rPr>
          <w:color w:val="000000"/>
        </w:rPr>
        <w:t>upozorňovat Objednatele na možné či vhodné rozšíření či změny způsobu provádění Díla,</w:t>
      </w:r>
    </w:p>
    <w:p w:rsidR="00EA742E" w:rsidRDefault="003768E5">
      <w:pPr>
        <w:numPr>
          <w:ilvl w:val="2"/>
          <w:numId w:val="9"/>
        </w:numPr>
        <w:pBdr>
          <w:top w:val="nil"/>
          <w:left w:val="nil"/>
          <w:bottom w:val="nil"/>
          <w:right w:val="nil"/>
          <w:between w:val="nil"/>
        </w:pBdr>
        <w:rPr>
          <w:color w:val="000000"/>
        </w:rPr>
      </w:pPr>
      <w:r>
        <w:rPr>
          <w:color w:val="000000"/>
        </w:rPr>
        <w:t>upozorňovat Objednatele v odůvodněných případech na případnou nevhodnost jeho pokynů a navrhovat vhodná řešení,</w:t>
      </w:r>
    </w:p>
    <w:p w:rsidR="00EA742E" w:rsidRDefault="003768E5">
      <w:pPr>
        <w:numPr>
          <w:ilvl w:val="2"/>
          <w:numId w:val="9"/>
        </w:numPr>
        <w:pBdr>
          <w:top w:val="nil"/>
          <w:left w:val="nil"/>
          <w:bottom w:val="nil"/>
          <w:right w:val="nil"/>
          <w:between w:val="nil"/>
        </w:pBdr>
        <w:rPr>
          <w:color w:val="000000"/>
        </w:rPr>
      </w:pPr>
      <w:r>
        <w:rPr>
          <w:color w:val="000000"/>
        </w:rPr>
        <w:t>v případě, že se na provádění Díla bude podílet osoba nemluvící česky, zabezpečit a uhradit tlumočníka (odborný překlad z jazyka Poskytovatele do českého jazyka)</w:t>
      </w:r>
      <w:r>
        <w:t>,</w:t>
      </w:r>
      <w:r>
        <w:rPr>
          <w:color w:val="000000"/>
        </w:rPr>
        <w:t xml:space="preserve"> který bude k dispozici zástupcům Objednavatele po dobu provádění technické a odborné kontroly v místě výkonu laboratorních prací.</w:t>
      </w:r>
    </w:p>
    <w:p w:rsidR="00EA742E" w:rsidRDefault="003768E5">
      <w:pPr>
        <w:numPr>
          <w:ilvl w:val="1"/>
          <w:numId w:val="9"/>
        </w:numPr>
        <w:pBdr>
          <w:top w:val="nil"/>
          <w:left w:val="nil"/>
          <w:bottom w:val="nil"/>
          <w:right w:val="nil"/>
          <w:between w:val="nil"/>
        </w:pBdr>
        <w:rPr>
          <w:color w:val="000000"/>
        </w:rPr>
      </w:pPr>
      <w:r>
        <w:rPr>
          <w:color w:val="000000"/>
        </w:rPr>
        <w:t>Objednatel je oprávněn spolupracovat při provádění dohledu nad stavem provádění Díla dle této rámcové dohody, resp. dílčích smluv s vybranou, nezávislou, odborně erudovanou třetí osobou pro zajištění odborné garance Veřejné zakázky na straně Objednatele. Poskytovatel je povinen plně respektovat postavení takové třetí osoby, spolupracovat s ní a poskytnout jí maximální součinnost dle pokynů Objednatele.</w:t>
      </w:r>
    </w:p>
    <w:p w:rsidR="00EA742E" w:rsidRDefault="003768E5">
      <w:pPr>
        <w:numPr>
          <w:ilvl w:val="1"/>
          <w:numId w:val="9"/>
        </w:numPr>
        <w:pBdr>
          <w:top w:val="nil"/>
          <w:left w:val="nil"/>
          <w:bottom w:val="nil"/>
          <w:right w:val="nil"/>
          <w:between w:val="nil"/>
        </w:pBdr>
        <w:rPr>
          <w:color w:val="000000"/>
        </w:rPr>
      </w:pPr>
      <w:r>
        <w:rPr>
          <w:color w:val="000000"/>
        </w:rPr>
        <w:t xml:space="preserve">V případě, že součástí plnění dílčích smluv a provádění Díla mají být i věci, které se mají stát vlastnictvím Objednatele, nabývá Objednatel vlastnické právo k takovýmto věcem dnem předání Díla dle této rámcové dohody, resp. dílčí smlouvy. Nebezpečí škody na předaných věcech přechází na Objednatele okamžikem převodu vlastnického práva k těmto věcem na Objednatele. Do nabytí vlastnického práva uděluje Poskytovatel Objednateli právo tyto věci užívat v rozsahu a způsobem, jenž vyplývá z účelu této rámcové dohody. </w:t>
      </w:r>
    </w:p>
    <w:p w:rsidR="00EA742E" w:rsidRDefault="003768E5">
      <w:pPr>
        <w:numPr>
          <w:ilvl w:val="1"/>
          <w:numId w:val="9"/>
        </w:numPr>
        <w:pBdr>
          <w:top w:val="nil"/>
          <w:left w:val="nil"/>
          <w:bottom w:val="nil"/>
          <w:right w:val="nil"/>
          <w:between w:val="nil"/>
        </w:pBdr>
        <w:rPr>
          <w:color w:val="000000"/>
        </w:rPr>
      </w:pPr>
      <w:r>
        <w:rPr>
          <w:color w:val="000000"/>
        </w:rPr>
        <w:t>Poskytovatel bere na vědomí a je srozuměn s tím, že prováděním Díla nedochází ke vzniku předmětu požívajícího ochrany autorského díla ve smyslu zákona č. 121/2000 Sb., o právu autorském, o právech souvisejících s právem autorským a o změně některých zákonů (autorský zákon), ve znění pozdějších předpisů.</w:t>
      </w:r>
    </w:p>
    <w:p w:rsidR="00EA742E" w:rsidRDefault="00EA742E">
      <w:pPr>
        <w:ind w:left="0"/>
      </w:pPr>
    </w:p>
    <w:p w:rsidR="00EA742E" w:rsidRDefault="003768E5">
      <w:pPr>
        <w:numPr>
          <w:ilvl w:val="0"/>
          <w:numId w:val="4"/>
        </w:numPr>
        <w:pBdr>
          <w:top w:val="nil"/>
          <w:left w:val="nil"/>
          <w:bottom w:val="nil"/>
          <w:right w:val="nil"/>
          <w:between w:val="nil"/>
        </w:pBdr>
        <w:spacing w:after="200"/>
        <w:jc w:val="center"/>
        <w:rPr>
          <w:b/>
          <w:smallCaps/>
          <w:color w:val="000000"/>
        </w:rPr>
      </w:pPr>
      <w:bookmarkStart w:id="13" w:name="_lnxbz9" w:colFirst="0" w:colLast="0"/>
      <w:bookmarkEnd w:id="13"/>
      <w:r>
        <w:rPr>
          <w:b/>
          <w:smallCaps/>
          <w:color w:val="000000"/>
        </w:rPr>
        <w:lastRenderedPageBreak/>
        <w:t>NAHRAZENÍ POSKYTOVATELE</w:t>
      </w:r>
    </w:p>
    <w:p w:rsidR="00EA742E" w:rsidRDefault="003768E5">
      <w:pPr>
        <w:numPr>
          <w:ilvl w:val="1"/>
          <w:numId w:val="2"/>
        </w:numPr>
        <w:pBdr>
          <w:top w:val="nil"/>
          <w:left w:val="nil"/>
          <w:bottom w:val="nil"/>
          <w:right w:val="nil"/>
          <w:between w:val="nil"/>
        </w:pBdr>
        <w:spacing w:after="120"/>
        <w:rPr>
          <w:color w:val="000000"/>
        </w:rPr>
      </w:pPr>
      <w:r>
        <w:rPr>
          <w:color w:val="000000"/>
        </w:rPr>
        <w:t>Objednatel si tímto vyhrazuje právo nahradit Poskytovatele dodavatelem, jehož nabídka se v zadávacím řízení na Veřejnou zakázku umístila jako další v pořadí, a to za následujících podmínek:</w:t>
      </w:r>
    </w:p>
    <w:p w:rsidR="00EA742E" w:rsidRDefault="003768E5">
      <w:pPr>
        <w:numPr>
          <w:ilvl w:val="2"/>
          <w:numId w:val="9"/>
        </w:numPr>
        <w:pBdr>
          <w:top w:val="nil"/>
          <w:left w:val="nil"/>
          <w:bottom w:val="nil"/>
          <w:right w:val="nil"/>
          <w:between w:val="nil"/>
        </w:pBdr>
        <w:spacing w:before="0" w:after="120"/>
        <w:ind w:left="851" w:hanging="283"/>
        <w:rPr>
          <w:color w:val="000000"/>
        </w:rPr>
      </w:pPr>
      <w:r>
        <w:rPr>
          <w:color w:val="000000"/>
        </w:rPr>
        <w:t>nový dodavatel splňuje ke dni doručení výzvy Objednatele k uzavření rámcové dohody kritéria kvalifikace stanovená v zadávací dokumentaci zadávacího řízení na Veřejnou zakázku,</w:t>
      </w:r>
    </w:p>
    <w:p w:rsidR="00EA742E" w:rsidRDefault="003768E5">
      <w:pPr>
        <w:numPr>
          <w:ilvl w:val="2"/>
          <w:numId w:val="9"/>
        </w:numPr>
        <w:pBdr>
          <w:top w:val="nil"/>
          <w:left w:val="nil"/>
          <w:bottom w:val="nil"/>
          <w:right w:val="nil"/>
          <w:between w:val="nil"/>
        </w:pBdr>
        <w:spacing w:before="0" w:after="120"/>
        <w:ind w:left="851" w:hanging="283"/>
        <w:rPr>
          <w:color w:val="000000"/>
        </w:rPr>
      </w:pPr>
      <w:bookmarkStart w:id="14" w:name="_35nkun2" w:colFirst="0" w:colLast="0"/>
      <w:bookmarkEnd w:id="14"/>
      <w:r>
        <w:rPr>
          <w:color w:val="000000"/>
        </w:rPr>
        <w:t>technické, obchodní nebo jiné smluvní podmínky, příp. zvláštní podmínky plnění zůstanou nezměněny s výjimkou jednotkových cen, které budou stanoveny dle nabídky nového dodavatele podané v zadávacím řízení na Veřejnou zakázku.</w:t>
      </w:r>
    </w:p>
    <w:p w:rsidR="00EA742E" w:rsidRDefault="003768E5">
      <w:pPr>
        <w:numPr>
          <w:ilvl w:val="1"/>
          <w:numId w:val="2"/>
        </w:numPr>
        <w:pBdr>
          <w:top w:val="nil"/>
          <w:left w:val="nil"/>
          <w:bottom w:val="nil"/>
          <w:right w:val="nil"/>
          <w:between w:val="nil"/>
        </w:pBdr>
        <w:rPr>
          <w:color w:val="000000"/>
        </w:rPr>
      </w:pPr>
      <w:r>
        <w:rPr>
          <w:color w:val="000000"/>
        </w:rPr>
        <w:t>V případě, že by dodavatel dle předchozího odstavce odmítl vstoupit do práv a povinností z této rámcové dohody, je Objednatel oprávněn nahradit Poskytovatele za podmínek uvedených v odst. 1 dodavatelem, jehož nabídka se v zadávacím řízení na Veřejnou zakázku umístila jako další v pořadí.</w:t>
      </w:r>
    </w:p>
    <w:p w:rsidR="00EA742E" w:rsidRDefault="003768E5">
      <w:pPr>
        <w:numPr>
          <w:ilvl w:val="1"/>
          <w:numId w:val="2"/>
        </w:numPr>
        <w:pBdr>
          <w:top w:val="nil"/>
          <w:left w:val="nil"/>
          <w:bottom w:val="nil"/>
          <w:right w:val="nil"/>
          <w:between w:val="nil"/>
        </w:pBdr>
        <w:rPr>
          <w:color w:val="000000"/>
        </w:rPr>
      </w:pPr>
      <w:r>
        <w:rPr>
          <w:color w:val="000000"/>
        </w:rPr>
        <w:t>Nahrazení Poskytovatele je možné pouze v případech, kdy je Objednatel oprávněn od této rámcové dohody odstoupit a/nebo v případě, kdy Poskytovatel není schopen plnit své závazky z rámcové dohody. Poskytovatel je v tomto případě povinen nést vzniklou škodu Objednatele včetně nákladů souvisejících s nahrazením Poskytovatele a rozdíl v cenách, jenž vznikne cenou jiného dodavatele.</w:t>
      </w:r>
    </w:p>
    <w:p w:rsidR="00EA742E" w:rsidRDefault="00EA742E">
      <w:pPr>
        <w:pBdr>
          <w:top w:val="nil"/>
          <w:left w:val="nil"/>
          <w:bottom w:val="nil"/>
          <w:right w:val="nil"/>
          <w:between w:val="nil"/>
        </w:pBdr>
        <w:ind w:left="680" w:hanging="360"/>
        <w:rPr>
          <w:color w:val="000000"/>
        </w:rPr>
      </w:pPr>
    </w:p>
    <w:p w:rsidR="00EA742E" w:rsidRDefault="003768E5">
      <w:pPr>
        <w:numPr>
          <w:ilvl w:val="0"/>
          <w:numId w:val="4"/>
        </w:numPr>
        <w:pBdr>
          <w:top w:val="nil"/>
          <w:left w:val="nil"/>
          <w:bottom w:val="nil"/>
          <w:right w:val="nil"/>
          <w:between w:val="nil"/>
        </w:pBdr>
        <w:spacing w:after="200"/>
        <w:jc w:val="center"/>
        <w:rPr>
          <w:b/>
          <w:smallCaps/>
          <w:color w:val="000000"/>
        </w:rPr>
      </w:pPr>
      <w:bookmarkStart w:id="15" w:name="_1ksv4uv" w:colFirst="0" w:colLast="0"/>
      <w:bookmarkEnd w:id="15"/>
      <w:r>
        <w:rPr>
          <w:b/>
          <w:smallCaps/>
          <w:color w:val="000000"/>
        </w:rPr>
        <w:t>NEBEZPEČÍ ŠKODY</w:t>
      </w:r>
    </w:p>
    <w:p w:rsidR="00EA742E" w:rsidRDefault="003768E5">
      <w:pPr>
        <w:numPr>
          <w:ilvl w:val="1"/>
          <w:numId w:val="10"/>
        </w:numPr>
        <w:pBdr>
          <w:top w:val="nil"/>
          <w:left w:val="nil"/>
          <w:bottom w:val="nil"/>
          <w:right w:val="nil"/>
          <w:between w:val="nil"/>
        </w:pBdr>
        <w:spacing w:after="120"/>
        <w:ind w:left="709" w:hanging="425"/>
        <w:rPr>
          <w:color w:val="000000"/>
        </w:rPr>
      </w:pPr>
      <w:r>
        <w:rPr>
          <w:color w:val="000000"/>
        </w:rPr>
        <w:t>Nebezpečí škody na zhotovovaném Díle nese Poskytovatel v plném rozsahu až do dne převzetí Díla Objednatelem. Předáním Díla se rovněž rozumí každé předání dílčího výsledku Díla dle dílčí smlouvy.</w:t>
      </w:r>
    </w:p>
    <w:p w:rsidR="00EA742E" w:rsidRDefault="003768E5">
      <w:pPr>
        <w:numPr>
          <w:ilvl w:val="1"/>
          <w:numId w:val="10"/>
        </w:numPr>
        <w:pBdr>
          <w:top w:val="nil"/>
          <w:left w:val="nil"/>
          <w:bottom w:val="nil"/>
          <w:right w:val="nil"/>
          <w:between w:val="nil"/>
        </w:pBdr>
        <w:spacing w:after="120"/>
        <w:ind w:left="709" w:hanging="425"/>
        <w:rPr>
          <w:color w:val="000000"/>
        </w:rPr>
      </w:pPr>
      <w:bookmarkStart w:id="16" w:name="_44sinio" w:colFirst="0" w:colLast="0"/>
      <w:bookmarkEnd w:id="16"/>
      <w:r>
        <w:rPr>
          <w:color w:val="000000"/>
        </w:rPr>
        <w:t>Poskytovatel se zavazuje, že po celou dobu plnění svého závazku z této rámcové dohody bude mít na vlastní náklady sjednáno pojištění s pojistným limitem minimálně ve výši 2</w:t>
      </w:r>
      <w:r>
        <w:t>.000.000</w:t>
      </w:r>
      <w:r>
        <w:rPr>
          <w:color w:val="000000"/>
        </w:rPr>
        <w:t xml:space="preserve"> Kč pro případ zničení, ztráty, podstatného i nepodstatného poškození filmů, resp. filmových materiálů. Poskytovatel musí mít rovněž sjednáno pojištění transportu filmových materiálů, a to částkou 500.000,- Kč na každé z přepravovaných filmových materiálů, respektive filmových děl. Bude-li mít Poskytovatel ve svém držení v jednu chvíli více než 4 (čtyři) filmové materiály, resp. filmová díla, vzroste pojištění na jeho straně o patřičný podíl (500.000,- Kč na každé z dalších filmových děl v držení Poskytovatele). V případě, že Objednatel bude Poskytovateli předávat filmové materiály ve vyšší hodnotě, sjednají si smluvní strany vyšší pojistný limit v dílčí smlouvě s tím, že pokud bude smluvními stranami dohodnut v dílčí smlouvě vyšší pojistný limit, zavazuje se Poskytovatel dodat Objednavateli novou kopii pojistného certifikátu. Kopie pojistných smluv, ev. pojistných certifikátů pokrývajících hmotnou zodpovědnost Poskytovatele ve výši alespoň 2.000.000,- Kč tvoří přílohu č. 5 této rámcové dohody. Kopie dílčích pojistných smluv pokrývající transport filmových materiálů předloží Poskytovatel Objednateli bez zbytečného odkladu vždy po uzavření každé dílčí smlouvy, aby je Objednatel mohl využít za účelem zajištění povolení k vývozu těchto filmových materiálů, vznikne-li taková potřeba.</w:t>
      </w:r>
    </w:p>
    <w:p w:rsidR="00EA742E" w:rsidRDefault="003768E5">
      <w:pPr>
        <w:numPr>
          <w:ilvl w:val="1"/>
          <w:numId w:val="10"/>
        </w:numPr>
        <w:pBdr>
          <w:top w:val="nil"/>
          <w:left w:val="nil"/>
          <w:bottom w:val="nil"/>
          <w:right w:val="nil"/>
          <w:between w:val="nil"/>
        </w:pBdr>
        <w:spacing w:after="120"/>
        <w:ind w:left="709" w:hanging="425"/>
        <w:rPr>
          <w:color w:val="000000"/>
        </w:rPr>
      </w:pPr>
      <w:r>
        <w:rPr>
          <w:color w:val="000000"/>
        </w:rPr>
        <w:t>Každá ze stran nese odpovědnost za způsobenou újmu v rámci platných právních předpisů a této rámcové dohody. Obě strany se zavazují k vyvinutí maximálního úsilí k předcházení vzniku jakékoliv újmy a k minimalizaci vzniklých škod.</w:t>
      </w:r>
    </w:p>
    <w:p w:rsidR="00EA742E" w:rsidRDefault="003768E5">
      <w:pPr>
        <w:numPr>
          <w:ilvl w:val="1"/>
          <w:numId w:val="10"/>
        </w:numPr>
        <w:pBdr>
          <w:top w:val="nil"/>
          <w:left w:val="nil"/>
          <w:bottom w:val="nil"/>
          <w:right w:val="nil"/>
          <w:between w:val="nil"/>
        </w:pBdr>
        <w:spacing w:after="120"/>
        <w:ind w:left="709" w:hanging="425"/>
        <w:rPr>
          <w:color w:val="000000"/>
        </w:rPr>
      </w:pPr>
      <w:r>
        <w:rPr>
          <w:color w:val="000000"/>
        </w:rPr>
        <w:t xml:space="preserve">Poskytovatel je povinen učinit veškerá opatření potřebná k odvrácení újmy nebo k jejímu zmírnění. Poskytovatel je povinen nahradit Objednateli v plné výši újmu, která </w:t>
      </w:r>
      <w:r>
        <w:rPr>
          <w:color w:val="000000"/>
        </w:rPr>
        <w:lastRenderedPageBreak/>
        <w:t>vznikla při realizaci a převozu Díla v souvislosti nebo jako důsledek porušení povinností a závazků Poskytovatele dle této rámcové dohody, včetně újmy nemajetkové, to vše až do doby přechodu nebezpečí škod dle této rámcové dohody.</w:t>
      </w:r>
    </w:p>
    <w:p w:rsidR="00EA742E" w:rsidRDefault="003768E5">
      <w:pPr>
        <w:numPr>
          <w:ilvl w:val="1"/>
          <w:numId w:val="10"/>
        </w:numPr>
        <w:pBdr>
          <w:top w:val="nil"/>
          <w:left w:val="nil"/>
          <w:bottom w:val="nil"/>
          <w:right w:val="nil"/>
          <w:between w:val="nil"/>
        </w:pBdr>
        <w:spacing w:after="120"/>
        <w:ind w:left="709" w:hanging="425"/>
        <w:rPr>
          <w:color w:val="000000"/>
        </w:rPr>
      </w:pPr>
      <w:r>
        <w:rPr>
          <w:color w:val="000000"/>
        </w:rPr>
        <w:t xml:space="preserve">Žádná ze stran neodpovídá za újmu, která vznikla v důsledku věcně nesprávného nebo jinak chybného zadání, které obdržela od druhé strany. V případě, že Objednatel poskytl Poskytovateli chybné zadání a Poskytovatel s ohledem na svou povinnost provést Dílo s odbornou péčí mohl a měl chybnost takového zadání zjistit, smí se ustanovení předchozí věty dovolávat pouze v případě, že na chybné zadání Objednatele písemně včas upozornil a Objednatel trval na původním zadání. </w:t>
      </w:r>
    </w:p>
    <w:p w:rsidR="00EA742E" w:rsidRDefault="003768E5">
      <w:pPr>
        <w:numPr>
          <w:ilvl w:val="1"/>
          <w:numId w:val="10"/>
        </w:numPr>
        <w:pBdr>
          <w:top w:val="nil"/>
          <w:left w:val="nil"/>
          <w:bottom w:val="nil"/>
          <w:right w:val="nil"/>
          <w:between w:val="nil"/>
        </w:pBdr>
        <w:spacing w:after="120"/>
        <w:ind w:left="709" w:hanging="425"/>
        <w:rPr>
          <w:color w:val="000000"/>
        </w:rPr>
      </w:pPr>
      <w:r>
        <w:rPr>
          <w:color w:val="000000"/>
        </w:rPr>
        <w:t>Žádná ze smluvních stran není odpovědná za újmu a není ani v prodlení, pokud k tomuto došlo v důsledku prodlení s plněním závazků druhé smluvní strany.</w:t>
      </w:r>
    </w:p>
    <w:p w:rsidR="00EA742E" w:rsidRDefault="00EA742E">
      <w:pPr>
        <w:pBdr>
          <w:top w:val="nil"/>
          <w:left w:val="nil"/>
          <w:bottom w:val="nil"/>
          <w:right w:val="nil"/>
          <w:between w:val="nil"/>
        </w:pBdr>
        <w:spacing w:after="200"/>
        <w:ind w:left="1146"/>
        <w:rPr>
          <w:b/>
          <w:smallCaps/>
          <w:color w:val="000000"/>
        </w:rPr>
      </w:pPr>
    </w:p>
    <w:p w:rsidR="00EA742E" w:rsidRDefault="003768E5">
      <w:pPr>
        <w:numPr>
          <w:ilvl w:val="0"/>
          <w:numId w:val="4"/>
        </w:numPr>
        <w:pBdr>
          <w:top w:val="nil"/>
          <w:left w:val="nil"/>
          <w:bottom w:val="nil"/>
          <w:right w:val="nil"/>
          <w:between w:val="nil"/>
        </w:pBdr>
        <w:spacing w:after="200"/>
        <w:jc w:val="center"/>
        <w:rPr>
          <w:b/>
          <w:smallCaps/>
          <w:color w:val="000000"/>
        </w:rPr>
      </w:pPr>
      <w:r>
        <w:rPr>
          <w:b/>
          <w:smallCaps/>
          <w:color w:val="000000"/>
        </w:rPr>
        <w:t>OSTATNÍ A ZÁVĚREČNÁ UJEDNÁNÍ</w:t>
      </w:r>
    </w:p>
    <w:p w:rsidR="00EA742E" w:rsidRDefault="003768E5">
      <w:pPr>
        <w:numPr>
          <w:ilvl w:val="0"/>
          <w:numId w:val="12"/>
        </w:numPr>
        <w:pBdr>
          <w:top w:val="nil"/>
          <w:left w:val="nil"/>
          <w:bottom w:val="nil"/>
          <w:right w:val="nil"/>
          <w:between w:val="nil"/>
        </w:pBdr>
      </w:pPr>
      <w:bookmarkStart w:id="17" w:name="_2jxsxqh" w:colFirst="0" w:colLast="0"/>
      <w:bookmarkEnd w:id="17"/>
      <w:r>
        <w:rPr>
          <w:color w:val="000000"/>
        </w:rPr>
        <w:t>Poskytovatel se zavazuje Objednateli splnit zadání Veřejné zakázky a všech z toho vyplývajících podmínek a povinností podle zadávací dokumentace. V případně pochybností se smluvní strany zavazují postupovat následovně:</w:t>
      </w:r>
    </w:p>
    <w:p w:rsidR="00EA742E" w:rsidRDefault="003768E5">
      <w:pPr>
        <w:numPr>
          <w:ilvl w:val="1"/>
          <w:numId w:val="12"/>
        </w:numPr>
        <w:pBdr>
          <w:top w:val="nil"/>
          <w:left w:val="nil"/>
          <w:bottom w:val="nil"/>
          <w:right w:val="nil"/>
          <w:between w:val="nil"/>
        </w:pBdr>
        <w:ind w:left="709"/>
        <w:rPr>
          <w:color w:val="000000"/>
        </w:rPr>
      </w:pPr>
      <w:r>
        <w:rPr>
          <w:color w:val="000000"/>
        </w:rPr>
        <w:t>v případě nejistoty ohledně výkladu ustanovení této rámcové dohody budou ustanovení vždy vykládána v souladu s účelem Veřejné zakázky dle zadávací dokumentace;</w:t>
      </w:r>
    </w:p>
    <w:p w:rsidR="00EA742E" w:rsidRDefault="003768E5">
      <w:pPr>
        <w:numPr>
          <w:ilvl w:val="1"/>
          <w:numId w:val="12"/>
        </w:numPr>
        <w:pBdr>
          <w:top w:val="nil"/>
          <w:left w:val="nil"/>
          <w:bottom w:val="nil"/>
          <w:right w:val="nil"/>
          <w:between w:val="nil"/>
        </w:pBdr>
        <w:ind w:left="709"/>
        <w:rPr>
          <w:color w:val="000000"/>
        </w:rPr>
      </w:pPr>
      <w:r>
        <w:rPr>
          <w:color w:val="000000"/>
        </w:rPr>
        <w:t>v případě pochybností je Poskytovatel zavázán subsidiárně svojí nabídkou předloženou Objednateli v rámci zadání Veřejné zakázky.</w:t>
      </w:r>
    </w:p>
    <w:p w:rsidR="00EA742E" w:rsidRDefault="003768E5">
      <w:pPr>
        <w:numPr>
          <w:ilvl w:val="0"/>
          <w:numId w:val="12"/>
        </w:numPr>
        <w:pBdr>
          <w:top w:val="nil"/>
          <w:left w:val="nil"/>
          <w:bottom w:val="nil"/>
          <w:right w:val="nil"/>
          <w:between w:val="nil"/>
        </w:pBdr>
      </w:pPr>
      <w:r>
        <w:rPr>
          <w:color w:val="000000"/>
        </w:rPr>
        <w:t>Při zadávání jednotlivých objednávek, resp. uzavírání dílčích smluv veřejných zakázek není žádná ze smluvních stran oprávněna bez souhlasu druhé smluvní strany jednostranně provádět podstatné změny podmínek stanovených touto rámcovou dohodou.</w:t>
      </w:r>
    </w:p>
    <w:p w:rsidR="00EA742E" w:rsidRDefault="003768E5">
      <w:pPr>
        <w:numPr>
          <w:ilvl w:val="0"/>
          <w:numId w:val="12"/>
        </w:numPr>
        <w:pBdr>
          <w:top w:val="nil"/>
          <w:left w:val="nil"/>
          <w:bottom w:val="nil"/>
          <w:right w:val="nil"/>
          <w:between w:val="nil"/>
        </w:pBdr>
      </w:pPr>
      <w:r>
        <w:rPr>
          <w:color w:val="000000"/>
        </w:rPr>
        <w:t>Poskytovatel je oprávněn přenést svoje práva a povinnosti z této rámcové dohody a dílčích smluv na třetí osobu pouze s předchozím písemným souhlasem Objednatele. Ustanovení § 1879 občanského zákoníku se nepoužije.</w:t>
      </w:r>
    </w:p>
    <w:p w:rsidR="00EA742E" w:rsidRDefault="003768E5">
      <w:pPr>
        <w:numPr>
          <w:ilvl w:val="0"/>
          <w:numId w:val="12"/>
        </w:numPr>
        <w:pBdr>
          <w:top w:val="nil"/>
          <w:left w:val="nil"/>
          <w:bottom w:val="nil"/>
          <w:right w:val="nil"/>
          <w:between w:val="nil"/>
        </w:pBdr>
      </w:pPr>
      <w:r>
        <w:rPr>
          <w:color w:val="000000"/>
        </w:rPr>
        <w:t>Smluvní strany podpisem na této rámcové dohody potvrzují, že jsou si vědomy, že se na tuto rámcovou dohodu jakož i dílčí smlouvy vztahuje povinnost jejich uveřejnění dle zákona č. 340/2015 Sb. o registru smluv, v platném znění. Uveřejnění smluv zajišťuje Objednatel.</w:t>
      </w:r>
    </w:p>
    <w:p w:rsidR="00EA742E" w:rsidRDefault="003768E5">
      <w:pPr>
        <w:numPr>
          <w:ilvl w:val="0"/>
          <w:numId w:val="12"/>
        </w:numPr>
        <w:pBdr>
          <w:top w:val="nil"/>
          <w:left w:val="nil"/>
          <w:bottom w:val="nil"/>
          <w:right w:val="nil"/>
          <w:between w:val="nil"/>
        </w:pBdr>
      </w:pPr>
      <w:r>
        <w:rPr>
          <w:color w:val="000000"/>
        </w:rPr>
        <w:t>Tato rámcová dohoda a dílčí smlouvy jsou neoddělitelné a tvoří jedinou smlouvu. Pro případ, že budou ujednání této rámcové dohody v rozporu s dílčí smlouvou, platí ustanovení této rámcové dohody.</w:t>
      </w:r>
    </w:p>
    <w:p w:rsidR="00EA742E" w:rsidRDefault="003768E5">
      <w:pPr>
        <w:numPr>
          <w:ilvl w:val="0"/>
          <w:numId w:val="12"/>
        </w:numPr>
        <w:pBdr>
          <w:top w:val="nil"/>
          <w:left w:val="nil"/>
          <w:bottom w:val="nil"/>
          <w:right w:val="nil"/>
          <w:between w:val="nil"/>
        </w:pBdr>
      </w:pPr>
      <w:r>
        <w:rPr>
          <w:color w:val="000000"/>
        </w:rPr>
        <w:t xml:space="preserve">Nevynutitelnost a/nebo neplatnost a/nebo neúčinnost kteréhokoli ujednání této rámcové dohody neovlivní vynutitelnost a/nebo platnost a/nebo účinnost jejích ostatních ujednání. V případě, že by jakékoli ujednání této rámcové dohody mělo pozbýt platnosti a/nebo účinnosti, zavazují se tímto smluvní strany zahájit jednání a v co možná nejkratším termínu se dohodnout na přijatelném způsobu provedení záměrů obsažených v takovém ujednání této rámcové dohody, jež platnosti a/nebo účinnosti a/nebo vynutitelnosti pozbyla.    </w:t>
      </w:r>
    </w:p>
    <w:p w:rsidR="00EA742E" w:rsidRDefault="003768E5">
      <w:pPr>
        <w:numPr>
          <w:ilvl w:val="0"/>
          <w:numId w:val="12"/>
        </w:numPr>
        <w:pBdr>
          <w:top w:val="nil"/>
          <w:left w:val="nil"/>
          <w:bottom w:val="nil"/>
          <w:right w:val="nil"/>
          <w:between w:val="nil"/>
        </w:pBdr>
      </w:pPr>
      <w:r>
        <w:rPr>
          <w:color w:val="000000"/>
        </w:rPr>
        <w:t>Poskytovatel bere na vědomí, že je na základě § 2 písm. e) zákona č. 320/2001 Sb., o finanční kontrole ve veřejné správě a o změně některých zákonů (zákon o finanční kontrole) v platném znění osobou povinnou spolupůsobit při výkonu finanční kontroly. Poskytovatel pro takový případ již tímto bere na vědomí, že na osobu povinnou spolupůsobit se vztahují stejná práva a povinnosti jako na kontrolovanou osobu. Poskytovatel je dále povinen zajistit splnění povinnosti dle tohoto odstavce u svých případných poddodavatelů.</w:t>
      </w:r>
    </w:p>
    <w:p w:rsidR="00EA742E" w:rsidRDefault="003768E5">
      <w:pPr>
        <w:numPr>
          <w:ilvl w:val="0"/>
          <w:numId w:val="12"/>
        </w:numPr>
        <w:pBdr>
          <w:top w:val="nil"/>
          <w:left w:val="nil"/>
          <w:bottom w:val="nil"/>
          <w:right w:val="nil"/>
          <w:between w:val="nil"/>
        </w:pBdr>
      </w:pPr>
      <w:r>
        <w:rPr>
          <w:color w:val="000000"/>
        </w:rPr>
        <w:lastRenderedPageBreak/>
        <w:t xml:space="preserve">Otázky touto rámcovou dohodou výslovně neupravené se řídí platnými právními předpisy České republiky, zejména pak příslušnými ustanoveními občanského zákoníku. </w:t>
      </w:r>
    </w:p>
    <w:p w:rsidR="00EA742E" w:rsidRDefault="003768E5">
      <w:pPr>
        <w:numPr>
          <w:ilvl w:val="0"/>
          <w:numId w:val="12"/>
        </w:numPr>
        <w:pBdr>
          <w:top w:val="nil"/>
          <w:left w:val="nil"/>
          <w:bottom w:val="nil"/>
          <w:right w:val="nil"/>
          <w:between w:val="nil"/>
        </w:pBdr>
      </w:pPr>
      <w:r>
        <w:rPr>
          <w:color w:val="000000"/>
        </w:rPr>
        <w:t>Tuto rámcovou dohodu lze měnit pouze písemně, přičemž smluvní strany výslovně vylučují jiné způsoby či formy změny této rámcové dohody. Za písemnou formu se pro tento účel považuje rovněž jednání učiněné elektronickými prostředky a to tak, že každá smluvní strana dodatek opatří svým elektronickým podpisem. Smluvní strany mohou namítnout neplatnost změny této rámcové dohody z důvodu nedodržení formy kdykoliv, i poté, co bylo započato s plněním.</w:t>
      </w:r>
    </w:p>
    <w:p w:rsidR="00EA742E" w:rsidRDefault="003768E5">
      <w:pPr>
        <w:numPr>
          <w:ilvl w:val="0"/>
          <w:numId w:val="12"/>
        </w:numPr>
        <w:pBdr>
          <w:top w:val="nil"/>
          <w:left w:val="nil"/>
          <w:bottom w:val="nil"/>
          <w:right w:val="nil"/>
          <w:between w:val="nil"/>
        </w:pBdr>
      </w:pPr>
      <w:r>
        <w:rPr>
          <w:color w:val="000000"/>
        </w:rPr>
        <w:t>Tato rámcová dohoda obsahuje úplné ujednání o předmětu smlouvy a všech náležitostech, které smluvní strany měly a chtěly ve smlouvě ujednat, a které považují za důležité pro závaznost této rámcové dohody. Žádný projev smluvních stran učiněný při jednání o této rámcové dohodě ani projev učiněný po uzavření této rámcové dohody nesmí být vykládán v rozporu s výslovnými ustanoveními této rámcové dohody a nezakládá žádný závazek žádné ze smluvních stran.</w:t>
      </w:r>
    </w:p>
    <w:p w:rsidR="00EA742E" w:rsidRDefault="003768E5">
      <w:pPr>
        <w:numPr>
          <w:ilvl w:val="0"/>
          <w:numId w:val="12"/>
        </w:numPr>
        <w:pBdr>
          <w:top w:val="nil"/>
          <w:left w:val="nil"/>
          <w:bottom w:val="nil"/>
          <w:right w:val="nil"/>
          <w:between w:val="nil"/>
        </w:pBdr>
      </w:pPr>
      <w:r>
        <w:rPr>
          <w:color w:val="000000"/>
        </w:rPr>
        <w:t xml:space="preserve">Tato rámcová dohoda je uzavřena elektronicky a to tak, že ji každá smluvní strana opatří svým elektronickým podpisem. </w:t>
      </w:r>
    </w:p>
    <w:p w:rsidR="00EA742E" w:rsidRDefault="003768E5">
      <w:pPr>
        <w:numPr>
          <w:ilvl w:val="0"/>
          <w:numId w:val="12"/>
        </w:numPr>
        <w:pBdr>
          <w:top w:val="nil"/>
          <w:left w:val="nil"/>
          <w:bottom w:val="nil"/>
          <w:right w:val="nil"/>
          <w:between w:val="nil"/>
        </w:pBdr>
      </w:pPr>
      <w:r>
        <w:rPr>
          <w:color w:val="000000"/>
        </w:rPr>
        <w:t>Tato rámcová dohoda nabývá platnosti dnem podpisu a účinnosti jejím zveřejněním v registru smluv.</w:t>
      </w:r>
    </w:p>
    <w:p w:rsidR="00EA742E" w:rsidRDefault="003768E5">
      <w:pPr>
        <w:numPr>
          <w:ilvl w:val="0"/>
          <w:numId w:val="12"/>
        </w:numPr>
        <w:pBdr>
          <w:top w:val="nil"/>
          <w:left w:val="nil"/>
          <w:bottom w:val="nil"/>
          <w:right w:val="nil"/>
          <w:between w:val="nil"/>
        </w:pBdr>
      </w:pPr>
      <w:r>
        <w:rPr>
          <w:color w:val="000000"/>
        </w:rPr>
        <w:t>Nedílnou součástí této rámcové dohody jsou následující přílohy:</w:t>
      </w:r>
      <w:r>
        <w:rPr>
          <w:color w:val="000000"/>
        </w:rPr>
        <w:tab/>
      </w:r>
    </w:p>
    <w:p w:rsidR="00EA742E" w:rsidRDefault="00EA742E"/>
    <w:p w:rsidR="00EA742E" w:rsidRDefault="003768E5">
      <w:r>
        <w:t xml:space="preserve">Příloha č. 1 – Specifikace Díla </w:t>
      </w:r>
    </w:p>
    <w:p w:rsidR="00EA742E" w:rsidRDefault="003768E5">
      <w:r>
        <w:t xml:space="preserve">Příloha č. 2 – Technická specifikace </w:t>
      </w:r>
    </w:p>
    <w:p w:rsidR="00EA742E" w:rsidRDefault="003768E5">
      <w:r>
        <w:t xml:space="preserve">Příloha č. 3 – Ceník </w:t>
      </w:r>
    </w:p>
    <w:p w:rsidR="00EA742E" w:rsidRDefault="003768E5">
      <w:r>
        <w:t xml:space="preserve">Příloha č. 4 – Závazky způsobu manipulace a přepravy </w:t>
      </w:r>
    </w:p>
    <w:p w:rsidR="00EA742E" w:rsidRDefault="003768E5">
      <w:r>
        <w:t>Příloha č. 5 – Pojistný certifikát</w:t>
      </w:r>
    </w:p>
    <w:p w:rsidR="00EA742E" w:rsidRDefault="00EA742E"/>
    <w:p w:rsidR="00EA742E" w:rsidRDefault="00EA742E"/>
    <w:p w:rsidR="00EA742E" w:rsidRDefault="00EA742E"/>
    <w:tbl>
      <w:tblPr>
        <w:tblStyle w:val="a"/>
        <w:tblW w:w="8631" w:type="dxa"/>
        <w:tblInd w:w="0" w:type="dxa"/>
        <w:tblLayout w:type="fixed"/>
        <w:tblLook w:val="0000"/>
      </w:tblPr>
      <w:tblGrid>
        <w:gridCol w:w="4503"/>
        <w:gridCol w:w="4128"/>
      </w:tblGrid>
      <w:tr w:rsidR="00EA742E">
        <w:trPr>
          <w:trHeight w:val="220"/>
        </w:trPr>
        <w:tc>
          <w:tcPr>
            <w:tcW w:w="4503" w:type="dxa"/>
          </w:tcPr>
          <w:p w:rsidR="00EA742E" w:rsidRDefault="003768E5">
            <w:pPr>
              <w:pBdr>
                <w:top w:val="nil"/>
                <w:left w:val="nil"/>
                <w:bottom w:val="nil"/>
                <w:right w:val="nil"/>
                <w:between w:val="nil"/>
              </w:pBdr>
              <w:spacing w:before="0"/>
              <w:ind w:hanging="357"/>
              <w:rPr>
                <w:b/>
                <w:color w:val="000000"/>
              </w:rPr>
            </w:pPr>
            <w:r>
              <w:rPr>
                <w:color w:val="000000"/>
              </w:rPr>
              <w:t>V Praze dne …………………………</w:t>
            </w:r>
            <w:proofErr w:type="gramStart"/>
            <w:r>
              <w:rPr>
                <w:color w:val="000000"/>
              </w:rPr>
              <w:t>…..</w:t>
            </w:r>
            <w:proofErr w:type="gramEnd"/>
          </w:p>
        </w:tc>
        <w:tc>
          <w:tcPr>
            <w:tcW w:w="4128" w:type="dxa"/>
          </w:tcPr>
          <w:p w:rsidR="00EA742E" w:rsidRDefault="003768E5">
            <w:pPr>
              <w:pBdr>
                <w:top w:val="nil"/>
                <w:left w:val="nil"/>
                <w:bottom w:val="nil"/>
                <w:right w:val="nil"/>
                <w:between w:val="nil"/>
              </w:pBdr>
              <w:spacing w:before="0"/>
              <w:ind w:hanging="357"/>
              <w:rPr>
                <w:b/>
                <w:color w:val="000000"/>
              </w:rPr>
            </w:pPr>
            <w:r>
              <w:rPr>
                <w:color w:val="000000"/>
              </w:rPr>
              <w:t>V</w:t>
            </w:r>
            <w:r w:rsidR="00794F3E">
              <w:rPr>
                <w:color w:val="000000"/>
              </w:rPr>
              <w:t xml:space="preserve">e Zlíně dne </w:t>
            </w:r>
            <w:r w:rsidR="007B11A8">
              <w:rPr>
                <w:color w:val="000000"/>
              </w:rPr>
              <w:t>21</w:t>
            </w:r>
            <w:r w:rsidR="00794F3E">
              <w:rPr>
                <w:color w:val="000000"/>
              </w:rPr>
              <w:t>.</w:t>
            </w:r>
            <w:r w:rsidR="007B11A8">
              <w:rPr>
                <w:color w:val="000000"/>
              </w:rPr>
              <w:t>7</w:t>
            </w:r>
            <w:r w:rsidR="00794F3E">
              <w:rPr>
                <w:color w:val="000000"/>
              </w:rPr>
              <w:t>.2020</w:t>
            </w:r>
          </w:p>
        </w:tc>
      </w:tr>
      <w:tr w:rsidR="00EA742E">
        <w:trPr>
          <w:trHeight w:val="1980"/>
        </w:trPr>
        <w:tc>
          <w:tcPr>
            <w:tcW w:w="4503" w:type="dxa"/>
          </w:tcPr>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3768E5">
            <w:pPr>
              <w:pBdr>
                <w:top w:val="nil"/>
                <w:left w:val="nil"/>
                <w:bottom w:val="nil"/>
                <w:right w:val="nil"/>
                <w:between w:val="nil"/>
              </w:pBdr>
              <w:spacing w:before="0"/>
              <w:ind w:hanging="357"/>
              <w:rPr>
                <w:color w:val="000000"/>
              </w:rPr>
            </w:pPr>
            <w:r>
              <w:rPr>
                <w:color w:val="000000"/>
              </w:rPr>
              <w:t>………………………………....................</w:t>
            </w:r>
          </w:p>
          <w:p w:rsidR="00EA742E" w:rsidRDefault="003768E5">
            <w:r>
              <w:t xml:space="preserve">PhDr. Michal </w:t>
            </w:r>
            <w:proofErr w:type="spellStart"/>
            <w:r>
              <w:t>Bregant</w:t>
            </w:r>
            <w:proofErr w:type="spellEnd"/>
          </w:p>
          <w:p w:rsidR="00EA742E" w:rsidRDefault="003768E5">
            <w:r>
              <w:t>generální ředitel</w:t>
            </w:r>
          </w:p>
          <w:p w:rsidR="00EA742E" w:rsidRDefault="003768E5">
            <w:r>
              <w:t>za Objednatele</w:t>
            </w:r>
          </w:p>
        </w:tc>
        <w:tc>
          <w:tcPr>
            <w:tcW w:w="4128" w:type="dxa"/>
          </w:tcPr>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EA742E">
            <w:pPr>
              <w:pBdr>
                <w:top w:val="nil"/>
                <w:left w:val="nil"/>
                <w:bottom w:val="nil"/>
                <w:right w:val="nil"/>
                <w:between w:val="nil"/>
              </w:pBdr>
              <w:spacing w:before="0"/>
              <w:ind w:hanging="357"/>
              <w:rPr>
                <w:color w:val="000000"/>
              </w:rPr>
            </w:pPr>
          </w:p>
          <w:p w:rsidR="00EA742E" w:rsidRDefault="003768E5">
            <w:pPr>
              <w:pBdr>
                <w:top w:val="nil"/>
                <w:left w:val="nil"/>
                <w:bottom w:val="nil"/>
                <w:right w:val="nil"/>
                <w:between w:val="nil"/>
              </w:pBdr>
              <w:spacing w:before="0"/>
              <w:ind w:hanging="357"/>
              <w:rPr>
                <w:color w:val="000000"/>
              </w:rPr>
            </w:pPr>
            <w:r>
              <w:rPr>
                <w:color w:val="000000"/>
              </w:rPr>
              <w:t>………………………………....................</w:t>
            </w:r>
          </w:p>
          <w:p w:rsidR="00EA742E" w:rsidRDefault="00794F3E">
            <w:pPr>
              <w:pBdr>
                <w:top w:val="nil"/>
                <w:left w:val="nil"/>
                <w:bottom w:val="nil"/>
                <w:right w:val="nil"/>
                <w:between w:val="nil"/>
              </w:pBdr>
              <w:spacing w:before="0"/>
              <w:ind w:hanging="357"/>
              <w:rPr>
                <w:color w:val="000000"/>
              </w:rPr>
            </w:pPr>
            <w:r>
              <w:rPr>
                <w:color w:val="000000"/>
              </w:rPr>
              <w:t>Tomáš Sokol</w:t>
            </w:r>
          </w:p>
          <w:p w:rsidR="00EA742E" w:rsidRDefault="00794F3E">
            <w:pPr>
              <w:pBdr>
                <w:top w:val="nil"/>
                <w:left w:val="nil"/>
                <w:bottom w:val="nil"/>
                <w:right w:val="nil"/>
                <w:between w:val="nil"/>
              </w:pBdr>
              <w:spacing w:before="0"/>
              <w:ind w:hanging="357"/>
              <w:rPr>
                <w:color w:val="000000"/>
              </w:rPr>
            </w:pPr>
            <w:r>
              <w:rPr>
                <w:color w:val="000000"/>
              </w:rPr>
              <w:t>Filmové laboratoře Zlín, a.s.</w:t>
            </w:r>
          </w:p>
          <w:p w:rsidR="00EA742E" w:rsidRDefault="003768E5">
            <w:r>
              <w:t>za Poskytovatele</w:t>
            </w:r>
          </w:p>
        </w:tc>
      </w:tr>
    </w:tbl>
    <w:p w:rsidR="00EA742E" w:rsidRDefault="00EA742E">
      <w:pPr>
        <w:pStyle w:val="Nadpis3"/>
        <w:ind w:left="0" w:firstLine="0"/>
      </w:pPr>
      <w:bookmarkStart w:id="18" w:name="_z337ya" w:colFirst="0" w:colLast="0"/>
      <w:bookmarkEnd w:id="18"/>
    </w:p>
    <w:sectPr w:rsidR="00EA742E" w:rsidSect="002B360A">
      <w:headerReference w:type="default" r:id="rId9"/>
      <w:footerReference w:type="even" r:id="rId10"/>
      <w:footerReference w:type="default" r:id="rId11"/>
      <w:headerReference w:type="first" r:id="rId12"/>
      <w:footerReference w:type="first" r:id="rId13"/>
      <w:pgSz w:w="11906" w:h="16838"/>
      <w:pgMar w:top="1276" w:right="1983" w:bottom="1418" w:left="1276" w:header="567"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0D" w:rsidRDefault="00216C0D">
      <w:pPr>
        <w:spacing w:before="0"/>
      </w:pPr>
      <w:r>
        <w:separator/>
      </w:r>
    </w:p>
  </w:endnote>
  <w:endnote w:type="continuationSeparator" w:id="1">
    <w:p w:rsidR="00216C0D" w:rsidRDefault="00216C0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E" w:rsidRDefault="00EA742E">
    <w:pPr>
      <w:pBdr>
        <w:top w:val="single" w:sz="4" w:space="1" w:color="000000"/>
        <w:left w:val="nil"/>
        <w:bottom w:val="nil"/>
        <w:right w:val="nil"/>
        <w:between w:val="nil"/>
      </w:pBdr>
      <w:ind w:left="0"/>
      <w:jc w:val="right"/>
      <w:rPr>
        <w:color w:val="000000"/>
        <w:sz w:val="18"/>
        <w:szCs w:val="18"/>
      </w:rPr>
    </w:pPr>
  </w:p>
  <w:p w:rsidR="00EA742E" w:rsidRDefault="00EA742E">
    <w:pPr>
      <w:pBdr>
        <w:top w:val="single" w:sz="4" w:space="1" w:color="000000"/>
        <w:left w:val="nil"/>
        <w:bottom w:val="nil"/>
        <w:right w:val="nil"/>
        <w:between w:val="nil"/>
      </w:pBdr>
      <w:ind w:left="0"/>
      <w:jc w:val="right"/>
      <w:rPr>
        <w:color w:val="000000"/>
        <w:sz w:val="18"/>
        <w:szCs w:val="18"/>
      </w:rPr>
    </w:pPr>
  </w:p>
  <w:p w:rsidR="00EA742E" w:rsidRDefault="00EA742E">
    <w:pPr>
      <w:widowControl w:val="0"/>
      <w:pBdr>
        <w:top w:val="nil"/>
        <w:left w:val="nil"/>
        <w:bottom w:val="nil"/>
        <w:right w:val="nil"/>
        <w:between w:val="nil"/>
      </w:pBdr>
      <w:spacing w:before="0" w:line="276" w:lineRule="auto"/>
      <w:ind w:left="0"/>
      <w:jc w:val="left"/>
      <w:rPr>
        <w:color w:val="000000"/>
        <w:sz w:val="18"/>
        <w:szCs w:val="18"/>
      </w:rPr>
    </w:pPr>
  </w:p>
  <w:p w:rsidR="00EA742E" w:rsidRDefault="00EA742E">
    <w:pPr>
      <w:widowControl w:val="0"/>
      <w:pBdr>
        <w:top w:val="nil"/>
        <w:left w:val="nil"/>
        <w:bottom w:val="nil"/>
        <w:right w:val="nil"/>
        <w:between w:val="nil"/>
      </w:pBdr>
      <w:spacing w:before="0" w:line="276" w:lineRule="auto"/>
      <w:ind w:left="0"/>
      <w:jc w:val="left"/>
      <w:rPr>
        <w:color w:val="000000"/>
        <w:sz w:val="18"/>
        <w:szCs w:val="18"/>
      </w:rPr>
    </w:pPr>
  </w:p>
  <w:p w:rsidR="00EA742E" w:rsidRDefault="00EA742E">
    <w:pPr>
      <w:widowControl w:val="0"/>
      <w:pBdr>
        <w:top w:val="nil"/>
        <w:left w:val="nil"/>
        <w:bottom w:val="nil"/>
        <w:right w:val="nil"/>
        <w:between w:val="nil"/>
      </w:pBdr>
      <w:spacing w:before="0" w:line="276" w:lineRule="auto"/>
      <w:ind w:left="0"/>
      <w:jc w:val="left"/>
      <w:rPr>
        <w:color w:val="000000"/>
        <w:sz w:val="18"/>
        <w:szCs w:val="18"/>
      </w:rPr>
    </w:pPr>
  </w:p>
  <w:p w:rsidR="00EA742E" w:rsidRDefault="00EA742E">
    <w:pPr>
      <w:widowControl w:val="0"/>
      <w:pBdr>
        <w:top w:val="nil"/>
        <w:left w:val="nil"/>
        <w:bottom w:val="nil"/>
        <w:right w:val="nil"/>
        <w:between w:val="nil"/>
      </w:pBdr>
      <w:spacing w:before="0" w:line="276" w:lineRule="auto"/>
      <w:ind w:left="0"/>
      <w:jc w:val="left"/>
      <w:rPr>
        <w:color w:val="000000"/>
        <w:sz w:val="18"/>
        <w:szCs w:val="18"/>
      </w:rPr>
    </w:pPr>
  </w:p>
  <w:p w:rsidR="00EA742E" w:rsidRDefault="002B360A">
    <w:pPr>
      <w:widowControl w:val="0"/>
      <w:pBdr>
        <w:top w:val="nil"/>
        <w:left w:val="nil"/>
        <w:bottom w:val="nil"/>
        <w:right w:val="nil"/>
        <w:between w:val="nil"/>
      </w:pBdr>
      <w:spacing w:before="0" w:line="276" w:lineRule="auto"/>
      <w:ind w:left="0"/>
      <w:jc w:val="left"/>
      <w:rPr>
        <w:color w:val="000000"/>
        <w:sz w:val="18"/>
        <w:szCs w:val="18"/>
      </w:rPr>
    </w:pPr>
    <w:r>
      <w:rPr>
        <w:color w:val="000000"/>
        <w:sz w:val="18"/>
        <w:szCs w:val="18"/>
      </w:rPr>
      <w:fldChar w:fldCharType="begin"/>
    </w:r>
    <w:r w:rsidR="003768E5">
      <w:rPr>
        <w:color w:val="000000"/>
        <w:sz w:val="18"/>
        <w:szCs w:val="18"/>
      </w:rPr>
      <w:instrText>PAGE</w:instrText>
    </w:r>
    <w:r>
      <w:rPr>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E" w:rsidRDefault="003768E5">
    <w:pPr>
      <w:pBdr>
        <w:top w:val="single" w:sz="4" w:space="1" w:color="000000"/>
        <w:left w:val="nil"/>
        <w:bottom w:val="nil"/>
        <w:right w:val="nil"/>
        <w:between w:val="nil"/>
      </w:pBdr>
      <w:ind w:left="0"/>
      <w:jc w:val="right"/>
      <w:rPr>
        <w:color w:val="000000"/>
        <w:sz w:val="18"/>
        <w:szCs w:val="18"/>
      </w:rPr>
    </w:pPr>
    <w:r>
      <w:rPr>
        <w:color w:val="000000"/>
        <w:sz w:val="18"/>
        <w:szCs w:val="18"/>
      </w:rPr>
      <w:t xml:space="preserve">Strana </w:t>
    </w:r>
    <w:r w:rsidR="002B360A">
      <w:rPr>
        <w:color w:val="000000"/>
        <w:sz w:val="18"/>
        <w:szCs w:val="18"/>
      </w:rPr>
      <w:fldChar w:fldCharType="begin"/>
    </w:r>
    <w:r>
      <w:rPr>
        <w:color w:val="000000"/>
        <w:sz w:val="18"/>
        <w:szCs w:val="18"/>
      </w:rPr>
      <w:instrText>PAGE</w:instrText>
    </w:r>
    <w:r w:rsidR="002B360A">
      <w:rPr>
        <w:color w:val="000000"/>
        <w:sz w:val="18"/>
        <w:szCs w:val="18"/>
      </w:rPr>
      <w:fldChar w:fldCharType="separate"/>
    </w:r>
    <w:r w:rsidR="00E07F85">
      <w:rPr>
        <w:noProof/>
        <w:color w:val="000000"/>
        <w:sz w:val="18"/>
        <w:szCs w:val="18"/>
      </w:rPr>
      <w:t>13</w:t>
    </w:r>
    <w:r w:rsidR="002B360A">
      <w:rPr>
        <w:color w:val="000000"/>
        <w:sz w:val="18"/>
        <w:szCs w:val="18"/>
      </w:rPr>
      <w:fldChar w:fldCharType="end"/>
    </w:r>
    <w:r>
      <w:rPr>
        <w:color w:val="000000"/>
        <w:sz w:val="18"/>
        <w:szCs w:val="18"/>
      </w:rPr>
      <w:t xml:space="preserve"> (celkem </w:t>
    </w:r>
    <w:r w:rsidR="002B360A">
      <w:rPr>
        <w:color w:val="000000"/>
        <w:sz w:val="18"/>
        <w:szCs w:val="18"/>
      </w:rPr>
      <w:fldChar w:fldCharType="begin"/>
    </w:r>
    <w:r>
      <w:rPr>
        <w:color w:val="000000"/>
        <w:sz w:val="18"/>
        <w:szCs w:val="18"/>
      </w:rPr>
      <w:instrText>NUMPAGES</w:instrText>
    </w:r>
    <w:r w:rsidR="002B360A">
      <w:rPr>
        <w:color w:val="000000"/>
        <w:sz w:val="18"/>
        <w:szCs w:val="18"/>
      </w:rPr>
      <w:fldChar w:fldCharType="separate"/>
    </w:r>
    <w:r w:rsidR="00E07F85">
      <w:rPr>
        <w:noProof/>
        <w:color w:val="000000"/>
        <w:sz w:val="18"/>
        <w:szCs w:val="18"/>
      </w:rPr>
      <w:t>13</w:t>
    </w:r>
    <w:r w:rsidR="002B360A">
      <w:rPr>
        <w:color w:val="000000"/>
        <w:sz w:val="18"/>
        <w:szCs w:val="18"/>
      </w:rPr>
      <w:fldChar w:fldCharType="end"/>
    </w:r>
    <w:r>
      <w:rPr>
        <w:color w:val="000000"/>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E" w:rsidRDefault="003768E5">
    <w:pPr>
      <w:rPr>
        <w:highlight w:val="green"/>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0D" w:rsidRDefault="00216C0D">
      <w:pPr>
        <w:spacing w:before="0"/>
      </w:pPr>
      <w:r>
        <w:separator/>
      </w:r>
    </w:p>
  </w:footnote>
  <w:footnote w:type="continuationSeparator" w:id="1">
    <w:p w:rsidR="00216C0D" w:rsidRDefault="00216C0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E" w:rsidRDefault="003768E5">
    <w:pPr>
      <w:pBdr>
        <w:top w:val="nil"/>
        <w:left w:val="nil"/>
        <w:bottom w:val="single" w:sz="4" w:space="1" w:color="000000"/>
        <w:right w:val="nil"/>
        <w:between w:val="nil"/>
      </w:pBdr>
      <w:tabs>
        <w:tab w:val="center" w:pos="4536"/>
        <w:tab w:val="right" w:pos="9072"/>
      </w:tabs>
      <w:spacing w:before="0"/>
      <w:ind w:hanging="357"/>
      <w:jc w:val="right"/>
      <w:rPr>
        <w:color w:val="000000"/>
        <w:sz w:val="18"/>
        <w:szCs w:val="18"/>
      </w:rPr>
    </w:pPr>
    <w:r>
      <w:rPr>
        <w:color w:val="000000"/>
        <w:sz w:val="18"/>
        <w:szCs w:val="18"/>
      </w:rPr>
      <w:t>Rámcová dohoda</w:t>
    </w:r>
  </w:p>
  <w:p w:rsidR="00EA742E" w:rsidRDefault="003768E5">
    <w:pPr>
      <w:pBdr>
        <w:top w:val="nil"/>
        <w:left w:val="nil"/>
        <w:bottom w:val="single" w:sz="4" w:space="1" w:color="000000"/>
        <w:right w:val="nil"/>
        <w:between w:val="nil"/>
      </w:pBdr>
      <w:tabs>
        <w:tab w:val="center" w:pos="4536"/>
        <w:tab w:val="right" w:pos="9072"/>
      </w:tabs>
      <w:spacing w:before="0"/>
      <w:ind w:hanging="357"/>
      <w:jc w:val="right"/>
      <w:rPr>
        <w:color w:val="000000"/>
        <w:sz w:val="16"/>
        <w:szCs w:val="16"/>
      </w:rPr>
    </w:pPr>
    <w:r>
      <w:rPr>
        <w:color w:val="000000"/>
        <w:sz w:val="18"/>
        <w:szCs w:val="18"/>
      </w:rPr>
      <w:t xml:space="preserve">Rámcová dohoda na laboratorní zpracování a </w:t>
    </w:r>
    <w:proofErr w:type="spellStart"/>
    <w:r>
      <w:rPr>
        <w:color w:val="000000"/>
        <w:sz w:val="18"/>
        <w:szCs w:val="18"/>
      </w:rPr>
      <w:t>odplísnění</w:t>
    </w:r>
    <w:proofErr w:type="spellEnd"/>
    <w:r>
      <w:rPr>
        <w:color w:val="000000"/>
        <w:sz w:val="18"/>
        <w:szCs w:val="18"/>
      </w:rPr>
      <w:t xml:space="preserve"> archivních filmových materiálů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2E" w:rsidRDefault="003768E5">
    <w:pPr>
      <w:pBdr>
        <w:top w:val="nil"/>
        <w:left w:val="nil"/>
        <w:bottom w:val="none" w:sz="0" w:space="0" w:color="000000"/>
        <w:right w:val="nil"/>
        <w:between w:val="nil"/>
      </w:pBdr>
      <w:tabs>
        <w:tab w:val="center" w:pos="4536"/>
        <w:tab w:val="right" w:pos="9072"/>
      </w:tabs>
      <w:spacing w:before="0"/>
      <w:ind w:hanging="357"/>
      <w:jc w:val="left"/>
      <w:rPr>
        <w:color w:val="000000"/>
        <w:sz w:val="18"/>
        <w:szCs w:val="18"/>
      </w:rPr>
    </w:pPr>
    <w:r>
      <w:rPr>
        <w:noProof/>
        <w:color w:val="000000"/>
        <w:sz w:val="18"/>
        <w:szCs w:val="18"/>
      </w:rPr>
      <w:drawing>
        <wp:inline distT="0" distB="0" distL="0" distR="0">
          <wp:extent cx="2172142" cy="9849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2142" cy="98495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71B"/>
    <w:multiLevelType w:val="multilevel"/>
    <w:tmpl w:val="E23A89EA"/>
    <w:lvl w:ilvl="0">
      <w:start w:val="1"/>
      <w:numFmt w:val="upperRoman"/>
      <w:lvlText w:val="%1."/>
      <w:lvlJc w:val="left"/>
      <w:pPr>
        <w:ind w:left="397" w:hanging="397"/>
      </w:pPr>
      <w:rPr>
        <w:b/>
        <w:sz w:val="22"/>
        <w:szCs w:val="22"/>
      </w:rPr>
    </w:lvl>
    <w:lvl w:ilvl="1">
      <w:start w:val="1"/>
      <w:numFmt w:val="decimal"/>
      <w:lvlText w:val="%2)"/>
      <w:lvlJc w:val="left"/>
      <w:pPr>
        <w:ind w:left="680" w:hanging="396"/>
      </w:pPr>
      <w:rPr>
        <w:b w:val="0"/>
        <w:i w:val="0"/>
      </w:rPr>
    </w:lvl>
    <w:lvl w:ilvl="2">
      <w:start w:val="1"/>
      <w:numFmt w:val="lowerLetter"/>
      <w:lvlText w:val="%3)"/>
      <w:lvlJc w:val="left"/>
      <w:pPr>
        <w:ind w:left="964" w:hanging="284"/>
      </w:pPr>
      <w:rPr>
        <w:b w:val="0"/>
        <w:i w:val="0"/>
        <w:smallCaps w:val="0"/>
        <w:strike w:val="0"/>
        <w:color w:val="000000"/>
        <w:u w:val="none"/>
        <w:vertAlign w:val="baseline"/>
      </w:rPr>
    </w:lvl>
    <w:lvl w:ilvl="3">
      <w:start w:val="1"/>
      <w:numFmt w:val="bullet"/>
      <w:lvlText w:val="●"/>
      <w:lvlJc w:val="left"/>
      <w:pPr>
        <w:ind w:left="1247" w:hanging="170"/>
      </w:pPr>
      <w:rPr>
        <w:rFonts w:ascii="Noto Sans Symbols" w:eastAsia="Noto Sans Symbols" w:hAnsi="Noto Sans Symbols" w:cs="Noto Sans Symbols"/>
        <w:color w:val="000000"/>
      </w:rPr>
    </w:lvl>
    <w:lvl w:ilvl="4">
      <w:start w:val="1"/>
      <w:numFmt w:val="bullet"/>
      <w:lvlText w:val="-"/>
      <w:lvlJc w:val="left"/>
      <w:pPr>
        <w:ind w:left="1531" w:hanging="284"/>
      </w:pPr>
      <w:rPr>
        <w:rFonts w:ascii="Calibri" w:eastAsia="Calibri" w:hAnsi="Calibri" w:cs="Calibri"/>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F657F9"/>
    <w:multiLevelType w:val="multilevel"/>
    <w:tmpl w:val="79AC47B4"/>
    <w:lvl w:ilvl="0">
      <w:start w:val="1"/>
      <w:numFmt w:val="upperRoman"/>
      <w:lvlText w:val="%1."/>
      <w:lvlJc w:val="righ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B4553F0"/>
    <w:multiLevelType w:val="multilevel"/>
    <w:tmpl w:val="AD3EABBC"/>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D004504"/>
    <w:multiLevelType w:val="multilevel"/>
    <w:tmpl w:val="E1F03F46"/>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D26455"/>
    <w:multiLevelType w:val="multilevel"/>
    <w:tmpl w:val="B6A43AC0"/>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741546B"/>
    <w:multiLevelType w:val="multilevel"/>
    <w:tmpl w:val="CAA6B7E6"/>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9A62288"/>
    <w:multiLevelType w:val="multilevel"/>
    <w:tmpl w:val="F49212D0"/>
    <w:lvl w:ilvl="0">
      <w:start w:val="1"/>
      <w:numFmt w:val="upperRoman"/>
      <w:lvlText w:val="%1."/>
      <w:lvlJc w:val="left"/>
      <w:pPr>
        <w:ind w:left="397" w:hanging="397"/>
      </w:pPr>
    </w:lvl>
    <w:lvl w:ilvl="1">
      <w:start w:val="1"/>
      <w:numFmt w:val="decimal"/>
      <w:lvlText w:val="%2)"/>
      <w:lvlJc w:val="left"/>
      <w:pPr>
        <w:ind w:left="567" w:hanging="425"/>
      </w:pPr>
      <w:rPr>
        <w:b w:val="0"/>
        <w:i w:val="0"/>
        <w:smallCaps w:val="0"/>
        <w:strike w:val="0"/>
        <w:u w:val="none"/>
        <w:vertAlign w:val="baseline"/>
      </w:rPr>
    </w:lvl>
    <w:lvl w:ilvl="2">
      <w:start w:val="1"/>
      <w:numFmt w:val="lowerLetter"/>
      <w:lvlText w:val="%3)"/>
      <w:lvlJc w:val="left"/>
      <w:pPr>
        <w:ind w:left="964" w:hanging="284"/>
      </w:pPr>
    </w:lvl>
    <w:lvl w:ilvl="3">
      <w:start w:val="1"/>
      <w:numFmt w:val="bullet"/>
      <w:lvlText w:val="●"/>
      <w:lvlJc w:val="left"/>
      <w:pPr>
        <w:ind w:left="1247" w:hanging="170"/>
      </w:pPr>
      <w:rPr>
        <w:rFonts w:ascii="Noto Sans Symbols" w:eastAsia="Noto Sans Symbols" w:hAnsi="Noto Sans Symbols" w:cs="Noto Sans Symbols"/>
        <w:color w:val="000000"/>
      </w:rPr>
    </w:lvl>
    <w:lvl w:ilvl="4">
      <w:start w:val="1"/>
      <w:numFmt w:val="bullet"/>
      <w:lvlText w:val="-"/>
      <w:lvlJc w:val="left"/>
      <w:pPr>
        <w:ind w:left="1531" w:hanging="284"/>
      </w:pPr>
      <w:rPr>
        <w:rFonts w:ascii="Calibri" w:eastAsia="Calibri" w:hAnsi="Calibri" w:cs="Calibri"/>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68221A"/>
    <w:multiLevelType w:val="multilevel"/>
    <w:tmpl w:val="CB0C39C6"/>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9FE129E"/>
    <w:multiLevelType w:val="multilevel"/>
    <w:tmpl w:val="EDDA7F06"/>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78732DAB"/>
    <w:multiLevelType w:val="multilevel"/>
    <w:tmpl w:val="81725A2E"/>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A5017C2"/>
    <w:multiLevelType w:val="multilevel"/>
    <w:tmpl w:val="41EEAE20"/>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D225C0C"/>
    <w:multiLevelType w:val="multilevel"/>
    <w:tmpl w:val="F29015A8"/>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D4336C1"/>
    <w:multiLevelType w:val="multilevel"/>
    <w:tmpl w:val="6E08BD06"/>
    <w:lvl w:ilvl="0">
      <w:start w:val="1"/>
      <w:numFmt w:val="decimal"/>
      <w:lvlText w:val="%1)"/>
      <w:lvlJc w:val="left"/>
      <w:pPr>
        <w:ind w:left="360" w:hanging="360"/>
      </w:pPr>
      <w:rPr>
        <w:b w:val="0"/>
        <w:i w:val="0"/>
        <w:smallCaps w:val="0"/>
        <w:strike w:val="0"/>
        <w:color w:val="000000"/>
        <w:u w:val="none"/>
        <w:vertAlign w:val="baseline"/>
      </w:rPr>
    </w:lvl>
    <w:lvl w:ilvl="1">
      <w:start w:val="1"/>
      <w:numFmt w:val="lowerLetter"/>
      <w:lvlText w:val="%2)"/>
      <w:lvlJc w:val="left"/>
      <w:pPr>
        <w:ind w:left="360" w:hanging="360"/>
      </w:pPr>
      <w:rPr>
        <w:b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0"/>
  </w:num>
  <w:num w:numId="3">
    <w:abstractNumId w:val="3"/>
  </w:num>
  <w:num w:numId="4">
    <w:abstractNumId w:val="8"/>
  </w:num>
  <w:num w:numId="5">
    <w:abstractNumId w:val="5"/>
  </w:num>
  <w:num w:numId="6">
    <w:abstractNumId w:val="7"/>
  </w:num>
  <w:num w:numId="7">
    <w:abstractNumId w:val="9"/>
  </w:num>
  <w:num w:numId="8">
    <w:abstractNumId w:val="10"/>
  </w:num>
  <w:num w:numId="9">
    <w:abstractNumId w:val="6"/>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0"/>
    <w:footnote w:id="1"/>
  </w:footnotePr>
  <w:endnotePr>
    <w:endnote w:id="0"/>
    <w:endnote w:id="1"/>
  </w:endnotePr>
  <w:compat/>
  <w:rsids>
    <w:rsidRoot w:val="00EA742E"/>
    <w:rsid w:val="001A2C1E"/>
    <w:rsid w:val="00216C0D"/>
    <w:rsid w:val="00250C0A"/>
    <w:rsid w:val="002B360A"/>
    <w:rsid w:val="00344625"/>
    <w:rsid w:val="003768E5"/>
    <w:rsid w:val="004C1A4A"/>
    <w:rsid w:val="005E2F77"/>
    <w:rsid w:val="006258DA"/>
    <w:rsid w:val="006D045F"/>
    <w:rsid w:val="00794F3E"/>
    <w:rsid w:val="007B11A8"/>
    <w:rsid w:val="00A20AD0"/>
    <w:rsid w:val="00A60664"/>
    <w:rsid w:val="00A81399"/>
    <w:rsid w:val="00CC0E23"/>
    <w:rsid w:val="00E07F85"/>
    <w:rsid w:val="00EA742E"/>
    <w:rsid w:val="00F17BB0"/>
    <w:rsid w:val="00FA45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before="12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60A"/>
  </w:style>
  <w:style w:type="paragraph" w:styleId="Nadpis1">
    <w:name w:val="heading 1"/>
    <w:basedOn w:val="Normln"/>
    <w:next w:val="Normln"/>
    <w:uiPriority w:val="9"/>
    <w:qFormat/>
    <w:rsid w:val="002B360A"/>
    <w:pPr>
      <w:spacing w:after="200"/>
      <w:ind w:left="1146" w:hanging="360"/>
      <w:jc w:val="center"/>
      <w:outlineLvl w:val="0"/>
    </w:pPr>
    <w:rPr>
      <w:b/>
      <w:smallCaps/>
    </w:rPr>
  </w:style>
  <w:style w:type="paragraph" w:styleId="Nadpis2">
    <w:name w:val="heading 2"/>
    <w:basedOn w:val="Normln"/>
    <w:next w:val="Normln"/>
    <w:uiPriority w:val="9"/>
    <w:unhideWhenUsed/>
    <w:qFormat/>
    <w:rsid w:val="002B360A"/>
    <w:pPr>
      <w:ind w:left="360" w:hanging="360"/>
      <w:outlineLvl w:val="1"/>
    </w:pPr>
  </w:style>
  <w:style w:type="paragraph" w:styleId="Nadpis3">
    <w:name w:val="heading 3"/>
    <w:basedOn w:val="Normln"/>
    <w:next w:val="Normln"/>
    <w:uiPriority w:val="9"/>
    <w:unhideWhenUsed/>
    <w:qFormat/>
    <w:rsid w:val="002B360A"/>
    <w:pPr>
      <w:ind w:left="360" w:hanging="360"/>
      <w:outlineLvl w:val="2"/>
    </w:pPr>
  </w:style>
  <w:style w:type="paragraph" w:styleId="Nadpis4">
    <w:name w:val="heading 4"/>
    <w:basedOn w:val="Normln"/>
    <w:next w:val="Normln"/>
    <w:uiPriority w:val="9"/>
    <w:semiHidden/>
    <w:unhideWhenUsed/>
    <w:qFormat/>
    <w:rsid w:val="002B360A"/>
    <w:pPr>
      <w:ind w:left="993" w:hanging="240"/>
      <w:outlineLvl w:val="3"/>
    </w:pPr>
  </w:style>
  <w:style w:type="paragraph" w:styleId="Nadpis5">
    <w:name w:val="heading 5"/>
    <w:basedOn w:val="Normln"/>
    <w:next w:val="Normln"/>
    <w:uiPriority w:val="9"/>
    <w:semiHidden/>
    <w:unhideWhenUsed/>
    <w:qFormat/>
    <w:rsid w:val="002B360A"/>
    <w:pPr>
      <w:ind w:left="1418" w:hanging="360"/>
      <w:outlineLvl w:val="4"/>
    </w:pPr>
  </w:style>
  <w:style w:type="paragraph" w:styleId="Nadpis6">
    <w:name w:val="heading 6"/>
    <w:basedOn w:val="Normln"/>
    <w:next w:val="Normln"/>
    <w:uiPriority w:val="9"/>
    <w:semiHidden/>
    <w:unhideWhenUsed/>
    <w:qFormat/>
    <w:rsid w:val="002B360A"/>
    <w:pPr>
      <w:keepNext/>
      <w:widowControl w:val="0"/>
      <w:spacing w:before="240" w:after="60"/>
      <w:outlineLvl w:val="5"/>
    </w:pPr>
    <w:rPr>
      <w:rFonts w:ascii="Times New Roman" w:eastAsia="Times New Roman" w:hAnsi="Times New Roman" w:cs="Times New Roman"/>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2B360A"/>
    <w:tblPr>
      <w:tblCellMar>
        <w:top w:w="0" w:type="dxa"/>
        <w:left w:w="0" w:type="dxa"/>
        <w:bottom w:w="0" w:type="dxa"/>
        <w:right w:w="0" w:type="dxa"/>
      </w:tblCellMar>
    </w:tblPr>
  </w:style>
  <w:style w:type="paragraph" w:styleId="Nzev">
    <w:name w:val="Title"/>
    <w:basedOn w:val="Normln"/>
    <w:next w:val="Normln"/>
    <w:uiPriority w:val="10"/>
    <w:qFormat/>
    <w:rsid w:val="002B360A"/>
    <w:pPr>
      <w:spacing w:after="120"/>
      <w:jc w:val="center"/>
    </w:pPr>
    <w:rPr>
      <w:b/>
      <w:smallCaps/>
      <w:sz w:val="32"/>
      <w:szCs w:val="32"/>
    </w:rPr>
  </w:style>
  <w:style w:type="paragraph" w:styleId="Podtitul">
    <w:name w:val="Subtitle"/>
    <w:basedOn w:val="Normln"/>
    <w:next w:val="Normln"/>
    <w:uiPriority w:val="11"/>
    <w:qFormat/>
    <w:rsid w:val="002B360A"/>
    <w:pPr>
      <w:pBdr>
        <w:top w:val="nil"/>
        <w:left w:val="nil"/>
        <w:bottom w:val="nil"/>
        <w:right w:val="nil"/>
        <w:between w:val="nil"/>
      </w:pBdr>
      <w:ind w:left="425" w:hanging="67"/>
      <w:jc w:val="center"/>
    </w:pPr>
    <w:rPr>
      <w:b/>
      <w:color w:val="000000"/>
      <w:sz w:val="24"/>
      <w:szCs w:val="24"/>
    </w:rPr>
  </w:style>
  <w:style w:type="table" w:customStyle="1" w:styleId="a">
    <w:basedOn w:val="TableNormal"/>
    <w:rsid w:val="002B360A"/>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rsid w:val="002B360A"/>
    <w:rPr>
      <w:sz w:val="20"/>
      <w:szCs w:val="20"/>
    </w:rPr>
  </w:style>
  <w:style w:type="character" w:customStyle="1" w:styleId="TextkomenteChar">
    <w:name w:val="Text komentáře Char"/>
    <w:basedOn w:val="Standardnpsmoodstavce"/>
    <w:link w:val="Textkomente"/>
    <w:uiPriority w:val="99"/>
    <w:semiHidden/>
    <w:rsid w:val="002B360A"/>
    <w:rPr>
      <w:sz w:val="20"/>
      <w:szCs w:val="20"/>
    </w:rPr>
  </w:style>
  <w:style w:type="character" w:styleId="Odkaznakoment">
    <w:name w:val="annotation reference"/>
    <w:basedOn w:val="Standardnpsmoodstavce"/>
    <w:uiPriority w:val="99"/>
    <w:semiHidden/>
    <w:unhideWhenUsed/>
    <w:rsid w:val="002B360A"/>
    <w:rPr>
      <w:sz w:val="16"/>
      <w:szCs w:val="16"/>
    </w:rPr>
  </w:style>
  <w:style w:type="paragraph" w:styleId="Textbubliny">
    <w:name w:val="Balloon Text"/>
    <w:basedOn w:val="Normln"/>
    <w:link w:val="TextbublinyChar"/>
    <w:uiPriority w:val="99"/>
    <w:semiHidden/>
    <w:unhideWhenUsed/>
    <w:rsid w:val="005E2F77"/>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2F77"/>
    <w:rPr>
      <w:rFonts w:ascii="Segoe UI" w:hAnsi="Segoe UI" w:cs="Segoe UI"/>
      <w:sz w:val="18"/>
      <w:szCs w:val="18"/>
    </w:rPr>
  </w:style>
  <w:style w:type="character" w:styleId="Hypertextovodkaz">
    <w:name w:val="Hyperlink"/>
    <w:basedOn w:val="Standardnpsmoodstavce"/>
    <w:uiPriority w:val="99"/>
    <w:unhideWhenUsed/>
    <w:rsid w:val="00E07F8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util@nf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ri.kutil@nf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5111</Words>
  <Characters>30155</Characters>
  <Application>Microsoft Office Word</Application>
  <DocSecurity>0</DocSecurity>
  <Lines>251</Lines>
  <Paragraphs>70</Paragraphs>
  <ScaleCrop>false</ScaleCrop>
  <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Schrotterova</dc:creator>
  <cp:lastModifiedBy>Stastna</cp:lastModifiedBy>
  <cp:revision>2</cp:revision>
  <dcterms:created xsi:type="dcterms:W3CDTF">2020-07-24T12:01:00Z</dcterms:created>
  <dcterms:modified xsi:type="dcterms:W3CDTF">2020-07-24T12:01:00Z</dcterms:modified>
</cp:coreProperties>
</file>