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B82B88">
        <w:rPr>
          <w:rFonts w:cs="Arial"/>
          <w:b/>
          <w:sz w:val="36"/>
          <w:szCs w:val="36"/>
        </w:rPr>
        <w:t>180</w:t>
      </w:r>
      <w:r w:rsidR="00C7739A">
        <w:rPr>
          <w:rFonts w:cs="Arial"/>
          <w:b/>
          <w:sz w:val="36"/>
          <w:szCs w:val="36"/>
        </w:rPr>
        <w:t>/2020</w:t>
      </w:r>
    </w:p>
    <w:p w:rsidR="000B2256" w:rsidRDefault="000B2256" w:rsidP="00AC7AE2">
      <w:pPr>
        <w:spacing w:line="240" w:lineRule="auto"/>
        <w:rPr>
          <w:rFonts w:cs="Arial"/>
          <w:sz w:val="22"/>
        </w:rPr>
      </w:pPr>
    </w:p>
    <w:p w:rsidR="002F6929" w:rsidRDefault="002F6929" w:rsidP="002F6929">
      <w:pPr>
        <w:spacing w:before="0" w:line="240" w:lineRule="auto"/>
        <w:rPr>
          <w:rFonts w:cs="Arial"/>
          <w:sz w:val="22"/>
        </w:rPr>
      </w:pPr>
    </w:p>
    <w:p w:rsidR="00B82B88" w:rsidRDefault="00B82B88" w:rsidP="00B82B88">
      <w:pPr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 xml:space="preserve">SONING Praha s.r.o.   </w:t>
      </w:r>
    </w:p>
    <w:p w:rsidR="00B82B88" w:rsidRDefault="00B82B88" w:rsidP="00B82B88">
      <w:pPr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Pod Hájkem 406/1a</w:t>
      </w:r>
    </w:p>
    <w:p w:rsidR="00B82B88" w:rsidRDefault="00B82B88" w:rsidP="00B82B88">
      <w:pPr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180 00  Praha 8</w:t>
      </w:r>
    </w:p>
    <w:p w:rsidR="00B82B88" w:rsidRDefault="00B82B88" w:rsidP="00B82B88">
      <w:pPr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IČ: 25650751</w:t>
      </w:r>
    </w:p>
    <w:p w:rsidR="00B82B88" w:rsidRDefault="00B82B88" w:rsidP="00B82B88">
      <w:pPr>
        <w:rPr>
          <w:sz w:val="22"/>
          <w:lang w:eastAsia="cs-CZ"/>
        </w:rPr>
      </w:pPr>
    </w:p>
    <w:p w:rsidR="00D15991" w:rsidRDefault="00B82B88" w:rsidP="00B82B88">
      <w:pPr>
        <w:spacing w:line="240" w:lineRule="auto"/>
        <w:ind w:left="6372" w:firstLine="708"/>
        <w:rPr>
          <w:rFonts w:cs="Arial"/>
          <w:sz w:val="22"/>
        </w:rPr>
      </w:pPr>
      <w:r>
        <w:rPr>
          <w:rFonts w:cs="Arial"/>
          <w:sz w:val="22"/>
        </w:rPr>
        <w:t>V Praze dne 29.</w:t>
      </w:r>
      <w:r w:rsidR="002F6929">
        <w:rPr>
          <w:rFonts w:cs="Arial"/>
          <w:sz w:val="22"/>
        </w:rPr>
        <w:t xml:space="preserve"> 7. 2020</w:t>
      </w:r>
    </w:p>
    <w:p w:rsidR="002F6929" w:rsidRDefault="002F6929" w:rsidP="00AC7AE2">
      <w:pPr>
        <w:spacing w:line="240" w:lineRule="auto"/>
        <w:rPr>
          <w:rFonts w:cs="Arial"/>
          <w:sz w:val="22"/>
        </w:rPr>
      </w:pPr>
    </w:p>
    <w:p w:rsidR="00B82B88" w:rsidRDefault="002F6929" w:rsidP="00AC7AE2">
      <w:pPr>
        <w:spacing w:line="240" w:lineRule="auto"/>
        <w:rPr>
          <w:rFonts w:cs="Arial"/>
          <w:b/>
          <w:sz w:val="22"/>
        </w:rPr>
      </w:pPr>
      <w:r w:rsidRPr="002F6929">
        <w:rPr>
          <w:rFonts w:cs="Arial"/>
          <w:b/>
          <w:sz w:val="22"/>
        </w:rPr>
        <w:t xml:space="preserve">Objednávka </w:t>
      </w:r>
      <w:r w:rsidR="00B82B88">
        <w:rPr>
          <w:rFonts w:cs="Arial"/>
          <w:b/>
          <w:sz w:val="22"/>
        </w:rPr>
        <w:t xml:space="preserve">akustických stropních panelů </w:t>
      </w:r>
    </w:p>
    <w:p w:rsidR="00B82B88" w:rsidRPr="00B82B88" w:rsidRDefault="00B82B88" w:rsidP="00AC7AE2">
      <w:pPr>
        <w:spacing w:line="240" w:lineRule="auto"/>
        <w:rPr>
          <w:rFonts w:cs="Arial"/>
          <w:sz w:val="22"/>
        </w:rPr>
      </w:pPr>
      <w:r w:rsidRPr="00B82B88">
        <w:rPr>
          <w:rFonts w:cs="Arial"/>
          <w:sz w:val="22"/>
        </w:rPr>
        <w:t xml:space="preserve">Vaše nabídka ze dne </w:t>
      </w:r>
      <w:proofErr w:type="gramStart"/>
      <w:r w:rsidRPr="00B82B88">
        <w:rPr>
          <w:rFonts w:cs="Arial"/>
          <w:sz w:val="22"/>
        </w:rPr>
        <w:t>28.7.2020</w:t>
      </w:r>
      <w:proofErr w:type="gramEnd"/>
    </w:p>
    <w:p w:rsidR="00B82B88" w:rsidRPr="00B82B88" w:rsidRDefault="00B82B88" w:rsidP="00AC7AE2">
      <w:pPr>
        <w:spacing w:line="240" w:lineRule="auto"/>
        <w:rPr>
          <w:rFonts w:cs="Arial"/>
          <w:sz w:val="22"/>
        </w:rPr>
      </w:pPr>
    </w:p>
    <w:p w:rsidR="00B82B88" w:rsidRDefault="00B82B88" w:rsidP="00AC7AE2">
      <w:pPr>
        <w:spacing w:line="240" w:lineRule="auto"/>
      </w:pPr>
      <w:r>
        <w:t xml:space="preserve">     Na základě předložené cenové nabídky objednáváme:</w:t>
      </w:r>
    </w:p>
    <w:p w:rsidR="00D15991" w:rsidRPr="002F6929" w:rsidRDefault="00B82B88" w:rsidP="00AC7AE2">
      <w:pPr>
        <w:spacing w:line="240" w:lineRule="auto"/>
        <w:rPr>
          <w:rFonts w:cs="Arial"/>
          <w:b/>
          <w:sz w:val="22"/>
        </w:rPr>
      </w:pPr>
      <w:r>
        <w:t>Úpravy v chodbě před společenským sálem. TJ. 12 ks akustických stropních panelů, které budou kontaktně umístěny mezi stávající světla.  Po montáži dojde ke snížení doby dozvuku v prostoru chodby</w:t>
      </w:r>
    </w:p>
    <w:p w:rsidR="00D15991" w:rsidRDefault="00B82B88" w:rsidP="00AC7AE2">
      <w:pPr>
        <w:spacing w:line="240" w:lineRule="auto"/>
        <w:rPr>
          <w:rFonts w:cs="Arial"/>
          <w:sz w:val="22"/>
        </w:rPr>
      </w:pPr>
      <w:proofErr w:type="gramStart"/>
      <w:r>
        <w:rPr>
          <w:rFonts w:cs="Arial"/>
          <w:sz w:val="22"/>
        </w:rPr>
        <w:t>Cena  za</w:t>
      </w:r>
      <w:proofErr w:type="gramEnd"/>
      <w:r>
        <w:rPr>
          <w:rFonts w:cs="Arial"/>
          <w:sz w:val="22"/>
        </w:rPr>
        <w:t xml:space="preserve"> dílo:   52.730, </w:t>
      </w:r>
      <w:proofErr w:type="gramStart"/>
      <w:r>
        <w:rPr>
          <w:rFonts w:cs="Arial"/>
          <w:sz w:val="22"/>
        </w:rPr>
        <w:t>00   Kč</w:t>
      </w:r>
      <w:proofErr w:type="gramEnd"/>
      <w:r>
        <w:rPr>
          <w:rFonts w:cs="Arial"/>
          <w:sz w:val="22"/>
        </w:rPr>
        <w:t xml:space="preserve">  bez DPH 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B82B88" w:rsidRDefault="00D71505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Zahájení prací</w:t>
      </w:r>
      <w:r w:rsidR="00B82B88">
        <w:rPr>
          <w:rFonts w:cs="Arial"/>
          <w:sz w:val="22"/>
        </w:rPr>
        <w:t xml:space="preserve"> prosíme ohlásit předem.</w:t>
      </w:r>
    </w:p>
    <w:p w:rsidR="00B82B88" w:rsidRDefault="00B82B88" w:rsidP="00AC7AE2">
      <w:pPr>
        <w:spacing w:line="240" w:lineRule="auto"/>
        <w:rPr>
          <w:rFonts w:cs="Arial"/>
          <w:sz w:val="22"/>
        </w:rPr>
      </w:pPr>
      <w:bookmarkStart w:id="0" w:name="_GoBack"/>
      <w:bookmarkEnd w:id="0"/>
    </w:p>
    <w:p w:rsidR="00D822F6" w:rsidRDefault="00D822F6" w:rsidP="00AC7AE2">
      <w:pPr>
        <w:spacing w:line="240" w:lineRule="auto"/>
        <w:rPr>
          <w:rFonts w:cs="Arial"/>
          <w:sz w:val="22"/>
        </w:rPr>
      </w:pPr>
    </w:p>
    <w:p w:rsidR="00B82B88" w:rsidRDefault="00B82B88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Kontaktní osoba: </w:t>
      </w:r>
    </w:p>
    <w:p w:rsidR="00B82B88" w:rsidRDefault="00B82B88" w:rsidP="00AC7AE2">
      <w:pPr>
        <w:spacing w:line="240" w:lineRule="auto"/>
        <w:rPr>
          <w:rFonts w:cs="Arial"/>
          <w:sz w:val="22"/>
        </w:rPr>
      </w:pPr>
    </w:p>
    <w:p w:rsidR="00D15991" w:rsidRDefault="00FD37D2" w:rsidP="002F6929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2F6929" w:rsidRDefault="002F6929" w:rsidP="00AC7AE2">
      <w:pPr>
        <w:spacing w:line="240" w:lineRule="auto"/>
        <w:rPr>
          <w:rFonts w:cs="Arial"/>
          <w:sz w:val="22"/>
        </w:rPr>
      </w:pPr>
    </w:p>
    <w:p w:rsidR="00AC1F0A" w:rsidRDefault="00AC1F0A" w:rsidP="00AC7AE2">
      <w:pPr>
        <w:spacing w:line="240" w:lineRule="auto"/>
        <w:rPr>
          <w:rFonts w:cs="Arial"/>
          <w:sz w:val="22"/>
        </w:rPr>
      </w:pPr>
    </w:p>
    <w:p w:rsidR="00AC1F0A" w:rsidRDefault="00AC1F0A" w:rsidP="00AC7AE2">
      <w:pPr>
        <w:spacing w:line="240" w:lineRule="auto"/>
        <w:rPr>
          <w:rFonts w:cs="Arial"/>
          <w:sz w:val="22"/>
        </w:rPr>
      </w:pPr>
    </w:p>
    <w:p w:rsidR="00AC1F0A" w:rsidRDefault="00AC1F0A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FD37D2" w:rsidRDefault="00FD37D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D37D2" w:rsidRDefault="00FD37D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D37D2" w:rsidRDefault="00FD37D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D37D2" w:rsidRDefault="00FD37D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D37D2" w:rsidRDefault="00FD37D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D37D2" w:rsidRDefault="00FD37D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D37D2" w:rsidRDefault="00FD37D2" w:rsidP="00FD37D2">
      <w:pPr>
        <w:spacing w:before="0" w:after="240" w:line="240" w:lineRule="auto"/>
        <w:outlineLvl w:val="0"/>
        <w:rPr>
          <w:rFonts w:ascii="Calibri" w:eastAsia="Calibri" w:hAnsi="Calibri" w:cs="Calibri"/>
          <w:sz w:val="22"/>
        </w:rPr>
      </w:pPr>
      <w:proofErr w:type="gramStart"/>
      <w:r w:rsidRPr="00FD37D2">
        <w:rPr>
          <w:rFonts w:ascii="Calibri" w:eastAsia="Calibri" w:hAnsi="Calibri" w:cs="Calibri"/>
          <w:b/>
          <w:bCs/>
          <w:sz w:val="22"/>
        </w:rPr>
        <w:lastRenderedPageBreak/>
        <w:t>Od</w:t>
      </w:r>
      <w:proofErr w:type="gramEnd"/>
      <w:r w:rsidRPr="00FD37D2">
        <w:rPr>
          <w:rFonts w:ascii="Calibri" w:eastAsia="Calibri" w:hAnsi="Calibri" w:cs="Calibri"/>
          <w:b/>
          <w:bCs/>
          <w:sz w:val="22"/>
        </w:rPr>
        <w:t>:</w:t>
      </w:r>
      <w:r w:rsidRPr="00FD37D2">
        <w:rPr>
          <w:rFonts w:ascii="Calibri" w:eastAsia="Calibri" w:hAnsi="Calibri" w:cs="Calibri"/>
          <w:sz w:val="22"/>
        </w:rPr>
        <w:t xml:space="preserve"> </w:t>
      </w:r>
      <w:r w:rsidRPr="00FD37D2">
        <w:rPr>
          <w:rFonts w:ascii="Calibri" w:eastAsia="Calibri" w:hAnsi="Calibri" w:cs="Calibri"/>
          <w:sz w:val="22"/>
        </w:rPr>
        <w:br/>
      </w:r>
      <w:r w:rsidRPr="00FD37D2">
        <w:rPr>
          <w:rFonts w:ascii="Calibri" w:eastAsia="Calibri" w:hAnsi="Calibri" w:cs="Calibri"/>
          <w:b/>
          <w:bCs/>
          <w:sz w:val="22"/>
        </w:rPr>
        <w:t>Datum:</w:t>
      </w:r>
      <w:r w:rsidRPr="00FD37D2">
        <w:rPr>
          <w:rFonts w:ascii="Calibri" w:eastAsia="Calibri" w:hAnsi="Calibri" w:cs="Calibri"/>
          <w:sz w:val="22"/>
        </w:rPr>
        <w:t xml:space="preserve"> 3. srpna 2020 12:56:06 SELČ</w:t>
      </w:r>
      <w:r w:rsidRPr="00FD37D2">
        <w:rPr>
          <w:rFonts w:ascii="Calibri" w:eastAsia="Calibri" w:hAnsi="Calibri" w:cs="Calibri"/>
          <w:sz w:val="22"/>
        </w:rPr>
        <w:br/>
      </w:r>
      <w:r w:rsidRPr="00FD37D2">
        <w:rPr>
          <w:rFonts w:ascii="Calibri" w:eastAsia="Calibri" w:hAnsi="Calibri" w:cs="Calibri"/>
          <w:b/>
          <w:bCs/>
          <w:sz w:val="22"/>
        </w:rPr>
        <w:t>Komu:</w:t>
      </w:r>
      <w:r>
        <w:rPr>
          <w:rFonts w:ascii="Calibri" w:eastAsia="Calibri" w:hAnsi="Calibri" w:cs="Calibri"/>
          <w:sz w:val="22"/>
        </w:rPr>
        <w:t xml:space="preserve"> </w:t>
      </w:r>
    </w:p>
    <w:p w:rsidR="00FD37D2" w:rsidRPr="00FD37D2" w:rsidRDefault="00FD37D2" w:rsidP="00FD37D2">
      <w:pPr>
        <w:spacing w:before="0" w:after="240" w:line="240" w:lineRule="auto"/>
        <w:outlineLvl w:val="0"/>
        <w:rPr>
          <w:rFonts w:ascii="Calibri" w:eastAsia="Calibri" w:hAnsi="Calibri" w:cs="Calibri"/>
          <w:sz w:val="22"/>
        </w:rPr>
      </w:pPr>
      <w:r w:rsidRPr="00FD37D2">
        <w:rPr>
          <w:rFonts w:ascii="Calibri" w:eastAsia="Calibri" w:hAnsi="Calibri" w:cs="Calibri"/>
          <w:b/>
          <w:bCs/>
          <w:sz w:val="22"/>
        </w:rPr>
        <w:t>Kopie:</w:t>
      </w:r>
      <w:r w:rsidRPr="00FD37D2">
        <w:rPr>
          <w:rFonts w:ascii="Calibri" w:eastAsia="Calibri" w:hAnsi="Calibri" w:cs="Calibri"/>
          <w:sz w:val="22"/>
        </w:rPr>
        <w:t xml:space="preserve"> </w:t>
      </w:r>
      <w:r w:rsidRPr="00FD37D2">
        <w:rPr>
          <w:rFonts w:ascii="Calibri" w:eastAsia="Calibri" w:hAnsi="Calibri" w:cs="Calibri"/>
          <w:sz w:val="22"/>
        </w:rPr>
        <w:br/>
      </w:r>
      <w:r w:rsidRPr="00FD37D2">
        <w:rPr>
          <w:rFonts w:ascii="Calibri" w:eastAsia="Calibri" w:hAnsi="Calibri" w:cs="Calibri"/>
          <w:b/>
          <w:bCs/>
          <w:sz w:val="22"/>
        </w:rPr>
        <w:t>Předmět:</w:t>
      </w:r>
      <w:r w:rsidRPr="00FD37D2">
        <w:rPr>
          <w:rFonts w:ascii="Calibri" w:eastAsia="Calibri" w:hAnsi="Calibri" w:cs="Calibri"/>
          <w:sz w:val="22"/>
        </w:rPr>
        <w:t xml:space="preserve"> </w:t>
      </w:r>
      <w:r w:rsidRPr="00FD37D2">
        <w:rPr>
          <w:rFonts w:ascii="Calibri" w:eastAsia="Calibri" w:hAnsi="Calibri" w:cs="Calibri"/>
          <w:b/>
          <w:bCs/>
          <w:sz w:val="22"/>
        </w:rPr>
        <w:t>RE:  Nab</w:t>
      </w:r>
      <w:r>
        <w:rPr>
          <w:rFonts w:ascii="Calibri" w:eastAsia="Calibri" w:hAnsi="Calibri" w:cs="Calibri"/>
          <w:b/>
          <w:bCs/>
          <w:sz w:val="22"/>
        </w:rPr>
        <w:t>ídka prostorové akustiky - obje</w:t>
      </w:r>
      <w:r w:rsidRPr="00FD37D2">
        <w:rPr>
          <w:rFonts w:ascii="Calibri" w:eastAsia="Calibri" w:hAnsi="Calibri" w:cs="Calibri"/>
          <w:b/>
          <w:bCs/>
          <w:sz w:val="22"/>
        </w:rPr>
        <w:t>d</w:t>
      </w:r>
      <w:r>
        <w:rPr>
          <w:rFonts w:ascii="Calibri" w:eastAsia="Calibri" w:hAnsi="Calibri" w:cs="Calibri"/>
          <w:b/>
          <w:bCs/>
          <w:sz w:val="22"/>
        </w:rPr>
        <w:t>n</w:t>
      </w:r>
      <w:r w:rsidRPr="00FD37D2">
        <w:rPr>
          <w:rFonts w:ascii="Calibri" w:eastAsia="Calibri" w:hAnsi="Calibri" w:cs="Calibri"/>
          <w:b/>
          <w:bCs/>
          <w:sz w:val="22"/>
        </w:rPr>
        <w:t>ávka</w:t>
      </w:r>
    </w:p>
    <w:p w:rsidR="00FD37D2" w:rsidRPr="00FD37D2" w:rsidRDefault="00FD37D2" w:rsidP="00FD37D2">
      <w:pPr>
        <w:spacing w:before="0" w:line="240" w:lineRule="auto"/>
        <w:rPr>
          <w:rFonts w:ascii="Times New Roman" w:eastAsia="Calibri" w:hAnsi="Times New Roman" w:cs="Times New Roman"/>
          <w:szCs w:val="24"/>
          <w:lang w:eastAsia="cs-CZ"/>
        </w:rPr>
      </w:pPr>
      <w:r w:rsidRPr="00FD37D2">
        <w:rPr>
          <w:rFonts w:ascii="Calibri" w:eastAsia="Calibri" w:hAnsi="Calibri" w:cs="Calibri"/>
          <w:sz w:val="22"/>
        </w:rPr>
        <w:t xml:space="preserve">﻿ </w:t>
      </w:r>
    </w:p>
    <w:p w:rsidR="00FD37D2" w:rsidRPr="00FD37D2" w:rsidRDefault="00FD37D2" w:rsidP="00FD37D2">
      <w:pPr>
        <w:spacing w:before="0" w:line="240" w:lineRule="auto"/>
        <w:rPr>
          <w:rFonts w:ascii="Calibri" w:eastAsia="Calibri" w:hAnsi="Calibri" w:cs="Calibri"/>
          <w:sz w:val="22"/>
        </w:rPr>
      </w:pPr>
      <w:r w:rsidRPr="00FD37D2">
        <w:rPr>
          <w:rFonts w:ascii="Calibri" w:eastAsia="Calibri" w:hAnsi="Calibri" w:cs="Calibri"/>
          <w:color w:val="1F497D"/>
          <w:sz w:val="22"/>
        </w:rPr>
        <w:t>Dobrý den,</w:t>
      </w:r>
    </w:p>
    <w:p w:rsidR="00FD37D2" w:rsidRPr="00FD37D2" w:rsidRDefault="00FD37D2" w:rsidP="00FD37D2">
      <w:pPr>
        <w:spacing w:before="0" w:line="240" w:lineRule="auto"/>
        <w:rPr>
          <w:rFonts w:ascii="Calibri" w:eastAsia="Calibri" w:hAnsi="Calibri" w:cs="Calibri"/>
          <w:sz w:val="22"/>
        </w:rPr>
      </w:pPr>
      <w:r w:rsidRPr="00FD37D2">
        <w:rPr>
          <w:rFonts w:ascii="Calibri" w:eastAsia="Calibri" w:hAnsi="Calibri" w:cs="Calibri"/>
          <w:color w:val="1F497D"/>
          <w:sz w:val="22"/>
        </w:rPr>
        <w:t> </w:t>
      </w:r>
    </w:p>
    <w:p w:rsidR="00FD37D2" w:rsidRPr="00FD37D2" w:rsidRDefault="00FD37D2" w:rsidP="00FD37D2">
      <w:pPr>
        <w:spacing w:before="0" w:line="240" w:lineRule="auto"/>
        <w:rPr>
          <w:rFonts w:ascii="Calibri" w:eastAsia="Calibri" w:hAnsi="Calibri" w:cs="Calibri"/>
          <w:sz w:val="22"/>
        </w:rPr>
      </w:pPr>
      <w:r w:rsidRPr="00FD37D2">
        <w:rPr>
          <w:rFonts w:ascii="Calibri" w:eastAsia="Calibri" w:hAnsi="Calibri" w:cs="Calibri"/>
          <w:color w:val="1F497D"/>
          <w:sz w:val="22"/>
        </w:rPr>
        <w:t>Děkuji za zaslání objednávky.</w:t>
      </w:r>
    </w:p>
    <w:p w:rsidR="00FD37D2" w:rsidRDefault="00FD37D2" w:rsidP="00FD37D2">
      <w:pPr>
        <w:spacing w:before="0" w:line="240" w:lineRule="auto"/>
        <w:rPr>
          <w:rFonts w:ascii="Calibri" w:eastAsia="Calibri" w:hAnsi="Calibri" w:cs="Calibri"/>
          <w:color w:val="1F497D"/>
          <w:sz w:val="22"/>
        </w:rPr>
      </w:pPr>
    </w:p>
    <w:p w:rsidR="00FD37D2" w:rsidRDefault="00FD37D2" w:rsidP="00FD37D2">
      <w:pPr>
        <w:spacing w:before="0" w:line="240" w:lineRule="auto"/>
        <w:rPr>
          <w:rFonts w:ascii="Calibri" w:eastAsia="Calibri" w:hAnsi="Calibri" w:cs="Calibri"/>
          <w:color w:val="1F497D"/>
          <w:sz w:val="22"/>
        </w:rPr>
      </w:pPr>
    </w:p>
    <w:p w:rsidR="00FD37D2" w:rsidRPr="00FD37D2" w:rsidRDefault="00FD37D2" w:rsidP="00FD37D2">
      <w:pPr>
        <w:spacing w:before="0" w:line="240" w:lineRule="auto"/>
        <w:rPr>
          <w:rFonts w:ascii="Calibri" w:eastAsia="Calibri" w:hAnsi="Calibri" w:cs="Calibri"/>
          <w:sz w:val="22"/>
        </w:rPr>
      </w:pPr>
      <w:r w:rsidRPr="00FD37D2">
        <w:rPr>
          <w:rFonts w:ascii="Calibri" w:eastAsia="Calibri" w:hAnsi="Calibri" w:cs="Calibri"/>
          <w:color w:val="1F497D"/>
          <w:sz w:val="22"/>
        </w:rPr>
        <w:t> </w:t>
      </w:r>
    </w:p>
    <w:p w:rsidR="00FD37D2" w:rsidRPr="00FD37D2" w:rsidRDefault="00FD37D2" w:rsidP="00FD37D2">
      <w:pPr>
        <w:spacing w:before="0" w:line="240" w:lineRule="auto"/>
        <w:rPr>
          <w:rFonts w:ascii="Calibri" w:eastAsia="Calibri" w:hAnsi="Calibri" w:cs="Calibri"/>
          <w:sz w:val="22"/>
        </w:rPr>
      </w:pPr>
      <w:r w:rsidRPr="00FD37D2">
        <w:rPr>
          <w:rFonts w:ascii="Calibri" w:eastAsia="Calibri" w:hAnsi="Calibri" w:cs="Calibri"/>
          <w:color w:val="1F497D"/>
          <w:sz w:val="21"/>
          <w:szCs w:val="21"/>
          <w:lang w:eastAsia="cs-CZ"/>
        </w:rPr>
        <w:t> </w:t>
      </w:r>
    </w:p>
    <w:p w:rsidR="00FD37D2" w:rsidRPr="00FD37D2" w:rsidRDefault="00FD37D2" w:rsidP="00FD37D2">
      <w:pPr>
        <w:spacing w:before="0" w:line="240" w:lineRule="auto"/>
        <w:rPr>
          <w:rFonts w:ascii="Calibri" w:eastAsia="Calibri" w:hAnsi="Calibri" w:cs="Calibri"/>
          <w:sz w:val="22"/>
        </w:rPr>
      </w:pPr>
      <w:r w:rsidRPr="00FD37D2">
        <w:rPr>
          <w:rFonts w:ascii="Calibri" w:eastAsia="Calibri" w:hAnsi="Calibri" w:cs="Calibri"/>
          <w:color w:val="1F497D"/>
          <w:sz w:val="21"/>
          <w:szCs w:val="21"/>
          <w:lang w:eastAsia="cs-CZ"/>
        </w:rPr>
        <w:t>S pozdravem</w:t>
      </w:r>
    </w:p>
    <w:p w:rsidR="00FD37D2" w:rsidRPr="00FD37D2" w:rsidRDefault="00FD37D2" w:rsidP="00FD37D2">
      <w:pPr>
        <w:spacing w:before="0" w:line="240" w:lineRule="auto"/>
        <w:rPr>
          <w:rFonts w:ascii="Calibri" w:eastAsia="Calibri" w:hAnsi="Calibri" w:cs="Calibri"/>
          <w:sz w:val="22"/>
        </w:rPr>
      </w:pPr>
      <w:r w:rsidRPr="00FD37D2">
        <w:rPr>
          <w:rFonts w:ascii="Calibri" w:eastAsia="Calibri" w:hAnsi="Calibri" w:cs="Calibri"/>
          <w:color w:val="1F497D"/>
          <w:sz w:val="21"/>
          <w:szCs w:val="21"/>
          <w:lang w:eastAsia="cs-CZ"/>
        </w:rPr>
        <w:t> </w:t>
      </w:r>
    </w:p>
    <w:p w:rsidR="00FD37D2" w:rsidRPr="00FD37D2" w:rsidRDefault="00FD37D2" w:rsidP="00FD37D2">
      <w:pPr>
        <w:spacing w:before="0" w:line="240" w:lineRule="auto"/>
        <w:rPr>
          <w:rFonts w:ascii="Calibri" w:eastAsia="Calibri" w:hAnsi="Calibri" w:cs="Calibri"/>
          <w:sz w:val="22"/>
        </w:rPr>
      </w:pPr>
      <w:r w:rsidRPr="00FD37D2">
        <w:rPr>
          <w:rFonts w:ascii="Calibri" w:eastAsia="Calibri" w:hAnsi="Calibri" w:cs="Calibri"/>
          <w:color w:val="1F497D"/>
          <w:sz w:val="21"/>
          <w:szCs w:val="21"/>
          <w:lang w:eastAsia="cs-CZ"/>
        </w:rPr>
        <w:t xml:space="preserve">SONING Praha s.r.o.   </w:t>
      </w:r>
    </w:p>
    <w:p w:rsidR="00FD37D2" w:rsidRPr="00FD37D2" w:rsidRDefault="00FD37D2" w:rsidP="00FD37D2">
      <w:pPr>
        <w:spacing w:before="0" w:line="240" w:lineRule="auto"/>
        <w:rPr>
          <w:rFonts w:ascii="Calibri" w:eastAsia="Calibri" w:hAnsi="Calibri" w:cs="Calibri"/>
          <w:sz w:val="22"/>
        </w:rPr>
      </w:pPr>
      <w:r w:rsidRPr="00FD37D2">
        <w:rPr>
          <w:rFonts w:ascii="Calibri" w:eastAsia="Calibri" w:hAnsi="Calibri" w:cs="Calibri"/>
          <w:color w:val="1F497D"/>
          <w:sz w:val="21"/>
          <w:szCs w:val="21"/>
          <w:lang w:eastAsia="cs-CZ"/>
        </w:rPr>
        <w:t>Pod Hájkem 406/1a</w:t>
      </w:r>
    </w:p>
    <w:p w:rsidR="00FD37D2" w:rsidRPr="00FD37D2" w:rsidRDefault="00FD37D2" w:rsidP="00FD37D2">
      <w:pPr>
        <w:spacing w:before="0" w:line="240" w:lineRule="auto"/>
        <w:rPr>
          <w:rFonts w:ascii="Calibri" w:eastAsia="Calibri" w:hAnsi="Calibri" w:cs="Calibri"/>
          <w:sz w:val="22"/>
        </w:rPr>
      </w:pPr>
      <w:r w:rsidRPr="00FD37D2">
        <w:rPr>
          <w:rFonts w:ascii="Calibri" w:eastAsia="Calibri" w:hAnsi="Calibri" w:cs="Calibri"/>
          <w:color w:val="1F497D"/>
          <w:sz w:val="21"/>
          <w:szCs w:val="21"/>
          <w:lang w:eastAsia="cs-CZ"/>
        </w:rPr>
        <w:t>180 00  Praha 8</w:t>
      </w:r>
    </w:p>
    <w:p w:rsidR="00FD37D2" w:rsidRPr="00FD37D2" w:rsidRDefault="00FD37D2" w:rsidP="00FD37D2">
      <w:pPr>
        <w:spacing w:before="0" w:line="240" w:lineRule="auto"/>
        <w:rPr>
          <w:rFonts w:ascii="Calibri" w:eastAsia="Calibri" w:hAnsi="Calibri" w:cs="Calibri"/>
          <w:sz w:val="22"/>
        </w:rPr>
      </w:pPr>
      <w:r w:rsidRPr="00FD37D2">
        <w:rPr>
          <w:rFonts w:ascii="Calibri" w:eastAsia="Calibri" w:hAnsi="Calibri" w:cs="Calibri"/>
          <w:color w:val="1F497D"/>
          <w:sz w:val="21"/>
          <w:szCs w:val="21"/>
          <w:lang w:eastAsia="cs-CZ"/>
        </w:rPr>
        <w:t>IČ: 25650751</w:t>
      </w:r>
    </w:p>
    <w:p w:rsidR="00FD37D2" w:rsidRDefault="00FD37D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D37D2" w:rsidRDefault="00FD37D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D37D2" w:rsidRDefault="00FD37D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D37D2" w:rsidRDefault="00FD37D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D37D2" w:rsidRDefault="00FD37D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D37D2" w:rsidRDefault="00FD37D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D37D2" w:rsidRDefault="00FD37D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D37D2" w:rsidRDefault="00FD37D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D37D2" w:rsidRDefault="00FD37D2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FD37D2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A2" w:rsidRDefault="00C22AA2" w:rsidP="003D2616">
      <w:pPr>
        <w:spacing w:before="0" w:line="240" w:lineRule="auto"/>
      </w:pPr>
      <w:r>
        <w:separator/>
      </w:r>
    </w:p>
  </w:endnote>
  <w:endnote w:type="continuationSeparator" w:id="0">
    <w:p w:rsidR="00C22AA2" w:rsidRDefault="00C22AA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2F6929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A2" w:rsidRDefault="00C22AA2" w:rsidP="003D2616">
      <w:pPr>
        <w:spacing w:before="0" w:line="240" w:lineRule="auto"/>
      </w:pPr>
      <w:r>
        <w:separator/>
      </w:r>
    </w:p>
  </w:footnote>
  <w:footnote w:type="continuationSeparator" w:id="0">
    <w:p w:rsidR="00C22AA2" w:rsidRDefault="00C22AA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57556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F6929"/>
    <w:rsid w:val="003043B3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6E3D"/>
    <w:rsid w:val="004D52B6"/>
    <w:rsid w:val="00504767"/>
    <w:rsid w:val="00541BE5"/>
    <w:rsid w:val="005B7C6C"/>
    <w:rsid w:val="00624283"/>
    <w:rsid w:val="00634812"/>
    <w:rsid w:val="006A411D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71938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C051E"/>
    <w:rsid w:val="00AC1F0A"/>
    <w:rsid w:val="00AC7AE2"/>
    <w:rsid w:val="00B105C7"/>
    <w:rsid w:val="00B162A5"/>
    <w:rsid w:val="00B56D38"/>
    <w:rsid w:val="00B82B88"/>
    <w:rsid w:val="00B87114"/>
    <w:rsid w:val="00BE4452"/>
    <w:rsid w:val="00BE7DF2"/>
    <w:rsid w:val="00C22AA2"/>
    <w:rsid w:val="00C76AFD"/>
    <w:rsid w:val="00C7739A"/>
    <w:rsid w:val="00D0023B"/>
    <w:rsid w:val="00D15991"/>
    <w:rsid w:val="00D47782"/>
    <w:rsid w:val="00D52701"/>
    <w:rsid w:val="00D71505"/>
    <w:rsid w:val="00D822F6"/>
    <w:rsid w:val="00E121E1"/>
    <w:rsid w:val="00EB2325"/>
    <w:rsid w:val="00ED54FE"/>
    <w:rsid w:val="00F01ED2"/>
    <w:rsid w:val="00F63484"/>
    <w:rsid w:val="00F74F3D"/>
    <w:rsid w:val="00FC7FE7"/>
    <w:rsid w:val="00FD37D2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7</cp:revision>
  <cp:lastPrinted>2020-07-29T09:40:00Z</cp:lastPrinted>
  <dcterms:created xsi:type="dcterms:W3CDTF">2020-07-24T09:20:00Z</dcterms:created>
  <dcterms:modified xsi:type="dcterms:W3CDTF">2020-08-10T12:39:00Z</dcterms:modified>
</cp:coreProperties>
</file>