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28ED88FC" w:rsidR="00BE1F5B" w:rsidRPr="005A44DC" w:rsidRDefault="00573BC1" w:rsidP="00BE1F5B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E1F5B"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806340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8026C6">
        <w:rPr>
          <w:rFonts w:ascii="Arial" w:hAnsi="Arial" w:cs="Arial"/>
          <w:sz w:val="20"/>
          <w:szCs w:val="20"/>
        </w:rPr>
        <w:t>zavřené dne 2</w:t>
      </w:r>
      <w:r w:rsidR="00466C59">
        <w:rPr>
          <w:rFonts w:ascii="Arial" w:hAnsi="Arial" w:cs="Arial"/>
          <w:sz w:val="20"/>
          <w:szCs w:val="20"/>
        </w:rPr>
        <w:t>3</w:t>
      </w:r>
      <w:r w:rsidR="008026C6">
        <w:rPr>
          <w:rFonts w:ascii="Arial" w:hAnsi="Arial" w:cs="Arial"/>
          <w:sz w:val="20"/>
          <w:szCs w:val="20"/>
        </w:rPr>
        <w:t>. 4. 2</w:t>
      </w:r>
      <w:r w:rsidR="000A40EA" w:rsidRPr="006F17BF">
        <w:rPr>
          <w:rFonts w:ascii="Arial" w:hAnsi="Arial" w:cs="Arial"/>
          <w:sz w:val="20"/>
          <w:szCs w:val="20"/>
        </w:rPr>
        <w:t>0</w:t>
      </w:r>
      <w:r w:rsidR="00466C59">
        <w:rPr>
          <w:rFonts w:ascii="Arial" w:hAnsi="Arial" w:cs="Arial"/>
          <w:sz w:val="20"/>
          <w:szCs w:val="20"/>
        </w:rPr>
        <w:t>20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63850883" w14:textId="77777777" w:rsidR="00466C59" w:rsidRPr="001444F3" w:rsidRDefault="00466C59" w:rsidP="00466C5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0" w:name="_Hlk31697826"/>
      <w:proofErr w:type="spellStart"/>
      <w:r w:rsidRPr="001444F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1444F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01A47A36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sídlo: Evropská 846/</w:t>
      </w:r>
      <w:proofErr w:type="gramStart"/>
      <w:r w:rsidRPr="001444F3">
        <w:rPr>
          <w:rFonts w:ascii="Arial" w:hAnsi="Arial" w:cs="Arial"/>
          <w:sz w:val="20"/>
        </w:rPr>
        <w:t>176a</w:t>
      </w:r>
      <w:proofErr w:type="gramEnd"/>
      <w:r w:rsidRPr="001444F3">
        <w:rPr>
          <w:rFonts w:ascii="Arial" w:hAnsi="Arial" w:cs="Arial"/>
          <w:sz w:val="20"/>
        </w:rPr>
        <w:t>, Praha 6 – Vokovice, 160 00</w:t>
      </w:r>
    </w:p>
    <w:p w14:paraId="1DF11D52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IČO: 44848200</w:t>
      </w:r>
    </w:p>
    <w:p w14:paraId="45FE9301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DIČ: CZ44848200</w:t>
      </w:r>
    </w:p>
    <w:p w14:paraId="525A65E4" w14:textId="77777777" w:rsidR="00466C59" w:rsidRPr="001444F3" w:rsidRDefault="00466C59" w:rsidP="00466C59">
      <w:pPr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 xml:space="preserve">Bankovní spojení: Citibank </w:t>
      </w:r>
      <w:proofErr w:type="spellStart"/>
      <w:r w:rsidRPr="001444F3">
        <w:rPr>
          <w:rFonts w:ascii="Arial" w:hAnsi="Arial" w:cs="Arial"/>
          <w:sz w:val="20"/>
        </w:rPr>
        <w:t>Europe</w:t>
      </w:r>
      <w:proofErr w:type="spellEnd"/>
      <w:r w:rsidRPr="001444F3">
        <w:rPr>
          <w:rFonts w:ascii="Arial" w:hAnsi="Arial" w:cs="Arial"/>
          <w:sz w:val="20"/>
        </w:rPr>
        <w:t xml:space="preserve"> </w:t>
      </w:r>
      <w:proofErr w:type="spellStart"/>
      <w:r w:rsidRPr="001444F3">
        <w:rPr>
          <w:rFonts w:ascii="Arial" w:hAnsi="Arial" w:cs="Arial"/>
          <w:sz w:val="20"/>
        </w:rPr>
        <w:t>plc</w:t>
      </w:r>
      <w:proofErr w:type="spellEnd"/>
      <w:r w:rsidRPr="001444F3">
        <w:rPr>
          <w:rFonts w:ascii="Arial" w:hAnsi="Arial" w:cs="Arial"/>
          <w:sz w:val="20"/>
        </w:rPr>
        <w:t xml:space="preserve">., </w:t>
      </w:r>
      <w:proofErr w:type="spellStart"/>
      <w:r w:rsidRPr="001444F3">
        <w:rPr>
          <w:rFonts w:ascii="Arial" w:hAnsi="Arial" w:cs="Arial"/>
          <w:sz w:val="20"/>
        </w:rPr>
        <w:t>č.ú</w:t>
      </w:r>
      <w:proofErr w:type="spellEnd"/>
      <w:r w:rsidRPr="001444F3">
        <w:rPr>
          <w:rFonts w:ascii="Arial" w:hAnsi="Arial" w:cs="Arial"/>
          <w:sz w:val="20"/>
        </w:rPr>
        <w:t>. 2015410204/2600</w:t>
      </w:r>
    </w:p>
    <w:p w14:paraId="7103B9C9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Zapsaná v obchodním rejstříku vedeném Městským soudem v Praze, oddíl C, vložka 5968</w:t>
      </w:r>
    </w:p>
    <w:p w14:paraId="36FB4BAE" w14:textId="1860B54C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Zastoupena [OU OU], prokurista</w:t>
      </w:r>
    </w:p>
    <w:p w14:paraId="61932F32" w14:textId="5117EB7E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 xml:space="preserve">Kontaktní osoba ve věcech smluvních: [OU </w:t>
      </w:r>
      <w:r w:rsidRPr="001444F3">
        <w:rPr>
          <w:rFonts w:ascii="Arial" w:hAnsi="Arial" w:cs="Arial"/>
          <w:bCs/>
          <w:sz w:val="20"/>
          <w:shd w:val="clear" w:color="auto" w:fill="FFFFFF"/>
        </w:rPr>
        <w:t>OU],</w:t>
      </w:r>
      <w:r w:rsidRPr="001444F3">
        <w:rPr>
          <w:rFonts w:ascii="Arial" w:hAnsi="Arial" w:cs="Arial"/>
          <w:sz w:val="20"/>
        </w:rPr>
        <w:t xml:space="preserve"> </w:t>
      </w:r>
      <w:proofErr w:type="spellStart"/>
      <w:r w:rsidRPr="001444F3">
        <w:rPr>
          <w:rFonts w:ascii="Arial" w:hAnsi="Arial" w:cs="Arial"/>
          <w:sz w:val="20"/>
        </w:rPr>
        <w:t>Key</w:t>
      </w:r>
      <w:proofErr w:type="spellEnd"/>
      <w:r w:rsidRPr="001444F3">
        <w:rPr>
          <w:rFonts w:ascii="Arial" w:hAnsi="Arial" w:cs="Arial"/>
          <w:sz w:val="20"/>
        </w:rPr>
        <w:t xml:space="preserve"> </w:t>
      </w:r>
      <w:proofErr w:type="spellStart"/>
      <w:r w:rsidRPr="001444F3">
        <w:rPr>
          <w:rFonts w:ascii="Arial" w:hAnsi="Arial" w:cs="Arial"/>
          <w:sz w:val="20"/>
        </w:rPr>
        <w:t>Account</w:t>
      </w:r>
      <w:proofErr w:type="spellEnd"/>
      <w:r w:rsidRPr="001444F3">
        <w:rPr>
          <w:rFonts w:ascii="Arial" w:hAnsi="Arial" w:cs="Arial"/>
          <w:sz w:val="20"/>
        </w:rPr>
        <w:t xml:space="preserve"> Manager </w:t>
      </w:r>
    </w:p>
    <w:p w14:paraId="66867AF6" w14:textId="77777777" w:rsidR="00466C59" w:rsidRPr="001444F3" w:rsidRDefault="00466C59" w:rsidP="00466C59">
      <w:pPr>
        <w:jc w:val="both"/>
        <w:rPr>
          <w:rFonts w:ascii="Arial" w:hAnsi="Arial" w:cs="Arial"/>
          <w:b/>
          <w:sz w:val="20"/>
        </w:rPr>
      </w:pPr>
      <w:r w:rsidRPr="001444F3" w:rsidDel="00F6355B">
        <w:rPr>
          <w:rFonts w:ascii="Arial" w:hAnsi="Arial" w:cs="Arial"/>
          <w:sz w:val="20"/>
        </w:rPr>
        <w:t xml:space="preserve"> </w:t>
      </w:r>
      <w:r w:rsidRPr="001444F3">
        <w:rPr>
          <w:rFonts w:ascii="Arial" w:hAnsi="Arial" w:cs="Arial"/>
          <w:b/>
          <w:sz w:val="20"/>
        </w:rPr>
        <w:t>(dále jen „Společnost“)</w:t>
      </w:r>
    </w:p>
    <w:p w14:paraId="50281B7D" w14:textId="77777777" w:rsidR="00466C59" w:rsidRPr="001444F3" w:rsidRDefault="00466C59" w:rsidP="00466C5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DB3685F" w14:textId="77777777" w:rsidR="00466C59" w:rsidRPr="001444F3" w:rsidRDefault="00466C59" w:rsidP="00466C5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1444F3">
        <w:rPr>
          <w:rFonts w:ascii="Arial" w:hAnsi="Arial" w:cs="Arial"/>
          <w:b/>
          <w:sz w:val="20"/>
        </w:rPr>
        <w:t>a</w:t>
      </w:r>
    </w:p>
    <w:p w14:paraId="56B7D5CF" w14:textId="77777777" w:rsidR="00466C59" w:rsidRPr="001444F3" w:rsidRDefault="00466C59" w:rsidP="00466C59">
      <w:pPr>
        <w:jc w:val="both"/>
        <w:rPr>
          <w:rFonts w:ascii="Arial" w:hAnsi="Arial" w:cs="Arial"/>
          <w:b/>
          <w:sz w:val="20"/>
        </w:rPr>
      </w:pPr>
      <w:r w:rsidRPr="001444F3">
        <w:rPr>
          <w:rFonts w:ascii="Arial" w:hAnsi="Arial" w:cs="Arial"/>
          <w:b/>
          <w:sz w:val="20"/>
        </w:rPr>
        <w:t>Fakultní nemocnice Olomouc</w:t>
      </w:r>
    </w:p>
    <w:p w14:paraId="6592431C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 xml:space="preserve">Se sídlem: </w:t>
      </w:r>
      <w:proofErr w:type="spellStart"/>
      <w:r w:rsidRPr="001444F3">
        <w:rPr>
          <w:rFonts w:ascii="Arial" w:hAnsi="Arial" w:cs="Arial"/>
          <w:sz w:val="20"/>
        </w:rPr>
        <w:t>I.P.Pavlova</w:t>
      </w:r>
      <w:proofErr w:type="spellEnd"/>
      <w:r w:rsidRPr="001444F3">
        <w:rPr>
          <w:rFonts w:ascii="Arial" w:hAnsi="Arial" w:cs="Arial"/>
          <w:sz w:val="20"/>
        </w:rPr>
        <w:t xml:space="preserve"> 185/6, 779 00 Olomouc</w:t>
      </w:r>
    </w:p>
    <w:p w14:paraId="37256C01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IČO: 00098892</w:t>
      </w:r>
    </w:p>
    <w:p w14:paraId="31AD2C3E" w14:textId="77777777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DIČ: CZ00098892</w:t>
      </w:r>
    </w:p>
    <w:p w14:paraId="5B87241C" w14:textId="1DB2142C" w:rsidR="00466C59" w:rsidRPr="001444F3" w:rsidRDefault="00466C59" w:rsidP="00466C59">
      <w:pPr>
        <w:jc w:val="both"/>
        <w:rPr>
          <w:rFonts w:ascii="Arial" w:hAnsi="Arial" w:cs="Arial"/>
          <w:sz w:val="20"/>
        </w:rPr>
      </w:pPr>
      <w:r w:rsidRPr="001444F3">
        <w:rPr>
          <w:rFonts w:ascii="Arial" w:hAnsi="Arial" w:cs="Arial"/>
          <w:sz w:val="20"/>
        </w:rPr>
        <w:t>Bankovní spojení: [XX XX]</w:t>
      </w:r>
    </w:p>
    <w:p w14:paraId="6A811AFD" w14:textId="53BC95D4" w:rsidR="00466C59" w:rsidRPr="001444F3" w:rsidRDefault="00466C59" w:rsidP="00466C59">
      <w:pPr>
        <w:jc w:val="both"/>
        <w:rPr>
          <w:rFonts w:ascii="Arial" w:hAnsi="Arial" w:cs="Arial"/>
          <w:bCs/>
          <w:sz w:val="20"/>
        </w:rPr>
      </w:pPr>
      <w:r w:rsidRPr="001444F3">
        <w:rPr>
          <w:rFonts w:ascii="Arial" w:hAnsi="Arial" w:cs="Arial"/>
          <w:sz w:val="20"/>
        </w:rPr>
        <w:t xml:space="preserve">Zastoupená: [OU </w:t>
      </w:r>
      <w:r w:rsidRPr="001444F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1444F3">
        <w:rPr>
          <w:rFonts w:ascii="Arial" w:hAnsi="Arial" w:cs="Arial"/>
          <w:sz w:val="20"/>
        </w:rPr>
        <w:t>ředitel</w:t>
      </w:r>
    </w:p>
    <w:p w14:paraId="75F54D6C" w14:textId="04CCC88D" w:rsidR="00466C59" w:rsidRPr="001444F3" w:rsidRDefault="00466C59" w:rsidP="00466C59">
      <w:pPr>
        <w:rPr>
          <w:rFonts w:ascii="Arial" w:hAnsi="Arial" w:cs="Arial"/>
          <w:bCs/>
          <w:sz w:val="20"/>
        </w:rPr>
      </w:pPr>
      <w:r w:rsidRPr="001444F3">
        <w:rPr>
          <w:rFonts w:ascii="Arial" w:hAnsi="Arial" w:cs="Arial"/>
          <w:bCs/>
          <w:sz w:val="20"/>
        </w:rPr>
        <w:t xml:space="preserve">Kontaktní osoba ve věcech smluvních: </w:t>
      </w:r>
      <w:r w:rsidRPr="001444F3">
        <w:rPr>
          <w:rFonts w:ascii="Arial" w:hAnsi="Arial" w:cs="Arial"/>
          <w:sz w:val="20"/>
        </w:rPr>
        <w:t xml:space="preserve">[OU </w:t>
      </w:r>
      <w:r w:rsidRPr="001444F3">
        <w:rPr>
          <w:rFonts w:ascii="Arial" w:hAnsi="Arial" w:cs="Arial"/>
          <w:bCs/>
          <w:sz w:val="20"/>
          <w:shd w:val="clear" w:color="auto" w:fill="FFFFFF"/>
        </w:rPr>
        <w:t xml:space="preserve">OU], </w:t>
      </w:r>
      <w:r w:rsidRPr="001444F3">
        <w:rPr>
          <w:rFonts w:ascii="Arial" w:hAnsi="Arial" w:cs="Arial"/>
          <w:bCs/>
          <w:color w:val="000000"/>
          <w:sz w:val="20"/>
          <w:shd w:val="clear" w:color="auto" w:fill="FFFFFF"/>
        </w:rPr>
        <w:t>referentka nákupu</w:t>
      </w:r>
      <w:bookmarkEnd w:id="0"/>
    </w:p>
    <w:p w14:paraId="5EA82F8E" w14:textId="77777777" w:rsidR="00466C59" w:rsidRDefault="00466C59" w:rsidP="00466C59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5ECA538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026C6">
        <w:rPr>
          <w:rFonts w:ascii="Arial" w:hAnsi="Arial" w:cs="Arial"/>
          <w:sz w:val="20"/>
          <w:szCs w:val="20"/>
        </w:rPr>
        <w:t>2</w:t>
      </w:r>
      <w:r w:rsidR="0050604C">
        <w:rPr>
          <w:rFonts w:ascii="Arial" w:hAnsi="Arial" w:cs="Arial"/>
          <w:sz w:val="20"/>
          <w:szCs w:val="20"/>
        </w:rPr>
        <w:t>3. 4. 2020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53556B5E" w14:textId="562C3115" w:rsidR="00CC201D" w:rsidRPr="00F72A3C" w:rsidRDefault="00CC201D" w:rsidP="00197F7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D60BD1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D60BD1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D60BD1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D60BD1">
        <w:rPr>
          <w:rFonts w:ascii="Arial" w:hAnsi="Arial" w:cs="Arial"/>
          <w:bCs/>
          <w:sz w:val="20"/>
          <w:szCs w:val="20"/>
        </w:rPr>
        <w:t>y</w:t>
      </w:r>
      <w:r w:rsidR="003B568D">
        <w:rPr>
          <w:rFonts w:ascii="Arial" w:hAnsi="Arial" w:cs="Arial"/>
          <w:bCs/>
          <w:sz w:val="20"/>
          <w:szCs w:val="20"/>
        </w:rPr>
        <w:t xml:space="preserve"> (mimo Přílohu č. 1)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D60BD1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2F7AC30" w14:textId="3C421FF1" w:rsidR="006F17BF" w:rsidRDefault="006F17BF" w:rsidP="00CC20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267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Příloha č. 3</w:t>
      </w:r>
      <w:r w:rsidR="00D60BD1">
        <w:rPr>
          <w:rFonts w:ascii="Arial" w:hAnsi="Arial" w:cs="Arial"/>
          <w:sz w:val="20"/>
          <w:szCs w:val="20"/>
        </w:rPr>
        <w:t>b</w:t>
      </w:r>
      <w:r w:rsidR="00CC201D"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49C8DA86" w14:textId="2E758617" w:rsidR="00D60BD1" w:rsidRDefault="00A52673" w:rsidP="00D60BD1">
      <w:pPr>
        <w:jc w:val="both"/>
        <w:rPr>
          <w:rFonts w:ascii="Arial" w:hAnsi="Arial" w:cs="Arial"/>
          <w:sz w:val="20"/>
          <w:szCs w:val="20"/>
        </w:rPr>
      </w:pPr>
      <w:r>
        <w:t xml:space="preserve">    </w:t>
      </w:r>
      <w:r w:rsidR="00466C59">
        <w:t xml:space="preserve">  </w:t>
      </w:r>
      <w:r w:rsidR="00D60BD1">
        <w:rPr>
          <w:rFonts w:ascii="Arial" w:hAnsi="Arial" w:cs="Arial"/>
          <w:sz w:val="20"/>
          <w:szCs w:val="20"/>
        </w:rPr>
        <w:t>Příloha č. 4b</w:t>
      </w:r>
      <w:r w:rsidR="00D60BD1"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3AD6451" w14:textId="5DBAC94A" w:rsidR="00466C59" w:rsidRDefault="00466C59" w:rsidP="00466C59">
      <w:pPr>
        <w:jc w:val="both"/>
        <w:rPr>
          <w:rFonts w:ascii="Arial" w:hAnsi="Arial" w:cs="Arial"/>
          <w:sz w:val="20"/>
          <w:szCs w:val="20"/>
        </w:rPr>
      </w:pPr>
      <w:r>
        <w:t xml:space="preserve">      </w:t>
      </w:r>
      <w:r>
        <w:rPr>
          <w:rFonts w:ascii="Arial" w:hAnsi="Arial" w:cs="Arial"/>
          <w:sz w:val="20"/>
          <w:szCs w:val="20"/>
        </w:rPr>
        <w:t>Příloha č. 5b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2302996A" w14:textId="0C4B2906" w:rsidR="003B568D" w:rsidRDefault="003B568D" w:rsidP="00466C59">
      <w:pPr>
        <w:jc w:val="both"/>
        <w:rPr>
          <w:rFonts w:ascii="Arial" w:hAnsi="Arial" w:cs="Arial"/>
          <w:sz w:val="20"/>
          <w:szCs w:val="20"/>
        </w:rPr>
      </w:pPr>
    </w:p>
    <w:p w14:paraId="006311C5" w14:textId="77777777" w:rsidR="00466C59" w:rsidRDefault="00466C59" w:rsidP="00D60BD1">
      <w:pPr>
        <w:jc w:val="both"/>
        <w:rPr>
          <w:rFonts w:ascii="Arial" w:hAnsi="Arial" w:cs="Arial"/>
          <w:sz w:val="20"/>
          <w:szCs w:val="20"/>
        </w:rPr>
      </w:pPr>
    </w:p>
    <w:p w14:paraId="5506562C" w14:textId="77777777" w:rsidR="003B568D" w:rsidRPr="00107D00" w:rsidRDefault="003B568D" w:rsidP="003B568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107D00">
        <w:rPr>
          <w:rFonts w:ascii="Arial" w:hAnsi="Arial" w:cs="Arial"/>
          <w:bCs/>
          <w:sz w:val="20"/>
          <w:szCs w:val="20"/>
        </w:rPr>
        <w:t>Smluvní strany se současně dohodly na změně způsobu uveřejnění smlouvy v registru smluv. Samostatné ujednání se tak nahrazuje následujícím zněním:</w:t>
      </w:r>
    </w:p>
    <w:p w14:paraId="6F24A794" w14:textId="77777777" w:rsidR="003B568D" w:rsidRDefault="003B568D" w:rsidP="003B568D">
      <w:pPr>
        <w:pStyle w:val="Zkladntext21"/>
        <w:ind w:left="360"/>
        <w:rPr>
          <w:rFonts w:ascii="Arial" w:hAnsi="Arial" w:cs="Arial"/>
          <w:b/>
          <w:sz w:val="20"/>
          <w:highlight w:val="yellow"/>
        </w:rPr>
      </w:pPr>
    </w:p>
    <w:p w14:paraId="6C3DD18C" w14:textId="77777777" w:rsidR="003B568D" w:rsidRPr="00107D00" w:rsidRDefault="003B568D" w:rsidP="003B568D">
      <w:pPr>
        <w:pStyle w:val="Zkladntext21"/>
        <w:ind w:left="360"/>
        <w:jc w:val="center"/>
        <w:rPr>
          <w:rFonts w:ascii="Arial" w:hAnsi="Arial" w:cs="Arial"/>
          <w:b/>
          <w:sz w:val="20"/>
        </w:rPr>
      </w:pPr>
      <w:r w:rsidRPr="00107D00">
        <w:rPr>
          <w:rFonts w:ascii="Arial" w:hAnsi="Arial" w:cs="Arial"/>
          <w:b/>
          <w:sz w:val="20"/>
        </w:rPr>
        <w:t xml:space="preserve">SAMOSTATNÉ </w:t>
      </w:r>
      <w:proofErr w:type="gramStart"/>
      <w:r w:rsidRPr="00107D00">
        <w:rPr>
          <w:rFonts w:ascii="Arial" w:hAnsi="Arial" w:cs="Arial"/>
          <w:b/>
          <w:sz w:val="20"/>
        </w:rPr>
        <w:t>UJEDNÁNÍ - REGISTR</w:t>
      </w:r>
      <w:proofErr w:type="gramEnd"/>
      <w:r w:rsidRPr="00107D00">
        <w:rPr>
          <w:rFonts w:ascii="Arial" w:hAnsi="Arial" w:cs="Arial"/>
          <w:b/>
          <w:sz w:val="20"/>
        </w:rPr>
        <w:t xml:space="preserve"> SMLUV</w:t>
      </w:r>
    </w:p>
    <w:p w14:paraId="1A9CE092" w14:textId="77777777" w:rsidR="003B568D" w:rsidRDefault="003B568D" w:rsidP="003B568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07D00">
        <w:rPr>
          <w:rFonts w:ascii="Arial" w:hAnsi="Arial" w:cs="Arial"/>
          <w:sz w:val="20"/>
          <w:szCs w:val="20"/>
        </w:rPr>
        <w:t xml:space="preserve">Je-li dána zákonná povinnost k uveřejnění </w:t>
      </w:r>
      <w:r>
        <w:rPr>
          <w:rFonts w:ascii="Arial" w:hAnsi="Arial" w:cs="Arial"/>
          <w:sz w:val="20"/>
          <w:szCs w:val="20"/>
        </w:rPr>
        <w:t>S</w:t>
      </w:r>
      <w:r w:rsidRPr="00107D00">
        <w:rPr>
          <w:rFonts w:ascii="Arial" w:hAnsi="Arial" w:cs="Arial"/>
          <w:sz w:val="20"/>
          <w:szCs w:val="20"/>
        </w:rPr>
        <w:t>mlouvy v Registru smluv dle zákona č. 340/2015 Sb., o registru smluv (dále jen „</w:t>
      </w:r>
      <w:r w:rsidRPr="00107D00">
        <w:rPr>
          <w:rFonts w:ascii="Arial" w:hAnsi="Arial" w:cs="Arial"/>
          <w:b/>
          <w:sz w:val="20"/>
          <w:szCs w:val="20"/>
        </w:rPr>
        <w:t>zákon o RS</w:t>
      </w:r>
      <w:r w:rsidRPr="00107D00">
        <w:rPr>
          <w:rFonts w:ascii="Arial" w:hAnsi="Arial" w:cs="Arial"/>
          <w:sz w:val="20"/>
          <w:szCs w:val="20"/>
        </w:rPr>
        <w:t>“), dohodly se smluvní strany, že takovou povinnost splní Zdravotnické zařízení, a nikoli Společnost, a to v souladu s níže uvedeným.</w:t>
      </w:r>
    </w:p>
    <w:p w14:paraId="0F600C7F" w14:textId="77777777" w:rsidR="003B568D" w:rsidRPr="00107D00" w:rsidRDefault="003B568D" w:rsidP="003B568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2CC143D" w14:textId="77777777" w:rsidR="003B568D" w:rsidRPr="00107D00" w:rsidRDefault="003B568D" w:rsidP="003B568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07D00">
        <w:rPr>
          <w:rFonts w:ascii="Arial" w:hAnsi="Arial" w:cs="Arial"/>
          <w:sz w:val="20"/>
          <w:szCs w:val="20"/>
        </w:rPr>
        <w:t xml:space="preserve">Zdravotnické zařízení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</w:t>
      </w:r>
      <w:r w:rsidRPr="00107D00">
        <w:rPr>
          <w:rFonts w:ascii="Arial" w:hAnsi="Arial" w:cs="Arial"/>
          <w:sz w:val="20"/>
          <w:szCs w:val="20"/>
        </w:rPr>
        <w:lastRenderedPageBreak/>
        <w:t>ochranu osobních údajů. Dále nebudou uveřejňovány v souladu s § 3 odst. 2 zákona o RS části označené symboly „[NP…NP]“.</w:t>
      </w:r>
    </w:p>
    <w:p w14:paraId="1A315988" w14:textId="77777777" w:rsidR="003B568D" w:rsidRDefault="003B568D" w:rsidP="003B568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07D00">
        <w:rPr>
          <w:rFonts w:ascii="Arial" w:hAnsi="Arial" w:cs="Arial"/>
          <w:sz w:val="20"/>
          <w:szCs w:val="20"/>
        </w:rPr>
        <w:t xml:space="preserve">Společnost se zavazuje poskytnout Zdravotnickému zařízení na kontaktní email: [OU </w:t>
      </w:r>
      <w:r>
        <w:rPr>
          <w:rFonts w:ascii="Arial" w:hAnsi="Arial" w:cs="Arial"/>
          <w:sz w:val="20"/>
          <w:szCs w:val="20"/>
        </w:rPr>
        <w:t>kompenzace@fno.cz</w:t>
      </w:r>
      <w:r w:rsidRPr="00107D00">
        <w:rPr>
          <w:rFonts w:ascii="Arial" w:hAnsi="Arial" w:cs="Arial"/>
          <w:sz w:val="20"/>
          <w:szCs w:val="20"/>
        </w:rPr>
        <w:t xml:space="preserve"> OU] výše uvedenou smlouvu s úpravami dle předchozího odstavce v přípustném formátu za účelem jejího uveřejnění Zdravotnickým zařízením.</w:t>
      </w:r>
    </w:p>
    <w:p w14:paraId="72446323" w14:textId="77777777" w:rsidR="003B568D" w:rsidRPr="00107D00" w:rsidRDefault="003B568D" w:rsidP="003B568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449C206A" w14:textId="77777777" w:rsidR="003B568D" w:rsidRPr="00107D00" w:rsidRDefault="003B568D" w:rsidP="003B568D">
      <w:pPr>
        <w:pStyle w:val="Zkladntextodsazen"/>
        <w:ind w:left="360"/>
        <w:jc w:val="both"/>
        <w:rPr>
          <w:rFonts w:ascii="Arial" w:hAnsi="Arial" w:cs="Arial"/>
          <w:sz w:val="20"/>
          <w:szCs w:val="20"/>
        </w:rPr>
      </w:pPr>
      <w:r w:rsidRPr="00107D00">
        <w:rPr>
          <w:rFonts w:ascii="Arial" w:hAnsi="Arial" w:cs="Arial"/>
          <w:sz w:val="20"/>
          <w:szCs w:val="20"/>
        </w:rPr>
        <w:t>NA DŮKAZ ČEHOŽ smluvní strany uzavřely toto samostatné ujednání, které je níže jejich jménem a jejich řádně zplnomocněnými zástupci podepsáno.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4490F58C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Dodatek č. </w:t>
      </w:r>
      <w:r w:rsidR="00CC201D" w:rsidRPr="00F72A3C">
        <w:rPr>
          <w:rFonts w:ascii="Arial" w:hAnsi="Arial" w:cs="Arial"/>
          <w:bCs/>
          <w:sz w:val="20"/>
          <w:szCs w:val="20"/>
        </w:rPr>
        <w:t>1</w:t>
      </w:r>
      <w:r w:rsidRPr="00F72A3C">
        <w:rPr>
          <w:rFonts w:ascii="Arial" w:hAnsi="Arial" w:cs="Arial"/>
          <w:bCs/>
          <w:sz w:val="20"/>
          <w:szCs w:val="20"/>
        </w:rPr>
        <w:t xml:space="preserve">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Tento Dodatek č.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1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77777777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A2544D2" w14:textId="60CD585F" w:rsidR="006F17BF" w:rsidRDefault="00D60BD1" w:rsidP="00D60BD1">
      <w:pPr>
        <w:jc w:val="both"/>
      </w:pPr>
      <w:r>
        <w:rPr>
          <w:rFonts w:ascii="Arial" w:hAnsi="Arial" w:cs="Arial"/>
          <w:sz w:val="20"/>
          <w:szCs w:val="20"/>
        </w:rPr>
        <w:t>Příloha č. 4b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27A6CD" w14:textId="16C7F510" w:rsidR="006300C9" w:rsidRDefault="00466C59" w:rsidP="00DF24B9">
      <w:pPr>
        <w:jc w:val="both"/>
      </w:pPr>
      <w:r>
        <w:rPr>
          <w:rFonts w:ascii="Arial" w:hAnsi="Arial" w:cs="Arial"/>
          <w:sz w:val="20"/>
          <w:szCs w:val="20"/>
        </w:rPr>
        <w:t>Příloha č. 5b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4EEAABBC" w14:textId="69CB9103" w:rsidR="00D60BD1" w:rsidRPr="00D2797C" w:rsidRDefault="00D60BD1" w:rsidP="00D60BD1">
      <w:pPr>
        <w:suppressAutoHyphens/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D2797C">
        <w:rPr>
          <w:rFonts w:ascii="Arial" w:hAnsi="Arial" w:cs="Arial"/>
          <w:sz w:val="20"/>
        </w:rPr>
        <w:t xml:space="preserve">Za </w:t>
      </w:r>
      <w:proofErr w:type="spellStart"/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D2797C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D2797C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Fakultní nemocnici Olomouc</w:t>
      </w:r>
      <w:r w:rsidRPr="00D2797C">
        <w:rPr>
          <w:rFonts w:ascii="Arial" w:eastAsia="Calibri" w:hAnsi="Arial" w:cs="Arial"/>
          <w:sz w:val="20"/>
        </w:rPr>
        <w:t>:</w:t>
      </w:r>
    </w:p>
    <w:p w14:paraId="1BCB2F1B" w14:textId="77777777" w:rsidR="00D60BD1" w:rsidRPr="00D2797C" w:rsidRDefault="00D60BD1" w:rsidP="00D60BD1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  <w:r w:rsidRPr="00D2797C">
        <w:rPr>
          <w:rFonts w:ascii="Arial" w:eastAsia="Calibri" w:hAnsi="Arial" w:cs="Arial"/>
          <w:sz w:val="20"/>
        </w:rPr>
        <w:tab/>
      </w:r>
    </w:p>
    <w:p w14:paraId="5CDAD02F" w14:textId="77777777" w:rsidR="00D60BD1" w:rsidRPr="00D2797C" w:rsidRDefault="00D60BD1" w:rsidP="00D60BD1">
      <w:pPr>
        <w:suppressAutoHyphens/>
        <w:jc w:val="both"/>
        <w:rPr>
          <w:rFonts w:ascii="Arial" w:hAnsi="Arial" w:cs="Arial"/>
          <w:sz w:val="20"/>
        </w:rPr>
      </w:pPr>
    </w:p>
    <w:p w14:paraId="51718FD0" w14:textId="77777777" w:rsidR="00D60BD1" w:rsidRPr="00D2797C" w:rsidRDefault="00D60BD1" w:rsidP="00D60BD1">
      <w:pPr>
        <w:suppressAutoHyphens/>
        <w:jc w:val="both"/>
        <w:rPr>
          <w:rFonts w:ascii="Arial" w:eastAsia="Arial" w:hAnsi="Arial" w:cs="Arial"/>
          <w:b/>
          <w:sz w:val="20"/>
        </w:rPr>
      </w:pPr>
      <w:r w:rsidRPr="00D2797C">
        <w:rPr>
          <w:rFonts w:ascii="Arial" w:eastAsia="Arial" w:hAnsi="Arial" w:cs="Arial"/>
          <w:b/>
          <w:sz w:val="20"/>
        </w:rPr>
        <w:t xml:space="preserve"> </w:t>
      </w:r>
    </w:p>
    <w:p w14:paraId="0CA6F841" w14:textId="77777777" w:rsidR="00D60BD1" w:rsidRPr="00D2797C" w:rsidRDefault="00D60BD1" w:rsidP="00D60BD1">
      <w:pPr>
        <w:suppressAutoHyphens/>
        <w:jc w:val="both"/>
        <w:rPr>
          <w:rFonts w:ascii="Arial" w:eastAsia="Arial" w:hAnsi="Arial" w:cs="Arial"/>
          <w:b/>
          <w:sz w:val="20"/>
        </w:rPr>
      </w:pPr>
    </w:p>
    <w:p w14:paraId="7C8E9958" w14:textId="77777777" w:rsidR="00D60BD1" w:rsidRPr="00D2797C" w:rsidRDefault="00D60BD1" w:rsidP="00D60BD1">
      <w:pPr>
        <w:suppressAutoHyphens/>
        <w:jc w:val="both"/>
        <w:rPr>
          <w:rFonts w:ascii="Arial" w:eastAsia="Arial" w:hAnsi="Arial" w:cs="Arial"/>
          <w:b/>
          <w:sz w:val="20"/>
        </w:rPr>
      </w:pPr>
    </w:p>
    <w:p w14:paraId="059DCCF8" w14:textId="73B68CA0" w:rsidR="00D60BD1" w:rsidRPr="00D2797C" w:rsidRDefault="00D60BD1" w:rsidP="00D60BD1">
      <w:pPr>
        <w:suppressAutoHyphens/>
        <w:jc w:val="both"/>
        <w:rPr>
          <w:rFonts w:ascii="Arial" w:eastAsia="Arial" w:hAnsi="Arial" w:cs="Arial"/>
          <w:sz w:val="20"/>
        </w:rPr>
      </w:pPr>
      <w:r w:rsidRPr="00D2797C">
        <w:rPr>
          <w:rFonts w:ascii="Arial" w:eastAsia="Arial" w:hAnsi="Arial" w:cs="Arial"/>
          <w:sz w:val="20"/>
        </w:rPr>
        <w:t>__________________________________</w:t>
      </w:r>
      <w:r w:rsidRPr="00D2797C">
        <w:rPr>
          <w:rFonts w:ascii="Arial" w:eastAsia="Arial" w:hAnsi="Arial" w:cs="Arial"/>
          <w:sz w:val="20"/>
        </w:rPr>
        <w:tab/>
        <w:t>__________________________________</w:t>
      </w:r>
    </w:p>
    <w:p w14:paraId="11CCED49" w14:textId="5E6FA44B" w:rsidR="00D60BD1" w:rsidRPr="00D2797C" w:rsidRDefault="00D60BD1" w:rsidP="00D60BD1">
      <w:pPr>
        <w:suppressAutoHyphens/>
        <w:jc w:val="both"/>
        <w:rPr>
          <w:rFonts w:ascii="Arial" w:hAnsi="Arial" w:cs="Arial"/>
          <w:sz w:val="20"/>
        </w:rPr>
      </w:pPr>
      <w:r w:rsidRPr="00D2797C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="00466C59" w:rsidRPr="00466C59">
        <w:rPr>
          <w:rFonts w:ascii="Arial" w:hAnsi="Arial" w:cs="Arial"/>
          <w:sz w:val="20"/>
        </w:rPr>
        <w:t>[OU OU]</w:t>
      </w:r>
      <w:r w:rsidRPr="00D2797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</w:t>
      </w:r>
      <w:r w:rsidR="005D5EF1">
        <w:rPr>
          <w:rFonts w:ascii="Arial" w:hAnsi="Arial" w:cs="Arial"/>
          <w:sz w:val="20"/>
        </w:rPr>
        <w:tab/>
      </w:r>
      <w:r w:rsidR="005D5EF1">
        <w:rPr>
          <w:rFonts w:ascii="Arial" w:hAnsi="Arial" w:cs="Arial"/>
          <w:sz w:val="20"/>
        </w:rPr>
        <w:tab/>
      </w:r>
      <w:r w:rsidR="001764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Jméno: </w:t>
      </w:r>
      <w:r w:rsidR="00466C59" w:rsidRPr="00466C59">
        <w:rPr>
          <w:rFonts w:ascii="Arial" w:hAnsi="Arial" w:cs="Arial"/>
          <w:sz w:val="20"/>
        </w:rPr>
        <w:t xml:space="preserve">[OU </w:t>
      </w:r>
      <w:bookmarkStart w:id="1" w:name="_GoBack"/>
      <w:bookmarkEnd w:id="1"/>
      <w:r w:rsidR="00466C59" w:rsidRPr="00466C59">
        <w:rPr>
          <w:rFonts w:ascii="Arial" w:hAnsi="Arial" w:cs="Arial"/>
          <w:sz w:val="20"/>
        </w:rPr>
        <w:t>OU]</w:t>
      </w:r>
    </w:p>
    <w:p w14:paraId="7DB7BCEB" w14:textId="3455E3B6" w:rsidR="00D60BD1" w:rsidRPr="00D2797C" w:rsidRDefault="00D60BD1" w:rsidP="00D60BD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>Funkce: prokurista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1764E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Funkce: ředitel</w:t>
      </w:r>
    </w:p>
    <w:p w14:paraId="0CD77471" w14:textId="46D5CFAC" w:rsidR="00D60BD1" w:rsidRPr="00D2797C" w:rsidRDefault="00D60BD1" w:rsidP="00D60BD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Místo: Praha</w:t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</w:r>
      <w:r w:rsidRPr="00D2797C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 xml:space="preserve">      </w:t>
      </w:r>
      <w:r w:rsidR="001764E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Místo: Olomouc</w:t>
      </w:r>
    </w:p>
    <w:p w14:paraId="409ACA46" w14:textId="76A1C703" w:rsidR="00D60BD1" w:rsidRPr="00F30229" w:rsidRDefault="00D60BD1" w:rsidP="00D60BD1">
      <w:pPr>
        <w:suppressAutoHyphens/>
        <w:jc w:val="both"/>
        <w:rPr>
          <w:rFonts w:ascii="Arial" w:hAnsi="Arial" w:cs="Arial"/>
          <w:sz w:val="20"/>
        </w:rPr>
      </w:pPr>
      <w:proofErr w:type="gramStart"/>
      <w:r w:rsidRPr="00D2797C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 </w:t>
      </w:r>
      <w:r w:rsidRPr="00D2797C">
        <w:rPr>
          <w:rFonts w:ascii="Arial" w:hAnsi="Arial" w:cs="Arial"/>
          <w:sz w:val="20"/>
        </w:rPr>
        <w:tab/>
      </w:r>
      <w:proofErr w:type="gramEnd"/>
      <w:r w:rsidRPr="00D2797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="001764EC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   </w:t>
      </w:r>
      <w:r w:rsidRPr="00D2797C">
        <w:rPr>
          <w:rFonts w:ascii="Arial" w:hAnsi="Arial" w:cs="Arial"/>
          <w:sz w:val="20"/>
        </w:rPr>
        <w:t xml:space="preserve"> </w:t>
      </w:r>
      <w:r w:rsidR="001764EC">
        <w:rPr>
          <w:rFonts w:ascii="Arial" w:hAnsi="Arial" w:cs="Arial"/>
          <w:sz w:val="20"/>
        </w:rPr>
        <w:t xml:space="preserve">  </w:t>
      </w:r>
      <w:r w:rsidRPr="00D2797C">
        <w:rPr>
          <w:rFonts w:ascii="Arial" w:hAnsi="Arial" w:cs="Arial"/>
          <w:sz w:val="20"/>
        </w:rPr>
        <w:t xml:space="preserve"> Datum:</w:t>
      </w:r>
      <w:r>
        <w:rPr>
          <w:rFonts w:ascii="Arial" w:hAnsi="Arial" w:cs="Arial"/>
          <w:sz w:val="20"/>
        </w:rPr>
        <w:t xml:space="preserve"> 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62B2" w14:textId="77777777" w:rsidR="008C5A9C" w:rsidRDefault="008C5A9C">
      <w:r>
        <w:separator/>
      </w:r>
    </w:p>
  </w:endnote>
  <w:endnote w:type="continuationSeparator" w:id="0">
    <w:p w14:paraId="71281AB9" w14:textId="77777777" w:rsidR="008C5A9C" w:rsidRDefault="008C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6924" w14:textId="77777777" w:rsidR="008C5A9C" w:rsidRDefault="008C5A9C">
      <w:r>
        <w:separator/>
      </w:r>
    </w:p>
  </w:footnote>
  <w:footnote w:type="continuationSeparator" w:id="0">
    <w:p w14:paraId="01AA9753" w14:textId="77777777" w:rsidR="008C5A9C" w:rsidRDefault="008C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659C3EB1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="00FF2BF9">
      <w:rPr>
        <w:rFonts w:ascii="Arial" w:hAnsi="Arial" w:cs="Arial"/>
        <w:sz w:val="22"/>
        <w:szCs w:val="22"/>
      </w:rPr>
      <w:t xml:space="preserve">CAF ID </w:t>
    </w:r>
    <w:r w:rsidR="00466C59">
      <w:rPr>
        <w:rFonts w:ascii="Arial" w:hAnsi="Arial" w:cs="Arial"/>
        <w:sz w:val="22"/>
        <w:szCs w:val="22"/>
      </w:rPr>
      <w:t>1221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764EC"/>
    <w:rsid w:val="0017774F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3B568D"/>
    <w:rsid w:val="003B6AF0"/>
    <w:rsid w:val="003C317B"/>
    <w:rsid w:val="003D6627"/>
    <w:rsid w:val="00400547"/>
    <w:rsid w:val="00403233"/>
    <w:rsid w:val="004123E5"/>
    <w:rsid w:val="00416F35"/>
    <w:rsid w:val="00437741"/>
    <w:rsid w:val="00466C59"/>
    <w:rsid w:val="004925B8"/>
    <w:rsid w:val="004D2E36"/>
    <w:rsid w:val="004E0407"/>
    <w:rsid w:val="004E72CE"/>
    <w:rsid w:val="00502198"/>
    <w:rsid w:val="0050604C"/>
    <w:rsid w:val="0053300C"/>
    <w:rsid w:val="005352BE"/>
    <w:rsid w:val="00542D33"/>
    <w:rsid w:val="00573BC1"/>
    <w:rsid w:val="00574593"/>
    <w:rsid w:val="005A44DC"/>
    <w:rsid w:val="005C1BA3"/>
    <w:rsid w:val="005C683F"/>
    <w:rsid w:val="005D5EF1"/>
    <w:rsid w:val="00602BBA"/>
    <w:rsid w:val="00610E2A"/>
    <w:rsid w:val="006300C9"/>
    <w:rsid w:val="006707C8"/>
    <w:rsid w:val="00686CDA"/>
    <w:rsid w:val="00691B71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7E547E"/>
    <w:rsid w:val="008026C6"/>
    <w:rsid w:val="00824D66"/>
    <w:rsid w:val="008A4FDB"/>
    <w:rsid w:val="008A5E6A"/>
    <w:rsid w:val="008C23F2"/>
    <w:rsid w:val="008C5A9C"/>
    <w:rsid w:val="008F552E"/>
    <w:rsid w:val="00904AD3"/>
    <w:rsid w:val="009276A4"/>
    <w:rsid w:val="00930559"/>
    <w:rsid w:val="009373CA"/>
    <w:rsid w:val="00945A07"/>
    <w:rsid w:val="00953B96"/>
    <w:rsid w:val="0096630F"/>
    <w:rsid w:val="00966A05"/>
    <w:rsid w:val="009674D2"/>
    <w:rsid w:val="00971015"/>
    <w:rsid w:val="009C3E83"/>
    <w:rsid w:val="009E2E79"/>
    <w:rsid w:val="009F3016"/>
    <w:rsid w:val="00A52673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5217C"/>
    <w:rsid w:val="00B903D3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484C"/>
    <w:rsid w:val="00FE7C71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CD42FF23-5781-46C7-99AD-B2628CF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691C1E9E-AC20-4DDE-BF0D-1370B85F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3562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Lacinova, Daniela /CZ</cp:lastModifiedBy>
  <cp:revision>2</cp:revision>
  <cp:lastPrinted>2019-05-27T07:22:00Z</cp:lastPrinted>
  <dcterms:created xsi:type="dcterms:W3CDTF">2020-08-03T08:48:00Z</dcterms:created>
  <dcterms:modified xsi:type="dcterms:W3CDTF">2020-08-03T08:48:00Z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1537753129</vt:i4>
  </property>
  <property fmtid="{D5CDD505-2E9C-101B-9397-08002B2CF9AE}" pid="28" name="_EmailSubject">
    <vt:lpwstr>SANOFI - C2 redigovaná verze</vt:lpwstr>
  </property>
  <property fmtid="{D5CDD505-2E9C-101B-9397-08002B2CF9AE}" pid="29" name="_AuthorEmail">
    <vt:lpwstr>Daniela.Lacinova@sanofi.com</vt:lpwstr>
  </property>
  <property fmtid="{D5CDD505-2E9C-101B-9397-08002B2CF9AE}" pid="30" name="_AuthorEmailDisplayName">
    <vt:lpwstr>Lacinova, Daniela /CZ</vt:lpwstr>
  </property>
</Properties>
</file>