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60E" w:rsidRPr="00EA23FB" w:rsidRDefault="006F1531" w:rsidP="00492980">
      <w:pPr>
        <w:contextualSpacing/>
        <w:jc w:val="both"/>
        <w:rPr>
          <w:b/>
        </w:rPr>
      </w:pPr>
      <w:bookmarkStart w:id="0" w:name="_GoBack"/>
      <w:bookmarkEnd w:id="0"/>
      <w:r>
        <w:rPr>
          <w:b/>
        </w:rPr>
        <w:t>Technická specifikace</w:t>
      </w:r>
    </w:p>
    <w:p w:rsidR="00AC7627" w:rsidRDefault="00AC7627" w:rsidP="00492980">
      <w:pPr>
        <w:contextualSpacing/>
        <w:jc w:val="both"/>
      </w:pPr>
    </w:p>
    <w:p w:rsidR="00AC7627" w:rsidRDefault="00AC7627" w:rsidP="00492980">
      <w:pPr>
        <w:contextualSpacing/>
        <w:jc w:val="both"/>
      </w:pPr>
      <w:r>
        <w:t xml:space="preserve">3D model </w:t>
      </w:r>
      <w:r w:rsidR="005260DA">
        <w:t xml:space="preserve">bude obsahovat typy objektů vystavěného prostředí definované zadavatelem a </w:t>
      </w:r>
      <w:r>
        <w:t xml:space="preserve">bude zpracován na základě podkladů dodaných zadavatelem, které mohou být rozšířeny o měření v terénu provedené dodavatelem. </w:t>
      </w:r>
      <w:r w:rsidR="00B769E9">
        <w:t>V částech území, která nebyla nasnímána při kampani mobilního mapování, je možné využít data stávajícího</w:t>
      </w:r>
      <w:r w:rsidR="00CE2E27">
        <w:t xml:space="preserve"> 3D modelu Prahy, jde především o místa mimo veřejný prostor, typicky vnitrobloky. </w:t>
      </w:r>
    </w:p>
    <w:p w:rsidR="00AA7213" w:rsidRDefault="00AA7213" w:rsidP="00492980">
      <w:pPr>
        <w:contextualSpacing/>
        <w:jc w:val="both"/>
      </w:pPr>
    </w:p>
    <w:p w:rsidR="00AA7213" w:rsidRDefault="00AA7213" w:rsidP="00492980">
      <w:pPr>
        <w:contextualSpacing/>
        <w:jc w:val="both"/>
      </w:pPr>
      <w:r>
        <w:t xml:space="preserve">Výsledný model musí obsahovat minimálně tyto objekty </w:t>
      </w:r>
      <w:r w:rsidR="00F1008A">
        <w:t>vystavěného</w:t>
      </w:r>
      <w:r>
        <w:t xml:space="preserve"> prostředí: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Budovy včetně oken, dveří a dalších prvků na fasádě, jejichž alespoň jeden rozměr přesahuje 50 cm.</w:t>
      </w:r>
    </w:p>
    <w:p w:rsidR="009E1BA1" w:rsidRDefault="009E1BA1" w:rsidP="00D90304">
      <w:pPr>
        <w:pStyle w:val="Odstavecseseznamem"/>
        <w:numPr>
          <w:ilvl w:val="0"/>
          <w:numId w:val="1"/>
        </w:numPr>
        <w:jc w:val="both"/>
      </w:pPr>
      <w:r>
        <w:t>Průchody v budovách – plným objemem jako tzv. cutout objekt.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Terén klasifikovaný dle typu povrchu – rozdělení na vozovky, tělesa tramvajové tratě, chodníky, obslužné plochy, trávníky</w:t>
      </w:r>
      <w:r w:rsidR="00E045D8">
        <w:t>, křoviny</w:t>
      </w:r>
      <w:r w:rsidR="009E1BA1">
        <w:t xml:space="preserve"> a vodní plochy</w:t>
      </w:r>
      <w:r>
        <w:t>. Modelují se terénní stupně větší než 10 cm</w:t>
      </w:r>
      <w:r w:rsidR="009E1BA1">
        <w:t xml:space="preserve"> a obrubníky vyšší než 5 cm.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Stromy – určení polohy středu kmene, výšky stromu a průměru koruny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Veřejné osvětlení – určení středu sloupu, úhlu natočení svítidla a typu lampy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Přístřešky MHD</w:t>
      </w:r>
    </w:p>
    <w:p w:rsidR="00D90304" w:rsidRDefault="00D90304" w:rsidP="00D90304">
      <w:pPr>
        <w:pStyle w:val="Odstavecseseznamem"/>
        <w:numPr>
          <w:ilvl w:val="0"/>
          <w:numId w:val="1"/>
        </w:numPr>
        <w:jc w:val="both"/>
      </w:pPr>
      <w:r>
        <w:t>Billboardy (velké, tzv. citylighty)</w:t>
      </w:r>
    </w:p>
    <w:p w:rsidR="00AA7213" w:rsidRDefault="00D90304" w:rsidP="00D90304">
      <w:pPr>
        <w:pStyle w:val="Odstavecseseznamem"/>
        <w:numPr>
          <w:ilvl w:val="0"/>
          <w:numId w:val="1"/>
        </w:numPr>
        <w:jc w:val="both"/>
      </w:pPr>
      <w:r>
        <w:t>Samostatné sloupy trolejového vedení tramvají</w:t>
      </w:r>
    </w:p>
    <w:p w:rsidR="00AA7213" w:rsidRDefault="00AA7213" w:rsidP="00492980">
      <w:pPr>
        <w:contextualSpacing/>
        <w:jc w:val="both"/>
      </w:pPr>
    </w:p>
    <w:p w:rsidR="00AA7213" w:rsidRDefault="00AA7213" w:rsidP="00492980">
      <w:pPr>
        <w:contextualSpacing/>
        <w:jc w:val="both"/>
      </w:pPr>
      <w:r>
        <w:t>Další objekty mohou být doplněny na základě dohody se zadavatelem.</w:t>
      </w:r>
    </w:p>
    <w:p w:rsidR="00AA7213" w:rsidRDefault="00AA7213" w:rsidP="00492980">
      <w:pPr>
        <w:contextualSpacing/>
        <w:jc w:val="both"/>
      </w:pPr>
    </w:p>
    <w:p w:rsidR="00022EB2" w:rsidRDefault="00022EB2" w:rsidP="00022EB2">
      <w:pPr>
        <w:contextualSpacing/>
        <w:jc w:val="both"/>
      </w:pPr>
      <w:r>
        <w:t xml:space="preserve">Další výstupem budou doporučení, jaké typy objektů vystavěného prostředí je na základě daných druhů podkladových dat možné do modelu zapracovávat a v jaké podrobnosti. Součástí dodávky budou také odhady finanční náročnosti (Kč/km2) a časové náročnosti (manday/km2) zpracování podrobného modelu v závislosti na složitosti zpracovávaného území. Složitost území pro tyto účely definujeme jako kombinaci hustoty zastavění a členitosti terénu. </w:t>
      </w:r>
    </w:p>
    <w:p w:rsidR="00022EB2" w:rsidRDefault="00022EB2" w:rsidP="00022EB2">
      <w:pPr>
        <w:contextualSpacing/>
        <w:jc w:val="both"/>
      </w:pPr>
    </w:p>
    <w:p w:rsidR="00022EB2" w:rsidRDefault="00022EB2" w:rsidP="00022EB2">
      <w:pPr>
        <w:contextualSpacing/>
        <w:jc w:val="both"/>
      </w:pPr>
      <w:r>
        <w:lastRenderedPageBreak/>
        <w:t>Kategorie hustoty zastavění:</w:t>
      </w:r>
    </w:p>
    <w:p w:rsidR="00022EB2" w:rsidRDefault="00022EB2" w:rsidP="00022EB2">
      <w:pPr>
        <w:pStyle w:val="Odstavecseseznamem"/>
        <w:numPr>
          <w:ilvl w:val="0"/>
          <w:numId w:val="5"/>
        </w:numPr>
        <w:jc w:val="both"/>
      </w:pPr>
      <w:r>
        <w:t>Velmi zastavěné území</w:t>
      </w:r>
    </w:p>
    <w:p w:rsidR="00022EB2" w:rsidRDefault="00022EB2" w:rsidP="00022EB2">
      <w:pPr>
        <w:pStyle w:val="Odstavecseseznamem"/>
        <w:numPr>
          <w:ilvl w:val="0"/>
          <w:numId w:val="5"/>
        </w:numPr>
        <w:jc w:val="both"/>
      </w:pPr>
      <w:r>
        <w:t>Středně zastavěné území</w:t>
      </w:r>
    </w:p>
    <w:p w:rsidR="00022EB2" w:rsidRDefault="00022EB2" w:rsidP="00022EB2">
      <w:pPr>
        <w:pStyle w:val="Odstavecseseznamem"/>
        <w:numPr>
          <w:ilvl w:val="0"/>
          <w:numId w:val="5"/>
        </w:numPr>
        <w:jc w:val="both"/>
      </w:pPr>
      <w:r>
        <w:t>Málo zastavěné území</w:t>
      </w:r>
    </w:p>
    <w:p w:rsidR="00022EB2" w:rsidRDefault="00022EB2" w:rsidP="00022EB2">
      <w:pPr>
        <w:jc w:val="both"/>
      </w:pPr>
      <w:r>
        <w:t>Kategorie členitosti terénu:</w:t>
      </w:r>
    </w:p>
    <w:p w:rsidR="00022EB2" w:rsidRDefault="00022EB2" w:rsidP="00022EB2">
      <w:pPr>
        <w:pStyle w:val="Odstavecseseznamem"/>
        <w:numPr>
          <w:ilvl w:val="0"/>
          <w:numId w:val="6"/>
        </w:numPr>
        <w:jc w:val="both"/>
      </w:pPr>
      <w:r>
        <w:t>Velmi členitý terén</w:t>
      </w:r>
    </w:p>
    <w:p w:rsidR="00022EB2" w:rsidRDefault="00022EB2" w:rsidP="00022EB2">
      <w:pPr>
        <w:pStyle w:val="Odstavecseseznamem"/>
        <w:numPr>
          <w:ilvl w:val="0"/>
          <w:numId w:val="6"/>
        </w:numPr>
        <w:jc w:val="both"/>
      </w:pPr>
      <w:r>
        <w:t>Středné členitý terén</w:t>
      </w:r>
    </w:p>
    <w:p w:rsidR="00022EB2" w:rsidRDefault="00022EB2" w:rsidP="00022EB2">
      <w:pPr>
        <w:pStyle w:val="Odstavecseseznamem"/>
        <w:numPr>
          <w:ilvl w:val="0"/>
          <w:numId w:val="6"/>
        </w:numPr>
        <w:jc w:val="both"/>
      </w:pPr>
      <w:r>
        <w:t>Málo členitý terén</w:t>
      </w:r>
    </w:p>
    <w:p w:rsidR="00336B79" w:rsidRDefault="00336B79" w:rsidP="00336B79">
      <w:pPr>
        <w:jc w:val="both"/>
      </w:pPr>
      <w:r>
        <w:t xml:space="preserve">Odhady tedy budou zpracovány celkem pro 9 kategorií složitosti území. </w:t>
      </w:r>
    </w:p>
    <w:p w:rsidR="00022EB2" w:rsidRDefault="00022EB2" w:rsidP="00492980">
      <w:pPr>
        <w:contextualSpacing/>
        <w:jc w:val="both"/>
      </w:pPr>
    </w:p>
    <w:p w:rsidR="00AA7213" w:rsidRDefault="00AA7213" w:rsidP="00492980">
      <w:pPr>
        <w:contextualSpacing/>
        <w:jc w:val="both"/>
      </w:pPr>
    </w:p>
    <w:p w:rsidR="006F1531" w:rsidRDefault="006F1531" w:rsidP="00492980">
      <w:pPr>
        <w:contextualSpacing/>
        <w:jc w:val="both"/>
      </w:pPr>
    </w:p>
    <w:p w:rsidR="006F1531" w:rsidRDefault="006F1531" w:rsidP="00492980">
      <w:pPr>
        <w:contextualSpacing/>
        <w:jc w:val="both"/>
      </w:pPr>
    </w:p>
    <w:p w:rsidR="006F1531" w:rsidRDefault="006F1531" w:rsidP="00492980">
      <w:pPr>
        <w:contextualSpacing/>
        <w:jc w:val="both"/>
      </w:pPr>
    </w:p>
    <w:p w:rsidR="006F1531" w:rsidRDefault="006F1531" w:rsidP="00492980">
      <w:pPr>
        <w:contextualSpacing/>
        <w:jc w:val="both"/>
      </w:pPr>
    </w:p>
    <w:p w:rsidR="00AA7213" w:rsidRPr="006F1531" w:rsidRDefault="00772ED2" w:rsidP="00492980">
      <w:pPr>
        <w:contextualSpacing/>
        <w:jc w:val="both"/>
        <w:rPr>
          <w:b/>
        </w:rPr>
      </w:pPr>
      <w:r w:rsidRPr="006F1531">
        <w:rPr>
          <w:b/>
        </w:rPr>
        <w:t>Výstupy:</w:t>
      </w:r>
    </w:p>
    <w:p w:rsidR="006748C8" w:rsidRDefault="006748C8" w:rsidP="006748C8">
      <w:pPr>
        <w:pStyle w:val="Odstavecseseznamem"/>
        <w:numPr>
          <w:ilvl w:val="0"/>
          <w:numId w:val="3"/>
        </w:numPr>
        <w:jc w:val="both"/>
      </w:pPr>
      <w:r>
        <w:t xml:space="preserve">Digitální 3D model zadaného území ve formátu DWG, DGN a obj </w:t>
      </w:r>
      <w:r w:rsidR="00687261">
        <w:t>členěný do vrstev: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WallSurface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WallDetail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RoofSurface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RoofDetail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GroundSurface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DoorSurface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WindowSurface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Road (vozovka)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Tram</w:t>
      </w:r>
      <w:r w:rsidR="006D479C">
        <w:t>way</w:t>
      </w:r>
      <w:r>
        <w:t xml:space="preserve"> (těleso tramvajové tratě)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Pavement (chodník)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lastRenderedPageBreak/>
        <w:t>ManipulationArea (obslužné plochy)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Lawn (trávník)</w:t>
      </w:r>
    </w:p>
    <w:p w:rsidR="00E045D8" w:rsidRDefault="00E045D8" w:rsidP="00687261">
      <w:pPr>
        <w:pStyle w:val="Odstavecseseznamem"/>
        <w:numPr>
          <w:ilvl w:val="1"/>
          <w:numId w:val="3"/>
        </w:numPr>
        <w:jc w:val="both"/>
      </w:pPr>
      <w:r>
        <w:t>Bush (křoviny)</w:t>
      </w:r>
    </w:p>
    <w:p w:rsidR="00687261" w:rsidRDefault="00687261" w:rsidP="00687261">
      <w:pPr>
        <w:pStyle w:val="Odstavecseseznamem"/>
        <w:numPr>
          <w:ilvl w:val="1"/>
          <w:numId w:val="3"/>
        </w:numPr>
        <w:jc w:val="both"/>
      </w:pPr>
      <w:r>
        <w:t>WaterBody (vodní plocha)</w:t>
      </w:r>
    </w:p>
    <w:p w:rsidR="00687261" w:rsidRDefault="00E045D8" w:rsidP="00687261">
      <w:pPr>
        <w:pStyle w:val="Odstavecseseznamem"/>
        <w:numPr>
          <w:ilvl w:val="1"/>
          <w:numId w:val="3"/>
        </w:numPr>
        <w:jc w:val="both"/>
      </w:pPr>
      <w:r>
        <w:t>Tree (stromy)</w:t>
      </w:r>
    </w:p>
    <w:p w:rsidR="00687261" w:rsidRDefault="00E045D8" w:rsidP="00687261">
      <w:pPr>
        <w:pStyle w:val="Odstavecseseznamem"/>
        <w:numPr>
          <w:ilvl w:val="1"/>
          <w:numId w:val="3"/>
        </w:numPr>
        <w:jc w:val="both"/>
      </w:pPr>
      <w:r>
        <w:t>StreetLight (veřejné osvětlení)</w:t>
      </w:r>
    </w:p>
    <w:p w:rsidR="00E045D8" w:rsidRDefault="00E045D8" w:rsidP="00687261">
      <w:pPr>
        <w:pStyle w:val="Odstavecseseznamem"/>
        <w:numPr>
          <w:ilvl w:val="1"/>
          <w:numId w:val="3"/>
        </w:numPr>
        <w:jc w:val="both"/>
      </w:pPr>
      <w:r>
        <w:t>PublicTransportStop (Přístřešky MHD)</w:t>
      </w:r>
    </w:p>
    <w:p w:rsidR="00E045D8" w:rsidRDefault="00E045D8" w:rsidP="00E045D8">
      <w:pPr>
        <w:pStyle w:val="Odstavecseseznamem"/>
        <w:numPr>
          <w:ilvl w:val="1"/>
          <w:numId w:val="3"/>
        </w:numPr>
        <w:jc w:val="both"/>
      </w:pPr>
      <w:r>
        <w:t xml:space="preserve">Billboard </w:t>
      </w:r>
    </w:p>
    <w:p w:rsidR="00E045D8" w:rsidRDefault="00E045D8" w:rsidP="00E045D8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6D479C">
        <w:t>TramUtilityPole (samostatný sloup trolejového vedení tramvají)</w:t>
      </w:r>
    </w:p>
    <w:p w:rsidR="0042764D" w:rsidRDefault="0042764D" w:rsidP="0042764D">
      <w:pPr>
        <w:ind w:left="1080"/>
        <w:jc w:val="both"/>
      </w:pPr>
      <w:r>
        <w:t>Seznam vrstev může být upraven na základě dohody se zadavatelem.</w:t>
      </w:r>
    </w:p>
    <w:p w:rsidR="00772ED2" w:rsidRDefault="00772ED2" w:rsidP="006748C8">
      <w:pPr>
        <w:pStyle w:val="Odstavecseseznamem"/>
        <w:numPr>
          <w:ilvl w:val="0"/>
          <w:numId w:val="3"/>
        </w:numPr>
        <w:jc w:val="both"/>
      </w:pPr>
      <w:r>
        <w:t xml:space="preserve">Seznam typů objektů a podrobnost, s jakou </w:t>
      </w:r>
      <w:r w:rsidR="00022EB2">
        <w:t>je možné je na základě</w:t>
      </w:r>
      <w:r w:rsidR="004B2F56">
        <w:t> podkladových dat modelovat</w:t>
      </w:r>
      <w:r w:rsidR="0042764D">
        <w:t>.</w:t>
      </w:r>
    </w:p>
    <w:p w:rsidR="00772ED2" w:rsidRDefault="00772ED2" w:rsidP="006748C8">
      <w:pPr>
        <w:pStyle w:val="Odstavecseseznamem"/>
        <w:numPr>
          <w:ilvl w:val="0"/>
          <w:numId w:val="3"/>
        </w:numPr>
        <w:jc w:val="both"/>
      </w:pPr>
      <w:r>
        <w:t xml:space="preserve">Odhad finanční náročnosti (Kč/km2) a časové náročnosti (manday/km2) v závislosti na složitosti modelovaného území. </w:t>
      </w:r>
    </w:p>
    <w:p w:rsidR="006F1531" w:rsidRDefault="006F1531" w:rsidP="00F04502">
      <w:pPr>
        <w:jc w:val="both"/>
      </w:pPr>
    </w:p>
    <w:p w:rsidR="00F04502" w:rsidRPr="006F1531" w:rsidRDefault="00F04502" w:rsidP="00F04502">
      <w:pPr>
        <w:jc w:val="both"/>
        <w:rPr>
          <w:b/>
        </w:rPr>
      </w:pPr>
      <w:r w:rsidRPr="006F1531">
        <w:rPr>
          <w:b/>
        </w:rPr>
        <w:t>Podklady:</w:t>
      </w:r>
    </w:p>
    <w:p w:rsidR="00F04502" w:rsidRDefault="00F04502" w:rsidP="00F04502">
      <w:pPr>
        <w:pStyle w:val="Odstavecseseznamem"/>
        <w:numPr>
          <w:ilvl w:val="0"/>
          <w:numId w:val="4"/>
        </w:numPr>
        <w:jc w:val="both"/>
      </w:pPr>
      <w:r>
        <w:t>Laserscan a panoramatické snímky z pilotní kampaně mobilního mapování</w:t>
      </w:r>
    </w:p>
    <w:p w:rsidR="00F04502" w:rsidRDefault="00AC7627" w:rsidP="00F04502">
      <w:pPr>
        <w:pStyle w:val="Odstavecseseznamem"/>
        <w:numPr>
          <w:ilvl w:val="0"/>
          <w:numId w:val="4"/>
        </w:numPr>
        <w:jc w:val="both"/>
      </w:pPr>
      <w:r>
        <w:t xml:space="preserve">3D model </w:t>
      </w:r>
      <w:r w:rsidR="00B769E9">
        <w:t xml:space="preserve">budov </w:t>
      </w:r>
    </w:p>
    <w:p w:rsidR="00B769E9" w:rsidRDefault="00B769E9" w:rsidP="00F04502">
      <w:pPr>
        <w:pStyle w:val="Odstavecseseznamem"/>
        <w:numPr>
          <w:ilvl w:val="0"/>
          <w:numId w:val="4"/>
        </w:numPr>
        <w:jc w:val="both"/>
      </w:pPr>
      <w:r>
        <w:t>Digitální model terénu</w:t>
      </w:r>
    </w:p>
    <w:p w:rsidR="00AC7627" w:rsidRDefault="00AC7627" w:rsidP="00F04502">
      <w:pPr>
        <w:pStyle w:val="Odstavecseseznamem"/>
        <w:numPr>
          <w:ilvl w:val="0"/>
          <w:numId w:val="4"/>
        </w:numPr>
        <w:jc w:val="both"/>
      </w:pPr>
      <w:r>
        <w:t>Digitální technická mapa Prahy</w:t>
      </w:r>
    </w:p>
    <w:p w:rsidR="003414A0" w:rsidRDefault="003414A0" w:rsidP="00F04502">
      <w:pPr>
        <w:pStyle w:val="Odstavecseseznamem"/>
        <w:numPr>
          <w:ilvl w:val="0"/>
          <w:numId w:val="4"/>
        </w:numPr>
        <w:jc w:val="both"/>
      </w:pPr>
      <w:r>
        <w:t>Vymezení modelovaného území</w:t>
      </w:r>
    </w:p>
    <w:sectPr w:rsidR="00341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6D6E"/>
    <w:multiLevelType w:val="hybridMultilevel"/>
    <w:tmpl w:val="4BB6EE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E7E"/>
    <w:multiLevelType w:val="hybridMultilevel"/>
    <w:tmpl w:val="42CC0CA4"/>
    <w:lvl w:ilvl="0" w:tplc="15EC872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64B95"/>
    <w:multiLevelType w:val="hybridMultilevel"/>
    <w:tmpl w:val="417A3F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61D07"/>
    <w:multiLevelType w:val="hybridMultilevel"/>
    <w:tmpl w:val="BC3CF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F6247"/>
    <w:multiLevelType w:val="hybridMultilevel"/>
    <w:tmpl w:val="DA48A3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E00E6"/>
    <w:multiLevelType w:val="hybridMultilevel"/>
    <w:tmpl w:val="7FF099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D1F"/>
    <w:rsid w:val="00022EB2"/>
    <w:rsid w:val="000461B8"/>
    <w:rsid w:val="00336B79"/>
    <w:rsid w:val="003414A0"/>
    <w:rsid w:val="003611E3"/>
    <w:rsid w:val="0042764D"/>
    <w:rsid w:val="00492980"/>
    <w:rsid w:val="004B2F56"/>
    <w:rsid w:val="005260DA"/>
    <w:rsid w:val="00634AC9"/>
    <w:rsid w:val="006748C8"/>
    <w:rsid w:val="00687261"/>
    <w:rsid w:val="006D479C"/>
    <w:rsid w:val="006F1531"/>
    <w:rsid w:val="00772ED2"/>
    <w:rsid w:val="009E1BA1"/>
    <w:rsid w:val="00A50F20"/>
    <w:rsid w:val="00AA7213"/>
    <w:rsid w:val="00AC7627"/>
    <w:rsid w:val="00AF40A4"/>
    <w:rsid w:val="00B025C6"/>
    <w:rsid w:val="00B769E9"/>
    <w:rsid w:val="00CE2E27"/>
    <w:rsid w:val="00D13FF6"/>
    <w:rsid w:val="00D90304"/>
    <w:rsid w:val="00DF33BF"/>
    <w:rsid w:val="00E045D8"/>
    <w:rsid w:val="00EA23FB"/>
    <w:rsid w:val="00F04502"/>
    <w:rsid w:val="00F1008A"/>
    <w:rsid w:val="00FA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8CD05-4561-45F8-9DF9-172890E6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90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Lochschmidtová Kateřina Ing. Mgr. (SPI/KPD)</dc:creator>
  <cp:keywords/>
  <dc:description/>
  <cp:lastModifiedBy>Pincová Jitka (SPR/VEZ)</cp:lastModifiedBy>
  <cp:revision>2</cp:revision>
  <dcterms:created xsi:type="dcterms:W3CDTF">2020-05-21T09:33:00Z</dcterms:created>
  <dcterms:modified xsi:type="dcterms:W3CDTF">2020-05-21T09:33:00Z</dcterms:modified>
</cp:coreProperties>
</file>