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DD85" w14:textId="45A4478C" w:rsidR="003F4E4D" w:rsidRDefault="0C5E9611" w:rsidP="7A58574A">
      <w:pPr>
        <w:jc w:val="center"/>
        <w:rPr>
          <w:rFonts w:ascii="Calibri" w:eastAsia="Calibri" w:hAnsi="Calibri" w:cs="Calibri"/>
          <w:b/>
          <w:bCs/>
        </w:rPr>
      </w:pPr>
      <w:r w:rsidRPr="7A58574A">
        <w:rPr>
          <w:rFonts w:ascii="Calibri" w:eastAsia="Calibri" w:hAnsi="Calibri" w:cs="Calibri"/>
          <w:b/>
          <w:bCs/>
        </w:rPr>
        <w:t xml:space="preserve">DOHODA O NAROVNÁNÍ </w:t>
      </w:r>
    </w:p>
    <w:p w14:paraId="68E101CF" w14:textId="25D62075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Níže uvedeného dne, měsíce a roku smluvní strany:</w:t>
      </w:r>
    </w:p>
    <w:p w14:paraId="66989A74" w14:textId="479B89FD" w:rsidR="003F4E4D" w:rsidRDefault="003F4E4D" w:rsidP="7A58574A">
      <w:pPr>
        <w:rPr>
          <w:rFonts w:ascii="Calibri" w:eastAsia="Calibri" w:hAnsi="Calibri" w:cs="Calibri"/>
        </w:rPr>
      </w:pPr>
    </w:p>
    <w:p w14:paraId="46F3BC0F" w14:textId="3480A9B2" w:rsidR="003F4E4D" w:rsidRDefault="7F5864F5" w:rsidP="7A58574A">
      <w:r w:rsidRPr="7A58574A">
        <w:rPr>
          <w:rFonts w:ascii="Calibri" w:eastAsia="Calibri" w:hAnsi="Calibri" w:cs="Calibri"/>
        </w:rPr>
        <w:t>Institut lázeňství a balneologie, v. v. i.</w:t>
      </w:r>
    </w:p>
    <w:p w14:paraId="1576A48E" w14:textId="2B3E6F57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Se sídlem:</w:t>
      </w:r>
      <w:r w:rsidR="50E5A3CC" w:rsidRPr="7A58574A">
        <w:rPr>
          <w:rFonts w:ascii="Calibri" w:eastAsia="Calibri" w:hAnsi="Calibri" w:cs="Calibri"/>
        </w:rPr>
        <w:t xml:space="preserve"> Závodní 353/88, 360 06 Karlovy Vary</w:t>
      </w:r>
    </w:p>
    <w:p w14:paraId="02AB4A9E" w14:textId="4D10D415" w:rsidR="003F4E4D" w:rsidRDefault="0C5E9611" w:rsidP="7A58574A">
      <w:pPr>
        <w:rPr>
          <w:rFonts w:ascii="Calibri" w:eastAsia="Calibri" w:hAnsi="Calibri" w:cs="Calibri"/>
        </w:rPr>
      </w:pPr>
      <w:r w:rsidRPr="5D0D4A22">
        <w:rPr>
          <w:rFonts w:ascii="Calibri" w:eastAsia="Calibri" w:hAnsi="Calibri" w:cs="Calibri"/>
        </w:rPr>
        <w:t>Zastoupená:</w:t>
      </w:r>
      <w:r w:rsidR="471F4A49" w:rsidRPr="5D0D4A22">
        <w:rPr>
          <w:rFonts w:ascii="Calibri" w:eastAsia="Calibri" w:hAnsi="Calibri" w:cs="Calibri"/>
        </w:rPr>
        <w:t xml:space="preserve"> </w:t>
      </w:r>
      <w:r w:rsidR="00043EB4" w:rsidRPr="00EF4A51">
        <w:rPr>
          <w:rFonts w:ascii="Calibri" w:eastAsia="Calibri" w:hAnsi="Calibri" w:cs="Calibri"/>
          <w:highlight w:val="black"/>
        </w:rPr>
        <w:t>Mgr. Kristýnou Matějů, Ph.D., ředitelkou</w:t>
      </w:r>
    </w:p>
    <w:p w14:paraId="5D09A1F5" w14:textId="0725B37A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IČ:</w:t>
      </w:r>
      <w:r w:rsidR="00F031E5" w:rsidRPr="7A58574A">
        <w:rPr>
          <w:rFonts w:ascii="Calibri" w:eastAsia="Calibri" w:hAnsi="Calibri" w:cs="Calibri"/>
        </w:rPr>
        <w:t xml:space="preserve"> 08122539</w:t>
      </w:r>
    </w:p>
    <w:p w14:paraId="755CD332" w14:textId="05BE2A12" w:rsidR="003F4E4D" w:rsidRPr="00043EB4" w:rsidRDefault="0C5E9611" w:rsidP="7A58574A">
      <w:pPr>
        <w:rPr>
          <w:rFonts w:ascii="Calibri" w:eastAsia="Calibri" w:hAnsi="Calibri" w:cs="Calibri"/>
          <w:lang w:val="pl-PL"/>
        </w:rPr>
      </w:pPr>
      <w:r w:rsidRPr="5D0D4A22">
        <w:rPr>
          <w:rFonts w:ascii="Calibri" w:eastAsia="Calibri" w:hAnsi="Calibri" w:cs="Calibri"/>
        </w:rPr>
        <w:t xml:space="preserve">Bankovní spojení: </w:t>
      </w:r>
      <w:r w:rsidR="00043EB4" w:rsidRPr="00EF4A51">
        <w:rPr>
          <w:rFonts w:ascii="CIDFont+F1" w:hAnsi="CIDFont+F1" w:cs="CIDFont+F1"/>
          <w:b/>
          <w:bCs/>
          <w:highlight w:val="black"/>
          <w:lang w:val="pl-PL"/>
        </w:rPr>
        <w:t>115-9869680277 / 0100</w:t>
      </w:r>
    </w:p>
    <w:p w14:paraId="5C946EF1" w14:textId="060652C9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Dále jen („</w:t>
      </w:r>
      <w:r w:rsidR="7B0029F7" w:rsidRPr="7A58574A">
        <w:rPr>
          <w:rFonts w:ascii="Calibri" w:eastAsia="Calibri" w:hAnsi="Calibri" w:cs="Calibri"/>
          <w:b/>
          <w:bCs/>
        </w:rPr>
        <w:t>objednatel</w:t>
      </w:r>
      <w:r w:rsidRPr="7A58574A">
        <w:rPr>
          <w:rFonts w:ascii="Calibri" w:eastAsia="Calibri" w:hAnsi="Calibri" w:cs="Calibri"/>
        </w:rPr>
        <w:t>“)</w:t>
      </w:r>
    </w:p>
    <w:p w14:paraId="337BE29E" w14:textId="31E34EF7" w:rsidR="003F4E4D" w:rsidRDefault="003F4E4D" w:rsidP="7A58574A">
      <w:pPr>
        <w:rPr>
          <w:rFonts w:ascii="Calibri" w:eastAsia="Calibri" w:hAnsi="Calibri" w:cs="Calibri"/>
        </w:rPr>
      </w:pPr>
    </w:p>
    <w:p w14:paraId="49AC478C" w14:textId="0CB6BA0F" w:rsidR="003F4E4D" w:rsidRDefault="6DACEEA3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a</w:t>
      </w:r>
    </w:p>
    <w:p w14:paraId="5A979479" w14:textId="2A9D3476" w:rsidR="003F4E4D" w:rsidRDefault="003F4E4D" w:rsidP="7A58574A">
      <w:pPr>
        <w:rPr>
          <w:rFonts w:ascii="Calibri" w:eastAsia="Calibri" w:hAnsi="Calibri" w:cs="Calibri"/>
        </w:rPr>
      </w:pPr>
    </w:p>
    <w:p w14:paraId="4E10CC19" w14:textId="3EBD0AA9" w:rsidR="003F4E4D" w:rsidRDefault="01A2C66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Apollo Multimedia, s. r. o.</w:t>
      </w:r>
    </w:p>
    <w:p w14:paraId="774AD072" w14:textId="4020C598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Se sídlem:</w:t>
      </w:r>
      <w:r w:rsidR="7FC8DC57" w:rsidRPr="7A58574A">
        <w:rPr>
          <w:rFonts w:ascii="Calibri" w:eastAsia="Calibri" w:hAnsi="Calibri" w:cs="Calibri"/>
        </w:rPr>
        <w:t xml:space="preserve"> Do koutů 1a, 143 00 Praha 4</w:t>
      </w:r>
    </w:p>
    <w:p w14:paraId="4F9052CC" w14:textId="2A19D551" w:rsidR="003F4E4D" w:rsidRDefault="0C5E9611" w:rsidP="7A58574A">
      <w:pPr>
        <w:rPr>
          <w:rFonts w:ascii="Calibri" w:eastAsia="Calibri" w:hAnsi="Calibri" w:cs="Calibri"/>
        </w:rPr>
      </w:pPr>
      <w:r w:rsidRPr="5D0D4A22">
        <w:rPr>
          <w:rFonts w:ascii="Calibri" w:eastAsia="Calibri" w:hAnsi="Calibri" w:cs="Calibri"/>
        </w:rPr>
        <w:t>Zastoupená:</w:t>
      </w:r>
      <w:r w:rsidR="299C7866" w:rsidRPr="5D0D4A22">
        <w:rPr>
          <w:rFonts w:ascii="Calibri" w:eastAsia="Calibri" w:hAnsi="Calibri" w:cs="Calibri"/>
        </w:rPr>
        <w:t xml:space="preserve"> </w:t>
      </w:r>
      <w:r w:rsidR="00043EB4" w:rsidRPr="00EF4A51">
        <w:rPr>
          <w:rFonts w:ascii="Calibri" w:eastAsia="Calibri" w:hAnsi="Calibri" w:cs="Calibri"/>
          <w:highlight w:val="black"/>
        </w:rPr>
        <w:t xml:space="preserve">Mgr. Lukášem </w:t>
      </w:r>
      <w:proofErr w:type="spellStart"/>
      <w:r w:rsidR="00043EB4" w:rsidRPr="00EF4A51">
        <w:rPr>
          <w:rFonts w:ascii="Calibri" w:eastAsia="Calibri" w:hAnsi="Calibri" w:cs="Calibri"/>
          <w:highlight w:val="black"/>
        </w:rPr>
        <w:t>Fejkem</w:t>
      </w:r>
      <w:proofErr w:type="spellEnd"/>
    </w:p>
    <w:p w14:paraId="20466D55" w14:textId="06823EF2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IČ:</w:t>
      </w:r>
      <w:r w:rsidR="6D2DF529" w:rsidRPr="7A58574A">
        <w:rPr>
          <w:rFonts w:ascii="Calibri" w:eastAsia="Calibri" w:hAnsi="Calibri" w:cs="Calibri"/>
        </w:rPr>
        <w:t xml:space="preserve"> 275 69 047</w:t>
      </w:r>
    </w:p>
    <w:p w14:paraId="787E686C" w14:textId="0E519661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DIČ:</w:t>
      </w:r>
      <w:r w:rsidR="2532639F" w:rsidRPr="7A58574A">
        <w:rPr>
          <w:rFonts w:ascii="Calibri" w:eastAsia="Calibri" w:hAnsi="Calibri" w:cs="Calibri"/>
        </w:rPr>
        <w:t xml:space="preserve"> CZ27569047</w:t>
      </w:r>
    </w:p>
    <w:p w14:paraId="2D5F4720" w14:textId="00CCA98D" w:rsidR="003F4E4D" w:rsidRDefault="0C5E9611" w:rsidP="7A58574A">
      <w:pPr>
        <w:rPr>
          <w:rFonts w:ascii="Calibri" w:eastAsia="Calibri" w:hAnsi="Calibri" w:cs="Calibri"/>
        </w:rPr>
      </w:pPr>
      <w:r w:rsidRPr="5D0D4A22">
        <w:rPr>
          <w:rFonts w:ascii="Calibri" w:eastAsia="Calibri" w:hAnsi="Calibri" w:cs="Calibri"/>
        </w:rPr>
        <w:t>Bankovní spojení:</w:t>
      </w:r>
      <w:r w:rsidR="608B1070" w:rsidRPr="5D0D4A22">
        <w:rPr>
          <w:rFonts w:ascii="Calibri" w:eastAsia="Calibri" w:hAnsi="Calibri" w:cs="Calibri"/>
        </w:rPr>
        <w:t xml:space="preserve"> </w:t>
      </w:r>
      <w:r w:rsidR="00043EB4" w:rsidRPr="00EF4A51">
        <w:rPr>
          <w:rFonts w:ascii="Calibri" w:eastAsia="Calibri" w:hAnsi="Calibri" w:cs="Calibri"/>
          <w:b/>
          <w:bCs/>
          <w:highlight w:val="black"/>
        </w:rPr>
        <w:t>2711172/550</w:t>
      </w:r>
    </w:p>
    <w:p w14:paraId="1383329A" w14:textId="5121A76E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dále jen („</w:t>
      </w:r>
      <w:r w:rsidR="322EBC03" w:rsidRPr="7A58574A">
        <w:rPr>
          <w:rFonts w:ascii="Calibri" w:eastAsia="Calibri" w:hAnsi="Calibri" w:cs="Calibri"/>
          <w:b/>
          <w:bCs/>
        </w:rPr>
        <w:t>dodavatel</w:t>
      </w:r>
      <w:r w:rsidRPr="7A58574A">
        <w:rPr>
          <w:rFonts w:ascii="Calibri" w:eastAsia="Calibri" w:hAnsi="Calibri" w:cs="Calibri"/>
        </w:rPr>
        <w:t>“)</w:t>
      </w:r>
    </w:p>
    <w:p w14:paraId="4776B6BC" w14:textId="14575418" w:rsidR="003F4E4D" w:rsidRDefault="003F4E4D" w:rsidP="7A58574A">
      <w:pPr>
        <w:rPr>
          <w:rFonts w:ascii="Calibri" w:eastAsia="Calibri" w:hAnsi="Calibri" w:cs="Calibri"/>
        </w:rPr>
      </w:pPr>
    </w:p>
    <w:p w14:paraId="183A4F9E" w14:textId="661D3F6F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uzavřely dle § 1903 a násl. zákona č. 89/2012 Sb</w:t>
      </w:r>
      <w:r w:rsidR="4B56B412" w:rsidRPr="7A58574A">
        <w:rPr>
          <w:rFonts w:ascii="Calibri" w:eastAsia="Calibri" w:hAnsi="Calibri" w:cs="Calibri"/>
        </w:rPr>
        <w:t>.</w:t>
      </w:r>
      <w:r w:rsidRPr="7A58574A">
        <w:rPr>
          <w:rFonts w:ascii="Calibri" w:eastAsia="Calibri" w:hAnsi="Calibri" w:cs="Calibri"/>
        </w:rPr>
        <w:t xml:space="preserve"> občanského zákoníku, ve znění pozdějších předpisů (dále jen „OZ“) tuto dohodu o narovnání:</w:t>
      </w:r>
    </w:p>
    <w:p w14:paraId="3E53B488" w14:textId="7DA785BB" w:rsidR="003F4E4D" w:rsidRDefault="0C5E9611" w:rsidP="7A58574A">
      <w:pPr>
        <w:jc w:val="center"/>
        <w:rPr>
          <w:rFonts w:ascii="Calibri" w:eastAsia="Calibri" w:hAnsi="Calibri" w:cs="Calibri"/>
          <w:b/>
          <w:bCs/>
        </w:rPr>
      </w:pPr>
      <w:r w:rsidRPr="7A58574A">
        <w:rPr>
          <w:rFonts w:ascii="Calibri" w:eastAsia="Calibri" w:hAnsi="Calibri" w:cs="Calibri"/>
          <w:b/>
          <w:bCs/>
        </w:rPr>
        <w:t>I. Úvodní ustanovení</w:t>
      </w:r>
    </w:p>
    <w:p w14:paraId="5DC9708C" w14:textId="0BFC5E89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 xml:space="preserve">1. </w:t>
      </w:r>
      <w:r w:rsidR="28B33086" w:rsidRPr="7A58574A">
        <w:rPr>
          <w:rFonts w:ascii="Calibri" w:eastAsia="Calibri" w:hAnsi="Calibri" w:cs="Calibri"/>
        </w:rPr>
        <w:t>Institut lázeňství a balneologie, v. v. i.</w:t>
      </w:r>
      <w:r w:rsidRPr="7A58574A">
        <w:rPr>
          <w:rFonts w:ascii="Calibri" w:eastAsia="Calibri" w:hAnsi="Calibri" w:cs="Calibri"/>
        </w:rPr>
        <w:t xml:space="preserve"> jako kupující odeslal dne </w:t>
      </w:r>
      <w:r w:rsidR="66BB0EBF" w:rsidRPr="7A58574A">
        <w:rPr>
          <w:rFonts w:ascii="Calibri" w:eastAsia="Calibri" w:hAnsi="Calibri" w:cs="Calibri"/>
        </w:rPr>
        <w:t>5. 6</w:t>
      </w:r>
      <w:r w:rsidRPr="7A58574A">
        <w:rPr>
          <w:rFonts w:ascii="Calibri" w:eastAsia="Calibri" w:hAnsi="Calibri" w:cs="Calibri"/>
        </w:rPr>
        <w:t>. 20</w:t>
      </w:r>
      <w:r w:rsidR="282530E6" w:rsidRPr="7A58574A">
        <w:rPr>
          <w:rFonts w:ascii="Calibri" w:eastAsia="Calibri" w:hAnsi="Calibri" w:cs="Calibri"/>
        </w:rPr>
        <w:t>20</w:t>
      </w:r>
      <w:r w:rsidRPr="7A58574A">
        <w:rPr>
          <w:rFonts w:ascii="Calibri" w:eastAsia="Calibri" w:hAnsi="Calibri" w:cs="Calibri"/>
        </w:rPr>
        <w:t xml:space="preserve"> smluvnímu partnerovi </w:t>
      </w:r>
      <w:r w:rsidR="44A17287" w:rsidRPr="7A58574A">
        <w:rPr>
          <w:rFonts w:ascii="Calibri" w:eastAsia="Calibri" w:hAnsi="Calibri" w:cs="Calibri"/>
        </w:rPr>
        <w:t>Apollo Multimedia, s. r. o.</w:t>
      </w:r>
      <w:r w:rsidRPr="7A58574A">
        <w:rPr>
          <w:rFonts w:ascii="Calibri" w:eastAsia="Calibri" w:hAnsi="Calibri" w:cs="Calibri"/>
        </w:rPr>
        <w:t xml:space="preserve"> objednávku na </w:t>
      </w:r>
      <w:r w:rsidR="5E1647F5" w:rsidRPr="7A58574A">
        <w:rPr>
          <w:rFonts w:ascii="Calibri" w:eastAsia="Calibri" w:hAnsi="Calibri" w:cs="Calibri"/>
        </w:rPr>
        <w:t>dodání PC</w:t>
      </w:r>
      <w:r w:rsidR="1779938D" w:rsidRPr="7A58574A">
        <w:rPr>
          <w:rFonts w:ascii="Calibri" w:eastAsia="Calibri" w:hAnsi="Calibri" w:cs="Calibri"/>
        </w:rPr>
        <w:t xml:space="preserve"> (Příloha 1 smlouvy</w:t>
      </w:r>
      <w:r w:rsidR="053F076A" w:rsidRPr="7A58574A">
        <w:rPr>
          <w:rFonts w:ascii="Calibri" w:eastAsia="Calibri" w:hAnsi="Calibri" w:cs="Calibri"/>
        </w:rPr>
        <w:t xml:space="preserve">, objednávka č. </w:t>
      </w:r>
      <w:r w:rsidR="0DBFC262" w:rsidRPr="7A58574A">
        <w:rPr>
          <w:rFonts w:ascii="Calibri" w:eastAsia="Calibri" w:hAnsi="Calibri" w:cs="Calibri"/>
        </w:rPr>
        <w:t>324725</w:t>
      </w:r>
      <w:r w:rsidR="1779938D" w:rsidRPr="7A58574A">
        <w:rPr>
          <w:rFonts w:ascii="Calibri" w:eastAsia="Calibri" w:hAnsi="Calibri" w:cs="Calibri"/>
        </w:rPr>
        <w:t>)</w:t>
      </w:r>
      <w:r w:rsidRPr="7A58574A">
        <w:rPr>
          <w:rFonts w:ascii="Calibri" w:eastAsia="Calibri" w:hAnsi="Calibri" w:cs="Calibri"/>
        </w:rPr>
        <w:t xml:space="preserve">, kterou dne </w:t>
      </w:r>
      <w:r w:rsidR="32610F0B" w:rsidRPr="7A58574A">
        <w:rPr>
          <w:rFonts w:ascii="Calibri" w:eastAsia="Calibri" w:hAnsi="Calibri" w:cs="Calibri"/>
        </w:rPr>
        <w:t>5. 6. 2020 dodavatel</w:t>
      </w:r>
      <w:r w:rsidRPr="7A58574A">
        <w:rPr>
          <w:rFonts w:ascii="Calibri" w:eastAsia="Calibri" w:hAnsi="Calibri" w:cs="Calibri"/>
        </w:rPr>
        <w:t xml:space="preserve"> přijal. Mezi smluvními stranami tedy došlo k uzavření kupní smlouvy.</w:t>
      </w:r>
    </w:p>
    <w:p w14:paraId="5F1481E2" w14:textId="4224FF2F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 xml:space="preserve">2. Dne </w:t>
      </w:r>
      <w:r w:rsidR="68824D75" w:rsidRPr="7A58574A">
        <w:rPr>
          <w:rFonts w:ascii="Calibri" w:eastAsia="Calibri" w:hAnsi="Calibri" w:cs="Calibri"/>
        </w:rPr>
        <w:t>5. 6. 2020</w:t>
      </w:r>
      <w:r w:rsidRPr="7A58574A">
        <w:rPr>
          <w:rFonts w:ascii="Calibri" w:eastAsia="Calibri" w:hAnsi="Calibri" w:cs="Calibri"/>
        </w:rPr>
        <w:t xml:space="preserve"> vystavil </w:t>
      </w:r>
      <w:r w:rsidR="7DF696F8" w:rsidRPr="7A58574A">
        <w:rPr>
          <w:rFonts w:ascii="Calibri" w:eastAsia="Calibri" w:hAnsi="Calibri" w:cs="Calibri"/>
        </w:rPr>
        <w:t xml:space="preserve">dodavatel zálohovou </w:t>
      </w:r>
      <w:r w:rsidRPr="7A58574A">
        <w:rPr>
          <w:rFonts w:ascii="Calibri" w:eastAsia="Calibri" w:hAnsi="Calibri" w:cs="Calibri"/>
        </w:rPr>
        <w:t>fakturu</w:t>
      </w:r>
      <w:r w:rsidR="7909937C" w:rsidRPr="7A58574A">
        <w:rPr>
          <w:rFonts w:ascii="Calibri" w:eastAsia="Calibri" w:hAnsi="Calibri" w:cs="Calibri"/>
        </w:rPr>
        <w:t xml:space="preserve"> a </w:t>
      </w:r>
      <w:r w:rsidR="68447E2F" w:rsidRPr="7A58574A">
        <w:rPr>
          <w:rFonts w:ascii="Calibri" w:eastAsia="Calibri" w:hAnsi="Calibri" w:cs="Calibri"/>
        </w:rPr>
        <w:t>po jejím uhrazení</w:t>
      </w:r>
      <w:r w:rsidR="7909937C" w:rsidRPr="7A58574A">
        <w:rPr>
          <w:rFonts w:ascii="Calibri" w:eastAsia="Calibri" w:hAnsi="Calibri" w:cs="Calibri"/>
        </w:rPr>
        <w:t xml:space="preserve"> dodal objednané zboží</w:t>
      </w:r>
      <w:r w:rsidRPr="7A58574A">
        <w:rPr>
          <w:rFonts w:ascii="Calibri" w:eastAsia="Calibri" w:hAnsi="Calibri" w:cs="Calibri"/>
        </w:rPr>
        <w:t>. Cena za zboží ve výši 74</w:t>
      </w:r>
      <w:r w:rsidR="19C305DC" w:rsidRPr="7A58574A">
        <w:rPr>
          <w:rFonts w:ascii="Calibri" w:eastAsia="Calibri" w:hAnsi="Calibri" w:cs="Calibri"/>
        </w:rPr>
        <w:t>.832</w:t>
      </w:r>
      <w:r w:rsidRPr="7A58574A">
        <w:rPr>
          <w:rFonts w:ascii="Calibri" w:eastAsia="Calibri" w:hAnsi="Calibri" w:cs="Calibri"/>
        </w:rPr>
        <w:t xml:space="preserve">,- Kč byla </w:t>
      </w:r>
      <w:r w:rsidR="53262C1D" w:rsidRPr="7A58574A">
        <w:rPr>
          <w:rFonts w:ascii="Calibri" w:eastAsia="Calibri" w:hAnsi="Calibri" w:cs="Calibri"/>
        </w:rPr>
        <w:t>objednatelem</w:t>
      </w:r>
      <w:r w:rsidRPr="7A58574A">
        <w:rPr>
          <w:rFonts w:ascii="Calibri" w:eastAsia="Calibri" w:hAnsi="Calibri" w:cs="Calibri"/>
        </w:rPr>
        <w:t xml:space="preserve"> zaplacena dne </w:t>
      </w:r>
      <w:r w:rsidR="6EC12A39" w:rsidRPr="7A58574A">
        <w:rPr>
          <w:rFonts w:ascii="Calibri" w:eastAsia="Calibri" w:hAnsi="Calibri" w:cs="Calibri"/>
        </w:rPr>
        <w:t xml:space="preserve">8. 6. </w:t>
      </w:r>
      <w:r w:rsidR="3567A4C0" w:rsidRPr="7A58574A">
        <w:rPr>
          <w:rFonts w:ascii="Calibri" w:eastAsia="Calibri" w:hAnsi="Calibri" w:cs="Calibri"/>
        </w:rPr>
        <w:t>2020.</w:t>
      </w:r>
      <w:r w:rsidRPr="7A58574A">
        <w:rPr>
          <w:rFonts w:ascii="Calibri" w:eastAsia="Calibri" w:hAnsi="Calibri" w:cs="Calibri"/>
        </w:rPr>
        <w:t xml:space="preserve"> Kupní smlouva (přijatá objednávka) však byla </w:t>
      </w:r>
      <w:r w:rsidR="3AD6D2BE" w:rsidRPr="7A58574A">
        <w:rPr>
          <w:rFonts w:ascii="Calibri" w:eastAsia="Calibri" w:hAnsi="Calibri" w:cs="Calibri"/>
        </w:rPr>
        <w:t>objednatelem</w:t>
      </w:r>
      <w:r w:rsidRPr="7A58574A">
        <w:rPr>
          <w:rFonts w:ascii="Calibri" w:eastAsia="Calibri" w:hAnsi="Calibri" w:cs="Calibri"/>
        </w:rPr>
        <w:t xml:space="preserve"> v registru smluv uveřejněna až dne </w:t>
      </w:r>
      <w:r w:rsidR="7B1931C9" w:rsidRPr="7A58574A">
        <w:rPr>
          <w:rFonts w:ascii="Calibri" w:eastAsia="Calibri" w:hAnsi="Calibri" w:cs="Calibri"/>
        </w:rPr>
        <w:t>24. 7. 2020</w:t>
      </w:r>
      <w:r w:rsidRPr="7A58574A">
        <w:rPr>
          <w:rFonts w:ascii="Calibri" w:eastAsia="Calibri" w:hAnsi="Calibri" w:cs="Calibri"/>
        </w:rPr>
        <w:t>.</w:t>
      </w:r>
    </w:p>
    <w:p w14:paraId="4D45497A" w14:textId="77AF773A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 xml:space="preserve">3. 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dodání zboží a </w:t>
      </w:r>
      <w:r w:rsidRPr="7A58574A">
        <w:rPr>
          <w:rFonts w:ascii="Calibri" w:eastAsia="Calibri" w:hAnsi="Calibri" w:cs="Calibri"/>
        </w:rPr>
        <w:lastRenderedPageBreak/>
        <w:t>zaplacení ceny, na základě neúčinné smlouvy, tj. smlouvy, která nebyla včas uveřejněna v registru smluv.</w:t>
      </w:r>
    </w:p>
    <w:p w14:paraId="0F9F20DA" w14:textId="0A2147A8" w:rsidR="003F4E4D" w:rsidRDefault="0C5E9611" w:rsidP="7A58574A">
      <w:pPr>
        <w:rPr>
          <w:rFonts w:ascii="Calibri" w:eastAsia="Calibri" w:hAnsi="Calibri" w:cs="Calibri"/>
        </w:rPr>
      </w:pPr>
      <w:r w:rsidRPr="09DC3BA9">
        <w:rPr>
          <w:rFonts w:ascii="Calibri" w:eastAsia="Calibri" w:hAnsi="Calibri" w:cs="Calibri"/>
        </w:rPr>
        <w:t xml:space="preserve">4. Mezi smluvními stranami tak vznikla sporná práva, která je třeba touto </w:t>
      </w:r>
      <w:r w:rsidR="3289A2D8" w:rsidRPr="09DC3BA9">
        <w:rPr>
          <w:rFonts w:ascii="Calibri" w:eastAsia="Calibri" w:hAnsi="Calibri" w:cs="Calibri"/>
        </w:rPr>
        <w:t>d</w:t>
      </w:r>
      <w:r w:rsidRPr="09DC3BA9">
        <w:rPr>
          <w:rFonts w:ascii="Calibri" w:eastAsia="Calibri" w:hAnsi="Calibri" w:cs="Calibri"/>
        </w:rPr>
        <w:t>ohodou o narovnání vypořádat.</w:t>
      </w:r>
    </w:p>
    <w:p w14:paraId="51185112" w14:textId="181EB25D" w:rsidR="003F4E4D" w:rsidRDefault="0C5E9611" w:rsidP="7A58574A">
      <w:pPr>
        <w:jc w:val="center"/>
        <w:rPr>
          <w:rFonts w:ascii="Calibri" w:eastAsia="Calibri" w:hAnsi="Calibri" w:cs="Calibri"/>
          <w:b/>
          <w:bCs/>
        </w:rPr>
      </w:pPr>
      <w:r w:rsidRPr="7A58574A">
        <w:rPr>
          <w:rFonts w:ascii="Calibri" w:eastAsia="Calibri" w:hAnsi="Calibri" w:cs="Calibri"/>
          <w:b/>
          <w:bCs/>
        </w:rPr>
        <w:t>II. Sporná práva a jejich narovnání</w:t>
      </w:r>
    </w:p>
    <w:p w14:paraId="0082B0E7" w14:textId="32229447" w:rsidR="003F4E4D" w:rsidRDefault="0C5E9611" w:rsidP="7A58574A">
      <w:pPr>
        <w:rPr>
          <w:rFonts w:ascii="Calibri" w:eastAsia="Calibri" w:hAnsi="Calibri" w:cs="Calibri"/>
        </w:rPr>
      </w:pPr>
      <w:r w:rsidRPr="09DC3BA9">
        <w:rPr>
          <w:rFonts w:ascii="Calibri" w:eastAsia="Calibri" w:hAnsi="Calibri" w:cs="Calibri"/>
        </w:rPr>
        <w:t xml:space="preserve">1. Smluvní partner </w:t>
      </w:r>
      <w:r w:rsidR="794065DE" w:rsidRPr="09DC3BA9">
        <w:rPr>
          <w:rFonts w:ascii="Calibri" w:eastAsia="Calibri" w:hAnsi="Calibri" w:cs="Calibri"/>
        </w:rPr>
        <w:t>Apollo Multimedia</w:t>
      </w:r>
      <w:r w:rsidRPr="09DC3BA9">
        <w:rPr>
          <w:rFonts w:ascii="Calibri" w:eastAsia="Calibri" w:hAnsi="Calibri" w:cs="Calibri"/>
        </w:rPr>
        <w:t xml:space="preserve">, s.r.o. </w:t>
      </w:r>
      <w:r w:rsidR="724F9D25" w:rsidRPr="09DC3BA9">
        <w:rPr>
          <w:rFonts w:ascii="Calibri" w:eastAsia="Calibri" w:hAnsi="Calibri" w:cs="Calibri"/>
        </w:rPr>
        <w:t xml:space="preserve">dodal </w:t>
      </w:r>
      <w:r w:rsidR="47F7F3B3" w:rsidRPr="09DC3BA9">
        <w:rPr>
          <w:rFonts w:ascii="Calibri" w:eastAsia="Calibri" w:hAnsi="Calibri" w:cs="Calibri"/>
        </w:rPr>
        <w:t>Institutu lázeňství a balneologie, v. v. i.</w:t>
      </w:r>
      <w:r w:rsidRPr="09DC3BA9">
        <w:rPr>
          <w:rFonts w:ascii="Calibri" w:eastAsia="Calibri" w:hAnsi="Calibri" w:cs="Calibri"/>
        </w:rPr>
        <w:t xml:space="preserve"> zboží bez účinné kupní smlouvy. K úhradě zboží ze strany </w:t>
      </w:r>
      <w:r w:rsidR="77D54BDF" w:rsidRPr="09DC3BA9">
        <w:rPr>
          <w:rFonts w:ascii="Calibri" w:eastAsia="Calibri" w:hAnsi="Calibri" w:cs="Calibri"/>
        </w:rPr>
        <w:t xml:space="preserve">objednatele </w:t>
      </w:r>
      <w:r w:rsidRPr="09DC3BA9">
        <w:rPr>
          <w:rFonts w:ascii="Calibri" w:eastAsia="Calibri" w:hAnsi="Calibri" w:cs="Calibri"/>
        </w:rPr>
        <w:t xml:space="preserve">došlo dne </w:t>
      </w:r>
      <w:r w:rsidR="5851C0EE" w:rsidRPr="09DC3BA9">
        <w:rPr>
          <w:rFonts w:ascii="Calibri" w:eastAsia="Calibri" w:hAnsi="Calibri" w:cs="Calibri"/>
        </w:rPr>
        <w:t xml:space="preserve">8. 6. </w:t>
      </w:r>
      <w:r w:rsidR="27EAAA70" w:rsidRPr="09DC3BA9">
        <w:rPr>
          <w:rFonts w:ascii="Calibri" w:eastAsia="Calibri" w:hAnsi="Calibri" w:cs="Calibri"/>
        </w:rPr>
        <w:t>2020</w:t>
      </w:r>
      <w:r w:rsidRPr="09DC3BA9">
        <w:rPr>
          <w:rFonts w:ascii="Calibri" w:eastAsia="Calibri" w:hAnsi="Calibri" w:cs="Calibri"/>
        </w:rPr>
        <w:t>, tj. také na základě neúčinné kupní smlouvy. Smluvní strany si tedy vzájemně poskytly plnění stejné hodnoty, avšak formálně bez platného právního důvodu.</w:t>
      </w:r>
    </w:p>
    <w:p w14:paraId="545AAE03" w14:textId="6D803026" w:rsidR="003F4E4D" w:rsidRDefault="0C5E9611" w:rsidP="7A58574A">
      <w:pPr>
        <w:rPr>
          <w:rFonts w:ascii="Calibri" w:eastAsia="Calibri" w:hAnsi="Calibri" w:cs="Calibri"/>
        </w:rPr>
      </w:pPr>
      <w:r w:rsidRPr="09DC3BA9">
        <w:rPr>
          <w:rFonts w:ascii="Calibri" w:eastAsia="Calibri" w:hAnsi="Calibri" w:cs="Calibri"/>
        </w:rPr>
        <w:t xml:space="preserve">2. Smluvní strany prohlašují, že věcná plnění dodaná smluvním partnerem </w:t>
      </w:r>
      <w:r w:rsidR="57C7534B" w:rsidRPr="09DC3BA9">
        <w:rPr>
          <w:rFonts w:ascii="Calibri" w:eastAsia="Calibri" w:hAnsi="Calibri" w:cs="Calibri"/>
        </w:rPr>
        <w:t>Apollo Multimedia</w:t>
      </w:r>
      <w:r w:rsidRPr="09DC3BA9">
        <w:rPr>
          <w:rFonts w:ascii="Calibri" w:eastAsia="Calibri" w:hAnsi="Calibri" w:cs="Calibri"/>
        </w:rPr>
        <w:t xml:space="preserve">, s.r.o. </w:t>
      </w:r>
      <w:r w:rsidR="25F4AC17" w:rsidRPr="09DC3BA9">
        <w:rPr>
          <w:rFonts w:ascii="Calibri" w:eastAsia="Calibri" w:hAnsi="Calibri" w:cs="Calibri"/>
        </w:rPr>
        <w:t xml:space="preserve">odpovídají </w:t>
      </w:r>
      <w:r w:rsidRPr="09DC3BA9">
        <w:rPr>
          <w:rFonts w:ascii="Calibri" w:eastAsia="Calibri" w:hAnsi="Calibri" w:cs="Calibri"/>
        </w:rPr>
        <w:t>uhrazeným peněžním plněním ve výši 74</w:t>
      </w:r>
      <w:r w:rsidR="6BF62429" w:rsidRPr="09DC3BA9">
        <w:rPr>
          <w:rFonts w:ascii="Calibri" w:eastAsia="Calibri" w:hAnsi="Calibri" w:cs="Calibri"/>
        </w:rPr>
        <w:t>.832</w:t>
      </w:r>
      <w:r w:rsidRPr="09DC3BA9">
        <w:rPr>
          <w:rFonts w:ascii="Calibri" w:eastAsia="Calibri" w:hAnsi="Calibri" w:cs="Calibri"/>
        </w:rPr>
        <w:t>,- Kč</w:t>
      </w:r>
      <w:r w:rsidR="15A38535" w:rsidRPr="09DC3BA9">
        <w:rPr>
          <w:rFonts w:ascii="Calibri" w:eastAsia="Calibri" w:hAnsi="Calibri" w:cs="Calibri"/>
        </w:rPr>
        <w:t xml:space="preserve"> </w:t>
      </w:r>
      <w:r w:rsidR="2C2F0484" w:rsidRPr="09DC3BA9">
        <w:rPr>
          <w:rFonts w:ascii="Calibri" w:eastAsia="Calibri" w:hAnsi="Calibri" w:cs="Calibri"/>
        </w:rPr>
        <w:t>posk</w:t>
      </w:r>
      <w:r w:rsidRPr="09DC3BA9">
        <w:rPr>
          <w:rFonts w:ascii="Calibri" w:eastAsia="Calibri" w:hAnsi="Calibri" w:cs="Calibri"/>
        </w:rPr>
        <w:t xml:space="preserve">ytnutým </w:t>
      </w:r>
      <w:r w:rsidR="070A101A" w:rsidRPr="09DC3BA9">
        <w:rPr>
          <w:rFonts w:ascii="Calibri" w:eastAsia="Calibri" w:hAnsi="Calibri" w:cs="Calibri"/>
        </w:rPr>
        <w:t>objednatel</w:t>
      </w:r>
      <w:r w:rsidRPr="09DC3BA9">
        <w:rPr>
          <w:rFonts w:ascii="Calibri" w:eastAsia="Calibri" w:hAnsi="Calibri" w:cs="Calibri"/>
        </w:rPr>
        <w:t>e</w:t>
      </w:r>
      <w:r w:rsidR="070A101A" w:rsidRPr="09DC3BA9">
        <w:rPr>
          <w:rFonts w:ascii="Calibri" w:eastAsia="Calibri" w:hAnsi="Calibri" w:cs="Calibri"/>
        </w:rPr>
        <w:t>m</w:t>
      </w:r>
      <w:r w:rsidRPr="09DC3BA9">
        <w:rPr>
          <w:rFonts w:ascii="Calibri" w:eastAsia="Calibri" w:hAnsi="Calibri" w:cs="Calibri"/>
        </w:rPr>
        <w:t xml:space="preserve"> dne </w:t>
      </w:r>
      <w:r w:rsidR="48B43421" w:rsidRPr="09DC3BA9">
        <w:rPr>
          <w:rFonts w:ascii="Calibri" w:eastAsia="Calibri" w:hAnsi="Calibri" w:cs="Calibri"/>
        </w:rPr>
        <w:t xml:space="preserve">8. 6. </w:t>
      </w:r>
      <w:r w:rsidR="2BE470AF" w:rsidRPr="09DC3BA9">
        <w:rPr>
          <w:rFonts w:ascii="Calibri" w:eastAsia="Calibri" w:hAnsi="Calibri" w:cs="Calibri"/>
        </w:rPr>
        <w:t>2020</w:t>
      </w:r>
      <w:r w:rsidRPr="09DC3BA9">
        <w:rPr>
          <w:rFonts w:ascii="Calibri" w:eastAsia="Calibri" w:hAnsi="Calibri" w:cs="Calibri"/>
        </w:rPr>
        <w:t>. Tímto jsou tedy sporná práva mezi stranami narovnána.</w:t>
      </w:r>
    </w:p>
    <w:p w14:paraId="75D3C6D1" w14:textId="67389DDE" w:rsidR="003F4E4D" w:rsidRDefault="0C5E9611" w:rsidP="7A58574A">
      <w:pPr>
        <w:jc w:val="center"/>
        <w:rPr>
          <w:rFonts w:ascii="Calibri" w:eastAsia="Calibri" w:hAnsi="Calibri" w:cs="Calibri"/>
          <w:b/>
          <w:bCs/>
        </w:rPr>
      </w:pPr>
      <w:r w:rsidRPr="7A58574A">
        <w:rPr>
          <w:rFonts w:ascii="Calibri" w:eastAsia="Calibri" w:hAnsi="Calibri" w:cs="Calibri"/>
          <w:b/>
          <w:bCs/>
        </w:rPr>
        <w:t>III. Závěrečná ustanovení</w:t>
      </w:r>
    </w:p>
    <w:p w14:paraId="369C9491" w14:textId="7887390B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3. V otázkách touto smlouvou výslovně neupravených se práva a povinnosti smluvních stran řídí příslušnými ustanoveními obecně závazných právních předpisů platných na území České republiky, zejména OZ.</w:t>
      </w:r>
    </w:p>
    <w:p w14:paraId="577EF485" w14:textId="41D71C28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 xml:space="preserve">4. 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</w:t>
      </w:r>
      <w:r w:rsidR="1CCBEC8E" w:rsidRPr="7A58574A">
        <w:rPr>
          <w:rFonts w:ascii="Calibri" w:eastAsia="Calibri" w:hAnsi="Calibri" w:cs="Calibri"/>
        </w:rPr>
        <w:t>objednatel</w:t>
      </w:r>
      <w:r w:rsidRPr="7A58574A">
        <w:rPr>
          <w:rFonts w:ascii="Calibri" w:eastAsia="Calibri" w:hAnsi="Calibri" w:cs="Calibri"/>
        </w:rPr>
        <w:t>.</w:t>
      </w:r>
    </w:p>
    <w:p w14:paraId="0352D2FF" w14:textId="21725F45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5. Tato smlouva se vyhotovuje ve dvou vyhotoveních, z nichž každé má platnost originálu. Každá smluvní strana obdrží jedno vyhotovení.</w:t>
      </w:r>
    </w:p>
    <w:p w14:paraId="1C414BC0" w14:textId="3777DFC1" w:rsidR="003F4E4D" w:rsidRDefault="0C5E9611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6. 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14:paraId="5F0EE1AA" w14:textId="7B112775" w:rsidR="003F4E4D" w:rsidRDefault="003F4E4D" w:rsidP="7A58574A">
      <w:pPr>
        <w:rPr>
          <w:rFonts w:ascii="Calibri" w:eastAsia="Calibri" w:hAnsi="Calibri" w:cs="Calibri"/>
        </w:rPr>
      </w:pPr>
    </w:p>
    <w:p w14:paraId="075E9EEA" w14:textId="6F937DF1" w:rsidR="003F4E4D" w:rsidRDefault="0C5E9611" w:rsidP="7A58574A">
      <w:pPr>
        <w:rPr>
          <w:rFonts w:ascii="Calibri" w:eastAsia="Calibri" w:hAnsi="Calibri" w:cs="Calibri"/>
        </w:rPr>
      </w:pPr>
      <w:r w:rsidRPr="5D0D4A22">
        <w:rPr>
          <w:rFonts w:ascii="Calibri" w:eastAsia="Calibri" w:hAnsi="Calibri" w:cs="Calibri"/>
        </w:rPr>
        <w:t xml:space="preserve">V </w:t>
      </w:r>
      <w:r w:rsidR="7D625FC9" w:rsidRPr="5D0D4A22">
        <w:rPr>
          <w:rFonts w:ascii="Calibri" w:eastAsia="Calibri" w:hAnsi="Calibri" w:cs="Calibri"/>
        </w:rPr>
        <w:t>….........................</w:t>
      </w:r>
      <w:r w:rsidRPr="5D0D4A22">
        <w:rPr>
          <w:rFonts w:ascii="Calibri" w:eastAsia="Calibri" w:hAnsi="Calibri" w:cs="Calibri"/>
        </w:rPr>
        <w:t xml:space="preserve"> dne </w:t>
      </w:r>
      <w:r w:rsidR="03E3C1BC" w:rsidRPr="5D0D4A22">
        <w:rPr>
          <w:rFonts w:ascii="Calibri" w:eastAsia="Calibri" w:hAnsi="Calibri" w:cs="Calibri"/>
        </w:rPr>
        <w:t>…...........</w:t>
      </w:r>
      <w:r w:rsidR="6D34DD94" w:rsidRPr="5D0D4A22">
        <w:rPr>
          <w:rFonts w:ascii="Calibri" w:eastAsia="Calibri" w:hAnsi="Calibri" w:cs="Calibri"/>
        </w:rPr>
        <w:t xml:space="preserve">                                                            V..........................dne..................</w:t>
      </w:r>
    </w:p>
    <w:p w14:paraId="4BD38536" w14:textId="4EB49D76" w:rsidR="7A58574A" w:rsidRDefault="7A58574A" w:rsidP="7A58574A">
      <w:pPr>
        <w:rPr>
          <w:rFonts w:ascii="Calibri" w:eastAsia="Calibri" w:hAnsi="Calibri" w:cs="Calibri"/>
        </w:rPr>
      </w:pPr>
    </w:p>
    <w:p w14:paraId="3266F0BB" w14:textId="027F356F" w:rsidR="7A58574A" w:rsidRDefault="7A58574A" w:rsidP="7A58574A">
      <w:pPr>
        <w:rPr>
          <w:rFonts w:ascii="Calibri" w:eastAsia="Calibri" w:hAnsi="Calibri" w:cs="Calibri"/>
        </w:rPr>
      </w:pPr>
    </w:p>
    <w:p w14:paraId="3ACDD38D" w14:textId="55AF82C8" w:rsidR="7E2F8244" w:rsidRDefault="7E2F8244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…......................................................                                                         …..................................................</w:t>
      </w:r>
    </w:p>
    <w:p w14:paraId="486373CB" w14:textId="2B3BA34E" w:rsidR="7E2F8244" w:rsidRDefault="7E2F8244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>Objednatel                                                                                                         Dodavatel</w:t>
      </w:r>
    </w:p>
    <w:p w14:paraId="01CA08E5" w14:textId="2202AEB5" w:rsidR="43318B9F" w:rsidRDefault="43318B9F" w:rsidP="7A58574A">
      <w:pPr>
        <w:rPr>
          <w:rFonts w:ascii="Calibri" w:eastAsia="Calibri" w:hAnsi="Calibri" w:cs="Calibri"/>
          <w:u w:val="single"/>
        </w:rPr>
      </w:pPr>
      <w:r w:rsidRPr="7A58574A">
        <w:rPr>
          <w:rFonts w:ascii="Calibri" w:eastAsia="Calibri" w:hAnsi="Calibri" w:cs="Calibri"/>
          <w:u w:val="single"/>
        </w:rPr>
        <w:t>Přílohy:</w:t>
      </w:r>
    </w:p>
    <w:p w14:paraId="0C77A8F0" w14:textId="2ACD449F" w:rsidR="43318B9F" w:rsidRDefault="43318B9F" w:rsidP="7A58574A">
      <w:pPr>
        <w:rPr>
          <w:rFonts w:ascii="Calibri" w:eastAsia="Calibri" w:hAnsi="Calibri" w:cs="Calibri"/>
        </w:rPr>
      </w:pPr>
      <w:r w:rsidRPr="7A58574A">
        <w:rPr>
          <w:rFonts w:ascii="Calibri" w:eastAsia="Calibri" w:hAnsi="Calibri" w:cs="Calibri"/>
        </w:rPr>
        <w:t xml:space="preserve">1) </w:t>
      </w:r>
      <w:r w:rsidR="79708018" w:rsidRPr="7A58574A">
        <w:rPr>
          <w:rFonts w:ascii="Calibri" w:eastAsia="Calibri" w:hAnsi="Calibri" w:cs="Calibri"/>
        </w:rPr>
        <w:t>Rekapitul</w:t>
      </w:r>
      <w:r w:rsidRPr="7A58574A">
        <w:rPr>
          <w:rFonts w:ascii="Calibri" w:eastAsia="Calibri" w:hAnsi="Calibri" w:cs="Calibri"/>
        </w:rPr>
        <w:t>a</w:t>
      </w:r>
      <w:r w:rsidR="79708018" w:rsidRPr="7A58574A">
        <w:rPr>
          <w:rFonts w:ascii="Calibri" w:eastAsia="Calibri" w:hAnsi="Calibri" w:cs="Calibri"/>
        </w:rPr>
        <w:t>ce objednávky</w:t>
      </w:r>
    </w:p>
    <w:p w14:paraId="1FDDCACD" w14:textId="6A46B5B0" w:rsidR="7A58574A" w:rsidRDefault="7A58574A" w:rsidP="7A58574A">
      <w:pPr>
        <w:rPr>
          <w:rFonts w:ascii="Calibri" w:eastAsia="Calibri" w:hAnsi="Calibri" w:cs="Calibri"/>
        </w:rPr>
      </w:pPr>
    </w:p>
    <w:p w14:paraId="7320CBA9" w14:textId="5096150A" w:rsidR="7A58574A" w:rsidRDefault="7A58574A" w:rsidP="7A58574A">
      <w:pPr>
        <w:rPr>
          <w:rFonts w:ascii="Calibri" w:eastAsia="Calibri" w:hAnsi="Calibri" w:cs="Calibri"/>
        </w:rPr>
      </w:pPr>
    </w:p>
    <w:p w14:paraId="3B997BC9" w14:textId="75CE7E42" w:rsidR="7A58574A" w:rsidRDefault="7A58574A" w:rsidP="7A58574A">
      <w:pPr>
        <w:rPr>
          <w:rFonts w:ascii="Calibri" w:eastAsia="Calibri" w:hAnsi="Calibri" w:cs="Calibri"/>
        </w:rPr>
      </w:pPr>
    </w:p>
    <w:p w14:paraId="72EB1FF1" w14:textId="6251A6C5" w:rsidR="7A58574A" w:rsidRDefault="7A58574A" w:rsidP="7A58574A">
      <w:pPr>
        <w:rPr>
          <w:rFonts w:ascii="Calibri" w:eastAsia="Calibri" w:hAnsi="Calibri" w:cs="Calibri"/>
        </w:rPr>
      </w:pPr>
    </w:p>
    <w:p w14:paraId="18561891" w14:textId="0710C3CB" w:rsidR="00043EB4" w:rsidRDefault="46C1AD63" w:rsidP="00043EB4">
      <w:pPr>
        <w:pStyle w:val="Prosttext"/>
      </w:pPr>
      <w:r w:rsidRPr="00C444F6">
        <w:rPr>
          <w:rFonts w:eastAsia="Calibri" w:cs="Calibri"/>
          <w:b/>
          <w:bCs/>
          <w:szCs w:val="22"/>
          <w:u w:val="single"/>
        </w:rPr>
        <w:lastRenderedPageBreak/>
        <w:t>Rekapitulace objednávky č. 3240725</w:t>
      </w:r>
      <w:r w:rsidRPr="00C444F6">
        <w:rPr>
          <w:b/>
          <w:bCs/>
        </w:rPr>
        <w:br/>
      </w:r>
      <w:r w:rsidRPr="5D0D4A22">
        <w:rPr>
          <w:rFonts w:eastAsia="Calibri" w:cs="Calibri"/>
          <w:szCs w:val="22"/>
        </w:rPr>
        <w:t xml:space="preserve">  z e-shopu </w:t>
      </w:r>
      <w:proofErr w:type="spellStart"/>
      <w:r w:rsidRPr="5D0D4A22">
        <w:rPr>
          <w:rFonts w:eastAsia="Calibri" w:cs="Calibri"/>
          <w:szCs w:val="22"/>
        </w:rPr>
        <w:t>APOLLOs</w:t>
      </w:r>
      <w:proofErr w:type="spellEnd"/>
      <w:r>
        <w:br/>
      </w:r>
      <w:r w:rsidRPr="5D0D4A22">
        <w:rPr>
          <w:rFonts w:eastAsia="Calibri" w:cs="Calibri"/>
          <w:szCs w:val="22"/>
        </w:rPr>
        <w:t xml:space="preserve">  </w:t>
      </w:r>
      <w:r>
        <w:br/>
      </w:r>
      <w:r w:rsidR="00043EB4">
        <w:t xml:space="preserve">děkujeme Vám za Vaši objednávku v e-shopu </w:t>
      </w:r>
      <w:proofErr w:type="spellStart"/>
      <w:r w:rsidR="00043EB4">
        <w:t>APOLLOs</w:t>
      </w:r>
      <w:proofErr w:type="spellEnd"/>
      <w:r w:rsidR="00043EB4">
        <w:t>. Objednávka byla  přijata v následujícím znění:</w:t>
      </w:r>
    </w:p>
    <w:p w14:paraId="39F92986" w14:textId="5D3C1AA5" w:rsidR="00043EB4" w:rsidRDefault="00043EB4" w:rsidP="00043EB4">
      <w:pPr>
        <w:pStyle w:val="Prosttext"/>
      </w:pPr>
      <w:r>
        <w:t xml:space="preserve"> </w:t>
      </w:r>
    </w:p>
    <w:p w14:paraId="26BAD206" w14:textId="65D7136A" w:rsidR="00043EB4" w:rsidRDefault="00043EB4" w:rsidP="00043EB4">
      <w:pPr>
        <w:pStyle w:val="Prosttext"/>
      </w:pPr>
      <w:r>
        <w:t xml:space="preserve"> Fakturační adresa</w:t>
      </w:r>
    </w:p>
    <w:p w14:paraId="6817E993" w14:textId="12203695" w:rsidR="00043EB4" w:rsidRDefault="00043EB4" w:rsidP="00043EB4">
      <w:pPr>
        <w:pStyle w:val="Prosttext"/>
      </w:pPr>
      <w:r>
        <w:t xml:space="preserve"> Institut lázeňství a balneologie, </w:t>
      </w:r>
      <w:proofErr w:type="spellStart"/>
      <w:r>
        <w:t>v.v.i</w:t>
      </w:r>
      <w:proofErr w:type="spellEnd"/>
      <w:r>
        <w:t>.</w:t>
      </w:r>
    </w:p>
    <w:p w14:paraId="78688B7C" w14:textId="78DAA78D" w:rsidR="00043EB4" w:rsidRDefault="00043EB4" w:rsidP="00043EB4">
      <w:pPr>
        <w:pStyle w:val="Prosttext"/>
      </w:pPr>
      <w:r>
        <w:t xml:space="preserve"> </w:t>
      </w:r>
      <w:r w:rsidRPr="00EF4A51">
        <w:rPr>
          <w:highlight w:val="black"/>
        </w:rPr>
        <w:t>Kristýna Matějů</w:t>
      </w:r>
    </w:p>
    <w:p w14:paraId="5DBC0124" w14:textId="775AC51E" w:rsidR="00043EB4" w:rsidRDefault="00043EB4" w:rsidP="00043EB4">
      <w:pPr>
        <w:pStyle w:val="Prosttext"/>
      </w:pPr>
      <w:r>
        <w:t xml:space="preserve"> Závodní 353/88</w:t>
      </w:r>
    </w:p>
    <w:p w14:paraId="1084ADE7" w14:textId="7048FFEA" w:rsidR="00043EB4" w:rsidRDefault="00043EB4" w:rsidP="00043EB4">
      <w:pPr>
        <w:pStyle w:val="Prosttext"/>
      </w:pPr>
      <w:r>
        <w:t xml:space="preserve"> 36006 Karlovy Vary</w:t>
      </w:r>
    </w:p>
    <w:p w14:paraId="4D103901" w14:textId="3B8EA321" w:rsidR="00043EB4" w:rsidRDefault="00043EB4" w:rsidP="00043EB4">
      <w:pPr>
        <w:pStyle w:val="Prosttext"/>
      </w:pPr>
      <w:r>
        <w:t xml:space="preserve"> </w:t>
      </w:r>
    </w:p>
    <w:p w14:paraId="0267BD26" w14:textId="6A14EAD9" w:rsidR="00043EB4" w:rsidRDefault="00043EB4" w:rsidP="00043EB4">
      <w:pPr>
        <w:pStyle w:val="Prosttext"/>
      </w:pPr>
      <w:r>
        <w:t xml:space="preserve"> Tel: </w:t>
      </w:r>
      <w:r w:rsidRPr="00EF4A51">
        <w:rPr>
          <w:highlight w:val="black"/>
        </w:rPr>
        <w:t>771142676</w:t>
      </w:r>
    </w:p>
    <w:p w14:paraId="60D00FDA" w14:textId="3F827A12" w:rsidR="00043EB4" w:rsidRDefault="00043EB4" w:rsidP="00043EB4">
      <w:pPr>
        <w:pStyle w:val="Prosttext"/>
      </w:pPr>
      <w:r>
        <w:t xml:space="preserve"> E-mail</w:t>
      </w:r>
      <w:r w:rsidRPr="00EF4A51">
        <w:t xml:space="preserve">: </w:t>
      </w:r>
      <w:hyperlink r:id="rId4" w:history="1">
        <w:r w:rsidRPr="00EF4A51">
          <w:rPr>
            <w:rStyle w:val="Hypertextovodkaz"/>
            <w:b/>
            <w:bCs/>
            <w:color w:val="auto"/>
            <w:highlight w:val="black"/>
          </w:rPr>
          <w:t>mateju@i-lab.cz</w:t>
        </w:r>
      </w:hyperlink>
      <w:r w:rsidRPr="00645E0B">
        <w:rPr>
          <w:b/>
          <w:bCs/>
        </w:rPr>
        <w:t xml:space="preserve"> </w:t>
      </w:r>
      <w:r>
        <w:t>Dodací adresa</w:t>
      </w:r>
    </w:p>
    <w:p w14:paraId="28FD0F1E" w14:textId="0B91EC51" w:rsidR="00043EB4" w:rsidRDefault="00043EB4" w:rsidP="00043EB4">
      <w:pPr>
        <w:pStyle w:val="Prosttext"/>
      </w:pPr>
      <w:r>
        <w:t xml:space="preserve"> Institut lázeňství a balneologie, </w:t>
      </w:r>
      <w:proofErr w:type="spellStart"/>
      <w:r>
        <w:t>v.v.i</w:t>
      </w:r>
      <w:proofErr w:type="spellEnd"/>
      <w:r>
        <w:t>.</w:t>
      </w:r>
    </w:p>
    <w:p w14:paraId="0F39B21E" w14:textId="7823A8DA" w:rsidR="00043EB4" w:rsidRDefault="00043EB4" w:rsidP="00043EB4">
      <w:pPr>
        <w:pStyle w:val="Prosttext"/>
      </w:pPr>
      <w:r>
        <w:t xml:space="preserve"> </w:t>
      </w:r>
      <w:r w:rsidRPr="00EF4A51">
        <w:rPr>
          <w:highlight w:val="black"/>
        </w:rPr>
        <w:t>Kristýna Matějů</w:t>
      </w:r>
    </w:p>
    <w:p w14:paraId="3372CF90" w14:textId="0B11B3B3" w:rsidR="00043EB4" w:rsidRDefault="00043EB4" w:rsidP="00043EB4">
      <w:pPr>
        <w:pStyle w:val="Prosttext"/>
      </w:pPr>
      <w:r>
        <w:t xml:space="preserve"> nábřeží Jana Palacha 20</w:t>
      </w:r>
    </w:p>
    <w:p w14:paraId="569196A9" w14:textId="4127A149" w:rsidR="00043EB4" w:rsidRDefault="00043EB4" w:rsidP="00043EB4">
      <w:pPr>
        <w:pStyle w:val="Prosttext"/>
      </w:pPr>
      <w:r>
        <w:t xml:space="preserve"> 36001 Karlovy Vary</w:t>
      </w:r>
    </w:p>
    <w:p w14:paraId="2A4DB8F2" w14:textId="28633D65" w:rsidR="00043EB4" w:rsidRDefault="00043EB4" w:rsidP="00043EB4">
      <w:pPr>
        <w:pStyle w:val="Prosttext"/>
      </w:pPr>
      <w:r>
        <w:t xml:space="preserve"> </w:t>
      </w:r>
    </w:p>
    <w:p w14:paraId="02BCF6CE" w14:textId="0237174C" w:rsidR="00043EB4" w:rsidRDefault="00043EB4" w:rsidP="00043EB4">
      <w:pPr>
        <w:pStyle w:val="Prosttext"/>
      </w:pPr>
      <w:r>
        <w:t xml:space="preserve"> IČO: 08122539</w:t>
      </w:r>
    </w:p>
    <w:p w14:paraId="2654FCFA" w14:textId="16857CA7" w:rsidR="00043EB4" w:rsidRDefault="00043EB4" w:rsidP="00043EB4">
      <w:pPr>
        <w:pStyle w:val="Prosttext"/>
      </w:pPr>
      <w:r>
        <w:t xml:space="preserve"> DIČ:</w:t>
      </w:r>
    </w:p>
    <w:p w14:paraId="2579C8E2" w14:textId="1A0BD56F" w:rsidR="00043EB4" w:rsidRDefault="00043EB4" w:rsidP="00043EB4">
      <w:pPr>
        <w:pStyle w:val="Prosttext"/>
      </w:pPr>
      <w:r>
        <w:t xml:space="preserve"> </w:t>
      </w:r>
    </w:p>
    <w:p w14:paraId="4C1C4A36" w14:textId="12CD994D" w:rsidR="00043EB4" w:rsidRDefault="00043EB4" w:rsidP="00043EB4">
      <w:pPr>
        <w:pStyle w:val="Prosttext"/>
      </w:pPr>
      <w:r>
        <w:t xml:space="preserve"> Kód zboží </w:t>
      </w:r>
      <w:r w:rsidRPr="00EF4A51">
        <w:rPr>
          <w:highlight w:val="black"/>
        </w:rPr>
        <w:t>PC928434</w:t>
      </w:r>
    </w:p>
    <w:p w14:paraId="7457D7B9" w14:textId="78FA74ED" w:rsidR="00043EB4" w:rsidRDefault="00043EB4" w:rsidP="00043EB4">
      <w:pPr>
        <w:pStyle w:val="Prosttext"/>
      </w:pPr>
      <w:r>
        <w:t xml:space="preserve"> Název zboží </w:t>
      </w:r>
      <w:r w:rsidRPr="00EF4A51">
        <w:rPr>
          <w:highlight w:val="black"/>
        </w:rPr>
        <w:t xml:space="preserve">Dell </w:t>
      </w:r>
      <w:proofErr w:type="spellStart"/>
      <w:r w:rsidRPr="00EF4A51">
        <w:rPr>
          <w:highlight w:val="black"/>
        </w:rPr>
        <w:t>Vostro</w:t>
      </w:r>
      <w:proofErr w:type="spellEnd"/>
      <w:r w:rsidRPr="00EF4A51">
        <w:rPr>
          <w:highlight w:val="black"/>
        </w:rPr>
        <w:t xml:space="preserve"> 15 (3591), černá (PV1Y7)</w:t>
      </w:r>
    </w:p>
    <w:p w14:paraId="68FBD9CD" w14:textId="453F274F" w:rsidR="00043EB4" w:rsidRDefault="00043EB4" w:rsidP="00043EB4">
      <w:pPr>
        <w:pStyle w:val="Prosttext"/>
      </w:pPr>
      <w:r>
        <w:t xml:space="preserve"> Množství 4 ks</w:t>
      </w:r>
    </w:p>
    <w:p w14:paraId="20DF8895" w14:textId="5D6DFAC3" w:rsidR="00043EB4" w:rsidRDefault="00043EB4" w:rsidP="00043EB4">
      <w:pPr>
        <w:pStyle w:val="Prosttext"/>
      </w:pPr>
      <w:r>
        <w:t xml:space="preserve"> DPH 21%</w:t>
      </w:r>
    </w:p>
    <w:p w14:paraId="3A878050" w14:textId="13F6B9C9" w:rsidR="00043EB4" w:rsidRDefault="00043EB4" w:rsidP="00043EB4">
      <w:pPr>
        <w:pStyle w:val="Prosttext"/>
      </w:pPr>
      <w:r>
        <w:t xml:space="preserve"> Cena za ks 18 708 Kč</w:t>
      </w:r>
    </w:p>
    <w:p w14:paraId="54C16B1B" w14:textId="77777777" w:rsidR="00043EB4" w:rsidRDefault="00043EB4" w:rsidP="00043EB4">
      <w:pPr>
        <w:pStyle w:val="Prosttext"/>
      </w:pPr>
      <w:r>
        <w:t xml:space="preserve"> Cena celkem 74 832 Kč</w:t>
      </w:r>
    </w:p>
    <w:p w14:paraId="2A867206" w14:textId="3FC8DD99" w:rsidR="00043EB4" w:rsidRDefault="00043EB4" w:rsidP="00043EB4">
      <w:pPr>
        <w:pStyle w:val="Prosttext"/>
      </w:pPr>
      <w:r>
        <w:t xml:space="preserve"> Celkem bez DPH</w:t>
      </w:r>
    </w:p>
    <w:p w14:paraId="02D10874" w14:textId="438568E9" w:rsidR="00043EB4" w:rsidRDefault="00043EB4" w:rsidP="00043EB4">
      <w:pPr>
        <w:pStyle w:val="Prosttext"/>
      </w:pPr>
      <w:r>
        <w:t xml:space="preserve">  </w:t>
      </w:r>
      <w:r>
        <w:tab/>
      </w:r>
      <w:r>
        <w:tab/>
      </w:r>
      <w:r>
        <w:tab/>
        <w:t>61 845 Kč</w:t>
      </w:r>
    </w:p>
    <w:p w14:paraId="283E0D6E" w14:textId="5E39E16E" w:rsidR="00043EB4" w:rsidRDefault="00043EB4" w:rsidP="00043EB4">
      <w:pPr>
        <w:pStyle w:val="Prosttext"/>
      </w:pPr>
      <w:r>
        <w:t xml:space="preserve"> </w:t>
      </w:r>
    </w:p>
    <w:p w14:paraId="6F95ECC8" w14:textId="43926408" w:rsidR="00043EB4" w:rsidRDefault="00043EB4" w:rsidP="00043EB4">
      <w:pPr>
        <w:pStyle w:val="Prosttext"/>
      </w:pPr>
      <w:r>
        <w:t xml:space="preserve">  Celkem s DPH</w:t>
      </w:r>
    </w:p>
    <w:p w14:paraId="65A9B1DC" w14:textId="701694F3" w:rsidR="00043EB4" w:rsidRDefault="00043EB4" w:rsidP="00043EB4">
      <w:pPr>
        <w:pStyle w:val="Prosttext"/>
      </w:pPr>
      <w:r>
        <w:t xml:space="preserve">  </w:t>
      </w:r>
      <w:r>
        <w:tab/>
      </w:r>
      <w:r>
        <w:tab/>
      </w:r>
      <w:r>
        <w:tab/>
        <w:t>74 832 Kč</w:t>
      </w:r>
    </w:p>
    <w:p w14:paraId="3A1932D8" w14:textId="71E94396" w:rsidR="00043EB4" w:rsidRDefault="00043EB4" w:rsidP="00043EB4">
      <w:pPr>
        <w:pStyle w:val="Prosttext"/>
      </w:pPr>
      <w:r>
        <w:t xml:space="preserve"> </w:t>
      </w:r>
    </w:p>
    <w:p w14:paraId="66D923F3" w14:textId="7E085E84" w:rsidR="00043EB4" w:rsidRDefault="00043EB4" w:rsidP="00043EB4">
      <w:pPr>
        <w:pStyle w:val="Prosttext"/>
      </w:pPr>
      <w:r>
        <w:t xml:space="preserve">Způsob úhrady: převodem na účet (zálohou) </w:t>
      </w:r>
    </w:p>
    <w:p w14:paraId="337785AE" w14:textId="221EEC6F" w:rsidR="00043EB4" w:rsidRDefault="00043EB4" w:rsidP="00043EB4">
      <w:pPr>
        <w:pStyle w:val="Prosttext"/>
      </w:pPr>
      <w:r>
        <w:t>Způsob dopravy: přepravní  služba DPD</w:t>
      </w:r>
    </w:p>
    <w:p w14:paraId="0B5023D4" w14:textId="5CA6A3C6" w:rsidR="00043EB4" w:rsidRDefault="00043EB4" w:rsidP="00043EB4">
      <w:pPr>
        <w:pStyle w:val="Prosttext"/>
      </w:pPr>
      <w:r>
        <w:t xml:space="preserve"> </w:t>
      </w:r>
    </w:p>
    <w:p w14:paraId="1C7B37A9" w14:textId="05758ECC" w:rsidR="00043EB4" w:rsidRDefault="00043EB4" w:rsidP="00043EB4">
      <w:pPr>
        <w:pStyle w:val="Prosttext"/>
      </w:pPr>
      <w:r>
        <w:t>Poznámka k doručení:</w:t>
      </w:r>
    </w:p>
    <w:p w14:paraId="3E131859" w14:textId="09F3EDB9" w:rsidR="00043EB4" w:rsidRDefault="00043EB4" w:rsidP="00043EB4">
      <w:pPr>
        <w:pStyle w:val="Prosttext"/>
      </w:pPr>
      <w:r>
        <w:t xml:space="preserve">pro vstup do objektu volejte na č. </w:t>
      </w:r>
      <w:r w:rsidRPr="00EF4A51">
        <w:rPr>
          <w:highlight w:val="black"/>
        </w:rPr>
        <w:t>771 142 676</w:t>
      </w:r>
    </w:p>
    <w:p w14:paraId="7D99F2E2" w14:textId="664D4034" w:rsidR="00043EB4" w:rsidRDefault="00043EB4" w:rsidP="00043EB4">
      <w:pPr>
        <w:pStyle w:val="Prosttext"/>
      </w:pPr>
      <w:r>
        <w:t xml:space="preserve"> </w:t>
      </w:r>
    </w:p>
    <w:p w14:paraId="423D79DC" w14:textId="5E46101F" w:rsidR="00043EB4" w:rsidRDefault="00043EB4" w:rsidP="00043EB4">
      <w:pPr>
        <w:pStyle w:val="Prosttext"/>
      </w:pPr>
      <w:r>
        <w:t xml:space="preserve">Informace o platbě a doručení: Vzhledem k tomu, že jste při objednávce zvolili způsob úhrady </w:t>
      </w:r>
    </w:p>
    <w:p w14:paraId="4B78D153" w14:textId="029C17F0" w:rsidR="00043EB4" w:rsidRDefault="00043EB4" w:rsidP="00043EB4">
      <w:pPr>
        <w:pStyle w:val="Prosttext"/>
      </w:pPr>
      <w:r>
        <w:t xml:space="preserve"> bankovním převodem (zálohou), prosíme Vás, abyste nyní (nebo </w:t>
      </w:r>
    </w:p>
    <w:p w14:paraId="75034646" w14:textId="394EFCAC" w:rsidR="00043EB4" w:rsidRDefault="00043EB4" w:rsidP="00043EB4">
      <w:pPr>
        <w:pStyle w:val="Prosttext"/>
      </w:pPr>
      <w:r>
        <w:t xml:space="preserve"> nejpozději do 3 dní) provedli zálohovou platbu. Použijte prosím </w:t>
      </w:r>
    </w:p>
    <w:p w14:paraId="19ABE591" w14:textId="26402BF4" w:rsidR="00043EB4" w:rsidRDefault="00043EB4" w:rsidP="00043EB4">
      <w:pPr>
        <w:pStyle w:val="Prosttext"/>
      </w:pPr>
      <w:r>
        <w:t xml:space="preserve"> následující platební údaje:</w:t>
      </w:r>
    </w:p>
    <w:p w14:paraId="7292A225" w14:textId="06E2F57A" w:rsidR="00043EB4" w:rsidRDefault="00043EB4" w:rsidP="00043EB4">
      <w:pPr>
        <w:pStyle w:val="Prosttext"/>
      </w:pPr>
      <w:r>
        <w:t xml:space="preserve"> Č. účtu: </w:t>
      </w:r>
      <w:r w:rsidRPr="00EF4A51">
        <w:rPr>
          <w:highlight w:val="black"/>
        </w:rPr>
        <w:t>27 111 72 / 5500</w:t>
      </w:r>
    </w:p>
    <w:p w14:paraId="7E6367AA" w14:textId="4BF007E3" w:rsidR="00043EB4" w:rsidRDefault="00043EB4" w:rsidP="00043EB4">
      <w:pPr>
        <w:pStyle w:val="Prosttext"/>
      </w:pPr>
      <w:r>
        <w:t xml:space="preserve"> Variabilní symbol: </w:t>
      </w:r>
      <w:r w:rsidRPr="00EF4A51">
        <w:rPr>
          <w:highlight w:val="black"/>
        </w:rPr>
        <w:t>3240725</w:t>
      </w:r>
    </w:p>
    <w:p w14:paraId="468CD945" w14:textId="526B5CA4" w:rsidR="00043EB4" w:rsidRDefault="00043EB4" w:rsidP="00043EB4">
      <w:pPr>
        <w:pStyle w:val="Prosttext"/>
      </w:pPr>
      <w:r>
        <w:t xml:space="preserve"> Částka: 74 832 Kč</w:t>
      </w:r>
    </w:p>
    <w:p w14:paraId="2478174A" w14:textId="7BCDDCDC" w:rsidR="00043EB4" w:rsidRDefault="00043EB4" w:rsidP="00043EB4">
      <w:pPr>
        <w:pStyle w:val="Prosttext"/>
      </w:pPr>
      <w:r>
        <w:t xml:space="preserve"> </w:t>
      </w:r>
    </w:p>
    <w:p w14:paraId="145513F2" w14:textId="315255A2" w:rsidR="46C1AD63" w:rsidRDefault="00043EB4" w:rsidP="00043EB4">
      <w:pPr>
        <w:pStyle w:val="Prosttext"/>
      </w:pPr>
      <w:r>
        <w:t xml:space="preserve"> Zboží Vám odešleme ihned poté, co obdržíme zálohovou platbu na náš bankovní účet. Kurýr Vám jej doručí následující pracovní den.</w:t>
      </w:r>
    </w:p>
    <w:sectPr w:rsidR="46C1A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80DF5"/>
    <w:rsid w:val="00043EB4"/>
    <w:rsid w:val="003F4E4D"/>
    <w:rsid w:val="00645E0B"/>
    <w:rsid w:val="00C444F6"/>
    <w:rsid w:val="00EA208B"/>
    <w:rsid w:val="00EF4A51"/>
    <w:rsid w:val="00F031E5"/>
    <w:rsid w:val="014276E5"/>
    <w:rsid w:val="01A2C661"/>
    <w:rsid w:val="031925A0"/>
    <w:rsid w:val="03E3C1BC"/>
    <w:rsid w:val="053F076A"/>
    <w:rsid w:val="0600D856"/>
    <w:rsid w:val="06774A2D"/>
    <w:rsid w:val="06F5ACA2"/>
    <w:rsid w:val="070A101A"/>
    <w:rsid w:val="08360076"/>
    <w:rsid w:val="094CD6A2"/>
    <w:rsid w:val="09DC3BA9"/>
    <w:rsid w:val="0A00B584"/>
    <w:rsid w:val="0C5E9611"/>
    <w:rsid w:val="0CEB0292"/>
    <w:rsid w:val="0DBFC262"/>
    <w:rsid w:val="0F79B611"/>
    <w:rsid w:val="141E7F51"/>
    <w:rsid w:val="15A38535"/>
    <w:rsid w:val="16636313"/>
    <w:rsid w:val="16B7F1EE"/>
    <w:rsid w:val="1779938D"/>
    <w:rsid w:val="17D86967"/>
    <w:rsid w:val="19C305DC"/>
    <w:rsid w:val="1BD358F5"/>
    <w:rsid w:val="1BFEC95B"/>
    <w:rsid w:val="1CC181AA"/>
    <w:rsid w:val="1CCBEC8E"/>
    <w:rsid w:val="1E48D87D"/>
    <w:rsid w:val="21EB0791"/>
    <w:rsid w:val="227FB5F0"/>
    <w:rsid w:val="2532639F"/>
    <w:rsid w:val="25F4AC17"/>
    <w:rsid w:val="267485D6"/>
    <w:rsid w:val="26C5655F"/>
    <w:rsid w:val="27EAAA70"/>
    <w:rsid w:val="282530E6"/>
    <w:rsid w:val="285D634D"/>
    <w:rsid w:val="286A92C1"/>
    <w:rsid w:val="28B33086"/>
    <w:rsid w:val="296F908B"/>
    <w:rsid w:val="299C7866"/>
    <w:rsid w:val="2BE470AF"/>
    <w:rsid w:val="2C2F0484"/>
    <w:rsid w:val="2E0ED657"/>
    <w:rsid w:val="2F09EEEA"/>
    <w:rsid w:val="2F73B8DA"/>
    <w:rsid w:val="2FFEF417"/>
    <w:rsid w:val="322EBC03"/>
    <w:rsid w:val="32610F0B"/>
    <w:rsid w:val="3289A2D8"/>
    <w:rsid w:val="3567A4C0"/>
    <w:rsid w:val="360DD769"/>
    <w:rsid w:val="36DDA22A"/>
    <w:rsid w:val="3721F08E"/>
    <w:rsid w:val="375179A9"/>
    <w:rsid w:val="38C07994"/>
    <w:rsid w:val="3A97B37E"/>
    <w:rsid w:val="3AD6D2BE"/>
    <w:rsid w:val="43318B9F"/>
    <w:rsid w:val="446B2407"/>
    <w:rsid w:val="44A17287"/>
    <w:rsid w:val="4653B71F"/>
    <w:rsid w:val="46C1AD63"/>
    <w:rsid w:val="471F4A49"/>
    <w:rsid w:val="47F7F3B3"/>
    <w:rsid w:val="47FF3E70"/>
    <w:rsid w:val="48B43421"/>
    <w:rsid w:val="49861554"/>
    <w:rsid w:val="4A7E603B"/>
    <w:rsid w:val="4B56B412"/>
    <w:rsid w:val="50E5A3CC"/>
    <w:rsid w:val="53262C1D"/>
    <w:rsid w:val="53776D42"/>
    <w:rsid w:val="53B310A7"/>
    <w:rsid w:val="54079853"/>
    <w:rsid w:val="57C7534B"/>
    <w:rsid w:val="5851C0EE"/>
    <w:rsid w:val="58F39840"/>
    <w:rsid w:val="594E1BCF"/>
    <w:rsid w:val="599784D4"/>
    <w:rsid w:val="5AC2730E"/>
    <w:rsid w:val="5D0D4A22"/>
    <w:rsid w:val="5E1647F5"/>
    <w:rsid w:val="608B1070"/>
    <w:rsid w:val="609502DE"/>
    <w:rsid w:val="635B5859"/>
    <w:rsid w:val="6380E383"/>
    <w:rsid w:val="64C8C9D3"/>
    <w:rsid w:val="64F4FE07"/>
    <w:rsid w:val="6562E03E"/>
    <w:rsid w:val="65B79DE9"/>
    <w:rsid w:val="66BB0EBF"/>
    <w:rsid w:val="67EB1FE2"/>
    <w:rsid w:val="68447E2F"/>
    <w:rsid w:val="68824D75"/>
    <w:rsid w:val="692C188F"/>
    <w:rsid w:val="6B580DF5"/>
    <w:rsid w:val="6BD836D2"/>
    <w:rsid w:val="6BF62429"/>
    <w:rsid w:val="6C001B63"/>
    <w:rsid w:val="6CECDA1D"/>
    <w:rsid w:val="6D2DF529"/>
    <w:rsid w:val="6D34DD94"/>
    <w:rsid w:val="6DACEEA3"/>
    <w:rsid w:val="6EC12A39"/>
    <w:rsid w:val="6FD6C4E2"/>
    <w:rsid w:val="724F9D25"/>
    <w:rsid w:val="7294D285"/>
    <w:rsid w:val="7639CDB6"/>
    <w:rsid w:val="7701C217"/>
    <w:rsid w:val="77504A3B"/>
    <w:rsid w:val="77D54BDF"/>
    <w:rsid w:val="7909937C"/>
    <w:rsid w:val="794065DE"/>
    <w:rsid w:val="79708018"/>
    <w:rsid w:val="79982514"/>
    <w:rsid w:val="7A58574A"/>
    <w:rsid w:val="7ADF5B07"/>
    <w:rsid w:val="7B0029F7"/>
    <w:rsid w:val="7B1931C9"/>
    <w:rsid w:val="7B3970CC"/>
    <w:rsid w:val="7B7ADE27"/>
    <w:rsid w:val="7D625FC9"/>
    <w:rsid w:val="7D8361CF"/>
    <w:rsid w:val="7DE4D3A4"/>
    <w:rsid w:val="7DF696F8"/>
    <w:rsid w:val="7E2F8244"/>
    <w:rsid w:val="7F5864F5"/>
    <w:rsid w:val="7F739E89"/>
    <w:rsid w:val="7FC8D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0DF5"/>
  <w15:chartTrackingRefBased/>
  <w15:docId w15:val="{EA3AD705-2064-43AC-8786-8C68906F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3EB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43EB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3EB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u@i-la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4425</Characters>
  <Application>Microsoft Office Word</Application>
  <DocSecurity>4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Matějů</dc:creator>
  <cp:keywords/>
  <dc:description/>
  <cp:lastModifiedBy>Lenka Plachá</cp:lastModifiedBy>
  <cp:revision>2</cp:revision>
  <dcterms:created xsi:type="dcterms:W3CDTF">2020-08-06T08:52:00Z</dcterms:created>
  <dcterms:modified xsi:type="dcterms:W3CDTF">2020-08-06T08:52:00Z</dcterms:modified>
</cp:coreProperties>
</file>