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64A56" w:rsidRDefault="00D258A1">
      <w:pPr>
        <w:pStyle w:val="Bodytext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25400</wp:posOffset>
                </wp:positionV>
                <wp:extent cx="539750" cy="1739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4A56" w:rsidRDefault="00D258A1">
                            <w:pPr>
                              <w:pStyle w:val="Bodytext10"/>
                            </w:pPr>
                            <w:r>
                              <w:t>Nabídka: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1.25pt;margin-top:2.pt;width:42.5pt;height:13.7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Nabídka: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Honorář 2019 © 1994-2019 PROTECH spol. s r.o. Nový Bor</w:t>
      </w:r>
    </w:p>
    <w:p w:rsidR="00364A56" w:rsidRDefault="00D258A1">
      <w:pPr>
        <w:pStyle w:val="Bodytext50"/>
      </w:pPr>
      <w:r>
        <w:t>Celkový honorář</w:t>
      </w:r>
    </w:p>
    <w:p w:rsidR="00364A56" w:rsidRDefault="00D258A1">
      <w:pPr>
        <w:pStyle w:val="Bodytext10"/>
        <w:pBdr>
          <w:bottom w:val="single" w:sz="4" w:space="0" w:color="auto"/>
        </w:pBdr>
        <w:spacing w:after="120"/>
      </w:pPr>
      <w:r>
        <w:t>Licence: 001781 - Ing.</w:t>
      </w:r>
      <w:r w:rsidR="00D642D3">
        <w:t xml:space="preserve"> </w:t>
      </w:r>
      <w:r>
        <w:t>Eduard Šober - Kroměříž</w:t>
      </w:r>
    </w:p>
    <w:p w:rsidR="00364A56" w:rsidRDefault="00D258A1">
      <w:pPr>
        <w:pStyle w:val="Bodytext10"/>
        <w:rPr>
          <w:sz w:val="20"/>
          <w:szCs w:val="20"/>
        </w:rPr>
      </w:pPr>
      <w:r>
        <w:t xml:space="preserve">Firma </w:t>
      </w:r>
      <w:r w:rsidR="00D642D3">
        <w:t xml:space="preserve">             </w:t>
      </w:r>
      <w:r w:rsidR="00D642D3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Ing. Eduard Šober, PROJEKCE - TZB</w:t>
      </w:r>
    </w:p>
    <w:p w:rsidR="00364A56" w:rsidRDefault="00D258A1">
      <w:pPr>
        <w:pStyle w:val="Bodytext10"/>
        <w:ind w:left="1380"/>
        <w:rPr>
          <w:sz w:val="20"/>
          <w:szCs w:val="20"/>
        </w:rPr>
      </w:pPr>
      <w:r>
        <w:rPr>
          <w:b/>
          <w:bCs/>
          <w:sz w:val="20"/>
          <w:szCs w:val="20"/>
        </w:rPr>
        <w:t>Pilařova 8/2, 767 01 Kroměříž</w:t>
      </w:r>
    </w:p>
    <w:p w:rsidR="00364A56" w:rsidRDefault="00D258A1">
      <w:pPr>
        <w:pStyle w:val="Bodytext10"/>
      </w:pPr>
      <w:r>
        <w:t>Číslo zakázky: Nabídka 20042020</w:t>
      </w:r>
    </w:p>
    <w:p w:rsidR="00364A56" w:rsidRDefault="00D258A1">
      <w:pPr>
        <w:pStyle w:val="Bodytext10"/>
        <w:tabs>
          <w:tab w:val="left" w:pos="1218"/>
        </w:tabs>
      </w:pPr>
      <w:r>
        <w:t>Místo</w:t>
      </w:r>
      <w:r>
        <w:tab/>
        <w:t>: MÚ Kroměříž, objekt B a D</w:t>
      </w:r>
    </w:p>
    <w:p w:rsidR="00364A56" w:rsidRDefault="00D258A1">
      <w:pPr>
        <w:pStyle w:val="Bodytext10"/>
        <w:tabs>
          <w:tab w:val="left" w:pos="1218"/>
        </w:tabs>
      </w:pPr>
      <w:r>
        <w:t>Stavba</w:t>
      </w:r>
      <w:r>
        <w:tab/>
        <w:t>: Rekonstrukce rozvodů - objektu MÚ Husovo náměstí</w:t>
      </w:r>
    </w:p>
    <w:p w:rsidR="00364A56" w:rsidRDefault="00D258A1">
      <w:pPr>
        <w:pStyle w:val="Bodytext10"/>
        <w:tabs>
          <w:tab w:val="left" w:pos="1218"/>
        </w:tabs>
      </w:pPr>
      <w:r>
        <w:t>Projektant</w:t>
      </w:r>
      <w:r>
        <w:tab/>
        <w:t>: Ing. Eduard Šober</w:t>
      </w:r>
    </w:p>
    <w:p w:rsidR="00364A56" w:rsidRDefault="00D258A1">
      <w:pPr>
        <w:pStyle w:val="Bodytext10"/>
        <w:pBdr>
          <w:bottom w:val="single" w:sz="4" w:space="0" w:color="auto"/>
        </w:pBdr>
        <w:tabs>
          <w:tab w:val="left" w:pos="1218"/>
        </w:tabs>
        <w:spacing w:after="120"/>
      </w:pPr>
      <w:r>
        <w:t>Datum</w:t>
      </w:r>
      <w:r>
        <w:tab/>
        <w:t>: 20.4.2020</w:t>
      </w:r>
    </w:p>
    <w:p w:rsidR="00364A56" w:rsidRDefault="00D258A1">
      <w:pPr>
        <w:pStyle w:val="Tablecaption10"/>
      </w:pPr>
      <w:r>
        <w:t>Tabulka objektů: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7013"/>
        <w:gridCol w:w="1181"/>
      </w:tblGrid>
      <w:tr w:rsidR="00364A56">
        <w:trPr>
          <w:trHeight w:hRule="exact" w:val="32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A56" w:rsidRDefault="00D258A1">
            <w:pPr>
              <w:pStyle w:val="Other10"/>
            </w:pPr>
            <w:r>
              <w:t>Číslo objektu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A56" w:rsidRDefault="00D258A1">
            <w:pPr>
              <w:pStyle w:val="Other10"/>
            </w:pPr>
            <w:r>
              <w:t>Popis objektu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A56" w:rsidRDefault="00D258A1">
            <w:pPr>
              <w:pStyle w:val="Other10"/>
              <w:ind w:firstLine="200"/>
            </w:pPr>
            <w:r>
              <w:t>Honorář</w:t>
            </w:r>
          </w:p>
        </w:tc>
      </w:tr>
      <w:tr w:rsidR="00364A56">
        <w:trPr>
          <w:trHeight w:hRule="exact" w:val="29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A56" w:rsidRDefault="00D258A1">
            <w:pPr>
              <w:pStyle w:val="Other10"/>
            </w:pPr>
            <w:r>
              <w:t>Dl.l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A56" w:rsidRDefault="00D258A1">
            <w:pPr>
              <w:pStyle w:val="Other10"/>
            </w:pPr>
            <w:r>
              <w:t>Stavebně technické řešení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A56" w:rsidRDefault="00D642D3">
            <w:pPr>
              <w:pStyle w:val="Other10"/>
            </w:pPr>
            <w:r>
              <w:t xml:space="preserve">   </w:t>
            </w:r>
            <w:r w:rsidR="00D258A1">
              <w:t>289 866,60</w:t>
            </w:r>
          </w:p>
        </w:tc>
      </w:tr>
      <w:tr w:rsidR="00364A56">
        <w:trPr>
          <w:trHeight w:hRule="exact" w:val="29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A56" w:rsidRDefault="00D258A1">
            <w:pPr>
              <w:pStyle w:val="Other10"/>
            </w:pPr>
            <w:r>
              <w:t>Dl.4-01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A56" w:rsidRDefault="00D258A1">
            <w:pPr>
              <w:pStyle w:val="Other10"/>
            </w:pPr>
            <w:r>
              <w:t>Zdravotně technické instalace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A56" w:rsidRDefault="00D642D3">
            <w:pPr>
              <w:pStyle w:val="Other10"/>
            </w:pPr>
            <w:r>
              <w:t xml:space="preserve">   </w:t>
            </w:r>
            <w:r w:rsidR="00D258A1">
              <w:t>149 031,00</w:t>
            </w:r>
          </w:p>
        </w:tc>
      </w:tr>
      <w:tr w:rsidR="00364A56">
        <w:trPr>
          <w:trHeight w:hRule="exact" w:val="29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A56" w:rsidRDefault="00D258A1">
            <w:pPr>
              <w:pStyle w:val="Other10"/>
            </w:pPr>
            <w:r>
              <w:t>Dl.4-02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A56" w:rsidRDefault="00D258A1">
            <w:pPr>
              <w:pStyle w:val="Other10"/>
            </w:pPr>
            <w:r>
              <w:t>Plynoinstalace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A56" w:rsidRDefault="00D258A1">
            <w:pPr>
              <w:pStyle w:val="Other10"/>
              <w:jc w:val="right"/>
            </w:pPr>
            <w:r>
              <w:t>6 263,40</w:t>
            </w:r>
          </w:p>
        </w:tc>
      </w:tr>
      <w:tr w:rsidR="00364A56">
        <w:trPr>
          <w:trHeight w:hRule="exact" w:val="29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A56" w:rsidRDefault="00D258A1">
            <w:pPr>
              <w:pStyle w:val="Other10"/>
            </w:pPr>
            <w:r>
              <w:t>Dl.4-09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A56" w:rsidRDefault="00D258A1">
            <w:pPr>
              <w:pStyle w:val="Other10"/>
            </w:pPr>
            <w:r>
              <w:t>Klimatizace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A56" w:rsidRDefault="00D642D3">
            <w:pPr>
              <w:pStyle w:val="Other10"/>
            </w:pPr>
            <w:r>
              <w:t xml:space="preserve">   </w:t>
            </w:r>
            <w:r w:rsidR="00D258A1">
              <w:t>172 364,40</w:t>
            </w:r>
          </w:p>
        </w:tc>
      </w:tr>
      <w:tr w:rsidR="00364A56">
        <w:trPr>
          <w:trHeight w:hRule="exact" w:val="298"/>
          <w:jc w:val="center"/>
        </w:trPr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A56" w:rsidRDefault="00D258A1">
            <w:pPr>
              <w:pStyle w:val="Other10"/>
            </w:pPr>
            <w:r>
              <w:t>Celkem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A56" w:rsidRDefault="00D642D3">
            <w:pPr>
              <w:pStyle w:val="Other10"/>
            </w:pPr>
            <w:r>
              <w:t xml:space="preserve">   </w:t>
            </w:r>
            <w:r w:rsidR="00D258A1">
              <w:t>617 525,40</w:t>
            </w:r>
          </w:p>
        </w:tc>
      </w:tr>
      <w:tr w:rsidR="00364A56">
        <w:trPr>
          <w:trHeight w:hRule="exact" w:val="298"/>
          <w:jc w:val="center"/>
        </w:trPr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A56" w:rsidRDefault="00D258A1">
            <w:pPr>
              <w:pStyle w:val="Other10"/>
            </w:pPr>
            <w:r>
              <w:t>DPH (21 %)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A56" w:rsidRDefault="00D642D3">
            <w:pPr>
              <w:pStyle w:val="Other10"/>
            </w:pPr>
            <w:r>
              <w:t xml:space="preserve">   </w:t>
            </w:r>
            <w:r w:rsidR="00D258A1">
              <w:t>129 680,40</w:t>
            </w:r>
          </w:p>
        </w:tc>
      </w:tr>
      <w:tr w:rsidR="00364A56">
        <w:trPr>
          <w:trHeight w:hRule="exact" w:val="322"/>
          <w:jc w:val="center"/>
        </w:trPr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4A56" w:rsidRDefault="00D258A1">
            <w:pPr>
              <w:pStyle w:val="Other10"/>
            </w:pPr>
            <w:r>
              <w:t>Celkový honorář včetně DPH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A56" w:rsidRDefault="00D642D3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D258A1">
              <w:rPr>
                <w:b/>
                <w:bCs/>
                <w:sz w:val="20"/>
                <w:szCs w:val="20"/>
              </w:rPr>
              <w:t>747 205,80</w:t>
            </w:r>
          </w:p>
        </w:tc>
      </w:tr>
    </w:tbl>
    <w:p w:rsidR="00364A56" w:rsidRDefault="00364A56">
      <w:pPr>
        <w:sectPr w:rsidR="00364A56">
          <w:pgSz w:w="11900" w:h="16840"/>
          <w:pgMar w:top="1145" w:right="894" w:bottom="893" w:left="1425" w:header="717" w:footer="465" w:gutter="0"/>
          <w:pgNumType w:start="1"/>
          <w:cols w:space="720"/>
          <w:noEndnote/>
          <w:docGrid w:linePitch="360"/>
        </w:sect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line="240" w:lineRule="exact"/>
        <w:rPr>
          <w:sz w:val="19"/>
          <w:szCs w:val="19"/>
        </w:rPr>
      </w:pPr>
    </w:p>
    <w:p w:rsidR="00364A56" w:rsidRDefault="00364A56">
      <w:pPr>
        <w:spacing w:before="59" w:after="59" w:line="240" w:lineRule="exact"/>
        <w:rPr>
          <w:sz w:val="19"/>
          <w:szCs w:val="19"/>
        </w:rPr>
      </w:pPr>
    </w:p>
    <w:p w:rsidR="00364A56" w:rsidRDefault="00364A56">
      <w:pPr>
        <w:spacing w:line="1" w:lineRule="exact"/>
        <w:sectPr w:rsidR="00364A56">
          <w:type w:val="continuous"/>
          <w:pgSz w:w="11900" w:h="16840"/>
          <w:pgMar w:top="1145" w:right="0" w:bottom="893" w:left="0" w:header="0" w:footer="3" w:gutter="0"/>
          <w:cols w:space="720"/>
          <w:noEndnote/>
          <w:docGrid w:linePitch="360"/>
        </w:sectPr>
      </w:pPr>
    </w:p>
    <w:p w:rsidR="00364A56" w:rsidRDefault="00D258A1">
      <w:pPr>
        <w:pStyle w:val="Bodytext10"/>
        <w:framePr w:w="701" w:h="278" w:wrap="none" w:vAnchor="text" w:hAnchor="page" w:x="4805" w:y="793"/>
      </w:pPr>
      <w:r>
        <w:t>Podpis:</w:t>
      </w:r>
    </w:p>
    <w:p w:rsidR="00364A56" w:rsidRDefault="00D258A1">
      <w:pPr>
        <w:pStyle w:val="Bodytext10"/>
        <w:framePr w:w="1229" w:h="274" w:wrap="none" w:vAnchor="text" w:hAnchor="page" w:x="9778" w:y="803"/>
        <w:jc w:val="right"/>
      </w:pPr>
      <w:r>
        <w:t>Stránka: 1 / 5</w:t>
      </w:r>
    </w:p>
    <w:p w:rsidR="00364A56" w:rsidRDefault="00364A56">
      <w:pPr>
        <w:spacing w:line="360" w:lineRule="exact"/>
      </w:pPr>
    </w:p>
    <w:p w:rsidR="00D642D3" w:rsidRDefault="00D642D3" w:rsidP="00D642D3">
      <w:pPr>
        <w:pStyle w:val="Bodytext10"/>
        <w:framePr w:w="2131" w:h="274" w:wrap="none" w:vAnchor="text" w:hAnchor="page" w:x="1456" w:y="464"/>
      </w:pPr>
      <w:r>
        <w:t>Datum tisku: 20.4.2020</w:t>
      </w:r>
    </w:p>
    <w:p w:rsidR="00364A56" w:rsidRDefault="00364A56">
      <w:pPr>
        <w:spacing w:after="714" w:line="1" w:lineRule="exact"/>
      </w:pPr>
    </w:p>
    <w:p w:rsidR="00364A56" w:rsidRDefault="00364A56">
      <w:pPr>
        <w:spacing w:line="1" w:lineRule="exact"/>
      </w:pPr>
    </w:p>
    <w:sectPr w:rsidR="00364A56">
      <w:type w:val="continuous"/>
      <w:pgSz w:w="11900" w:h="16840"/>
      <w:pgMar w:top="1145" w:right="894" w:bottom="893" w:left="14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FF" w:rsidRDefault="00363FFF">
      <w:r>
        <w:separator/>
      </w:r>
    </w:p>
  </w:endnote>
  <w:endnote w:type="continuationSeparator" w:id="0">
    <w:p w:rsidR="00363FFF" w:rsidRDefault="0036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FF" w:rsidRDefault="00363FFF"/>
  </w:footnote>
  <w:footnote w:type="continuationSeparator" w:id="0">
    <w:p w:rsidR="00363FFF" w:rsidRDefault="00363F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56"/>
    <w:rsid w:val="00363FFF"/>
    <w:rsid w:val="00364A56"/>
    <w:rsid w:val="00AF07C1"/>
    <w:rsid w:val="00D258A1"/>
    <w:rsid w:val="00D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A80FE-99D1-4BDF-8CF8-316A77A5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pacing w:after="200"/>
      <w:jc w:val="right"/>
    </w:pPr>
    <w:rPr>
      <w:sz w:val="13"/>
      <w:szCs w:val="13"/>
    </w:rPr>
  </w:style>
  <w:style w:type="paragraph" w:customStyle="1" w:styleId="Bodytext50">
    <w:name w:val="Body text|5"/>
    <w:basedOn w:val="Normln"/>
    <w:link w:val="Bodytext5"/>
    <w:pPr>
      <w:spacing w:after="120"/>
      <w:jc w:val="center"/>
    </w:pPr>
    <w:rPr>
      <w:b/>
      <w:bCs/>
      <w:sz w:val="32"/>
      <w:szCs w:val="32"/>
    </w:rPr>
  </w:style>
  <w:style w:type="paragraph" w:customStyle="1" w:styleId="Tablecaption10">
    <w:name w:val="Table caption|1"/>
    <w:basedOn w:val="Normln"/>
    <w:link w:val="Tablecaption1"/>
    <w:rPr>
      <w:sz w:val="22"/>
      <w:szCs w:val="22"/>
    </w:rPr>
  </w:style>
  <w:style w:type="paragraph" w:customStyle="1" w:styleId="Other10">
    <w:name w:val="Other|1"/>
    <w:basedOn w:val="Normln"/>
    <w:link w:val="Other1"/>
    <w:rPr>
      <w:sz w:val="22"/>
      <w:szCs w:val="22"/>
    </w:rPr>
  </w:style>
  <w:style w:type="paragraph" w:customStyle="1" w:styleId="Bodytext40">
    <w:name w:val="Body text|4"/>
    <w:basedOn w:val="Normln"/>
    <w:link w:val="Bodytext4"/>
    <w:rPr>
      <w:rFonts w:ascii="Courier New" w:eastAsia="Courier New" w:hAnsi="Courier New" w:cs="Courier New"/>
      <w:sz w:val="15"/>
      <w:szCs w:val="15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2020-08-06T11:51:00Z</dcterms:created>
  <dcterms:modified xsi:type="dcterms:W3CDTF">2020-08-06T11:51:00Z</dcterms:modified>
</cp:coreProperties>
</file>