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719"/>
        <w:tblW w:w="1034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2"/>
        <w:gridCol w:w="172"/>
        <w:gridCol w:w="3710"/>
        <w:gridCol w:w="1526"/>
        <w:gridCol w:w="53"/>
      </w:tblGrid>
      <w:tr w:rsidR="00045048" w:rsidTr="00045048">
        <w:trPr>
          <w:trHeight w:val="914"/>
        </w:trPr>
        <w:tc>
          <w:tcPr>
            <w:tcW w:w="505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45048" w:rsidRDefault="00045048" w:rsidP="00045048">
            <w:pPr>
              <w:tabs>
                <w:tab w:val="center" w:pos="1972"/>
                <w:tab w:val="center" w:pos="3785"/>
              </w:tabs>
              <w:spacing w:after="292"/>
            </w:pPr>
            <w:bookmarkStart w:id="0" w:name="_GoBack"/>
            <w:bookmarkEnd w:id="0"/>
            <w:r>
              <w:rPr>
                <w:sz w:val="18"/>
              </w:rPr>
              <w:t>Dodavatel:</w:t>
            </w:r>
            <w:r>
              <w:rPr>
                <w:sz w:val="18"/>
              </w:rPr>
              <w:tab/>
              <w:t>IC: 62244892</w:t>
            </w:r>
            <w:r>
              <w:rPr>
                <w:sz w:val="18"/>
              </w:rPr>
              <w:tab/>
              <w:t>DIČ: CZ62244892</w:t>
            </w:r>
          </w:p>
          <w:p w:rsidR="00045048" w:rsidRDefault="00045048" w:rsidP="00045048">
            <w:pPr>
              <w:spacing w:after="0"/>
              <w:ind w:left="94"/>
            </w:pPr>
            <w:r>
              <w:rPr>
                <w:sz w:val="18"/>
              </w:rPr>
              <w:t>ABCD Služby školám s.r.o.</w:t>
            </w:r>
          </w:p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spacing w:after="0"/>
              <w:ind w:right="115"/>
              <w:jc w:val="right"/>
            </w:pPr>
            <w:r>
              <w:rPr>
                <w:sz w:val="26"/>
              </w:rPr>
              <w:t>DAŇOVÝ DOKLAD (FAKTURA) č.: FV200247</w:t>
            </w:r>
          </w:p>
          <w:p w:rsidR="00045048" w:rsidRDefault="00045048" w:rsidP="00045048">
            <w:pPr>
              <w:spacing w:after="0"/>
              <w:ind w:left="386"/>
            </w:pPr>
            <w:r>
              <w:rPr>
                <w:sz w:val="18"/>
              </w:rPr>
              <w:t>Variabilni symbol: 200247</w:t>
            </w:r>
          </w:p>
          <w:p w:rsidR="00045048" w:rsidRDefault="00045048" w:rsidP="00045048">
            <w:pPr>
              <w:spacing w:after="0"/>
              <w:ind w:left="300"/>
            </w:pPr>
            <w:r>
              <w:rPr>
                <w:sz w:val="18"/>
              </w:rPr>
              <w:t>Konstantnl symbol: 0008</w:t>
            </w:r>
          </w:p>
        </w:tc>
      </w:tr>
      <w:tr w:rsidR="00045048" w:rsidTr="00045048">
        <w:trPr>
          <w:trHeight w:val="811"/>
        </w:trPr>
        <w:tc>
          <w:tcPr>
            <w:tcW w:w="4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48" w:rsidRDefault="00045048" w:rsidP="00045048">
            <w:pPr>
              <w:spacing w:after="0"/>
              <w:ind w:left="94" w:right="3479" w:firstLine="7"/>
              <w:jc w:val="both"/>
            </w:pPr>
            <w:r>
              <w:rPr>
                <w:sz w:val="18"/>
              </w:rPr>
              <w:t>Kaplanova 574 460 02 Liberec 23</w:t>
            </w:r>
          </w:p>
        </w:tc>
        <w:tc>
          <w:tcPr>
            <w:tcW w:w="54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45048" w:rsidRDefault="00045048" w:rsidP="00045048">
            <w:pPr>
              <w:tabs>
                <w:tab w:val="center" w:pos="586"/>
                <w:tab w:val="center" w:pos="2098"/>
                <w:tab w:val="center" w:pos="3472"/>
              </w:tabs>
              <w:spacing w:after="598"/>
            </w:pPr>
            <w:r>
              <w:rPr>
                <w:sz w:val="18"/>
              </w:rPr>
              <w:tab/>
              <w:t>Odběratel:</w:t>
            </w:r>
            <w:r>
              <w:rPr>
                <w:sz w:val="18"/>
              </w:rPr>
              <w:tab/>
              <w:t>IC: 63788136</w:t>
            </w:r>
            <w:r>
              <w:rPr>
                <w:sz w:val="18"/>
              </w:rPr>
              <w:tab/>
              <w:t>DIC:</w:t>
            </w:r>
          </w:p>
          <w:p w:rsidR="00045048" w:rsidRDefault="00045048" w:rsidP="00045048">
            <w:pPr>
              <w:spacing w:after="510" w:line="228" w:lineRule="auto"/>
              <w:ind w:left="198" w:right="2389" w:hanging="7"/>
              <w:jc w:val="both"/>
            </w:pPr>
            <w:r>
              <w:rPr>
                <w:sz w:val="24"/>
              </w:rPr>
              <w:t>Základní škola U Nových lázní U Nových lázní 1102/4 41501 Teplice</w:t>
            </w:r>
          </w:p>
          <w:p w:rsidR="00045048" w:rsidRDefault="00045048" w:rsidP="00045048">
            <w:pPr>
              <w:spacing w:after="0"/>
              <w:ind w:left="198"/>
            </w:pPr>
            <w:r>
              <w:rPr>
                <w:sz w:val="18"/>
              </w:rPr>
              <w:t>Tel..</w:t>
            </w:r>
          </w:p>
        </w:tc>
      </w:tr>
      <w:tr w:rsidR="00045048" w:rsidTr="00045048">
        <w:trPr>
          <w:trHeight w:val="672"/>
        </w:trPr>
        <w:tc>
          <w:tcPr>
            <w:tcW w:w="4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48" w:rsidRDefault="00045048" w:rsidP="00045048"/>
        </w:tc>
        <w:tc>
          <w:tcPr>
            <w:tcW w:w="5461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5048" w:rsidRDefault="00045048" w:rsidP="00045048"/>
        </w:tc>
      </w:tr>
      <w:tr w:rsidR="00045048" w:rsidTr="00045048">
        <w:trPr>
          <w:trHeight w:val="1101"/>
        </w:trPr>
        <w:tc>
          <w:tcPr>
            <w:tcW w:w="4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spacing w:after="0"/>
              <w:ind w:left="101"/>
            </w:pPr>
            <w:r>
              <w:rPr>
                <w:sz w:val="20"/>
              </w:rPr>
              <w:t>Bankovni spojeni:</w:t>
            </w:r>
          </w:p>
          <w:p w:rsidR="00045048" w:rsidRDefault="00045048" w:rsidP="00045048">
            <w:pPr>
              <w:spacing w:after="0" w:line="249" w:lineRule="auto"/>
              <w:ind w:left="101" w:right="2177"/>
              <w:jc w:val="both"/>
            </w:pPr>
            <w:r>
              <w:rPr>
                <w:sz w:val="20"/>
              </w:rPr>
              <w:t xml:space="preserve">Banka 1 SWIFT: ČSOB Liberec Číslo účtu: </w:t>
            </w:r>
          </w:p>
          <w:p w:rsidR="00045048" w:rsidRDefault="00045048" w:rsidP="00045048">
            <w:pPr>
              <w:spacing w:after="0"/>
              <w:ind w:left="108"/>
            </w:pPr>
            <w:r>
              <w:rPr>
                <w:sz w:val="20"/>
              </w:rPr>
              <w:t>IBAN:</w:t>
            </w:r>
          </w:p>
          <w:p w:rsidR="00045048" w:rsidRDefault="00045048" w:rsidP="00045048">
            <w:pPr>
              <w:spacing w:after="0"/>
              <w:ind w:left="101"/>
            </w:pPr>
            <w:r>
              <w:rPr>
                <w:sz w:val="20"/>
              </w:rPr>
              <w:t>Obchodni údaje:</w:t>
            </w:r>
          </w:p>
          <w:p w:rsidR="00045048" w:rsidRDefault="00045048" w:rsidP="00045048">
            <w:pPr>
              <w:spacing w:after="19"/>
              <w:ind w:left="101"/>
            </w:pPr>
            <w:r>
              <w:rPr>
                <w:sz w:val="18"/>
              </w:rPr>
              <w:t>Zakázka-</w:t>
            </w:r>
          </w:p>
          <w:p w:rsidR="00045048" w:rsidRDefault="00045048" w:rsidP="00045048">
            <w:pPr>
              <w:tabs>
                <w:tab w:val="center" w:pos="1928"/>
              </w:tabs>
              <w:spacing w:after="26"/>
            </w:pPr>
            <w:r>
              <w:rPr>
                <w:sz w:val="18"/>
              </w:rPr>
              <w:t xml:space="preserve">Objednávka: </w:t>
            </w:r>
            <w:r>
              <w:rPr>
                <w:sz w:val="18"/>
              </w:rPr>
              <w:tab/>
            </w:r>
          </w:p>
          <w:p w:rsidR="00045048" w:rsidRDefault="00045048" w:rsidP="00045048">
            <w:pPr>
              <w:tabs>
                <w:tab w:val="center" w:pos="1698"/>
              </w:tabs>
              <w:spacing w:after="50"/>
            </w:pPr>
            <w:r>
              <w:rPr>
                <w:sz w:val="18"/>
              </w:rPr>
              <w:t>Dodacf list:</w:t>
            </w:r>
            <w:r>
              <w:rPr>
                <w:sz w:val="18"/>
              </w:rPr>
              <w:tab/>
              <w:t>FV200247</w:t>
            </w:r>
          </w:p>
          <w:p w:rsidR="00045048" w:rsidRDefault="00045048" w:rsidP="00045048">
            <w:pPr>
              <w:tabs>
                <w:tab w:val="center" w:pos="3278"/>
              </w:tabs>
              <w:spacing w:after="0"/>
            </w:pPr>
            <w:r>
              <w:rPr>
                <w:sz w:val="18"/>
              </w:rPr>
              <w:t>Způsob dopravy</w:t>
            </w:r>
            <w:r>
              <w:rPr>
                <w:sz w:val="18"/>
              </w:rPr>
              <w:tab/>
              <w:t>Středisko: 3</w:t>
            </w:r>
          </w:p>
        </w:tc>
        <w:tc>
          <w:tcPr>
            <w:tcW w:w="5461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/>
        </w:tc>
      </w:tr>
      <w:tr w:rsidR="00045048" w:rsidTr="00045048">
        <w:trPr>
          <w:trHeight w:val="10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/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5048" w:rsidRDefault="00045048" w:rsidP="00045048"/>
        </w:tc>
        <w:tc>
          <w:tcPr>
            <w:tcW w:w="5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tabs>
                <w:tab w:val="center" w:pos="818"/>
                <w:tab w:val="right" w:pos="5265"/>
              </w:tabs>
              <w:spacing w:after="0"/>
            </w:pPr>
            <w:r>
              <w:rPr>
                <w:sz w:val="18"/>
              </w:rPr>
              <w:tab/>
              <w:t>Datum splatnosti:</w:t>
            </w:r>
            <w:r>
              <w:rPr>
                <w:sz w:val="18"/>
              </w:rPr>
              <w:tab/>
              <w:t>03.08.2020</w:t>
            </w:r>
          </w:p>
          <w:p w:rsidR="00045048" w:rsidRDefault="00045048" w:rsidP="00045048">
            <w:pPr>
              <w:tabs>
                <w:tab w:val="center" w:pos="663"/>
                <w:tab w:val="right" w:pos="5265"/>
              </w:tabs>
              <w:spacing w:after="11"/>
            </w:pPr>
            <w:r>
              <w:rPr>
                <w:sz w:val="18"/>
              </w:rPr>
              <w:tab/>
              <w:t>Forma úhrady:</w:t>
            </w:r>
            <w:r>
              <w:rPr>
                <w:sz w:val="18"/>
              </w:rPr>
              <w:tab/>
              <w:t>pp</w:t>
            </w:r>
          </w:p>
          <w:p w:rsidR="00045048" w:rsidRDefault="00045048" w:rsidP="00045048">
            <w:pPr>
              <w:spacing w:after="0"/>
              <w:ind w:left="148"/>
              <w:jc w:val="both"/>
            </w:pPr>
            <w:r>
              <w:rPr>
                <w:sz w:val="18"/>
              </w:rPr>
              <w:t>Datum vystaveni:</w:t>
            </w:r>
            <w:r>
              <w:rPr>
                <w:sz w:val="18"/>
              </w:rPr>
              <w:tab/>
              <w:t>20.07.2020 Datum uskutečněni zdanitelného plněni I pfijetl úplaty: 20.07.2020</w:t>
            </w:r>
          </w:p>
        </w:tc>
      </w:tr>
      <w:tr w:rsidR="00045048" w:rsidTr="00045048">
        <w:trPr>
          <w:trHeight w:val="1516"/>
        </w:trPr>
        <w:tc>
          <w:tcPr>
            <w:tcW w:w="103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tabs>
                <w:tab w:val="center" w:pos="5375"/>
                <w:tab w:val="center" w:pos="6163"/>
                <w:tab w:val="center" w:pos="7433"/>
                <w:tab w:val="center" w:pos="8502"/>
                <w:tab w:val="right" w:pos="10319"/>
              </w:tabs>
              <w:spacing w:after="0"/>
            </w:pPr>
            <w:r>
              <w:rPr>
                <w:sz w:val="20"/>
              </w:rPr>
              <w:t>Fakturujeme Vám:</w:t>
            </w:r>
            <w:r>
              <w:rPr>
                <w:sz w:val="20"/>
              </w:rPr>
              <w:tab/>
              <w:t>MJ</w:t>
            </w:r>
            <w:r>
              <w:rPr>
                <w:sz w:val="20"/>
              </w:rPr>
              <w:tab/>
              <w:t>Počet MJ</w:t>
            </w:r>
            <w:r>
              <w:rPr>
                <w:sz w:val="20"/>
              </w:rPr>
              <w:tab/>
              <w:t>Cena MJ</w:t>
            </w:r>
            <w:r>
              <w:rPr>
                <w:sz w:val="20"/>
              </w:rPr>
              <w:tab/>
              <w:t>DPH Sleva</w:t>
            </w:r>
            <w:r>
              <w:rPr>
                <w:sz w:val="20"/>
              </w:rPr>
              <w:tab/>
              <w:t>Celkem</w:t>
            </w:r>
          </w:p>
          <w:p w:rsidR="00045048" w:rsidRDefault="00045048" w:rsidP="00045048">
            <w:pPr>
              <w:spacing w:after="34"/>
              <w:ind w:left="72"/>
            </w:pPr>
            <w:r>
              <w:rPr>
                <w:noProof/>
              </w:rPr>
              <w:drawing>
                <wp:inline distT="0" distB="0" distL="0" distR="0" wp14:anchorId="14A17F2E" wp14:editId="1298B8B8">
                  <wp:extent cx="6465469" cy="59411"/>
                  <wp:effectExtent l="0" t="0" r="0" b="0"/>
                  <wp:docPr id="2703" name="Picture 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3" name="Picture 270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469" cy="59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5048" w:rsidRDefault="00045048" w:rsidP="00045048">
            <w:pPr>
              <w:numPr>
                <w:ilvl w:val="0"/>
                <w:numId w:val="1"/>
              </w:numPr>
              <w:spacing w:after="65" w:line="257" w:lineRule="auto"/>
              <w:ind w:firstLine="14"/>
            </w:pPr>
            <w:r>
              <w:rPr>
                <w:sz w:val="18"/>
              </w:rPr>
              <w:t>SET 1904 stavitelného nábytku -</w:t>
            </w:r>
            <w:r>
              <w:rPr>
                <w:sz w:val="18"/>
              </w:rPr>
              <w:tab/>
              <w:t>kpl</w:t>
            </w:r>
            <w:r>
              <w:rPr>
                <w:sz w:val="18"/>
              </w:rPr>
              <w:tab/>
              <w:t>15</w:t>
            </w:r>
            <w:r>
              <w:rPr>
                <w:sz w:val="18"/>
              </w:rPr>
              <w:tab/>
              <w:t>3 761,77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68 280,00 žákovský stůl 1300x500, velikost 4-7, konstrukce plochoovál žákovská židle, velikost 5-7, konstrukce plochoovál, barva červené</w:t>
            </w:r>
          </w:p>
          <w:p w:rsidR="00045048" w:rsidRDefault="00045048" w:rsidP="00045048">
            <w:pPr>
              <w:numPr>
                <w:ilvl w:val="0"/>
                <w:numId w:val="1"/>
              </w:numPr>
              <w:spacing w:after="78"/>
              <w:ind w:firstLine="14"/>
            </w:pPr>
            <w:r>
              <w:rPr>
                <w:sz w:val="18"/>
              </w:rPr>
              <w:t>stěhováni, výnos</w:t>
            </w:r>
            <w:r>
              <w:rPr>
                <w:sz w:val="18"/>
              </w:rPr>
              <w:tab/>
              <w:t>kpl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694,18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840,00</w:t>
            </w:r>
          </w:p>
          <w:p w:rsidR="00045048" w:rsidRDefault="00045048" w:rsidP="00045048">
            <w:pPr>
              <w:numPr>
                <w:ilvl w:val="0"/>
                <w:numId w:val="1"/>
              </w:numPr>
              <w:spacing w:after="0"/>
              <w:ind w:firstLine="14"/>
            </w:pPr>
            <w:r>
              <w:rPr>
                <w:sz w:val="18"/>
              </w:rPr>
              <w:t>dopravni náklady</w:t>
            </w:r>
            <w:r>
              <w:rPr>
                <w:sz w:val="18"/>
              </w:rPr>
              <w:tab/>
              <w:t>kpl</w:t>
            </w:r>
            <w:r>
              <w:rPr>
                <w:sz w:val="18"/>
              </w:rPr>
              <w:tab/>
              <w:t>1</w:t>
            </w:r>
            <w:r>
              <w:rPr>
                <w:sz w:val="18"/>
              </w:rPr>
              <w:tab/>
              <w:t>2 313.92</w:t>
            </w:r>
            <w:r>
              <w:rPr>
                <w:sz w:val="18"/>
              </w:rPr>
              <w:tab/>
              <w:t>21%</w:t>
            </w:r>
            <w:r>
              <w:rPr>
                <w:sz w:val="18"/>
              </w:rPr>
              <w:tab/>
              <w:t>2 800,00</w:t>
            </w:r>
          </w:p>
        </w:tc>
      </w:tr>
      <w:tr w:rsidR="00045048" w:rsidTr="00045048">
        <w:trPr>
          <w:trHeight w:val="684"/>
        </w:trPr>
        <w:tc>
          <w:tcPr>
            <w:tcW w:w="10343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045048" w:rsidRDefault="00045048" w:rsidP="00045048">
            <w:pPr>
              <w:spacing w:after="69"/>
              <w:ind w:left="648"/>
              <w:jc w:val="center"/>
            </w:pPr>
            <w:r>
              <w:t>Rozpis DPH (v Kč):</w:t>
            </w:r>
          </w:p>
          <w:p w:rsidR="00045048" w:rsidRDefault="00045048" w:rsidP="00045048">
            <w:pPr>
              <w:tabs>
                <w:tab w:val="center" w:pos="5177"/>
                <w:tab w:val="center" w:pos="7329"/>
                <w:tab w:val="center" w:pos="8847"/>
                <w:tab w:val="right" w:pos="10319"/>
              </w:tabs>
              <w:spacing w:after="0"/>
            </w:pPr>
            <w:r>
              <w:rPr>
                <w:sz w:val="20"/>
              </w:rPr>
              <w:tab/>
              <w:t>Saůa DPH</w:t>
            </w:r>
            <w:r>
              <w:rPr>
                <w:sz w:val="20"/>
              </w:rPr>
              <w:tab/>
              <w:t>Základ DPH</w:t>
            </w:r>
            <w:r>
              <w:rPr>
                <w:sz w:val="20"/>
              </w:rPr>
              <w:tab/>
              <w:t>DPH</w:t>
            </w:r>
            <w:r>
              <w:rPr>
                <w:sz w:val="20"/>
              </w:rPr>
              <w:tab/>
              <w:t>Celkem</w:t>
            </w:r>
          </w:p>
        </w:tc>
      </w:tr>
      <w:tr w:rsidR="00045048" w:rsidTr="00045048">
        <w:trPr>
          <w:trHeight w:val="223"/>
        </w:trPr>
        <w:tc>
          <w:tcPr>
            <w:tcW w:w="10343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5048" w:rsidRDefault="00045048" w:rsidP="00045048">
            <w:pPr>
              <w:tabs>
                <w:tab w:val="center" w:pos="5246"/>
                <w:tab w:val="center" w:pos="7415"/>
                <w:tab w:val="center" w:pos="8664"/>
                <w:tab w:val="right" w:pos="10319"/>
              </w:tabs>
              <w:spacing w:after="0"/>
            </w:pPr>
            <w:r>
              <w:rPr>
                <w:sz w:val="18"/>
              </w:rPr>
              <w:tab/>
              <w:t>Základní 21%</w:t>
            </w:r>
            <w:r>
              <w:rPr>
                <w:sz w:val="18"/>
              </w:rPr>
              <w:tab/>
              <w:t>59 434,70</w:t>
            </w:r>
            <w:r>
              <w:rPr>
                <w:sz w:val="18"/>
              </w:rPr>
              <w:tab/>
              <w:t>12 485.30</w:t>
            </w:r>
            <w:r>
              <w:rPr>
                <w:sz w:val="18"/>
              </w:rPr>
              <w:tab/>
              <w:t>71 920,00</w:t>
            </w:r>
          </w:p>
        </w:tc>
      </w:tr>
      <w:tr w:rsidR="00045048" w:rsidTr="00045048">
        <w:trPr>
          <w:trHeight w:val="403"/>
        </w:trPr>
        <w:tc>
          <w:tcPr>
            <w:tcW w:w="10343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45048" w:rsidRDefault="00045048" w:rsidP="00045048">
            <w:pPr>
              <w:tabs>
                <w:tab w:val="center" w:pos="5015"/>
                <w:tab w:val="center" w:pos="7415"/>
                <w:tab w:val="center" w:pos="8667"/>
                <w:tab w:val="right" w:pos="10319"/>
              </w:tabs>
              <w:spacing w:after="0"/>
            </w:pPr>
            <w:r>
              <w:rPr>
                <w:sz w:val="18"/>
              </w:rPr>
              <w:tab/>
              <w:t>Součet</w:t>
            </w:r>
            <w:r>
              <w:rPr>
                <w:sz w:val="18"/>
              </w:rPr>
              <w:tab/>
              <w:t>59 434,70</w:t>
            </w:r>
            <w:r>
              <w:rPr>
                <w:sz w:val="18"/>
              </w:rPr>
              <w:tab/>
              <w:t>12 485,30</w:t>
            </w:r>
            <w:r>
              <w:rPr>
                <w:sz w:val="18"/>
              </w:rPr>
              <w:tab/>
              <w:t>71 920,00</w:t>
            </w:r>
          </w:p>
        </w:tc>
      </w:tr>
      <w:tr w:rsidR="00045048" w:rsidTr="00045048">
        <w:trPr>
          <w:trHeight w:val="281"/>
        </w:trPr>
        <w:tc>
          <w:tcPr>
            <w:tcW w:w="8764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spacing w:after="0"/>
              <w:ind w:right="144"/>
              <w:jc w:val="right"/>
            </w:pPr>
            <w:r>
              <w:t>Celkem k úhradě (Kč):</w:t>
            </w:r>
          </w:p>
          <w:p w:rsidR="00045048" w:rsidRDefault="00045048" w:rsidP="00045048">
            <w:pPr>
              <w:spacing w:after="56"/>
              <w:ind w:left="130"/>
            </w:pPr>
            <w:r>
              <w:rPr>
                <w:sz w:val="20"/>
              </w:rPr>
              <w:t>DoplňuJici text:</w:t>
            </w:r>
          </w:p>
          <w:p w:rsidR="00045048" w:rsidRDefault="00045048" w:rsidP="00045048">
            <w:pPr>
              <w:numPr>
                <w:ilvl w:val="0"/>
                <w:numId w:val="2"/>
              </w:numPr>
              <w:spacing w:after="0" w:line="216" w:lineRule="auto"/>
              <w:ind w:right="989" w:hanging="101"/>
            </w:pPr>
            <w:r>
              <w:rPr>
                <w:sz w:val="18"/>
              </w:rPr>
              <w:t>Firma je zapsána v Obchodním rejstřiku vedeném Krajským soudem v ústi nad Labem, oddil C, vložka 8356.</w:t>
            </w:r>
          </w:p>
          <w:p w:rsidR="00045048" w:rsidRDefault="00045048" w:rsidP="00045048">
            <w:pPr>
              <w:numPr>
                <w:ilvl w:val="0"/>
                <w:numId w:val="2"/>
              </w:numPr>
              <w:spacing w:after="148"/>
              <w:ind w:right="989" w:hanging="101"/>
            </w:pPr>
            <w:r>
              <w:rPr>
                <w:sz w:val="18"/>
              </w:rPr>
              <w:t>Ptispěvek na historický elektroodpad je zahrnut v ceně zboží</w:t>
            </w:r>
          </w:p>
          <w:p w:rsidR="00045048" w:rsidRDefault="00045048" w:rsidP="00045048">
            <w:pPr>
              <w:spacing w:after="0" w:line="237" w:lineRule="auto"/>
              <w:ind w:left="137" w:right="-7"/>
            </w:pPr>
            <w:r>
              <w:rPr>
                <w:sz w:val="18"/>
              </w:rPr>
              <w:t>Převzetí zboži kupujlci potvrzuje. že se seznámil s obchodními podminkami prodávajlclho (www.sluzby-skolam.com) a ze souhlasí.</w:t>
            </w:r>
          </w:p>
          <w:p w:rsidR="00045048" w:rsidRDefault="00045048" w:rsidP="00045048">
            <w:pPr>
              <w:spacing w:after="3170"/>
              <w:ind w:left="6570" w:right="-74"/>
            </w:pPr>
          </w:p>
          <w:p w:rsidR="00045048" w:rsidRDefault="00045048" w:rsidP="00045048">
            <w:pPr>
              <w:tabs>
                <w:tab w:val="center" w:pos="4987"/>
              </w:tabs>
              <w:spacing w:after="0"/>
            </w:pPr>
            <w:r>
              <w:rPr>
                <w:sz w:val="18"/>
              </w:rPr>
              <w:t>Vystavil:</w:t>
            </w:r>
            <w:r>
              <w:rPr>
                <w:sz w:val="18"/>
              </w:rPr>
              <w:tab/>
              <w:t>Telefon: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048" w:rsidRDefault="00045048" w:rsidP="00045048">
            <w:pPr>
              <w:spacing w:after="0"/>
              <w:ind w:left="669"/>
            </w:pPr>
            <w:r>
              <w:rPr>
                <w:noProof/>
              </w:rPr>
              <w:drawing>
                <wp:inline distT="0" distB="0" distL="0" distR="0" wp14:anchorId="07F31661" wp14:editId="13AE4F2C">
                  <wp:extent cx="502617" cy="105111"/>
                  <wp:effectExtent l="0" t="0" r="0" b="0"/>
                  <wp:docPr id="2673" name="Picture 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" name="Picture 26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17" cy="105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48" w:rsidRDefault="00045048" w:rsidP="00045048"/>
        </w:tc>
      </w:tr>
      <w:tr w:rsidR="00045048" w:rsidTr="00045048">
        <w:trPr>
          <w:trHeight w:val="740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45048" w:rsidRDefault="00045048" w:rsidP="00045048"/>
        </w:tc>
        <w:tc>
          <w:tcPr>
            <w:tcW w:w="15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5048" w:rsidRDefault="00045048" w:rsidP="00045048">
            <w:pPr>
              <w:spacing w:after="0"/>
              <w:ind w:left="50"/>
            </w:pPr>
            <w:r>
              <w:rPr>
                <w:sz w:val="18"/>
              </w:rPr>
              <w:t>s nimi</w:t>
            </w:r>
          </w:p>
          <w:p w:rsidR="00045048" w:rsidRDefault="00045048" w:rsidP="00045048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45048" w:rsidRDefault="00045048" w:rsidP="00045048"/>
        </w:tc>
      </w:tr>
    </w:tbl>
    <w:p w:rsidR="00045048" w:rsidRDefault="00045048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603139</wp:posOffset>
            </wp:positionH>
            <wp:positionV relativeFrom="page">
              <wp:posOffset>3459524</wp:posOffset>
            </wp:positionV>
            <wp:extent cx="41123" cy="18281"/>
            <wp:effectExtent l="0" t="0" r="0" b="0"/>
            <wp:wrapTopAndBottom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3" cy="18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Strana 1 1 1</w:t>
      </w:r>
    </w:p>
    <w:p w:rsidR="00F77522" w:rsidRDefault="00045048">
      <w:pPr>
        <w:spacing w:after="0"/>
      </w:pPr>
      <w:r>
        <w:rPr>
          <w:sz w:val="18"/>
        </w:rPr>
        <w:t>JFME120199. 8.10.967, (C) MRP - Informatics. s.r.o., P.O.BOX 35.763 15 Slušovice</w:t>
      </w:r>
    </w:p>
    <w:sectPr w:rsidR="00F77522" w:rsidSect="00045048">
      <w:pgSz w:w="11902" w:h="16834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32B"/>
    <w:multiLevelType w:val="hybridMultilevel"/>
    <w:tmpl w:val="848C9140"/>
    <w:lvl w:ilvl="0" w:tplc="DE4803C2">
      <w:start w:val="1"/>
      <w:numFmt w:val="bullet"/>
      <w:lvlText w:val="-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A0C3C">
      <w:start w:val="1"/>
      <w:numFmt w:val="bullet"/>
      <w:lvlText w:val="o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65AAA">
      <w:start w:val="1"/>
      <w:numFmt w:val="bullet"/>
      <w:lvlText w:val="▪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0C732">
      <w:start w:val="1"/>
      <w:numFmt w:val="bullet"/>
      <w:lvlText w:val="•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7BE">
      <w:start w:val="1"/>
      <w:numFmt w:val="bullet"/>
      <w:lvlText w:val="o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4C44">
      <w:start w:val="1"/>
      <w:numFmt w:val="bullet"/>
      <w:lvlText w:val="▪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8B4">
      <w:start w:val="1"/>
      <w:numFmt w:val="bullet"/>
      <w:lvlText w:val="•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2AEE4">
      <w:start w:val="1"/>
      <w:numFmt w:val="bullet"/>
      <w:lvlText w:val="o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C859B2">
      <w:start w:val="1"/>
      <w:numFmt w:val="bullet"/>
      <w:lvlText w:val="▪"/>
      <w:lvlJc w:val="left"/>
      <w:pPr>
        <w:ind w:left="6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D94A5C"/>
    <w:multiLevelType w:val="hybridMultilevel"/>
    <w:tmpl w:val="DB9A30D6"/>
    <w:lvl w:ilvl="0" w:tplc="D9C27142">
      <w:start w:val="1"/>
      <w:numFmt w:val="decimal"/>
      <w:lvlText w:val="%1.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883CE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848C5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C0EB3A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A26076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A6DD1E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A42834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8CB06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225B18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22"/>
    <w:rsid w:val="00045048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4CF6"/>
  <w15:docId w15:val="{9177C80D-DDE4-466A-B9D1-A9E750E0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KM_C224e-20200412022500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KM_C224e-20200412022500</dc:title>
  <dc:subject/>
  <dc:creator>Lenka Michaleova</dc:creator>
  <cp:keywords/>
  <cp:lastModifiedBy>Lenka Michaleova</cp:lastModifiedBy>
  <cp:revision>2</cp:revision>
  <dcterms:created xsi:type="dcterms:W3CDTF">2020-08-06T09:11:00Z</dcterms:created>
  <dcterms:modified xsi:type="dcterms:W3CDTF">2020-08-06T09:11:00Z</dcterms:modified>
</cp:coreProperties>
</file>