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2D" w:rsidRDefault="006C17CF"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margin-left:299pt;margin-top:281pt;width:0;height:32pt;z-index:25162086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margin-left:128pt;margin-top:222pt;width:434pt;height:46pt;z-index:251621888;mso-position-horizontal-relative:page;mso-position-vertical-relative:page" stroked="f">
            <v:fill opacity="0" o:opacity2="100"/>
            <v:textbox inset="0,0,0,0">
              <w:txbxContent>
                <w:p w:rsidR="00365E2D" w:rsidRDefault="006C17CF">
                  <w:pPr>
                    <w:spacing w:after="0" w:line="240" w:lineRule="auto"/>
                  </w:pPr>
                  <w:r>
                    <w:rPr>
                      <w:rStyle w:val="Text1"/>
                      <w:rFonts w:eastAsiaTheme="minorHAnsi"/>
                    </w:rPr>
                    <w:t>Objednáváme u Vás instalaci klimatizačních jednotek Toschiba dle předložené CN.</w:t>
                  </w:r>
                  <w:r>
                    <w:rPr>
                      <w:rStyle w:val="Text1"/>
                      <w:rFonts w:eastAsiaTheme="minorHAnsi"/>
                    </w:rPr>
                    <w:br/>
                    <w:t>Po ukončení prací bude přeložen protokol o provozuschopnosti.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6" type="#_x0000_t32" style="position:absolute;margin-left:29pt;margin-top:212pt;width:550pt;height:0;z-index:2516229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5" type="#_x0000_t32" style="position:absolute;margin-left:29pt;margin-top:213pt;width:0;height:60pt;z-index:25162393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4" type="#_x0000_t32" style="position:absolute;margin-left:578pt;margin-top:213pt;width:0;height:61pt;z-index:25162496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3" type="#_x0000_t32" style="position:absolute;margin-left:29pt;margin-top:273pt;width:550pt;height:0;z-index:25162598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2" type="#_x0000_t202" style="position:absolute;margin-left:38pt;margin-top:219pt;width:85pt;height:17pt;z-index:251627008;mso-wrap-style:none;mso-position-horizontal-relative:page;mso-position-vertical-relative:page" stroked="f">
            <v:fill opacity="0" o:opacity2="100"/>
            <v:textbox inset="0,0,0,0">
              <w:txbxContent>
                <w:p w:rsidR="00365E2D" w:rsidRDefault="006C17CF">
                  <w:pPr>
                    <w:spacing w:after="0" w:line="240" w:lineRule="auto"/>
                  </w:pPr>
                  <w:r>
                    <w:rPr>
                      <w:rStyle w:val="Text2"/>
                      <w:rFonts w:eastAsiaTheme="minorHAnsi"/>
                    </w:rPr>
                    <w:t>Popis opravy: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1" type="#_x0000_t202" style="position:absolute;margin-left:30pt;margin-top:323pt;width:522pt;height:23pt;z-index:251628032;mso-position-horizontal-relative:page;mso-position-vertical-relative:page" stroked="f">
            <v:fill opacity="0" o:opacity2="100"/>
            <v:textbox style="mso-fit-shape-to-text:t" inset="0,0,0,0">
              <w:txbxContent>
                <w:p w:rsidR="00365E2D" w:rsidRDefault="006C17CF">
                  <w:pPr>
                    <w:spacing w:after="0" w:line="220" w:lineRule="exact"/>
                  </w:pPr>
                  <w:r>
                    <w:rPr>
                      <w:rStyle w:val="Text3"/>
                    </w:rPr>
                    <w:t>Předmět objednávky bude realizován v souladu s platnou legislativou ČR. Doba splatnosti faktury je 30 dní. Faktura musí mít</w:t>
                  </w:r>
                  <w:r>
                    <w:rPr>
                      <w:rStyle w:val="Text3"/>
                    </w:rPr>
                    <w:br/>
                    <w:t xml:space="preserve">náležitosti daňového dokladu.V případě fakturace dle §92e zák. o DPH žádáme o vyznačení číselného kódu klasifikace CZ-CPA.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0" type="#_x0000_t32" style="position:absolute;margin-left:29pt;margin-top:133pt;width:550pt;height:0;z-index:25162905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9" type="#_x0000_t32" style="position:absolute;margin-left:29pt;margin-top:134pt;width:0;height:61pt;z-index:2516300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8" type="#_x0000_t32" style="position:absolute;margin-left:578pt;margin-top:134pt;width:0;height:62pt;z-index:2516311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7" type="#_x0000_t32" style="position:absolute;margin-left:29pt;margin-top:205pt;width:550pt;height:0;z-index:25163212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6" type="#_x0000_t202" style="position:absolute;margin-left:38pt;margin-top:143pt;width:63pt;height:12pt;z-index:251633152;mso-wrap-style:none;mso-position-horizontal-relative:page;mso-position-vertical-relative:page" stroked="f">
            <v:fill opacity="0" o:opacity2="100"/>
            <v:textbox inset="0,0,0,0">
              <w:txbxContent>
                <w:p w:rsidR="00365E2D" w:rsidRDefault="006C17C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</w:t>
                  </w:r>
                  <w:r>
                    <w:rPr>
                      <w:rStyle w:val="Text4"/>
                    </w:rPr>
                    <w:t>ísto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5" type="#_x0000_t202" style="position:absolute;margin-left:128pt;margin-top:143pt;width:434pt;height:60pt;z-index:251634176;mso-position-horizontal-relative:page;mso-position-vertical-relative:page" stroked="f">
            <v:fill opacity="0" o:opacity2="100"/>
            <v:textbox style="mso-fit-shape-to-text:t" inset="0,0,0,0">
              <w:txbxContent>
                <w:p w:rsidR="00365E2D" w:rsidRDefault="006C17CF">
                  <w:pPr>
                    <w:spacing w:after="0" w:line="240" w:lineRule="exact"/>
                  </w:pPr>
                  <w:r>
                    <w:rPr>
                      <w:rStyle w:val="Text4"/>
                    </w:rPr>
                    <w:t xml:space="preserve">00-00-0060C-051                   Chocholatá Julie                                                                                    </w:t>
                  </w:r>
                  <w:r>
                    <w:rPr>
                      <w:rStyle w:val="Text4"/>
                    </w:rPr>
                    <w:br/>
                    <w:t>TŘÍDA MÍRU 60</w:t>
                  </w:r>
                  <w:r>
                    <w:rPr>
                      <w:rStyle w:val="Text4"/>
                    </w:rPr>
                    <w:br/>
                    <w:t>Pardubice 53002</w:t>
                  </w:r>
                  <w:r>
                    <w:rPr>
                      <w:rStyle w:val="Text4"/>
                    </w:rPr>
                    <w:br/>
                  </w:r>
                  <w:r w:rsidRPr="006C17CF">
                    <w:rPr>
                      <w:rStyle w:val="Text4"/>
                      <w:highlight w:val="black"/>
                    </w:rPr>
                    <w:t>Jméno:  Chocholatá Julie</w:t>
                  </w:r>
                  <w:r w:rsidRPr="006C17CF">
                    <w:rPr>
                      <w:rStyle w:val="Text4"/>
                      <w:highlight w:val="black"/>
                    </w:rPr>
                    <w:br/>
                    <w:t>Mobil:  774010005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4" type="#_x0000_t32" style="position:absolute;margin-left:29pt;margin-top:279pt;width:550pt;height:0;z-index:2516352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3" type="#_x0000_t32" style="position:absolute;margin-left:29pt;margin-top:280pt;width:0;height:21pt;z-index:2516362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2" type="#_x0000_t32" style="position:absolute;margin-left:578pt;margin-top:280pt;width:0;height:21pt;z-index:25163724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1" type="#_x0000_t32" style="position:absolute;margin-left:29pt;margin-top:300pt;width:550pt;height:0;z-index:25163827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0" type="#_x0000_t202" style="position:absolute;margin-left:38pt;margin-top:285pt;width:70pt;height:12pt;z-index:251639296;mso-wrap-style:none;mso-position-horizontal-relative:page;mso-position-vertical-relative:page" stroked="f">
            <v:fill opacity="0" o:opacity2="100"/>
            <v:textbox inset="0,0,0,0">
              <w:txbxContent>
                <w:p w:rsidR="00365E2D" w:rsidRDefault="006C17C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Termín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9" type="#_x0000_t202" style="position:absolute;margin-left:137pt;margin-top:285pt;width:158pt;height:13pt;z-index:251640320;mso-position-horizontal-relative:page;mso-position-vertical-relative:page" stroked="f">
            <v:fill opacity="0" o:opacity2="100"/>
            <v:textbox inset="0,0,0,0">
              <w:txbxContent>
                <w:p w:rsidR="00365E2D" w:rsidRDefault="006C17C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25.08.2</w:t>
                  </w:r>
                  <w:r>
                    <w:rPr>
                      <w:rStyle w:val="Text4"/>
                    </w:rPr>
                    <w:t>020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8" type="#_x0000_t202" style="position:absolute;margin-left:308pt;margin-top:285pt;width:120pt;height:12pt;z-index:251641344;mso-wrap-style:none;mso-position-horizontal-relative:page;mso-position-vertical-relative:page" stroked="f">
            <v:fill opacity="0" o:opacity2="100"/>
            <v:textbox inset="0,0,0,0">
              <w:txbxContent>
                <w:p w:rsidR="00365E2D" w:rsidRDefault="006C17C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Předběžná cena bez DPH: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7" type="#_x0000_t202" style="position:absolute;margin-left:372pt;margin-top:284pt;width:2in;height:13pt;z-index:251642368;mso-position-horizontal-relative:page;mso-position-vertical-relative:page" stroked="f">
            <v:fill opacity="0" o:opacity2="100"/>
            <v:textbox inset="0,0,0,0">
              <w:txbxContent>
                <w:p w:rsidR="00365E2D" w:rsidRDefault="006C17CF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65000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6" type="#_x0000_t32" style="position:absolute;margin-left:29pt;margin-top:319pt;width:550pt;height:0;z-index:25164339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5" type="#_x0000_t32" style="position:absolute;margin-left:29pt;margin-top:308pt;width:0;height:86pt;z-index:2516444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4" type="#_x0000_t32" style="position:absolute;margin-left:578pt;margin-top:323pt;width:0;height:74pt;z-index:25164544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3" type="#_x0000_t32" style="position:absolute;margin-left:29pt;margin-top:403pt;width:550pt;height:0;z-index:25164646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2" type="#_x0000_t32" style="position:absolute;margin-left:29pt;margin-top:412pt;width:550pt;height:0;z-index:2516474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1" type="#_x0000_t32" style="position:absolute;margin-left:29pt;margin-top:412pt;width:0;height:37pt;z-index:2516485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0" type="#_x0000_t32" style="position:absolute;margin-left:578pt;margin-top:412pt;width:0;height:37pt;z-index:25164953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9" type="#_x0000_t32" style="position:absolute;margin-left:29pt;margin-top:448pt;width:550pt;height:0;z-index:25165056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8" type="#_x0000_t32" style="position:absolute;margin-left:209pt;margin-top:412pt;width:0;height:37pt;z-index:25165158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7" type="#_x0000_t32" style="position:absolute;margin-left:398pt;margin-top:412pt;width:0;height:37pt;z-index:25165260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6" type="#_x0000_t202" style="position:absolute;margin-left:39pt;margin-top:412pt;width:87pt;height:12pt;z-index:251653632;mso-wrap-style:none;mso-position-horizontal-relative:page;mso-position-vertical-relative:page" stroked="f">
            <v:fill opacity="0" o:opacity2="100"/>
            <v:textbox inset="0,0,0,0">
              <w:txbxContent>
                <w:p w:rsidR="00365E2D" w:rsidRDefault="006C17C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dodavatele: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5" type="#_x0000_t202" style="position:absolute;margin-left:219pt;margin-top:412pt;width:39pt;height:12pt;z-index:251654656;mso-wrap-style:none;mso-position-horizontal-relative:page;mso-position-vertical-relative:page" stroked="f">
            <v:fill opacity="0" o:opacity2="100"/>
            <v:textbox inset="0,0,0,0">
              <w:txbxContent>
                <w:p w:rsidR="00365E2D" w:rsidRDefault="006C17C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Vystavil: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4" type="#_x0000_t202" style="position:absolute;margin-left:408pt;margin-top:412pt;width:85pt;height:12pt;z-index:251655680;mso-wrap-style:none;mso-position-horizontal-relative:page;mso-position-vertical-relative:page" stroked="f">
            <v:fill opacity="0" o:opacity2="100"/>
            <v:textbox inset="0,0,0,0">
              <w:txbxContent>
                <w:p w:rsidR="00365E2D" w:rsidRDefault="006C17C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odběratele: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3" type="#_x0000_t202" style="position:absolute;margin-left:39pt;margin-top:430pt;width:34pt;height:12pt;z-index:251656704;mso-wrap-style:none;mso-position-horizontal-relative:page;mso-position-vertical-relative:page" stroked="f">
            <v:fill opacity="0" o:opacity2="100"/>
            <v:textbox inset="0,0,0,0">
              <w:txbxContent>
                <w:p w:rsidR="00365E2D" w:rsidRDefault="006C17C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2" type="#_x0000_t202" style="position:absolute;margin-left:219pt;margin-top:430pt;width:34pt;height:12pt;z-index:251657728;mso-wrap-style:none;mso-position-horizontal-relative:page;mso-position-vertical-relative:page" stroked="f">
            <v:fill opacity="0" o:opacity2="100"/>
            <v:textbox inset="0,0,0,0">
              <w:txbxContent>
                <w:p w:rsidR="00365E2D" w:rsidRDefault="006C17C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1" type="#_x0000_t202" style="position:absolute;margin-left:408pt;margin-top:430pt;width:34pt;height:12pt;z-index:251658752;mso-wrap-style:none;mso-position-horizontal-relative:page;mso-position-vertical-relative:page" stroked="f">
            <v:fill opacity="0" o:opacity2="100"/>
            <v:textbox inset="0,0,0,0">
              <w:txbxContent>
                <w:p w:rsidR="00365E2D" w:rsidRDefault="006C17C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9pt;margin-top:457pt;width:550pt;height:0;z-index:25165977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29pt;margin-top:457pt;width:0;height:98pt;z-index:2516608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578pt;margin-top:457pt;width:0;height:97pt;z-index:2516618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29pt;margin-top:556pt;width:550pt;height:0;z-index:25166284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6" type="#_x0000_t202" style="position:absolute;margin-left:39pt;margin-top:458pt;width:502pt;height:34pt;z-index:251663872;mso-position-horizontal-relative:page;mso-position-vertical-relative:page" stroked="f">
            <v:fill opacity="0" o:opacity2="100"/>
            <v:textbox style="mso-fit-shape-to-text:t" inset="0,0,0,0">
              <w:txbxContent>
                <w:p w:rsidR="00365E2D" w:rsidRDefault="006C17CF">
                  <w:pPr>
                    <w:spacing w:after="0" w:line="220" w:lineRule="exact"/>
                  </w:pPr>
                  <w:r>
                    <w:rPr>
                      <w:rStyle w:val="Text3"/>
                    </w:rPr>
                    <w:t>Nájemce svým podpisem stvrzuje provedení prací v bytě a dále potvrzuje, že v průběhu prací nevznikla žádná škoda na jeho</w:t>
                  </w:r>
                  <w:r>
                    <w:rPr>
                      <w:rStyle w:val="Text3"/>
                    </w:rPr>
                    <w:br/>
                    <w:t>majetku. Dále potvrzuje, že provedené práce jsou provedeny  v řádné kvalitě a byl seznámem dodavatelm s podmínkami</w:t>
                  </w:r>
                  <w:r>
                    <w:rPr>
                      <w:rStyle w:val="Text3"/>
                    </w:rPr>
                    <w:br/>
                    <w:t>užívání.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5" type="#_x0000_t202" style="position:absolute;margin-left:39pt;margin-top:502pt;width:94pt;height:12pt;z-index:251664896;mso-wrap-style:none;mso-position-horizontal-relative:page;mso-position-vertical-relative:page" stroked="f">
            <v:fill opacity="0" o:opacity2="100"/>
            <v:textbox inset="0,0,0,0">
              <w:txbxContent>
                <w:p w:rsidR="00365E2D" w:rsidRDefault="006C17C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Stanovis</w:t>
                  </w:r>
                  <w:r>
                    <w:rPr>
                      <w:rStyle w:val="Text4"/>
                    </w:rPr>
                    <w:t>ko nájemce: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4" type="#_x0000_t202" style="position:absolute;margin-left:39pt;margin-top:529pt;width:34pt;height:12pt;z-index:251665920;mso-wrap-style:none;mso-position-horizontal-relative:page;mso-position-vertical-relative:page" stroked="f">
            <v:fill opacity="0" o:opacity2="100"/>
            <v:textbox inset="0,0,0,0">
              <w:txbxContent>
                <w:p w:rsidR="00365E2D" w:rsidRDefault="006C17C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3" type="#_x0000_t202" style="position:absolute;margin-left:210pt;margin-top:529pt;width:76pt;height:12pt;z-index:251666944;mso-wrap-style:none;mso-position-horizontal-relative:page;mso-position-vertical-relative:page" stroked="f">
            <v:fill opacity="0" o:opacity2="100"/>
            <v:textbox inset="0,0,0,0">
              <w:txbxContent>
                <w:p w:rsidR="00365E2D" w:rsidRDefault="006C17C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nájemce: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9pt;margin-top:551pt;width:549pt;height:0;z-index:25166796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9pt;margin-top:574pt;width:0;height:97pt;z-index:25166899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578pt;margin-top:574pt;width:0;height:97pt;z-index:2516700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9" type="#_x0000_t202" style="position:absolute;margin-left:39pt;margin-top:592pt;width:149pt;height:12pt;z-index:251671040;mso-wrap-style:none;mso-position-horizontal-relative:page;mso-position-vertical-relative:page" stroked="f">
            <v:fill opacity="0" o:opacity2="100"/>
            <v:textbox inset="0,0,0,0">
              <w:txbxContent>
                <w:p w:rsidR="00365E2D" w:rsidRDefault="006C17C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Práce byly provedeny: bez závad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8" type="#_x0000_t202" style="position:absolute;margin-left:39pt;margin-top:637pt;width:87pt;height:12pt;z-index:251672064;mso-wrap-style:none;mso-position-horizontal-relative:page;mso-position-vertical-relative:page" stroked="f">
            <v:fill opacity="0" o:opacity2="100"/>
            <v:textbox inset="0,0,0,0">
              <w:txbxContent>
                <w:p w:rsidR="00365E2D" w:rsidRDefault="006C17C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dodavatele: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7" type="#_x0000_t202" style="position:absolute;margin-left:399pt;margin-top:646pt;width:85pt;height:12pt;z-index:251673088;mso-wrap-style:none;mso-position-horizontal-relative:page;mso-position-vertical-relative:page" stroked="f">
            <v:fill opacity="0" o:opacity2="100"/>
            <v:textbox inset="0,0,0,0">
              <w:txbxContent>
                <w:p w:rsidR="00365E2D" w:rsidRDefault="006C17C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odběratele: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29pt;margin-top:673pt;width:550pt;height:0;z-index:2516741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5" type="#_x0000_t202" style="position:absolute;margin-left:255pt;margin-top:430pt;width:91pt;height:13pt;z-index:251675136;mso-position-horizontal-relative:page;mso-position-vertical-relative:page" stroked="f">
            <v:fill opacity="0" o:opacity2="100"/>
            <v:textbox inset="0,0,0,0">
              <w:txbxContent>
                <w:p w:rsidR="00365E2D" w:rsidRDefault="006C17C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05.08.2020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4" type="#_x0000_t202" style="position:absolute;margin-left:39pt;margin-top:358pt;width:370pt;height:12pt;z-index:251676160;mso-wrap-style:none;mso-position-horizontal-relative:page;mso-position-vertical-relative:page" stroked="f">
            <v:fill opacity="0" o:opacity2="100"/>
            <v:textbox inset="0,0,0,0">
              <w:txbxContent>
                <w:p w:rsidR="00365E2D" w:rsidRDefault="006C17C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 xml:space="preserve">Dodavatel prohlašuje, že v okamžiku uskutečnění zdanitelného plnění nebude/není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3" type="#_x0000_t202" style="position:absolute;margin-left:39pt;margin-top:367pt;width:343pt;height:12pt;z-index:251677184;mso-wrap-style:none;mso-position-horizontal-relative:page;mso-position-vertical-relative:page" stroked="f">
            <v:fill opacity="0" o:opacity2="100"/>
            <v:textbox inset="0,0,0,0">
              <w:txbxContent>
                <w:p w:rsidR="00365E2D" w:rsidRDefault="006C17C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nespolehlivým plátcem a má zveřejněn bankovní účet v Registru plátců DPH.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2" type="#_x0000_t202" style="position:absolute;margin-left:39pt;margin-top:376pt;width:413pt;height:12pt;z-index:251678208;mso-wrap-style:none;mso-position-horizontal-relative:page;mso-position-vertical-relative:page" stroked="f">
            <v:fill opacity="0" o:opacity2="100"/>
            <v:textbox inset="0,0,0,0">
              <w:txbxContent>
                <w:p w:rsidR="00365E2D" w:rsidRDefault="006C17C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 případě nesplnění těchto podmínek bude objednatel dodavateli hradit pouze částku ve výši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1" type="#_x0000_t202" style="position:absolute;margin-left:39pt;margin-top:385pt;width:369pt;height:12pt;z-index:251679232;mso-wrap-style:none;mso-position-horizontal-relative:page;mso-position-vertical-relative:page" stroked="f">
            <v:fill opacity="0" o:opacity2="100"/>
            <v:textbox inset="0,0,0,0">
              <w:txbxContent>
                <w:p w:rsidR="00365E2D" w:rsidRDefault="006C17C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základu daně a DPH bude odvedeno místně příslušnému správci daně dodavatele.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0" type="#_x0000_t202" style="position:absolute;margin-left:92pt;margin-top:37pt;width:69pt;height:12pt;z-index:251680256;mso-wrap-style:none;mso-position-horizontal-relative:page;mso-position-vertical-relative:page" stroked="f">
            <v:fill opacity="0" o:opacity2="100"/>
            <v:textbox inset="0,0,0,0">
              <w:txbxContent>
                <w:p w:rsidR="00365E2D" w:rsidRDefault="006C17C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OBJEDNÁVKA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9pt;margin-top:67pt;width:550pt;height:0;z-index:2516812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9pt;margin-top:13pt;width:550pt;height:0;z-index:2516823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299pt;margin-top:14pt;width:0;height:113pt;z-index:25168332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6" type="#_x0000_t202" style="position:absolute;margin-left:431pt;margin-top:34pt;width:130pt;height:13pt;z-index:251684352;mso-position-horizontal-relative:page;mso-position-vertical-relative:page" stroked="f">
            <v:fill opacity="0" o:opacity2="100"/>
            <v:textbox inset="0,0,0,0">
              <w:txbxContent>
                <w:p w:rsidR="00365E2D" w:rsidRDefault="006C17C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2020/00094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9pt;margin-top:14pt;width:0;height:113pt;z-index:25168537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578pt;margin-top:14pt;width:0;height:113pt;z-index:2516864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3" type="#_x0000_t202" style="position:absolute;margin-left:308pt;margin-top:35pt;width:81pt;height:12pt;z-index:251687424;mso-wrap-style:none;mso-position-horizontal-relative:page;mso-position-vertical-relative:page" stroked="f">
            <v:fill opacity="0" o:opacity2="100"/>
            <v:textbox inset="0,0,0,0">
              <w:txbxContent>
                <w:p w:rsidR="00365E2D" w:rsidRDefault="006C17C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Číslo objednávky: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2" type="#_x0000_t202" style="position:absolute;margin-left:38pt;margin-top:74pt;width:50pt;height:12pt;z-index:251688448;mso-wrap-style:none;mso-position-horizontal-relative:page;mso-position-vertical-relative:page" stroked="f">
            <v:fill opacity="0" o:opacity2="100"/>
            <v:textbox inset="0,0,0,0">
              <w:txbxContent>
                <w:p w:rsidR="00365E2D" w:rsidRDefault="006C17C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Dodavatel: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1" type="#_x0000_t202" style="position:absolute;margin-left:308pt;margin-top:74pt;width:49pt;height:12pt;z-index:251689472;mso-wrap-style:none;mso-position-horizontal-relative:page;mso-position-vertical-relative:page" stroked="f">
            <v:fill opacity="0" o:opacity2="100"/>
            <v:textbox inset="0,0,0,0">
              <w:txbxContent>
                <w:p w:rsidR="00365E2D" w:rsidRDefault="006C17C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 xml:space="preserve">Odběratel:   Rozvojový fond Pardubice </w:t>
                  </w:r>
                  <w:r>
                    <w:rPr>
                      <w:rStyle w:val="Text4"/>
                    </w:rPr>
                    <w:t>a.s.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29pt;margin-top:126pt;width:550pt;height:0;z-index:25169049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29" type="#_x0000_t202" style="position:absolute;margin-left:108pt;margin-top:75pt;width:183pt;height:49pt;z-index:251691520;mso-position-horizontal-relative:page;mso-position-vertical-relative:page" stroked="f">
            <v:fill opacity="0" o:opacity2="100"/>
            <v:textbox inset="0,0,0,0">
              <w:txbxContent>
                <w:p w:rsidR="00365E2D" w:rsidRDefault="006C17C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MAXIMUM, s.r.o.</w:t>
                  </w:r>
                  <w:r>
                    <w:rPr>
                      <w:rStyle w:val="Text4"/>
                    </w:rPr>
                    <w:br/>
                    <w:t>Masarykovo nám. 1544</w:t>
                  </w:r>
                  <w:r>
                    <w:rPr>
                      <w:rStyle w:val="Text4"/>
                    </w:rPr>
                    <w:br/>
                    <w:t>Pardubice 53002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8" type="#_x0000_t75" style="position:absolute;margin-left:38pt;margin-top:17pt;width:48pt;height:46pt;z-index:251692544;mso-position-horizontal-relative:page;mso-position-vertical-relative:page">
            <v:imagedata r:id="rId4" o:title="" cropbottom="51104f" cropright="61308f"/>
            <w10:wrap anchorx="page" anchory="page"/>
          </v:shape>
        </w:pict>
      </w:r>
      <w:r>
        <w:rPr>
          <w:noProof/>
          <w:lang w:val="cs-CZ" w:eastAsia="cs-CZ"/>
        </w:rPr>
        <w:pict>
          <v:shape id="_x0000_s1027" type="#_x0000_t202" style="position:absolute;margin-left:542pt;margin-top:272pt;width:11pt;height:12pt;z-index:251693568;mso-wrap-style:none;mso-position-horizontal-relative:page;mso-position-vertical-relative:page" stroked="f">
            <v:fill opacity="0" o:opacity2="100"/>
            <v:textbox inset="0,0,0,0">
              <w:txbxContent>
                <w:p w:rsidR="00365E2D" w:rsidRDefault="006C17CF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Kč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26" type="#_x0000_t202" style="position:absolute;margin-left:272pt;margin-top:412pt;width:85pt;height:12pt;z-index:251694592;mso-wrap-style:none;mso-position-horizontal-relative:page;mso-position-vertical-relative:page" stroked="f">
            <v:fill opacity="0" o:opacity2="100"/>
            <v:textbox inset="0,0,0,0">
              <w:txbxContent>
                <w:p w:rsidR="00365E2D" w:rsidRDefault="006C17C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Koukalová Zuzana</w:t>
                  </w:r>
                </w:p>
              </w:txbxContent>
            </v:textbox>
            <w10:wrap anchorx="page" anchory="page"/>
          </v:shape>
        </w:pict>
      </w:r>
    </w:p>
    <w:sectPr w:rsidR="00365E2D" w:rsidSect="00000001">
      <w:pgSz w:w="11904" w:h="16833"/>
      <w:pgMar w:top="240" w:right="240" w:bottom="240" w:left="240" w:header="0" w:footer="0" w:gutter="0"/>
      <w:cols w: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9107EA"/>
    <w:rsid w:val="00365E2D"/>
    <w:rsid w:val="006C17CF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  <o:rules v:ext="edit">
        <o:r id="V:Rule1" type="connector" idref="#_x0000_s1098"/>
        <o:r id="V:Rule2" type="connector" idref="#_x0000_s1096"/>
        <o:r id="V:Rule3" type="connector" idref="#_x0000_s1095"/>
        <o:r id="V:Rule4" type="connector" idref="#_x0000_s1094"/>
        <o:r id="V:Rule5" type="connector" idref="#_x0000_s1093"/>
        <o:r id="V:Rule6" type="connector" idref="#_x0000_s1090"/>
        <o:r id="V:Rule7" type="connector" idref="#_x0000_s1089"/>
        <o:r id="V:Rule8" type="connector" idref="#_x0000_s1088"/>
        <o:r id="V:Rule9" type="connector" idref="#_x0000_s1087"/>
        <o:r id="V:Rule10" type="connector" idref="#_x0000_s1084"/>
        <o:r id="V:Rule11" type="connector" idref="#_x0000_s1083"/>
        <o:r id="V:Rule12" type="connector" idref="#_x0000_s1082"/>
        <o:r id="V:Rule13" type="connector" idref="#_x0000_s1081"/>
        <o:r id="V:Rule14" type="connector" idref="#_x0000_s1076"/>
        <o:r id="V:Rule15" type="connector" idref="#_x0000_s1075"/>
        <o:r id="V:Rule16" type="connector" idref="#_x0000_s1074"/>
        <o:r id="V:Rule17" type="connector" idref="#_x0000_s1073"/>
        <o:r id="V:Rule18" type="connector" idref="#_x0000_s1072"/>
        <o:r id="V:Rule19" type="connector" idref="#_x0000_s1071"/>
        <o:r id="V:Rule20" type="connector" idref="#_x0000_s1070"/>
        <o:r id="V:Rule21" type="connector" idref="#_x0000_s1069"/>
        <o:r id="V:Rule22" type="connector" idref="#_x0000_s1068"/>
        <o:r id="V:Rule23" type="connector" idref="#_x0000_s1067"/>
        <o:r id="V:Rule24" type="connector" idref="#_x0000_s1060"/>
        <o:r id="V:Rule25" type="connector" idref="#_x0000_s1059"/>
        <o:r id="V:Rule26" type="connector" idref="#_x0000_s1058"/>
        <o:r id="V:Rule27" type="connector" idref="#_x0000_s1057"/>
        <o:r id="V:Rule28" type="connector" idref="#_x0000_s1052"/>
        <o:r id="V:Rule29" type="connector" idref="#_x0000_s1051"/>
        <o:r id="V:Rule30" type="connector" idref="#_x0000_s1050"/>
        <o:r id="V:Rule31" type="connector" idref="#_x0000_s1046"/>
        <o:r id="V:Rule32" type="connector" idref="#_x0000_s1039"/>
        <o:r id="V:Rule33" type="connector" idref="#_x0000_s1038"/>
        <o:r id="V:Rule34" type="connector" idref="#_x0000_s1037"/>
        <o:r id="V:Rule35" type="connector" idref="#_x0000_s1035"/>
        <o:r id="V:Rule36" type="connector" idref="#_x0000_s1034"/>
        <o:r id="V:Rule37" type="connector" idref="#_x0000_s1030"/>
      </o:rules>
    </o:shapelayout>
  </w:shapeDefaults>
  <w:decimalSymbol w:val=","/>
  <w:listSeparator w:val=";"/>
  <w14:docId w14:val="37FEF610"/>
  <w15:docId w15:val="{70DEC530-9FD4-41A0-88BA-F7C4F123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2">
    <w:name w:val="Text 2"/>
    <w:basedOn w:val="Standardnpsmoodstavce"/>
    <w:uiPriority w:val="99"/>
    <w:unhideWhenUsed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3">
    <w:name w:val="Text 3"/>
    <w:basedOn w:val="Standardnpsmoodstavce"/>
    <w:uiPriority w:val="99"/>
    <w:unhideWhenUsed/>
    <w:rPr>
      <w:rFonts w:ascii="Arial" w:eastAsia="Arial" w:hAnsi="Arial" w:cs="Arial"/>
      <w:color w:val="000000"/>
      <w:sz w:val="18"/>
      <w:szCs w:val="18"/>
    </w:r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color w:val="000000"/>
      <w:sz w:val="20"/>
      <w:szCs w:val="20"/>
    </w:rPr>
  </w:style>
  <w:style w:type="character" w:customStyle="1" w:styleId="Text5">
    <w:name w:val="Text 5"/>
    <w:basedOn w:val="Standardnpsmoodstavce"/>
    <w:uiPriority w:val="99"/>
    <w:unhideWhenUsed/>
    <w:rPr>
      <w:rFonts w:ascii="Arial Narrow" w:eastAsia="Arial Narrow" w:hAnsi="Arial Narrow" w:cs="Arial Narro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64</Characters>
  <Application>Microsoft Office Word</Application>
  <DocSecurity>0</DocSecurity>
  <Lines>1</Lines>
  <Paragraphs>1</Paragraphs>
  <ScaleCrop>false</ScaleCrop>
  <Manager/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 Koukalová</cp:lastModifiedBy>
  <cp:revision>2</cp:revision>
  <dcterms:created xsi:type="dcterms:W3CDTF">2020-08-05T07:19:00Z</dcterms:created>
  <dcterms:modified xsi:type="dcterms:W3CDTF">2020-08-05T07:29:00Z</dcterms:modified>
  <cp:category/>
</cp:coreProperties>
</file>