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8A38F91" w14:textId="35F224A8" w:rsidR="001A76B0" w:rsidRPr="001A76B0" w:rsidRDefault="002F60B2" w:rsidP="00502FE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7F491C">
        <w:rPr>
          <w:rFonts w:ascii="Arial" w:hAnsi="Arial" w:cs="Arial"/>
          <w:b/>
          <w:color w:val="000000" w:themeColor="text1"/>
          <w:sz w:val="20"/>
          <w:szCs w:val="20"/>
        </w:rPr>
        <w:t>ZVOS</w:t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 xml:space="preserve"> spol. s r. o.</w:t>
      </w:r>
    </w:p>
    <w:p w14:paraId="11824DE9" w14:textId="559CFA71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F491C">
        <w:rPr>
          <w:rFonts w:ascii="Arial" w:hAnsi="Arial" w:cs="Arial"/>
          <w:b/>
          <w:color w:val="000000" w:themeColor="text1"/>
          <w:sz w:val="20"/>
          <w:szCs w:val="20"/>
        </w:rPr>
        <w:t>Červený dvůr 918/7</w:t>
      </w:r>
    </w:p>
    <w:p w14:paraId="068A15A6" w14:textId="369C1CCD" w:rsidR="002771B6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>794 01 Krnov</w:t>
      </w:r>
    </w:p>
    <w:p w14:paraId="333F58D6" w14:textId="54C321A9" w:rsidR="00774150" w:rsidRPr="0002202B" w:rsidRDefault="00585CB0" w:rsidP="00585CB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IČO: </w:t>
      </w:r>
      <w:r w:rsidRPr="00585CB0">
        <w:rPr>
          <w:rFonts w:ascii="Arial" w:hAnsi="Arial" w:cs="Arial"/>
          <w:b/>
          <w:color w:val="000000" w:themeColor="text1"/>
          <w:sz w:val="20"/>
          <w:szCs w:val="20"/>
        </w:rPr>
        <w:t>45196770</w:t>
      </w:r>
      <w:r w:rsidR="00774150"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E6D7C42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D34618" w:rsidRPr="00D34618">
        <w:rPr>
          <w:rFonts w:ascii="Arial" w:hAnsi="Arial" w:cs="Arial"/>
          <w:b/>
          <w:sz w:val="18"/>
          <w:szCs w:val="18"/>
        </w:rPr>
        <w:t>SPU 269972/2020/</w:t>
      </w:r>
      <w:proofErr w:type="spellStart"/>
      <w:r w:rsidR="00D34618" w:rsidRPr="00D34618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2D7AED3E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D34618">
        <w:rPr>
          <w:rFonts w:ascii="Arial" w:hAnsi="Arial" w:cs="Arial"/>
          <w:sz w:val="18"/>
          <w:szCs w:val="18"/>
        </w:rPr>
        <w:t>28</w:t>
      </w:r>
      <w:r w:rsidR="00F955F8">
        <w:rPr>
          <w:rFonts w:ascii="Arial" w:hAnsi="Arial" w:cs="Arial"/>
          <w:sz w:val="18"/>
          <w:szCs w:val="18"/>
        </w:rPr>
        <w:t xml:space="preserve">. </w:t>
      </w:r>
      <w:r w:rsidR="00D34618">
        <w:rPr>
          <w:rFonts w:ascii="Arial" w:hAnsi="Arial" w:cs="Arial"/>
          <w:sz w:val="18"/>
          <w:szCs w:val="18"/>
        </w:rPr>
        <w:t>7</w:t>
      </w:r>
      <w:r w:rsidR="00F955F8">
        <w:rPr>
          <w:rFonts w:ascii="Arial" w:hAnsi="Arial" w:cs="Arial"/>
          <w:sz w:val="18"/>
          <w:szCs w:val="18"/>
        </w:rPr>
        <w:t>. 20</w:t>
      </w:r>
      <w:r w:rsidR="00D34618">
        <w:rPr>
          <w:rFonts w:ascii="Arial" w:hAnsi="Arial" w:cs="Arial"/>
          <w:sz w:val="18"/>
          <w:szCs w:val="18"/>
        </w:rPr>
        <w:t>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205FDA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7F491C">
        <w:rPr>
          <w:rFonts w:ascii="Arial" w:hAnsi="Arial" w:cs="Arial"/>
          <w:b/>
          <w:sz w:val="20"/>
          <w:szCs w:val="20"/>
        </w:rPr>
        <w:t>nájemného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r w:rsidR="007F491C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01F2147B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7F491C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. </w:t>
      </w:r>
      <w:r w:rsidR="007F49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</w:t>
      </w:r>
      <w:r w:rsidR="007F491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</w:t>
      </w:r>
      <w:r w:rsidR="007F491C">
        <w:rPr>
          <w:rFonts w:ascii="Arial" w:hAnsi="Arial" w:cs="Arial"/>
          <w:sz w:val="20"/>
          <w:szCs w:val="20"/>
        </w:rPr>
        <w:t>pronajímatelem 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7F491C">
        <w:rPr>
          <w:rFonts w:ascii="Arial" w:hAnsi="Arial" w:cs="Arial"/>
          <w:sz w:val="20"/>
          <w:szCs w:val="20"/>
        </w:rPr>
        <w:t>553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/26, jejímž předmětem je </w:t>
      </w:r>
      <w:r w:rsidR="007F491C">
        <w:rPr>
          <w:rFonts w:ascii="Arial" w:hAnsi="Arial" w:cs="Arial"/>
          <w:sz w:val="20"/>
          <w:szCs w:val="20"/>
        </w:rPr>
        <w:t>nájem</w:t>
      </w:r>
      <w:r>
        <w:rPr>
          <w:rFonts w:ascii="Arial" w:hAnsi="Arial" w:cs="Arial"/>
          <w:sz w:val="20"/>
          <w:szCs w:val="20"/>
        </w:rPr>
        <w:t xml:space="preserve"> nemovitých věcí v obci </w:t>
      </w:r>
      <w:r w:rsidR="00B11230">
        <w:rPr>
          <w:rFonts w:ascii="Arial" w:hAnsi="Arial" w:cs="Arial"/>
          <w:sz w:val="20"/>
          <w:szCs w:val="20"/>
        </w:rPr>
        <w:t>Krnov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7F491C">
        <w:rPr>
          <w:rFonts w:ascii="Arial" w:hAnsi="Arial" w:cs="Arial"/>
          <w:sz w:val="20"/>
          <w:szCs w:val="20"/>
        </w:rPr>
        <w:t>Krnov–Horní Předměstí a Opavské Předměstí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39BED5A2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této smlouv</w:t>
      </w:r>
      <w:r w:rsidR="00502FE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bylo mezi námi sjednáno, že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r w:rsidR="007F491C">
        <w:rPr>
          <w:rFonts w:ascii="Arial" w:hAnsi="Arial" w:cs="Arial"/>
          <w:sz w:val="20"/>
          <w:szCs w:val="20"/>
        </w:rPr>
        <w:t>nájemné</w:t>
      </w:r>
      <w:r>
        <w:rPr>
          <w:rFonts w:ascii="Arial" w:hAnsi="Arial" w:cs="Arial"/>
          <w:sz w:val="20"/>
          <w:szCs w:val="20"/>
        </w:rPr>
        <w:t xml:space="preserve"> bude uplatněno ze strany </w:t>
      </w:r>
      <w:r w:rsidR="007F491C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 </w:t>
      </w:r>
      <w:r w:rsidR="007F491C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poté povinen novou výši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od nejbližší platby </w:t>
      </w:r>
      <w:r w:rsidR="007F491C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59A988A5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D3461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D34618">
        <w:rPr>
          <w:rFonts w:ascii="Arial" w:hAnsi="Arial" w:cs="Arial"/>
          <w:b/>
          <w:sz w:val="20"/>
          <w:szCs w:val="20"/>
        </w:rPr>
        <w:t>8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526C22CB" w:rsidR="008D75D1" w:rsidRDefault="007F491C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8D75D1" w:rsidRPr="00ED562F">
        <w:rPr>
          <w:rFonts w:ascii="Arial" w:hAnsi="Arial" w:cs="Arial"/>
          <w:sz w:val="20"/>
          <w:szCs w:val="20"/>
        </w:rPr>
        <w:t xml:space="preserve"> ve výši </w:t>
      </w:r>
      <w:r w:rsidR="00D34618">
        <w:rPr>
          <w:rFonts w:ascii="Arial" w:hAnsi="Arial" w:cs="Arial"/>
          <w:sz w:val="20"/>
          <w:szCs w:val="20"/>
        </w:rPr>
        <w:t>163 322</w:t>
      </w:r>
      <w:r w:rsidR="008D75D1"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 w:rsidR="008D75D1">
        <w:rPr>
          <w:rFonts w:ascii="Arial" w:hAnsi="Arial" w:cs="Arial"/>
          <w:sz w:val="20"/>
          <w:szCs w:val="20"/>
        </w:rPr>
        <w:t>2,</w:t>
      </w:r>
      <w:r w:rsidR="00D34618">
        <w:rPr>
          <w:rFonts w:ascii="Arial" w:hAnsi="Arial" w:cs="Arial"/>
          <w:sz w:val="20"/>
          <w:szCs w:val="20"/>
        </w:rPr>
        <w:t>8</w:t>
      </w:r>
      <w:r w:rsidR="008D75D1">
        <w:rPr>
          <w:rFonts w:ascii="Arial" w:hAnsi="Arial" w:cs="Arial"/>
          <w:sz w:val="20"/>
          <w:szCs w:val="20"/>
        </w:rPr>
        <w:t>%</w:t>
      </w:r>
      <w:proofErr w:type="gramEnd"/>
      <w:r w:rsidR="008D75D1">
        <w:rPr>
          <w:rFonts w:ascii="Arial" w:hAnsi="Arial" w:cs="Arial"/>
          <w:sz w:val="20"/>
          <w:szCs w:val="20"/>
        </w:rPr>
        <w:t xml:space="preserve">, tj. o částku </w:t>
      </w:r>
      <w:r w:rsidR="00D34618">
        <w:rPr>
          <w:rFonts w:ascii="Arial" w:hAnsi="Arial" w:cs="Arial"/>
          <w:sz w:val="20"/>
          <w:szCs w:val="20"/>
        </w:rPr>
        <w:t>4 573</w:t>
      </w:r>
      <w:r w:rsidR="008D75D1"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D34618">
        <w:rPr>
          <w:rFonts w:ascii="Arial" w:hAnsi="Arial" w:cs="Arial"/>
          <w:sz w:val="20"/>
          <w:szCs w:val="20"/>
        </w:rPr>
        <w:t>čtyřitisícepětsetsedmdesáttři</w:t>
      </w:r>
      <w:proofErr w:type="spellEnd"/>
      <w:r w:rsidR="008D75D1">
        <w:rPr>
          <w:rFonts w:ascii="Arial" w:hAnsi="Arial" w:cs="Arial"/>
          <w:sz w:val="20"/>
          <w:szCs w:val="20"/>
        </w:rPr>
        <w:t xml:space="preserve"> korun</w:t>
      </w:r>
      <w:r w:rsidR="00502FE5">
        <w:rPr>
          <w:rFonts w:ascii="Arial" w:hAnsi="Arial" w:cs="Arial"/>
          <w:sz w:val="20"/>
          <w:szCs w:val="20"/>
        </w:rPr>
        <w:t>y</w:t>
      </w:r>
      <w:r w:rsidR="008D75D1">
        <w:rPr>
          <w:rFonts w:ascii="Arial" w:hAnsi="Arial" w:cs="Arial"/>
          <w:sz w:val="20"/>
          <w:szCs w:val="20"/>
        </w:rPr>
        <w:t xml:space="preserve"> česk</w:t>
      </w:r>
      <w:r w:rsidR="00502FE5">
        <w:rPr>
          <w:rFonts w:ascii="Arial" w:hAnsi="Arial" w:cs="Arial"/>
          <w:sz w:val="20"/>
          <w:szCs w:val="20"/>
        </w:rPr>
        <w:t>é</w:t>
      </w:r>
      <w:r w:rsidR="008D75D1">
        <w:rPr>
          <w:rFonts w:ascii="Arial" w:hAnsi="Arial" w:cs="Arial"/>
          <w:sz w:val="20"/>
          <w:szCs w:val="20"/>
        </w:rPr>
        <w:t xml:space="preserve">). Celkem činí roční </w:t>
      </w:r>
      <w:r>
        <w:rPr>
          <w:rFonts w:ascii="Arial" w:hAnsi="Arial" w:cs="Arial"/>
          <w:sz w:val="20"/>
          <w:szCs w:val="20"/>
        </w:rPr>
        <w:t>nájemné</w:t>
      </w:r>
      <w:r w:rsidR="008D75D1">
        <w:rPr>
          <w:rFonts w:ascii="Arial" w:hAnsi="Arial" w:cs="Arial"/>
          <w:sz w:val="20"/>
          <w:szCs w:val="20"/>
        </w:rPr>
        <w:t xml:space="preserve"> po zvýšení </w:t>
      </w:r>
      <w:r w:rsidR="00D34618">
        <w:rPr>
          <w:rFonts w:ascii="Arial" w:hAnsi="Arial" w:cs="Arial"/>
          <w:b/>
          <w:sz w:val="20"/>
          <w:szCs w:val="20"/>
        </w:rPr>
        <w:t>167 895</w:t>
      </w:r>
      <w:r w:rsidR="008D75D1" w:rsidRPr="00C55795">
        <w:rPr>
          <w:rFonts w:ascii="Arial" w:hAnsi="Arial" w:cs="Arial"/>
          <w:b/>
          <w:sz w:val="20"/>
          <w:szCs w:val="20"/>
        </w:rPr>
        <w:t>,00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Kč</w:t>
      </w:r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b/>
          <w:sz w:val="20"/>
          <w:szCs w:val="20"/>
        </w:rPr>
        <w:t>jednostošedesát</w:t>
      </w:r>
      <w:r w:rsidR="00D34618">
        <w:rPr>
          <w:rFonts w:ascii="Arial" w:hAnsi="Arial" w:cs="Arial"/>
          <w:b/>
          <w:sz w:val="20"/>
          <w:szCs w:val="20"/>
        </w:rPr>
        <w:t>sedmtisícosmsetdevadesátpět</w:t>
      </w:r>
      <w:proofErr w:type="spellEnd"/>
      <w:r w:rsidR="008D75D1">
        <w:rPr>
          <w:rFonts w:ascii="Arial" w:hAnsi="Arial" w:cs="Arial"/>
          <w:b/>
          <w:sz w:val="20"/>
          <w:szCs w:val="20"/>
        </w:rPr>
        <w:t xml:space="preserve"> </w:t>
      </w:r>
      <w:r w:rsidR="008D75D1" w:rsidRPr="00C55795">
        <w:rPr>
          <w:rFonts w:ascii="Arial" w:hAnsi="Arial" w:cs="Arial"/>
          <w:b/>
          <w:sz w:val="20"/>
          <w:szCs w:val="20"/>
        </w:rPr>
        <w:t>korun česk</w:t>
      </w:r>
      <w:r w:rsidR="00B11230">
        <w:rPr>
          <w:rFonts w:ascii="Arial" w:hAnsi="Arial" w:cs="Arial"/>
          <w:b/>
          <w:sz w:val="20"/>
          <w:szCs w:val="20"/>
        </w:rPr>
        <w:t>ých</w:t>
      </w:r>
      <w:r w:rsidR="008D75D1">
        <w:rPr>
          <w:rFonts w:ascii="Arial" w:hAnsi="Arial" w:cs="Arial"/>
          <w:sz w:val="20"/>
          <w:szCs w:val="20"/>
        </w:rPr>
        <w:t>) a je splatné k 1. 10. 20</w:t>
      </w:r>
      <w:r w:rsidR="00D34618">
        <w:rPr>
          <w:rFonts w:ascii="Arial" w:hAnsi="Arial" w:cs="Arial"/>
          <w:sz w:val="20"/>
          <w:szCs w:val="20"/>
        </w:rPr>
        <w:t>20</w:t>
      </w:r>
      <w:r w:rsidR="008D75D1">
        <w:rPr>
          <w:rFonts w:ascii="Arial" w:hAnsi="Arial" w:cs="Arial"/>
          <w:sz w:val="20"/>
          <w:szCs w:val="20"/>
        </w:rPr>
        <w:t>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7842A97A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7F491C">
        <w:rPr>
          <w:rFonts w:ascii="Arial" w:hAnsi="Arial" w:cs="Arial"/>
          <w:sz w:val="20"/>
          <w:szCs w:val="20"/>
        </w:rPr>
        <w:t>553</w:t>
      </w:r>
      <w:r>
        <w:rPr>
          <w:rFonts w:ascii="Arial" w:hAnsi="Arial" w:cs="Arial"/>
          <w:sz w:val="20"/>
          <w:szCs w:val="20"/>
        </w:rPr>
        <w:t xml:space="preserve"> N </w:t>
      </w:r>
      <w:r w:rsidR="007F491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/26 dle zákona č. 340/2015 Sb. o registru smluv podléhá povinnosti uveřejnění v registru smluv. Povinnost uveřejnění se týká i tohoto oznámení. Uveřejnění tohoto oznámení v registru smluv zajistí </w:t>
      </w:r>
      <w:r w:rsidR="007F491C"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7098140C" w:rsidR="00C55795" w:rsidRDefault="00D34618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466BC6">
        <w:rPr>
          <w:rFonts w:ascii="Arial" w:hAnsi="Arial" w:cs="Arial"/>
          <w:sz w:val="20"/>
          <w:szCs w:val="20"/>
        </w:rPr>
        <w:t xml:space="preserve"> </w:t>
      </w:r>
      <w:r w:rsidR="007F491C">
        <w:rPr>
          <w:rFonts w:ascii="Arial" w:hAnsi="Arial" w:cs="Arial"/>
          <w:sz w:val="20"/>
          <w:szCs w:val="20"/>
        </w:rPr>
        <w:t>nájemní</w:t>
      </w:r>
      <w:r w:rsidR="00466BC6"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2C736012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585CB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CB0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85CB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02FE5"/>
    <w:rsid w:val="00522DB4"/>
    <w:rsid w:val="0052642D"/>
    <w:rsid w:val="005428A6"/>
    <w:rsid w:val="00545481"/>
    <w:rsid w:val="00547CE0"/>
    <w:rsid w:val="00576D15"/>
    <w:rsid w:val="00585CB0"/>
    <w:rsid w:val="005A61AB"/>
    <w:rsid w:val="005A6A95"/>
    <w:rsid w:val="005D42A7"/>
    <w:rsid w:val="0061238A"/>
    <w:rsid w:val="006302F5"/>
    <w:rsid w:val="0063680D"/>
    <w:rsid w:val="00651AB1"/>
    <w:rsid w:val="00663F66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7F491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4618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57E0C-3E67-4F0B-A7C3-651E5BD3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9</cp:revision>
  <cp:lastPrinted>2020-07-28T09:14:00Z</cp:lastPrinted>
  <dcterms:created xsi:type="dcterms:W3CDTF">2019-08-15T12:02:00Z</dcterms:created>
  <dcterms:modified xsi:type="dcterms:W3CDTF">2020-08-05T08:24:00Z</dcterms:modified>
</cp:coreProperties>
</file>