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28C8" w14:textId="38733CF6" w:rsidR="0081723A" w:rsidRDefault="0081723A" w:rsidP="0081723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DODATEK Č. 3</w:t>
      </w:r>
    </w:p>
    <w:p w14:paraId="497763C9" w14:textId="37F67D83" w:rsidR="0081723A" w:rsidRPr="009E01D0" w:rsidRDefault="0081723A" w:rsidP="0081723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KE </w:t>
      </w:r>
      <w:r w:rsidRPr="009E01D0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</w:t>
      </w:r>
      <w:r w:rsidRPr="009E01D0">
        <w:rPr>
          <w:rFonts w:ascii="Garamond" w:hAnsi="Garamond"/>
          <w:b/>
          <w:sz w:val="28"/>
          <w:szCs w:val="28"/>
        </w:rPr>
        <w:t xml:space="preserve"> O VEŘEJNÝCH SLUŽBÁCH V PŘEPRAVĚ CESTUJÍCÍCH</w:t>
      </w:r>
    </w:p>
    <w:p w14:paraId="043BFBC7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</w:p>
    <w:p w14:paraId="0C36A809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>uzavřen</w:t>
      </w:r>
      <w:r>
        <w:rPr>
          <w:rFonts w:ascii="Garamond" w:hAnsi="Garamond"/>
        </w:rPr>
        <w:t>é</w:t>
      </w:r>
      <w:r w:rsidRPr="001C5F28">
        <w:rPr>
          <w:rFonts w:ascii="Garamond" w:hAnsi="Garamond"/>
        </w:rPr>
        <w:t xml:space="preserve"> podle zákona č. 194/2010 Sb., o veřejných službách v přepravě cestujících </w:t>
      </w:r>
      <w:r>
        <w:rPr>
          <w:rFonts w:ascii="Garamond" w:hAnsi="Garamond"/>
        </w:rPr>
        <w:t>v platném znění</w:t>
      </w:r>
      <w:r w:rsidRPr="001C5F28">
        <w:rPr>
          <w:rFonts w:ascii="Garamond" w:hAnsi="Garamond"/>
        </w:rPr>
        <w:t xml:space="preserve"> ve</w:t>
      </w:r>
      <w:r>
        <w:rPr>
          <w:rFonts w:ascii="Garamond" w:hAnsi="Garamond"/>
        </w:rPr>
        <w:t> </w:t>
      </w:r>
      <w:r w:rsidRPr="001C5F28">
        <w:rPr>
          <w:rFonts w:ascii="Garamond" w:hAnsi="Garamond"/>
        </w:rPr>
        <w:t>spojení s </w:t>
      </w:r>
      <w:r>
        <w:rPr>
          <w:rFonts w:ascii="Garamond" w:hAnsi="Garamond"/>
        </w:rPr>
        <w:t>N</w:t>
      </w:r>
      <w:r w:rsidRPr="001C5F28">
        <w:rPr>
          <w:rFonts w:ascii="Garamond" w:hAnsi="Garamond"/>
        </w:rPr>
        <w:t>ařízení</w:t>
      </w:r>
      <w:r>
        <w:rPr>
          <w:rFonts w:ascii="Garamond" w:hAnsi="Garamond"/>
        </w:rPr>
        <w:t>m</w:t>
      </w:r>
      <w:r w:rsidRPr="001C5F28">
        <w:rPr>
          <w:rFonts w:ascii="Garamond" w:hAnsi="Garamond"/>
        </w:rPr>
        <w:t xml:space="preserve"> Evropského parlamentu a Rady (ES) č. 1370/2007 ze dne 23. října 2007 o</w:t>
      </w:r>
      <w:r>
        <w:rPr>
          <w:rFonts w:ascii="Garamond" w:hAnsi="Garamond"/>
        </w:rPr>
        <w:t> </w:t>
      </w:r>
      <w:r w:rsidRPr="001C5F28">
        <w:rPr>
          <w:rFonts w:ascii="Garamond" w:hAnsi="Garamond"/>
        </w:rPr>
        <w:t xml:space="preserve">veřejných službách v přepravě cestujících po železnici a silnici </w:t>
      </w:r>
      <w:r>
        <w:rPr>
          <w:rFonts w:ascii="Garamond" w:hAnsi="Garamond"/>
        </w:rPr>
        <w:t xml:space="preserve">v platném znění, </w:t>
      </w:r>
    </w:p>
    <w:p w14:paraId="27D9113A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 xml:space="preserve">mezi smluvními stranami </w:t>
      </w:r>
    </w:p>
    <w:p w14:paraId="4D769B23" w14:textId="77777777" w:rsidR="0081723A" w:rsidRPr="001C5F28" w:rsidRDefault="0081723A" w:rsidP="0081723A">
      <w:pPr>
        <w:spacing w:after="120" w:line="240" w:lineRule="auto"/>
        <w:jc w:val="center"/>
        <w:rPr>
          <w:rFonts w:ascii="Garamond" w:hAnsi="Garamond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81723A" w:rsidRPr="001C5F28" w14:paraId="27BF8D4A" w14:textId="77777777" w:rsidTr="00622BE9">
        <w:tc>
          <w:tcPr>
            <w:tcW w:w="1985" w:type="dxa"/>
          </w:tcPr>
          <w:p w14:paraId="5A2A68FA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280A21CD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 w:rsidRPr="00DB54F8">
              <w:rPr>
                <w:rFonts w:ascii="Garamond" w:hAnsi="Garamond"/>
              </w:rPr>
              <w:t>Dopravní sdružení obcí Jablonecka</w:t>
            </w:r>
          </w:p>
        </w:tc>
      </w:tr>
      <w:tr w:rsidR="0081723A" w:rsidRPr="001C5F28" w14:paraId="4AC512D6" w14:textId="77777777" w:rsidTr="00622BE9">
        <w:tc>
          <w:tcPr>
            <w:tcW w:w="1985" w:type="dxa"/>
          </w:tcPr>
          <w:p w14:paraId="7A9C2539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534CF7A3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Mírové náměstí 3100/19, 466 01 Jablonec nad Nisou</w:t>
            </w:r>
          </w:p>
        </w:tc>
      </w:tr>
      <w:tr w:rsidR="0081723A" w:rsidRPr="001C5F28" w14:paraId="71F1634A" w14:textId="77777777" w:rsidTr="00622BE9">
        <w:trPr>
          <w:trHeight w:val="60"/>
        </w:trPr>
        <w:tc>
          <w:tcPr>
            <w:tcW w:w="1985" w:type="dxa"/>
          </w:tcPr>
          <w:p w14:paraId="057087CB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49162760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60254041</w:t>
            </w:r>
          </w:p>
        </w:tc>
      </w:tr>
      <w:tr w:rsidR="0081723A" w:rsidRPr="001C5F28" w14:paraId="762C9E14" w14:textId="77777777" w:rsidTr="00622BE9">
        <w:tc>
          <w:tcPr>
            <w:tcW w:w="1985" w:type="dxa"/>
          </w:tcPr>
          <w:p w14:paraId="547B10C8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103FAF16" w14:textId="388BAB2B" w:rsidR="0081723A" w:rsidRPr="00DB54F8" w:rsidRDefault="0081723A" w:rsidP="00622BE9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E87091">
              <w:rPr>
                <w:rFonts w:ascii="Garamond" w:hAnsi="Garamond"/>
              </w:rPr>
              <w:t>Bc. Tomáš Levinský, předseda svazku obcí</w:t>
            </w:r>
          </w:p>
        </w:tc>
      </w:tr>
      <w:tr w:rsidR="0081723A" w:rsidRPr="001C5F28" w14:paraId="4F99473E" w14:textId="77777777" w:rsidTr="00622BE9">
        <w:tc>
          <w:tcPr>
            <w:tcW w:w="1985" w:type="dxa"/>
          </w:tcPr>
          <w:p w14:paraId="28B96339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6B204238" w14:textId="77777777" w:rsidR="0081723A" w:rsidRPr="00DB54F8" w:rsidRDefault="0081723A" w:rsidP="00622BE9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1E4A34">
              <w:rPr>
                <w:rFonts w:ascii="Garamond" w:hAnsi="Garamond"/>
              </w:rPr>
              <w:t>1301150277/0100 vedený u Komerční banky, a.s.</w:t>
            </w:r>
          </w:p>
        </w:tc>
      </w:tr>
      <w:tr w:rsidR="0081723A" w:rsidRPr="001C5F28" w14:paraId="31B80546" w14:textId="77777777" w:rsidTr="00622BE9">
        <w:tc>
          <w:tcPr>
            <w:tcW w:w="1985" w:type="dxa"/>
          </w:tcPr>
          <w:p w14:paraId="464EFAC0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5EF680CC" w14:textId="61325FE5" w:rsidR="0081723A" w:rsidRPr="00DB54F8" w:rsidRDefault="006E3629" w:rsidP="00622BE9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hyperlink r:id="rId7" w:history="1">
              <w:r w:rsidR="0081723A" w:rsidRPr="00421CFE">
                <w:rPr>
                  <w:rStyle w:val="Hypertextovodkaz"/>
                  <w:rFonts w:ascii="Garamond" w:hAnsi="Garamond"/>
                </w:rPr>
                <w:t>tlevinsky@rychnovjbc.cz</w:t>
              </w:r>
            </w:hyperlink>
            <w:r w:rsidR="0081723A">
              <w:rPr>
                <w:rFonts w:ascii="Garamond" w:hAnsi="Garamond"/>
              </w:rPr>
              <w:t xml:space="preserve">; </w:t>
            </w:r>
            <w:r w:rsidR="0081723A" w:rsidRPr="00E87091">
              <w:rPr>
                <w:rFonts w:ascii="Garamond" w:hAnsi="Garamond"/>
              </w:rPr>
              <w:t>tel.: +420 737 248 420</w:t>
            </w:r>
          </w:p>
        </w:tc>
      </w:tr>
    </w:tbl>
    <w:p w14:paraId="7BAF2F3C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dále jen „</w:t>
      </w:r>
      <w:r w:rsidRPr="001C5F28">
        <w:rPr>
          <w:rFonts w:ascii="Garamond" w:hAnsi="Garamond"/>
          <w:b/>
        </w:rPr>
        <w:t>Objednatel</w:t>
      </w:r>
      <w:r w:rsidRPr="001C5F28">
        <w:rPr>
          <w:rFonts w:ascii="Garamond" w:hAnsi="Garamond"/>
        </w:rPr>
        <w:t>“</w:t>
      </w:r>
    </w:p>
    <w:p w14:paraId="0AB404B7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81723A" w:rsidRPr="001C5F28" w14:paraId="0D5C993E" w14:textId="77777777" w:rsidTr="00622BE9">
        <w:tc>
          <w:tcPr>
            <w:tcW w:w="1985" w:type="dxa"/>
          </w:tcPr>
          <w:p w14:paraId="372593F5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37A9EFAD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BusLine MHD Jablonecko s.r.o.</w:t>
            </w:r>
          </w:p>
        </w:tc>
      </w:tr>
      <w:tr w:rsidR="0081723A" w:rsidRPr="001C5F28" w14:paraId="4953DAD2" w14:textId="77777777" w:rsidTr="00622BE9">
        <w:tc>
          <w:tcPr>
            <w:tcW w:w="1985" w:type="dxa"/>
          </w:tcPr>
          <w:p w14:paraId="346F8763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35A9ACB8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Na Rovinkách 211, Podmoklice, 513 01 Semily</w:t>
            </w:r>
          </w:p>
        </w:tc>
      </w:tr>
      <w:tr w:rsidR="0081723A" w:rsidRPr="001C5F28" w14:paraId="6CB08981" w14:textId="77777777" w:rsidTr="00622BE9">
        <w:tc>
          <w:tcPr>
            <w:tcW w:w="1985" w:type="dxa"/>
          </w:tcPr>
          <w:p w14:paraId="30FE8B2C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302DEB81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 w:rsidRPr="00D85F7E">
              <w:rPr>
                <w:rFonts w:ascii="Garamond" w:hAnsi="Garamond"/>
              </w:rPr>
              <w:t>07782608</w:t>
            </w:r>
          </w:p>
        </w:tc>
      </w:tr>
      <w:tr w:rsidR="0081723A" w:rsidRPr="001C5F28" w14:paraId="6704D480" w14:textId="77777777" w:rsidTr="00622BE9">
        <w:tc>
          <w:tcPr>
            <w:tcW w:w="1985" w:type="dxa"/>
          </w:tcPr>
          <w:p w14:paraId="4B980B4E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22F6897A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Jakub Vyskočil, jednatel</w:t>
            </w:r>
          </w:p>
        </w:tc>
      </w:tr>
      <w:tr w:rsidR="0081723A" w:rsidRPr="001C5F28" w14:paraId="6B6EC4E9" w14:textId="77777777" w:rsidTr="00622BE9">
        <w:tc>
          <w:tcPr>
            <w:tcW w:w="1985" w:type="dxa"/>
          </w:tcPr>
          <w:p w14:paraId="3F5921C5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5971524A" w14:textId="77777777" w:rsidR="0081723A" w:rsidRPr="001C5F28" w:rsidRDefault="0081723A" w:rsidP="00622BE9">
            <w:pPr>
              <w:spacing w:after="120"/>
              <w:jc w:val="center"/>
              <w:rPr>
                <w:rFonts w:ascii="Garamond" w:hAnsi="Garamond"/>
              </w:rPr>
            </w:pPr>
            <w:r w:rsidRPr="00CB7DDA">
              <w:rPr>
                <w:rFonts w:ascii="Garamond" w:hAnsi="Garamond"/>
              </w:rPr>
              <w:t>4211237540/6800</w:t>
            </w:r>
            <w:r>
              <w:rPr>
                <w:rFonts w:ascii="Garamond" w:hAnsi="Garamond"/>
              </w:rPr>
              <w:t xml:space="preserve">, </w:t>
            </w:r>
            <w:r w:rsidRPr="009D3CF4">
              <w:rPr>
                <w:rFonts w:ascii="Garamond" w:hAnsi="Garamond"/>
              </w:rPr>
              <w:t xml:space="preserve">vedený u </w:t>
            </w:r>
            <w:r w:rsidRPr="00CB7DDA">
              <w:rPr>
                <w:rFonts w:ascii="Garamond" w:hAnsi="Garamond"/>
              </w:rPr>
              <w:t>Sberbank CZ a.s.</w:t>
            </w:r>
          </w:p>
        </w:tc>
      </w:tr>
      <w:tr w:rsidR="0081723A" w:rsidRPr="001C5F28" w14:paraId="4442C488" w14:textId="77777777" w:rsidTr="00622BE9">
        <w:tc>
          <w:tcPr>
            <w:tcW w:w="1985" w:type="dxa"/>
          </w:tcPr>
          <w:p w14:paraId="13850B4B" w14:textId="77777777" w:rsidR="0081723A" w:rsidRPr="001C5F28" w:rsidRDefault="0081723A" w:rsidP="00622BE9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720EFE68" w14:textId="77777777" w:rsidR="0081723A" w:rsidRPr="001C5F28" w:rsidRDefault="006E3629" w:rsidP="00622BE9">
            <w:pPr>
              <w:spacing w:after="120"/>
              <w:jc w:val="center"/>
              <w:rPr>
                <w:rFonts w:ascii="Garamond" w:hAnsi="Garamond"/>
              </w:rPr>
            </w:pPr>
            <w:hyperlink r:id="rId8" w:history="1">
              <w:r w:rsidR="0081723A" w:rsidRPr="00C14BB4">
                <w:rPr>
                  <w:rStyle w:val="Hypertextovodkaz"/>
                  <w:rFonts w:ascii="Garamond" w:hAnsi="Garamond"/>
                </w:rPr>
                <w:t>mail@busline.cz</w:t>
              </w:r>
            </w:hyperlink>
            <w:r w:rsidR="0081723A">
              <w:rPr>
                <w:rFonts w:ascii="Garamond" w:hAnsi="Garamond"/>
              </w:rPr>
              <w:t xml:space="preserve">; </w:t>
            </w:r>
            <w:r w:rsidR="0081723A" w:rsidRPr="00FC3993">
              <w:rPr>
                <w:rFonts w:ascii="Garamond" w:hAnsi="Garamond"/>
              </w:rPr>
              <w:t>+420 481 368 111</w:t>
            </w:r>
          </w:p>
        </w:tc>
      </w:tr>
    </w:tbl>
    <w:p w14:paraId="507A6CD9" w14:textId="77777777" w:rsidR="0081723A" w:rsidRPr="001C5F28" w:rsidRDefault="0081723A" w:rsidP="0081723A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1C5F28">
        <w:rPr>
          <w:rFonts w:ascii="Garamond" w:hAnsi="Garamond"/>
        </w:rPr>
        <w:t>ále jen „</w:t>
      </w:r>
      <w:r>
        <w:rPr>
          <w:rFonts w:ascii="Garamond" w:hAnsi="Garamond"/>
          <w:b/>
        </w:rPr>
        <w:t>Dopravce</w:t>
      </w:r>
      <w:r w:rsidRPr="001C5F28">
        <w:rPr>
          <w:rFonts w:ascii="Garamond" w:hAnsi="Garamond"/>
        </w:rPr>
        <w:t>“</w:t>
      </w:r>
    </w:p>
    <w:p w14:paraId="03AE99B3" w14:textId="77777777" w:rsidR="0081723A" w:rsidRPr="00C714F0" w:rsidRDefault="0081723A" w:rsidP="0081723A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Objednatel a Dopravce dále jen společně „</w:t>
      </w:r>
      <w:r>
        <w:rPr>
          <w:rFonts w:ascii="Garamond" w:hAnsi="Garamond"/>
          <w:b/>
        </w:rPr>
        <w:t>smluvní strany</w:t>
      </w:r>
      <w:r>
        <w:rPr>
          <w:rFonts w:ascii="Garamond" w:hAnsi="Garamond"/>
        </w:rPr>
        <w:t>“ nebo jednotlivě jako „</w:t>
      </w:r>
      <w:r>
        <w:rPr>
          <w:rFonts w:ascii="Garamond" w:hAnsi="Garamond"/>
          <w:b/>
        </w:rPr>
        <w:t>smluvní strana</w:t>
      </w:r>
      <w:r>
        <w:rPr>
          <w:rFonts w:ascii="Garamond" w:hAnsi="Garamond"/>
        </w:rPr>
        <w:t>“</w:t>
      </w:r>
    </w:p>
    <w:p w14:paraId="5C4B2BD6" w14:textId="77777777" w:rsidR="0081723A" w:rsidRPr="001C5F28" w:rsidRDefault="0081723A" w:rsidP="0081723A">
      <w:pPr>
        <w:keepNext/>
        <w:keepLines/>
        <w:numPr>
          <w:ilvl w:val="0"/>
          <w:numId w:val="1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 w:rsidRPr="001C5F28">
        <w:rPr>
          <w:rFonts w:ascii="Garamond" w:hAnsi="Garamond"/>
          <w:b/>
        </w:rPr>
        <w:t>Úvodní ustanovení</w:t>
      </w:r>
      <w:r>
        <w:rPr>
          <w:rFonts w:ascii="Garamond" w:hAnsi="Garamond"/>
          <w:b/>
        </w:rPr>
        <w:t xml:space="preserve"> a předmět dodatku</w:t>
      </w:r>
    </w:p>
    <w:p w14:paraId="4ADD9957" w14:textId="5E44EEF0" w:rsidR="0081723A" w:rsidRPr="00271002" w:rsidRDefault="0081723A" w:rsidP="0081723A">
      <w:pPr>
        <w:pStyle w:val="11slovantext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 xml:space="preserve">Dne </w:t>
      </w:r>
      <w:r w:rsidRPr="007710C6">
        <w:rPr>
          <w:rFonts w:ascii="Garamond" w:hAnsi="Garamond"/>
          <w:b/>
          <w:szCs w:val="22"/>
          <w:lang w:val="cs-CZ" w:eastAsia="en-US"/>
        </w:rPr>
        <w:t>30.</w:t>
      </w:r>
      <w:r>
        <w:rPr>
          <w:rFonts w:ascii="Garamond" w:hAnsi="Garamond"/>
          <w:b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1.</w:t>
      </w:r>
      <w:r>
        <w:rPr>
          <w:rFonts w:ascii="Garamond" w:hAnsi="Garamond"/>
          <w:b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2019</w:t>
      </w:r>
      <w:r>
        <w:rPr>
          <w:rFonts w:ascii="Garamond" w:hAnsi="Garamond"/>
          <w:szCs w:val="22"/>
          <w:lang w:val="cs-CZ" w:eastAsia="en-US"/>
        </w:rPr>
        <w:t xml:space="preserve"> uzavřel Objednatel se společností </w:t>
      </w:r>
      <w:r>
        <w:rPr>
          <w:rFonts w:ascii="Garamond" w:hAnsi="Garamond"/>
        </w:rPr>
        <w:t>BusLine LK s.r.o.</w:t>
      </w:r>
      <w:r>
        <w:rPr>
          <w:rFonts w:ascii="Garamond" w:hAnsi="Garamond"/>
          <w:lang w:val="cs-CZ"/>
        </w:rPr>
        <w:t xml:space="preserve">, sídlem </w:t>
      </w:r>
      <w:r w:rsidRPr="00FC3993">
        <w:rPr>
          <w:rFonts w:ascii="Garamond" w:hAnsi="Garamond"/>
        </w:rPr>
        <w:t>Na Rovinkách 211, Podmoklice, 513 01 Semily</w:t>
      </w:r>
      <w:r>
        <w:rPr>
          <w:rFonts w:ascii="Garamond" w:hAnsi="Garamond"/>
          <w:lang w:val="cs-CZ"/>
        </w:rPr>
        <w:t xml:space="preserve">, IČ: </w:t>
      </w:r>
      <w:r w:rsidRPr="00FC3993">
        <w:rPr>
          <w:rFonts w:ascii="Garamond" w:hAnsi="Garamond"/>
        </w:rPr>
        <w:t>05666384</w:t>
      </w:r>
      <w:r>
        <w:rPr>
          <w:rFonts w:ascii="Garamond" w:hAnsi="Garamond"/>
          <w:lang w:val="cs-CZ"/>
        </w:rPr>
        <w:t xml:space="preserve"> (dále jen „</w:t>
      </w:r>
      <w:r>
        <w:rPr>
          <w:rFonts w:ascii="Garamond" w:hAnsi="Garamond"/>
          <w:b/>
          <w:lang w:val="cs-CZ"/>
        </w:rPr>
        <w:t>BusLine LK</w:t>
      </w:r>
      <w:r>
        <w:rPr>
          <w:rFonts w:ascii="Garamond" w:hAnsi="Garamond"/>
          <w:lang w:val="cs-CZ"/>
        </w:rPr>
        <w:t>“), jako původním dopravcem,</w:t>
      </w:r>
      <w:r>
        <w:rPr>
          <w:rFonts w:ascii="Garamond" w:hAnsi="Garamond"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Smlouvu o veřejných službách v přepravě cestujících</w:t>
      </w:r>
      <w:r>
        <w:rPr>
          <w:rFonts w:ascii="Garamond" w:hAnsi="Garamond"/>
          <w:szCs w:val="22"/>
          <w:lang w:val="cs-CZ" w:eastAsia="en-US"/>
        </w:rPr>
        <w:t>, na základě které se BusLine LK zavázal k </w:t>
      </w:r>
      <w:r w:rsidRPr="000D3290">
        <w:rPr>
          <w:rFonts w:ascii="Garamond" w:hAnsi="Garamond"/>
          <w:szCs w:val="22"/>
          <w:lang w:val="cs-CZ" w:eastAsia="en-US"/>
        </w:rPr>
        <w:t xml:space="preserve">poskytování veřejných služeb ve veřejné linkové dopravě </w:t>
      </w:r>
      <w:r>
        <w:rPr>
          <w:rFonts w:ascii="Garamond" w:hAnsi="Garamond"/>
          <w:szCs w:val="22"/>
          <w:lang w:val="cs-CZ" w:eastAsia="en-US"/>
        </w:rPr>
        <w:t xml:space="preserve">pro Objednatele </w:t>
      </w:r>
      <w:r w:rsidRPr="000D3290">
        <w:rPr>
          <w:rFonts w:ascii="Garamond" w:hAnsi="Garamond"/>
          <w:szCs w:val="22"/>
          <w:lang w:val="cs-CZ" w:eastAsia="en-US"/>
        </w:rPr>
        <w:t>s</w:t>
      </w:r>
      <w:r>
        <w:rPr>
          <w:rFonts w:ascii="Garamond" w:hAnsi="Garamond"/>
          <w:szCs w:val="22"/>
          <w:lang w:val="cs-CZ" w:eastAsia="en-US"/>
        </w:rPr>
        <w:t> </w:t>
      </w:r>
      <w:r w:rsidRPr="000D3290">
        <w:rPr>
          <w:rFonts w:ascii="Garamond" w:hAnsi="Garamond"/>
          <w:szCs w:val="22"/>
          <w:lang w:val="cs-CZ" w:eastAsia="en-US"/>
        </w:rPr>
        <w:t xml:space="preserve">cílem </w:t>
      </w:r>
      <w:bookmarkStart w:id="0" w:name="_Hlk2086117"/>
      <w:r w:rsidRPr="000D3290">
        <w:rPr>
          <w:rFonts w:ascii="Garamond" w:hAnsi="Garamond"/>
          <w:szCs w:val="22"/>
          <w:lang w:val="cs-CZ" w:eastAsia="en-US"/>
        </w:rPr>
        <w:t xml:space="preserve">zajistit dopravní obslužnost </w:t>
      </w:r>
      <w:r w:rsidRPr="00F5047B">
        <w:rPr>
          <w:rFonts w:ascii="Garamond" w:hAnsi="Garamond"/>
          <w:szCs w:val="22"/>
          <w:lang w:val="cs-CZ" w:eastAsia="en-US"/>
        </w:rPr>
        <w:t xml:space="preserve">v územních obvodech obcí </w:t>
      </w:r>
      <w:r>
        <w:rPr>
          <w:rFonts w:ascii="Garamond" w:hAnsi="Garamond"/>
          <w:szCs w:val="22"/>
          <w:lang w:val="cs-CZ" w:eastAsia="en-US"/>
        </w:rPr>
        <w:t>Bedřichov, Jablonec nad Nisou, Janov nad Nisou, Lučany nad Nisou, Nová Ves nad Nisou, Pulečný a Rychnov u Jablonce nad Nisou</w:t>
      </w:r>
      <w:bookmarkEnd w:id="0"/>
      <w:r w:rsidRPr="000D3290">
        <w:rPr>
          <w:rFonts w:ascii="Garamond" w:hAnsi="Garamond"/>
          <w:szCs w:val="22"/>
          <w:lang w:val="cs-CZ" w:eastAsia="en-US"/>
        </w:rPr>
        <w:t xml:space="preserve">, </w:t>
      </w:r>
      <w:r>
        <w:rPr>
          <w:rFonts w:ascii="Garamond" w:hAnsi="Garamond"/>
          <w:szCs w:val="22"/>
          <w:lang w:val="cs-CZ" w:eastAsia="en-US"/>
        </w:rPr>
        <w:t>a to za podmínek vymezených ve smlouvě, za poskytování kterých se Objednatel zavázal BusLine LK hradit kompenzaci ve výši a v souladu s platebními podmínkami vymezenými v této smlouvě, jakožto i v obecně závazných právních předpisech (dále jen „</w:t>
      </w:r>
      <w:r>
        <w:rPr>
          <w:rFonts w:ascii="Garamond" w:hAnsi="Garamond"/>
          <w:b/>
          <w:szCs w:val="22"/>
          <w:lang w:val="cs-CZ" w:eastAsia="en-US"/>
        </w:rPr>
        <w:t>Smlouva</w:t>
      </w:r>
      <w:r>
        <w:rPr>
          <w:rFonts w:ascii="Garamond" w:hAnsi="Garamond"/>
          <w:szCs w:val="22"/>
          <w:lang w:val="cs-CZ" w:eastAsia="en-US"/>
        </w:rPr>
        <w:t xml:space="preserve">“). </w:t>
      </w:r>
    </w:p>
    <w:p w14:paraId="32508E53" w14:textId="246BE7F0" w:rsidR="0081723A" w:rsidRPr="00F91B41" w:rsidRDefault="0081723A" w:rsidP="0081723A">
      <w:pPr>
        <w:pStyle w:val="11slovantext"/>
        <w:numPr>
          <w:ilvl w:val="1"/>
          <w:numId w:val="2"/>
        </w:numPr>
        <w:tabs>
          <w:tab w:val="left" w:pos="426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>P</w:t>
      </w:r>
      <w:r w:rsidRPr="00F91B41">
        <w:rPr>
          <w:rFonts w:ascii="Garamond" w:hAnsi="Garamond"/>
          <w:szCs w:val="22"/>
          <w:lang w:val="cs-CZ" w:eastAsia="en-US"/>
        </w:rPr>
        <w:t xml:space="preserve">o uzavření Smlouvy došlo s účinností ke dni </w:t>
      </w:r>
      <w:r w:rsidRPr="00F91B41">
        <w:rPr>
          <w:rFonts w:ascii="Garamond" w:hAnsi="Garamond"/>
          <w:b/>
          <w:szCs w:val="22"/>
          <w:lang w:val="cs-CZ" w:eastAsia="en-US"/>
        </w:rPr>
        <w:t>1. 5. 2019</w:t>
      </w:r>
      <w:r w:rsidRPr="00F91B41">
        <w:rPr>
          <w:rFonts w:ascii="Garamond" w:hAnsi="Garamond"/>
          <w:szCs w:val="22"/>
          <w:lang w:val="cs-CZ" w:eastAsia="en-US"/>
        </w:rPr>
        <w:t xml:space="preserve"> ke změně subjektu na straně dopravce, a to </w:t>
      </w:r>
      <w:r>
        <w:rPr>
          <w:rFonts w:ascii="Garamond" w:hAnsi="Garamond"/>
          <w:szCs w:val="22"/>
          <w:lang w:val="cs-CZ" w:eastAsia="en-US"/>
        </w:rPr>
        <w:t>v </w:t>
      </w:r>
      <w:r w:rsidRPr="00F91B41">
        <w:rPr>
          <w:rFonts w:ascii="Garamond" w:hAnsi="Garamond"/>
          <w:szCs w:val="22"/>
          <w:lang w:val="cs-CZ" w:eastAsia="en-US"/>
        </w:rPr>
        <w:t xml:space="preserve">návaznosti na uzavření </w:t>
      </w:r>
      <w:r w:rsidRPr="00F91B41">
        <w:rPr>
          <w:rFonts w:ascii="Garamond" w:hAnsi="Garamond"/>
          <w:b/>
          <w:szCs w:val="22"/>
          <w:lang w:val="cs-CZ" w:eastAsia="en-US"/>
        </w:rPr>
        <w:t>Smlouvy o prodeji části závodu</w:t>
      </w:r>
      <w:r w:rsidRPr="00F91B41">
        <w:rPr>
          <w:rFonts w:ascii="Garamond" w:hAnsi="Garamond"/>
          <w:szCs w:val="22"/>
          <w:lang w:val="cs-CZ" w:eastAsia="en-US"/>
        </w:rPr>
        <w:t xml:space="preserve"> </w:t>
      </w:r>
      <w:r w:rsidRPr="00F91B41">
        <w:rPr>
          <w:rFonts w:ascii="Garamond" w:hAnsi="Garamond"/>
          <w:b/>
          <w:szCs w:val="22"/>
          <w:lang w:val="cs-CZ" w:eastAsia="en-US"/>
        </w:rPr>
        <w:t>(Středisko MHD Jablonecko)</w:t>
      </w:r>
      <w:r w:rsidRPr="00F91B41">
        <w:rPr>
          <w:rFonts w:ascii="Garamond" w:hAnsi="Garamond"/>
          <w:szCs w:val="22"/>
          <w:lang w:val="cs-CZ" w:eastAsia="en-US"/>
        </w:rPr>
        <w:t xml:space="preserve"> mezi BusLine LK jako prodávajícím a Dopravcem jako kupujícím dne </w:t>
      </w:r>
      <w:r w:rsidRPr="00F91B41">
        <w:rPr>
          <w:rFonts w:ascii="Garamond" w:hAnsi="Garamond"/>
          <w:b/>
          <w:szCs w:val="22"/>
          <w:lang w:val="cs-CZ" w:eastAsia="en-US"/>
        </w:rPr>
        <w:t>8. 3. 2019</w:t>
      </w:r>
      <w:r w:rsidRPr="00F91B41">
        <w:rPr>
          <w:rFonts w:ascii="Garamond" w:hAnsi="Garamond"/>
          <w:szCs w:val="22"/>
          <w:lang w:val="cs-CZ" w:eastAsia="en-US"/>
        </w:rPr>
        <w:t>, na</w:t>
      </w:r>
      <w:r>
        <w:rPr>
          <w:rFonts w:ascii="Garamond" w:hAnsi="Garamond"/>
          <w:szCs w:val="22"/>
          <w:lang w:val="cs-CZ" w:eastAsia="en-US"/>
        </w:rPr>
        <w:t> </w:t>
      </w:r>
      <w:proofErr w:type="gramStart"/>
      <w:r w:rsidRPr="00F91B41">
        <w:rPr>
          <w:rFonts w:ascii="Garamond" w:hAnsi="Garamond"/>
          <w:szCs w:val="22"/>
          <w:lang w:val="cs-CZ" w:eastAsia="en-US"/>
        </w:rPr>
        <w:t>základě</w:t>
      </w:r>
      <w:proofErr w:type="gramEnd"/>
      <w:r w:rsidRPr="00F91B41">
        <w:rPr>
          <w:rFonts w:ascii="Garamond" w:hAnsi="Garamond"/>
          <w:szCs w:val="22"/>
          <w:lang w:val="cs-CZ" w:eastAsia="en-US"/>
        </w:rPr>
        <w:t xml:space="preserve"> které došlo mimo jiné </w:t>
      </w:r>
      <w:r>
        <w:rPr>
          <w:rFonts w:ascii="Garamond" w:hAnsi="Garamond"/>
          <w:szCs w:val="22"/>
          <w:lang w:val="cs-CZ" w:eastAsia="en-US"/>
        </w:rPr>
        <w:t xml:space="preserve">také </w:t>
      </w:r>
      <w:r w:rsidRPr="00F91B41">
        <w:rPr>
          <w:rFonts w:ascii="Garamond" w:hAnsi="Garamond"/>
          <w:szCs w:val="22"/>
          <w:lang w:val="cs-CZ" w:eastAsia="en-US"/>
        </w:rPr>
        <w:t>k převedení práv a povinností BusLine LK ze Smlouvy na nového Dopravce</w:t>
      </w:r>
      <w:r>
        <w:rPr>
          <w:rFonts w:ascii="Garamond" w:hAnsi="Garamond"/>
          <w:szCs w:val="22"/>
          <w:lang w:val="cs-CZ" w:eastAsia="en-US"/>
        </w:rPr>
        <w:t>. N</w:t>
      </w:r>
      <w:r w:rsidRPr="00F91B41">
        <w:rPr>
          <w:rFonts w:ascii="Garamond" w:hAnsi="Garamond"/>
          <w:szCs w:val="22"/>
          <w:lang w:val="cs-CZ" w:eastAsia="en-US"/>
        </w:rPr>
        <w:t>a</w:t>
      </w:r>
      <w:r>
        <w:rPr>
          <w:rFonts w:ascii="Garamond" w:hAnsi="Garamond"/>
          <w:szCs w:val="22"/>
          <w:lang w:val="cs-CZ" w:eastAsia="en-US"/>
        </w:rPr>
        <w:t> </w:t>
      </w:r>
      <w:r w:rsidRPr="00F91B41">
        <w:rPr>
          <w:rFonts w:ascii="Garamond" w:hAnsi="Garamond"/>
          <w:szCs w:val="22"/>
          <w:lang w:val="cs-CZ" w:eastAsia="en-US"/>
        </w:rPr>
        <w:t xml:space="preserve">základě písemného </w:t>
      </w:r>
      <w:r w:rsidRPr="00F91B41">
        <w:rPr>
          <w:rFonts w:ascii="Garamond" w:hAnsi="Garamond"/>
          <w:b/>
          <w:szCs w:val="22"/>
          <w:lang w:val="cs-CZ" w:eastAsia="en-US"/>
        </w:rPr>
        <w:t>Dodatku č. 1 k</w:t>
      </w:r>
      <w:r>
        <w:rPr>
          <w:rFonts w:ascii="Garamond" w:hAnsi="Garamond"/>
          <w:b/>
          <w:szCs w:val="22"/>
          <w:lang w:val="cs-CZ" w:eastAsia="en-US"/>
        </w:rPr>
        <w:t>e</w:t>
      </w:r>
      <w:r w:rsidRPr="00F91B41">
        <w:rPr>
          <w:rFonts w:ascii="Garamond" w:hAnsi="Garamond"/>
          <w:b/>
          <w:szCs w:val="22"/>
          <w:lang w:val="cs-CZ" w:eastAsia="en-US"/>
        </w:rPr>
        <w:t> Smlouvě</w:t>
      </w:r>
      <w:r w:rsidRPr="00F91B41">
        <w:rPr>
          <w:rFonts w:ascii="Garamond" w:hAnsi="Garamond"/>
          <w:szCs w:val="22"/>
          <w:lang w:val="cs-CZ" w:eastAsia="en-US"/>
        </w:rPr>
        <w:t xml:space="preserve"> </w:t>
      </w:r>
      <w:r w:rsidRPr="00F91B41">
        <w:rPr>
          <w:rFonts w:ascii="Garamond" w:hAnsi="Garamond"/>
          <w:b/>
          <w:szCs w:val="22"/>
          <w:lang w:val="cs-CZ" w:eastAsia="en-US"/>
        </w:rPr>
        <w:t xml:space="preserve">ze dne 10. 4. 2019 </w:t>
      </w:r>
      <w:r w:rsidRPr="00F91B41">
        <w:rPr>
          <w:rFonts w:ascii="Garamond" w:hAnsi="Garamond"/>
          <w:szCs w:val="22"/>
          <w:lang w:val="cs-CZ" w:eastAsia="en-US"/>
        </w:rPr>
        <w:t>byla tato skutečnost vysloveně</w:t>
      </w:r>
      <w:r>
        <w:rPr>
          <w:rFonts w:ascii="Garamond" w:hAnsi="Garamond"/>
          <w:szCs w:val="22"/>
          <w:lang w:val="cs-CZ" w:eastAsia="en-US"/>
        </w:rPr>
        <w:t xml:space="preserve"> formárně uznána a odsouhlasena</w:t>
      </w:r>
      <w:r w:rsidRPr="00F91B41">
        <w:rPr>
          <w:rFonts w:ascii="Garamond" w:hAnsi="Garamond"/>
          <w:szCs w:val="22"/>
          <w:lang w:val="cs-CZ" w:eastAsia="en-US"/>
        </w:rPr>
        <w:t xml:space="preserve"> mezi Objednatelem, BusLine LK jako původním dopravcem a</w:t>
      </w:r>
      <w:r>
        <w:rPr>
          <w:rFonts w:ascii="Garamond" w:hAnsi="Garamond"/>
          <w:szCs w:val="22"/>
          <w:lang w:val="cs-CZ" w:eastAsia="en-US"/>
        </w:rPr>
        <w:t> </w:t>
      </w:r>
      <w:r w:rsidRPr="00F91B41">
        <w:rPr>
          <w:rFonts w:ascii="Garamond" w:hAnsi="Garamond"/>
          <w:szCs w:val="22"/>
          <w:lang w:val="cs-CZ" w:eastAsia="en-US"/>
        </w:rPr>
        <w:t>Dopravcem jako novým dopravcem.</w:t>
      </w:r>
    </w:p>
    <w:p w14:paraId="5770D952" w14:textId="2C0AD2F8" w:rsidR="0081723A" w:rsidRPr="0081723A" w:rsidRDefault="0081723A" w:rsidP="0081723A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 xml:space="preserve">Jelikož po uzavření Smlouvy vyvstaly další skutečnosti odůvodňující úpravu určitých ustanovení Smlouvy, smluvní strany dne </w:t>
      </w:r>
      <w:r>
        <w:rPr>
          <w:rFonts w:ascii="Garamond" w:hAnsi="Garamond"/>
          <w:b/>
          <w:bCs/>
          <w:szCs w:val="22"/>
          <w:lang w:val="cs-CZ" w:eastAsia="en-US"/>
        </w:rPr>
        <w:t xml:space="preserve">30. 5. 2019 </w:t>
      </w:r>
      <w:r>
        <w:rPr>
          <w:rFonts w:ascii="Garamond" w:hAnsi="Garamond"/>
          <w:szCs w:val="22"/>
          <w:lang w:val="cs-CZ" w:eastAsia="en-US"/>
        </w:rPr>
        <w:t xml:space="preserve">uzavřely písemný </w:t>
      </w:r>
      <w:r>
        <w:rPr>
          <w:rFonts w:ascii="Garamond" w:hAnsi="Garamond"/>
          <w:b/>
          <w:szCs w:val="22"/>
          <w:lang w:val="cs-CZ" w:eastAsia="en-US"/>
        </w:rPr>
        <w:t>Dodatek č. 2 ke Smlouvě</w:t>
      </w:r>
      <w:r w:rsidRPr="0081723A">
        <w:rPr>
          <w:rFonts w:ascii="Garamond" w:hAnsi="Garamond"/>
          <w:bCs/>
          <w:szCs w:val="22"/>
          <w:lang w:val="cs-CZ" w:eastAsia="en-US"/>
        </w:rPr>
        <w:t>.</w:t>
      </w:r>
    </w:p>
    <w:p w14:paraId="364C3EE0" w14:textId="5BF68B02" w:rsidR="0081723A" w:rsidRDefault="00EF5B97" w:rsidP="0081723A">
      <w:pPr>
        <w:pStyle w:val="11slovantext"/>
        <w:numPr>
          <w:ilvl w:val="1"/>
          <w:numId w:val="2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val="cs-CZ" w:eastAsia="en-US"/>
        </w:rPr>
      </w:pPr>
      <w:r w:rsidRPr="00EF5B97">
        <w:rPr>
          <w:rFonts w:ascii="Garamond" w:hAnsi="Garamond"/>
          <w:szCs w:val="22"/>
          <w:lang w:val="cs-CZ" w:eastAsia="en-US"/>
        </w:rPr>
        <w:lastRenderedPageBreak/>
        <w:t>Na základě odsouhlaseného souhrnného vyúčtování výše kompenzace za rok 2019</w:t>
      </w:r>
      <w:r>
        <w:rPr>
          <w:rFonts w:ascii="Garamond" w:hAnsi="Garamond"/>
          <w:szCs w:val="22"/>
          <w:lang w:val="cs-CZ" w:eastAsia="en-US"/>
        </w:rPr>
        <w:t xml:space="preserve"> vznikl na Objednatelem uhrazených zálohách na úhradu kompenzace dle Smlouvy přeplatek v celkové výši </w:t>
      </w:r>
      <w:r w:rsidRPr="00EF5B97">
        <w:rPr>
          <w:rFonts w:ascii="Garamond" w:hAnsi="Garamond"/>
          <w:szCs w:val="22"/>
          <w:lang w:val="cs-CZ" w:eastAsia="en-US"/>
        </w:rPr>
        <w:t>2</w:t>
      </w:r>
      <w:r>
        <w:rPr>
          <w:rFonts w:ascii="Garamond" w:hAnsi="Garamond"/>
          <w:szCs w:val="22"/>
          <w:lang w:val="cs-CZ" w:eastAsia="en-US"/>
        </w:rPr>
        <w:t> </w:t>
      </w:r>
      <w:r w:rsidRPr="00EF5B97">
        <w:rPr>
          <w:rFonts w:ascii="Garamond" w:hAnsi="Garamond"/>
          <w:szCs w:val="22"/>
          <w:lang w:val="cs-CZ" w:eastAsia="en-US"/>
        </w:rPr>
        <w:t>089 868,75</w:t>
      </w:r>
      <w:r>
        <w:rPr>
          <w:rFonts w:ascii="Garamond" w:hAnsi="Garamond"/>
          <w:szCs w:val="22"/>
          <w:lang w:val="cs-CZ" w:eastAsia="en-US"/>
        </w:rPr>
        <w:t xml:space="preserve"> Kč (slovy: </w:t>
      </w:r>
      <w:r w:rsidRPr="00EF5B97">
        <w:rPr>
          <w:rFonts w:ascii="Garamond" w:hAnsi="Garamond"/>
          <w:szCs w:val="22"/>
          <w:lang w:val="cs-CZ" w:eastAsia="en-US"/>
        </w:rPr>
        <w:t>dva miliony osmdesát devět tisíc osm set šedesát osm korun českých sedmdesát pět haléřů</w:t>
      </w:r>
      <w:r>
        <w:rPr>
          <w:rFonts w:ascii="Garamond" w:hAnsi="Garamond"/>
          <w:szCs w:val="22"/>
          <w:lang w:val="cs-CZ" w:eastAsia="en-US"/>
        </w:rPr>
        <w:t>) (dále jen „</w:t>
      </w:r>
      <w:r>
        <w:rPr>
          <w:rFonts w:ascii="Garamond" w:hAnsi="Garamond"/>
          <w:b/>
          <w:bCs/>
          <w:szCs w:val="22"/>
          <w:lang w:val="cs-CZ" w:eastAsia="en-US"/>
        </w:rPr>
        <w:t>Přeplatek za rok 2019</w:t>
      </w:r>
      <w:r>
        <w:rPr>
          <w:rFonts w:ascii="Garamond" w:hAnsi="Garamond"/>
          <w:szCs w:val="22"/>
          <w:lang w:val="cs-CZ" w:eastAsia="en-US"/>
        </w:rPr>
        <w:t>“). K vrácení Přeplatku za rok 2019 vyzval Objednatel Dopravce v souladu s</w:t>
      </w:r>
      <w:r w:rsidR="00941FF0">
        <w:rPr>
          <w:rFonts w:ascii="Garamond" w:hAnsi="Garamond"/>
          <w:szCs w:val="22"/>
          <w:lang w:val="cs-CZ" w:eastAsia="en-US"/>
        </w:rPr>
        <w:t> článkem X.</w:t>
      </w:r>
      <w:r>
        <w:rPr>
          <w:rFonts w:ascii="Garamond" w:hAnsi="Garamond"/>
          <w:szCs w:val="22"/>
          <w:lang w:val="cs-CZ" w:eastAsia="en-US"/>
        </w:rPr>
        <w:t xml:space="preserve"> bodem 10.8 Smlouvy na základě dopisu – </w:t>
      </w:r>
      <w:r w:rsidRPr="00EF5B97">
        <w:rPr>
          <w:rFonts w:ascii="Garamond" w:hAnsi="Garamond"/>
          <w:b/>
          <w:bCs/>
          <w:szCs w:val="22"/>
          <w:lang w:val="cs-CZ" w:eastAsia="en-US"/>
        </w:rPr>
        <w:t>Výzva k vrácení přeplatku za rok 2019 ze dne 30. 4. 2020</w:t>
      </w:r>
      <w:r>
        <w:rPr>
          <w:rFonts w:ascii="Garamond" w:hAnsi="Garamond"/>
          <w:b/>
          <w:bCs/>
          <w:szCs w:val="22"/>
          <w:lang w:val="cs-CZ" w:eastAsia="en-US"/>
        </w:rPr>
        <w:t xml:space="preserve"> </w:t>
      </w:r>
      <w:r>
        <w:rPr>
          <w:rFonts w:ascii="Garamond" w:hAnsi="Garamond"/>
          <w:szCs w:val="22"/>
          <w:lang w:val="cs-CZ" w:eastAsia="en-US"/>
        </w:rPr>
        <w:t>(dále jen „</w:t>
      </w:r>
      <w:r>
        <w:rPr>
          <w:rFonts w:ascii="Garamond" w:hAnsi="Garamond"/>
          <w:b/>
          <w:bCs/>
          <w:szCs w:val="22"/>
          <w:lang w:val="cs-CZ" w:eastAsia="en-US"/>
        </w:rPr>
        <w:t>Výzva</w:t>
      </w:r>
      <w:r>
        <w:rPr>
          <w:rFonts w:ascii="Garamond" w:hAnsi="Garamond"/>
          <w:szCs w:val="22"/>
          <w:lang w:val="cs-CZ" w:eastAsia="en-US"/>
        </w:rPr>
        <w:t xml:space="preserve">“), a to ve lhůtě 15 dnů od doručení Výzvy Dopravci. Výzva byla Dopravci doručena dne 4. 5. 2020, přičemž ve stanovené lhůtě Dopravce doručil Objednateli k Výzvě dopis – </w:t>
      </w:r>
      <w:r>
        <w:rPr>
          <w:rFonts w:ascii="Garamond" w:hAnsi="Garamond"/>
          <w:b/>
          <w:bCs/>
          <w:szCs w:val="22"/>
          <w:lang w:val="cs-CZ" w:eastAsia="en-US"/>
        </w:rPr>
        <w:t>Žádost k výzvě k vrácení přeplatku za rok 2019 ze dne 12. 5. 2020</w:t>
      </w:r>
      <w:r w:rsidR="00941FF0">
        <w:rPr>
          <w:rFonts w:ascii="Garamond" w:hAnsi="Garamond"/>
          <w:szCs w:val="22"/>
          <w:lang w:val="cs-CZ" w:eastAsia="en-US"/>
        </w:rPr>
        <w:t xml:space="preserve"> (dále jen „</w:t>
      </w:r>
      <w:r w:rsidR="00941FF0">
        <w:rPr>
          <w:rFonts w:ascii="Garamond" w:hAnsi="Garamond"/>
          <w:b/>
          <w:bCs/>
          <w:szCs w:val="22"/>
          <w:lang w:val="cs-CZ" w:eastAsia="en-US"/>
        </w:rPr>
        <w:t>Žádost</w:t>
      </w:r>
      <w:r w:rsidR="00941FF0">
        <w:rPr>
          <w:rFonts w:ascii="Garamond" w:hAnsi="Garamond"/>
          <w:szCs w:val="22"/>
          <w:lang w:val="cs-CZ" w:eastAsia="en-US"/>
        </w:rPr>
        <w:t>“), na základě které Dopravce Objednateli sdělil, že část Přeplatku za rok 2019 ve výši 1 </w:t>
      </w:r>
      <w:r w:rsidR="00941FF0" w:rsidRPr="00EF5B97">
        <w:rPr>
          <w:rFonts w:ascii="Garamond" w:hAnsi="Garamond"/>
          <w:szCs w:val="22"/>
          <w:lang w:val="cs-CZ" w:eastAsia="en-US"/>
        </w:rPr>
        <w:t>089 868,75</w:t>
      </w:r>
      <w:r w:rsidR="00941FF0">
        <w:rPr>
          <w:rFonts w:ascii="Garamond" w:hAnsi="Garamond"/>
          <w:szCs w:val="22"/>
          <w:lang w:val="cs-CZ" w:eastAsia="en-US"/>
        </w:rPr>
        <w:t xml:space="preserve"> Kč (slovy: jeden milion </w:t>
      </w:r>
      <w:r w:rsidR="00941FF0" w:rsidRPr="00EF5B97">
        <w:rPr>
          <w:rFonts w:ascii="Garamond" w:hAnsi="Garamond"/>
          <w:szCs w:val="22"/>
          <w:lang w:val="cs-CZ" w:eastAsia="en-US"/>
        </w:rPr>
        <w:t>osmdesát devět tisíc osm set šedesát osm korun českých sedmdesát pět haléřů</w:t>
      </w:r>
      <w:r w:rsidR="00941FF0">
        <w:rPr>
          <w:rFonts w:ascii="Garamond" w:hAnsi="Garamond"/>
          <w:szCs w:val="22"/>
          <w:lang w:val="cs-CZ" w:eastAsia="en-US"/>
        </w:rPr>
        <w:t>) Dopravce k Výzvě ve stanovené lhůtě uhradil, a zároveň Dopravce Objednatele v</w:t>
      </w:r>
      <w:r w:rsidR="00941FF0" w:rsidRPr="00941FF0">
        <w:rPr>
          <w:rFonts w:ascii="Garamond" w:hAnsi="Garamond"/>
          <w:szCs w:val="22"/>
          <w:lang w:val="cs-CZ" w:eastAsia="en-US"/>
        </w:rPr>
        <w:t xml:space="preserve">e zbylé části </w:t>
      </w:r>
      <w:r w:rsidR="00941FF0">
        <w:rPr>
          <w:rFonts w:ascii="Garamond" w:hAnsi="Garamond"/>
          <w:szCs w:val="22"/>
          <w:lang w:val="cs-CZ" w:eastAsia="en-US"/>
        </w:rPr>
        <w:t>Přeplatku za rok 2019</w:t>
      </w:r>
      <w:r w:rsidR="00941FF0" w:rsidRPr="00941FF0">
        <w:rPr>
          <w:rFonts w:ascii="Garamond" w:hAnsi="Garamond"/>
          <w:szCs w:val="22"/>
          <w:lang w:val="cs-CZ" w:eastAsia="en-US"/>
        </w:rPr>
        <w:t xml:space="preserve"> ve výši </w:t>
      </w:r>
      <w:bookmarkStart w:id="1" w:name="_Hlk40737828"/>
      <w:r w:rsidR="00941FF0" w:rsidRPr="00941FF0">
        <w:rPr>
          <w:rFonts w:ascii="Garamond" w:hAnsi="Garamond"/>
          <w:szCs w:val="22"/>
          <w:lang w:val="cs-CZ" w:eastAsia="en-US"/>
        </w:rPr>
        <w:t>1</w:t>
      </w:r>
      <w:r w:rsidR="00941FF0">
        <w:rPr>
          <w:rFonts w:ascii="Garamond" w:hAnsi="Garamond"/>
          <w:szCs w:val="22"/>
          <w:lang w:val="cs-CZ" w:eastAsia="en-US"/>
        </w:rPr>
        <w:t> </w:t>
      </w:r>
      <w:r w:rsidR="00941FF0" w:rsidRPr="00941FF0">
        <w:rPr>
          <w:rFonts w:ascii="Garamond" w:hAnsi="Garamond"/>
          <w:szCs w:val="22"/>
          <w:lang w:val="cs-CZ" w:eastAsia="en-US"/>
        </w:rPr>
        <w:t>000</w:t>
      </w:r>
      <w:r w:rsidR="00941FF0">
        <w:rPr>
          <w:rFonts w:ascii="Garamond" w:hAnsi="Garamond"/>
          <w:szCs w:val="22"/>
          <w:lang w:val="cs-CZ" w:eastAsia="en-US"/>
        </w:rPr>
        <w:t xml:space="preserve"> </w:t>
      </w:r>
      <w:r w:rsidR="00941FF0" w:rsidRPr="00941FF0">
        <w:rPr>
          <w:rFonts w:ascii="Garamond" w:hAnsi="Garamond"/>
          <w:szCs w:val="22"/>
          <w:lang w:val="cs-CZ" w:eastAsia="en-US"/>
        </w:rPr>
        <w:t xml:space="preserve">000 Kč </w:t>
      </w:r>
      <w:r w:rsidR="00941FF0">
        <w:rPr>
          <w:rFonts w:ascii="Garamond" w:hAnsi="Garamond"/>
          <w:szCs w:val="22"/>
          <w:lang w:val="cs-CZ" w:eastAsia="en-US"/>
        </w:rPr>
        <w:t xml:space="preserve">(slovy: jeden milion korun českých) </w:t>
      </w:r>
      <w:bookmarkEnd w:id="1"/>
      <w:r w:rsidR="00941FF0">
        <w:rPr>
          <w:rFonts w:ascii="Garamond" w:hAnsi="Garamond"/>
          <w:szCs w:val="22"/>
          <w:lang w:val="cs-CZ" w:eastAsia="en-US"/>
        </w:rPr>
        <w:t>požádal</w:t>
      </w:r>
      <w:r w:rsidR="00941FF0" w:rsidRPr="00941FF0">
        <w:rPr>
          <w:rFonts w:ascii="Garamond" w:hAnsi="Garamond"/>
          <w:szCs w:val="22"/>
          <w:lang w:val="cs-CZ" w:eastAsia="en-US"/>
        </w:rPr>
        <w:t xml:space="preserve"> o odklad jejího zaplacení nejpozději do 31. 8. 2020, a to s ohledem na opatření vlády související s </w:t>
      </w:r>
      <w:proofErr w:type="spellStart"/>
      <w:r w:rsidR="00941FF0" w:rsidRPr="00941FF0">
        <w:rPr>
          <w:rFonts w:ascii="Garamond" w:hAnsi="Garamond"/>
          <w:szCs w:val="22"/>
          <w:lang w:val="cs-CZ" w:eastAsia="en-US"/>
        </w:rPr>
        <w:t>koronavirem</w:t>
      </w:r>
      <w:proofErr w:type="spellEnd"/>
      <w:r w:rsidR="00941FF0" w:rsidRPr="00941FF0">
        <w:rPr>
          <w:rFonts w:ascii="Garamond" w:hAnsi="Garamond"/>
          <w:szCs w:val="22"/>
          <w:lang w:val="cs-CZ" w:eastAsia="en-US"/>
        </w:rPr>
        <w:t xml:space="preserve"> </w:t>
      </w:r>
      <w:proofErr w:type="spellStart"/>
      <w:r w:rsidR="00941FF0" w:rsidRPr="00941FF0">
        <w:rPr>
          <w:rFonts w:ascii="Garamond" w:hAnsi="Garamond"/>
          <w:szCs w:val="22"/>
          <w:lang w:val="cs-CZ" w:eastAsia="en-US"/>
        </w:rPr>
        <w:t>COVID</w:t>
      </w:r>
      <w:proofErr w:type="spellEnd"/>
      <w:r w:rsidR="00941FF0" w:rsidRPr="00941FF0">
        <w:rPr>
          <w:rFonts w:ascii="Garamond" w:hAnsi="Garamond"/>
          <w:szCs w:val="22"/>
          <w:lang w:val="cs-CZ" w:eastAsia="en-US"/>
        </w:rPr>
        <w:t xml:space="preserve">-19, mající za následek negativní dopad do tržeb z jízdného a tím i do provozního financování </w:t>
      </w:r>
      <w:r w:rsidR="00941FF0">
        <w:rPr>
          <w:rFonts w:ascii="Garamond" w:hAnsi="Garamond"/>
          <w:szCs w:val="22"/>
          <w:lang w:val="cs-CZ" w:eastAsia="en-US"/>
        </w:rPr>
        <w:t>Dopravce</w:t>
      </w:r>
      <w:r w:rsidR="00941FF0" w:rsidRPr="00941FF0">
        <w:rPr>
          <w:rFonts w:ascii="Garamond" w:hAnsi="Garamond"/>
          <w:szCs w:val="22"/>
          <w:lang w:val="cs-CZ" w:eastAsia="en-US"/>
        </w:rPr>
        <w:t xml:space="preserve">. </w:t>
      </w:r>
      <w:r w:rsidR="00941FF0">
        <w:rPr>
          <w:rFonts w:ascii="Garamond" w:hAnsi="Garamond"/>
          <w:szCs w:val="22"/>
          <w:lang w:val="cs-CZ" w:eastAsia="en-US"/>
        </w:rPr>
        <w:t xml:space="preserve">Vzhledem ke skutečnosti, že Objednatel se rozhodl vyhovět Žádosti Dopravce, smluvní strany se ve vztahu k formě úhrady Přeplatku za rok 2019 dohodly na uzavření tohoto písemného </w:t>
      </w:r>
      <w:r w:rsidR="00941FF0" w:rsidRPr="00941FF0">
        <w:rPr>
          <w:rFonts w:ascii="Garamond" w:hAnsi="Garamond"/>
          <w:b/>
          <w:bCs/>
          <w:szCs w:val="22"/>
          <w:lang w:val="cs-CZ" w:eastAsia="en-US"/>
        </w:rPr>
        <w:t>Dodatku č. 3 ke Smlouvě</w:t>
      </w:r>
      <w:r w:rsidR="00941FF0">
        <w:rPr>
          <w:rFonts w:ascii="Garamond" w:hAnsi="Garamond"/>
          <w:szCs w:val="22"/>
          <w:lang w:val="cs-CZ" w:eastAsia="en-US"/>
        </w:rPr>
        <w:t xml:space="preserve"> (dále jen „</w:t>
      </w:r>
      <w:r w:rsidR="00941FF0">
        <w:rPr>
          <w:rFonts w:ascii="Garamond" w:hAnsi="Garamond"/>
          <w:b/>
          <w:bCs/>
          <w:szCs w:val="22"/>
          <w:lang w:val="cs-CZ" w:eastAsia="en-US"/>
        </w:rPr>
        <w:t>Dodatek č. 3</w:t>
      </w:r>
      <w:r w:rsidR="00941FF0">
        <w:rPr>
          <w:rFonts w:ascii="Garamond" w:hAnsi="Garamond"/>
          <w:szCs w:val="22"/>
          <w:lang w:val="cs-CZ" w:eastAsia="en-US"/>
        </w:rPr>
        <w:t>“), kterým se:</w:t>
      </w:r>
    </w:p>
    <w:p w14:paraId="2C341330" w14:textId="16937F55" w:rsidR="00941FF0" w:rsidRPr="00941FF0" w:rsidRDefault="00941FF0" w:rsidP="00941FF0">
      <w:pPr>
        <w:pStyle w:val="11slovantext"/>
        <w:numPr>
          <w:ilvl w:val="2"/>
          <w:numId w:val="2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doplňuje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</w:t>
      </w:r>
      <w:r>
        <w:rPr>
          <w:rFonts w:ascii="Garamond" w:hAnsi="Garamond"/>
          <w:b/>
          <w:szCs w:val="22"/>
          <w:lang w:val="cs-CZ" w:eastAsia="en-US"/>
        </w:rPr>
        <w:t>X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. </w:t>
      </w:r>
      <w:r w:rsidR="00661656" w:rsidRPr="00271002">
        <w:rPr>
          <w:rFonts w:ascii="Garamond" w:hAnsi="Garamond"/>
          <w:b/>
          <w:szCs w:val="22"/>
          <w:lang w:val="cs-CZ" w:eastAsia="en-US"/>
        </w:rPr>
        <w:t>Smlouvy</w:t>
      </w:r>
      <w:r w:rsidR="00661656">
        <w:rPr>
          <w:rFonts w:ascii="Garamond" w:hAnsi="Garamond"/>
          <w:szCs w:val="22"/>
          <w:lang w:val="cs-CZ" w:eastAsia="en-US"/>
        </w:rPr>
        <w:t xml:space="preserve"> </w:t>
      </w:r>
      <w:r w:rsidR="00661656">
        <w:rPr>
          <w:rFonts w:ascii="Garamond" w:hAnsi="Garamond"/>
          <w:b/>
          <w:szCs w:val="22"/>
          <w:lang w:val="cs-CZ" w:eastAsia="en-US"/>
        </w:rPr>
        <w:t xml:space="preserve">o 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bod </w:t>
      </w:r>
      <w:r>
        <w:rPr>
          <w:rFonts w:ascii="Garamond" w:hAnsi="Garamond"/>
          <w:b/>
          <w:szCs w:val="22"/>
          <w:lang w:val="cs-CZ" w:eastAsia="en-US"/>
        </w:rPr>
        <w:t>10.</w:t>
      </w:r>
      <w:r w:rsidR="00661656">
        <w:rPr>
          <w:rFonts w:ascii="Garamond" w:hAnsi="Garamond"/>
          <w:b/>
          <w:szCs w:val="22"/>
          <w:lang w:val="cs-CZ" w:eastAsia="en-US"/>
        </w:rPr>
        <w:t>10</w:t>
      </w:r>
      <w:r w:rsidR="00661656">
        <w:rPr>
          <w:rFonts w:ascii="Garamond" w:hAnsi="Garamond"/>
          <w:bCs/>
          <w:szCs w:val="22"/>
          <w:lang w:val="cs-CZ" w:eastAsia="en-US"/>
        </w:rPr>
        <w:t xml:space="preserve"> v následujícím znění</w:t>
      </w:r>
      <w:r>
        <w:rPr>
          <w:rFonts w:ascii="Garamond" w:hAnsi="Garamond"/>
          <w:szCs w:val="22"/>
          <w:lang w:val="cs-CZ" w:eastAsia="en-US"/>
        </w:rPr>
        <w:t>:</w:t>
      </w:r>
    </w:p>
    <w:p w14:paraId="7465B798" w14:textId="15344F8E" w:rsidR="00661656" w:rsidRDefault="00941FF0" w:rsidP="00941FF0">
      <w:pPr>
        <w:pStyle w:val="11slovantext"/>
        <w:tabs>
          <w:tab w:val="clear" w:pos="1163"/>
          <w:tab w:val="left" w:pos="426"/>
        </w:tabs>
        <w:spacing w:line="240" w:lineRule="auto"/>
        <w:ind w:left="1212" w:firstLine="0"/>
        <w:rPr>
          <w:rFonts w:ascii="Garamond" w:hAnsi="Garamond"/>
          <w:i/>
          <w:iCs/>
          <w:szCs w:val="22"/>
          <w:lang w:val="cs-CZ" w:eastAsia="en-US"/>
        </w:rPr>
      </w:pPr>
      <w:r>
        <w:rPr>
          <w:rFonts w:ascii="Garamond" w:hAnsi="Garamond"/>
          <w:szCs w:val="22"/>
          <w:lang w:val="cs-CZ" w:eastAsia="en-US"/>
        </w:rPr>
        <w:t>„</w:t>
      </w:r>
      <w:r w:rsidRPr="00941FF0">
        <w:rPr>
          <w:rFonts w:ascii="Garamond" w:hAnsi="Garamond"/>
          <w:i/>
          <w:iCs/>
          <w:szCs w:val="22"/>
          <w:lang w:val="cs-CZ" w:eastAsia="en-US"/>
        </w:rPr>
        <w:t>Smluvní strany se dohodly, že</w:t>
      </w:r>
      <w:r>
        <w:rPr>
          <w:rFonts w:ascii="Garamond" w:hAnsi="Garamond"/>
          <w:szCs w:val="22"/>
          <w:lang w:val="cs-CZ" w:eastAsia="en-US"/>
        </w:rPr>
        <w:t xml:space="preserve"> </w:t>
      </w:r>
      <w:r>
        <w:rPr>
          <w:rFonts w:ascii="Garamond" w:hAnsi="Garamond"/>
          <w:i/>
          <w:iCs/>
          <w:szCs w:val="22"/>
          <w:lang w:val="cs-CZ" w:eastAsia="en-US"/>
        </w:rPr>
        <w:t xml:space="preserve">Přeplatek za kalendářní rok 2019 ve výši </w:t>
      </w:r>
      <w:r w:rsidRPr="00941FF0">
        <w:rPr>
          <w:rFonts w:ascii="Garamond" w:hAnsi="Garamond"/>
          <w:i/>
          <w:iCs/>
          <w:szCs w:val="22"/>
          <w:lang w:val="cs-CZ" w:eastAsia="en-US"/>
        </w:rPr>
        <w:t>2 089 868,75 Kč (slovy: dva miliony osmdesát devět tisíc osm set šedesát osm korun českých sedmdesát pět haléřů)</w:t>
      </w:r>
      <w:r>
        <w:rPr>
          <w:rFonts w:ascii="Garamond" w:hAnsi="Garamond"/>
          <w:i/>
          <w:iCs/>
          <w:szCs w:val="22"/>
          <w:lang w:val="cs-CZ" w:eastAsia="en-US"/>
        </w:rPr>
        <w:t xml:space="preserve"> je </w:t>
      </w:r>
      <w:r w:rsidR="00661656">
        <w:rPr>
          <w:rFonts w:ascii="Garamond" w:hAnsi="Garamond"/>
          <w:i/>
          <w:iCs/>
          <w:szCs w:val="22"/>
          <w:lang w:val="cs-CZ" w:eastAsia="en-US"/>
        </w:rPr>
        <w:t>Dopravce povinen Objednateli uhradit v následujících dvou částech:</w:t>
      </w:r>
    </w:p>
    <w:p w14:paraId="5388A37E" w14:textId="08EE1B94" w:rsidR="00941FF0" w:rsidRPr="00661656" w:rsidRDefault="00661656" w:rsidP="00661656">
      <w:pPr>
        <w:pStyle w:val="11slovantext"/>
        <w:numPr>
          <w:ilvl w:val="0"/>
          <w:numId w:val="3"/>
        </w:numPr>
        <w:tabs>
          <w:tab w:val="left" w:pos="426"/>
        </w:tabs>
        <w:spacing w:line="240" w:lineRule="auto"/>
        <w:ind w:left="1560"/>
        <w:rPr>
          <w:rFonts w:ascii="Garamond" w:hAnsi="Garamond"/>
          <w:i/>
          <w:iCs/>
          <w:szCs w:val="22"/>
          <w:lang w:eastAsia="en-US"/>
        </w:rPr>
      </w:pPr>
      <w:r>
        <w:rPr>
          <w:rFonts w:ascii="Garamond" w:hAnsi="Garamond"/>
          <w:i/>
          <w:iCs/>
          <w:szCs w:val="22"/>
          <w:lang w:val="cs-CZ" w:eastAsia="en-US"/>
        </w:rPr>
        <w:t xml:space="preserve">první část ve výši </w:t>
      </w:r>
      <w:r w:rsidRPr="00661656">
        <w:rPr>
          <w:rFonts w:ascii="Garamond" w:hAnsi="Garamond"/>
          <w:i/>
          <w:iCs/>
          <w:szCs w:val="22"/>
          <w:lang w:val="cs-CZ" w:eastAsia="en-US"/>
        </w:rPr>
        <w:t>1 089 868,75 Kč (slovy: jeden milion osmdesát devět tisíc osm set šedesát osm korun českých sedmdesát pět haléřů</w:t>
      </w:r>
      <w:r>
        <w:rPr>
          <w:rFonts w:ascii="Garamond" w:hAnsi="Garamond"/>
          <w:i/>
          <w:iCs/>
          <w:szCs w:val="22"/>
          <w:lang w:val="cs-CZ" w:eastAsia="en-US"/>
        </w:rPr>
        <w:t>), a to nejpozději do 15 dnů od doručení výzvy Objednatele k vrácení Přeplatku za kalendářní rok 2019 Dopravci, a</w:t>
      </w:r>
    </w:p>
    <w:p w14:paraId="6AEF41A6" w14:textId="6D4ED8CD" w:rsidR="00661656" w:rsidRPr="00661656" w:rsidRDefault="00661656" w:rsidP="00661656">
      <w:pPr>
        <w:pStyle w:val="11slovantext"/>
        <w:numPr>
          <w:ilvl w:val="0"/>
          <w:numId w:val="3"/>
        </w:numPr>
        <w:tabs>
          <w:tab w:val="left" w:pos="426"/>
        </w:tabs>
        <w:spacing w:line="240" w:lineRule="auto"/>
        <w:ind w:left="1560"/>
        <w:rPr>
          <w:rFonts w:ascii="Garamond" w:hAnsi="Garamond"/>
          <w:i/>
          <w:iCs/>
          <w:szCs w:val="22"/>
          <w:lang w:eastAsia="en-US"/>
        </w:rPr>
      </w:pPr>
      <w:r>
        <w:rPr>
          <w:rFonts w:ascii="Garamond" w:hAnsi="Garamond"/>
          <w:i/>
          <w:iCs/>
          <w:szCs w:val="22"/>
          <w:lang w:val="cs-CZ" w:eastAsia="en-US"/>
        </w:rPr>
        <w:t xml:space="preserve">druhou část ve výši </w:t>
      </w:r>
      <w:r w:rsidRPr="00661656">
        <w:rPr>
          <w:rFonts w:ascii="Garamond" w:hAnsi="Garamond"/>
          <w:i/>
          <w:iCs/>
          <w:szCs w:val="22"/>
          <w:lang w:val="cs-CZ" w:eastAsia="en-US"/>
        </w:rPr>
        <w:t>1 000 000 Kč (slovy: jeden milion korun českých)</w:t>
      </w:r>
      <w:r>
        <w:rPr>
          <w:rFonts w:ascii="Garamond" w:hAnsi="Garamond"/>
          <w:i/>
          <w:iCs/>
          <w:szCs w:val="22"/>
          <w:lang w:val="cs-CZ" w:eastAsia="en-US"/>
        </w:rPr>
        <w:t>, a to nejpozději do 31. 8. 2020.</w:t>
      </w:r>
      <w:r>
        <w:rPr>
          <w:rFonts w:ascii="Garamond" w:hAnsi="Garamond"/>
          <w:szCs w:val="22"/>
          <w:lang w:val="cs-CZ" w:eastAsia="en-US"/>
        </w:rPr>
        <w:t>“</w:t>
      </w:r>
    </w:p>
    <w:p w14:paraId="7B4D527F" w14:textId="77777777" w:rsidR="0081723A" w:rsidRPr="001D2E73" w:rsidRDefault="0081723A" w:rsidP="0081723A">
      <w:pPr>
        <w:keepNext/>
        <w:numPr>
          <w:ilvl w:val="0"/>
          <w:numId w:val="1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>
        <w:rPr>
          <w:rFonts w:ascii="Garamond" w:hAnsi="Garamond"/>
          <w:b/>
        </w:rPr>
        <w:t>Ostatní</w:t>
      </w:r>
      <w:r w:rsidRPr="001D2E73">
        <w:rPr>
          <w:rFonts w:ascii="Garamond" w:hAnsi="Garamond"/>
          <w:b/>
        </w:rPr>
        <w:t xml:space="preserve"> ustanovení</w:t>
      </w:r>
    </w:p>
    <w:p w14:paraId="6062CF57" w14:textId="1BB4A2C6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Ostatní ustanovení Smlouvy včetně všech příloh, které nebyly dotknuty tímto Dodatkem č. </w:t>
      </w:r>
      <w:r w:rsidR="00661656">
        <w:rPr>
          <w:rFonts w:ascii="Garamond" w:hAnsi="Garamond"/>
          <w:szCs w:val="22"/>
          <w:lang w:val="cs-CZ"/>
        </w:rPr>
        <w:t>3</w:t>
      </w:r>
      <w:r>
        <w:rPr>
          <w:rFonts w:ascii="Garamond" w:hAnsi="Garamond"/>
          <w:szCs w:val="22"/>
          <w:lang w:val="cs-CZ"/>
        </w:rPr>
        <w:t>, zůstávají v platnosti a účinnosti beze změny.</w:t>
      </w:r>
    </w:p>
    <w:p w14:paraId="49B92A86" w14:textId="38F84711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>Dopravce bere na vědomí, že Objednatel je povinným subjektem dle zákona č. 106/1999 Sb., o</w:t>
      </w:r>
      <w:r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svobodném přístupu k informacím, ve znění pozdějších předpisů. Dopravce výslovně souhlasí s tím, že Objednatel je oprávněn poskytnout informace, které se dozvěděl v souvislosti s</w:t>
      </w:r>
      <w:r>
        <w:rPr>
          <w:rFonts w:ascii="Garamond" w:hAnsi="Garamond"/>
          <w:szCs w:val="22"/>
          <w:lang w:val="cs-CZ"/>
        </w:rPr>
        <w:t xml:space="preserve">e </w:t>
      </w:r>
      <w:r w:rsidRPr="00DD10F9">
        <w:rPr>
          <w:rFonts w:ascii="Garamond" w:hAnsi="Garamond"/>
          <w:szCs w:val="22"/>
          <w:lang w:val="cs-CZ"/>
        </w:rPr>
        <w:t>Smlouvou</w:t>
      </w:r>
      <w:r>
        <w:rPr>
          <w:rFonts w:ascii="Garamond" w:hAnsi="Garamond"/>
          <w:szCs w:val="22"/>
          <w:lang w:val="cs-CZ"/>
        </w:rPr>
        <w:t xml:space="preserve"> v</w:t>
      </w:r>
      <w:r w:rsidR="00661656">
        <w:rPr>
          <w:rFonts w:ascii="Garamond" w:hAnsi="Garamond"/>
          <w:szCs w:val="22"/>
          <w:lang w:val="cs-CZ"/>
        </w:rPr>
        <w:t>e</w:t>
      </w:r>
      <w:r>
        <w:rPr>
          <w:rFonts w:ascii="Garamond" w:hAnsi="Garamond"/>
          <w:szCs w:val="22"/>
          <w:lang w:val="cs-CZ"/>
        </w:rPr>
        <w:t xml:space="preserve"> znění </w:t>
      </w:r>
      <w:r w:rsidR="00661656">
        <w:rPr>
          <w:rFonts w:ascii="Garamond" w:hAnsi="Garamond"/>
          <w:szCs w:val="22"/>
          <w:lang w:val="cs-CZ"/>
        </w:rPr>
        <w:t>pozdějších dodatků</w:t>
      </w:r>
      <w:r w:rsidRPr="00DD10F9">
        <w:rPr>
          <w:rFonts w:ascii="Garamond" w:hAnsi="Garamond"/>
          <w:szCs w:val="22"/>
          <w:lang w:val="cs-CZ"/>
        </w:rPr>
        <w:t xml:space="preserve"> a při </w:t>
      </w:r>
      <w:r>
        <w:rPr>
          <w:rFonts w:ascii="Garamond" w:hAnsi="Garamond"/>
          <w:szCs w:val="22"/>
          <w:lang w:val="cs-CZ"/>
        </w:rPr>
        <w:t>její</w:t>
      </w:r>
      <w:r w:rsidRPr="00DD10F9">
        <w:rPr>
          <w:rFonts w:ascii="Garamond" w:hAnsi="Garamond"/>
          <w:szCs w:val="22"/>
          <w:lang w:val="cs-CZ"/>
        </w:rPr>
        <w:t xml:space="preserve"> plnění. Informace získané při plnění povinností dle této Smlouvy se</w:t>
      </w:r>
      <w:r w:rsidR="00661656"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nepovažují za obchodní tajemství a 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FA1426D" w14:textId="6BE7867C" w:rsidR="0081723A" w:rsidRPr="00DD10F9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 xml:space="preserve">Smluvní strany souhlasí se zveřejněním textu </w:t>
      </w:r>
      <w:r w:rsidR="00661656">
        <w:rPr>
          <w:rFonts w:ascii="Garamond" w:hAnsi="Garamond"/>
          <w:szCs w:val="22"/>
          <w:lang w:val="cs-CZ"/>
        </w:rPr>
        <w:t>tohoto</w:t>
      </w:r>
      <w:r w:rsidRPr="00DD10F9">
        <w:rPr>
          <w:rFonts w:ascii="Garamond" w:hAnsi="Garamond"/>
          <w:szCs w:val="22"/>
          <w:lang w:val="cs-CZ"/>
        </w:rPr>
        <w:t xml:space="preserve"> </w:t>
      </w:r>
      <w:r>
        <w:rPr>
          <w:rFonts w:ascii="Garamond" w:hAnsi="Garamond"/>
          <w:szCs w:val="22"/>
          <w:lang w:val="cs-CZ"/>
        </w:rPr>
        <w:t xml:space="preserve">Dodatku č. </w:t>
      </w:r>
      <w:r w:rsidR="00661656">
        <w:rPr>
          <w:rFonts w:ascii="Garamond" w:hAnsi="Garamond"/>
          <w:szCs w:val="22"/>
          <w:lang w:val="cs-CZ"/>
        </w:rPr>
        <w:t>3</w:t>
      </w:r>
      <w:r w:rsidRPr="00DD10F9">
        <w:rPr>
          <w:rFonts w:ascii="Garamond" w:hAnsi="Garamond"/>
          <w:szCs w:val="22"/>
          <w:lang w:val="cs-CZ"/>
        </w:rPr>
        <w:t xml:space="preserve"> </w:t>
      </w:r>
      <w:r>
        <w:rPr>
          <w:rFonts w:ascii="Garamond" w:hAnsi="Garamond"/>
          <w:szCs w:val="22"/>
          <w:lang w:val="cs-CZ"/>
        </w:rPr>
        <w:t>v Registru smluv</w:t>
      </w:r>
      <w:r w:rsidR="00661656">
        <w:rPr>
          <w:rFonts w:ascii="Garamond" w:hAnsi="Garamond"/>
          <w:szCs w:val="22"/>
          <w:lang w:val="cs-CZ"/>
        </w:rPr>
        <w:t>.</w:t>
      </w:r>
    </w:p>
    <w:p w14:paraId="487E3114" w14:textId="42CBE962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č. </w:t>
      </w:r>
      <w:r w:rsidR="00661656">
        <w:rPr>
          <w:rFonts w:ascii="Garamond" w:hAnsi="Garamond"/>
          <w:szCs w:val="22"/>
          <w:lang w:val="cs-CZ"/>
        </w:rPr>
        <w:t>3</w:t>
      </w:r>
      <w:r>
        <w:rPr>
          <w:rFonts w:ascii="Garamond" w:hAnsi="Garamond"/>
          <w:szCs w:val="22"/>
          <w:lang w:val="cs-CZ"/>
        </w:rPr>
        <w:t xml:space="preserve"> nabývá platnosti dnem podpisu poslední smluvní stranou a účinnosti dnem zveřejnění v Registru smluv. </w:t>
      </w:r>
    </w:p>
    <w:p w14:paraId="2C2DB22B" w14:textId="5BF5B4DB" w:rsidR="0081723A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č. </w:t>
      </w:r>
      <w:r w:rsidR="00661656">
        <w:rPr>
          <w:rFonts w:ascii="Garamond" w:hAnsi="Garamond"/>
          <w:szCs w:val="22"/>
          <w:lang w:val="cs-CZ"/>
        </w:rPr>
        <w:t>3</w:t>
      </w:r>
      <w:r w:rsidRPr="000A2A7D">
        <w:rPr>
          <w:rFonts w:ascii="Garamond" w:hAnsi="Garamond"/>
          <w:szCs w:val="22"/>
          <w:lang w:val="cs-CZ"/>
        </w:rPr>
        <w:t xml:space="preserve"> je sepsán v </w:t>
      </w:r>
      <w:r>
        <w:rPr>
          <w:rFonts w:ascii="Garamond" w:hAnsi="Garamond"/>
          <w:szCs w:val="22"/>
          <w:lang w:val="cs-CZ"/>
        </w:rPr>
        <w:t>4</w:t>
      </w:r>
      <w:r w:rsidRPr="000A2A7D">
        <w:rPr>
          <w:rFonts w:ascii="Garamond" w:hAnsi="Garamond"/>
          <w:szCs w:val="22"/>
          <w:lang w:val="cs-CZ"/>
        </w:rPr>
        <w:t xml:space="preserve"> (čtyřech) vyhotoveních, z nichž každá ze smluvních stran obdrží po 2 (dvou) vyhotoveních</w:t>
      </w:r>
      <w:r>
        <w:rPr>
          <w:rFonts w:ascii="Garamond" w:hAnsi="Garamond"/>
          <w:szCs w:val="22"/>
          <w:lang w:val="cs-CZ"/>
        </w:rPr>
        <w:t>.</w:t>
      </w:r>
    </w:p>
    <w:p w14:paraId="137AF9E5" w14:textId="25C0EA4A" w:rsidR="0081723A" w:rsidRPr="00873A7F" w:rsidRDefault="0081723A" w:rsidP="0081723A">
      <w:pPr>
        <w:pStyle w:val="11slovantext"/>
        <w:numPr>
          <w:ilvl w:val="1"/>
          <w:numId w:val="1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8D03D5">
        <w:rPr>
          <w:rFonts w:ascii="Garamond" w:hAnsi="Garamond"/>
          <w:szCs w:val="22"/>
          <w:lang w:val="cs-CZ"/>
        </w:rPr>
        <w:t xml:space="preserve">Smluvní strany prohlašují, že si </w:t>
      </w:r>
      <w:r>
        <w:rPr>
          <w:rFonts w:ascii="Garamond" w:hAnsi="Garamond"/>
          <w:szCs w:val="22"/>
          <w:lang w:val="cs-CZ"/>
        </w:rPr>
        <w:t xml:space="preserve">tento Dodatek č. </w:t>
      </w:r>
      <w:r w:rsidR="00661656">
        <w:rPr>
          <w:rFonts w:ascii="Garamond" w:hAnsi="Garamond"/>
          <w:szCs w:val="22"/>
          <w:lang w:val="cs-CZ"/>
        </w:rPr>
        <w:t>3</w:t>
      </w:r>
      <w:r w:rsidRPr="008D03D5">
        <w:rPr>
          <w:rFonts w:ascii="Garamond" w:hAnsi="Garamond"/>
          <w:szCs w:val="22"/>
          <w:lang w:val="cs-CZ"/>
        </w:rPr>
        <w:t xml:space="preserve"> před podpisem řádně přečetly, a že je projevem </w:t>
      </w:r>
      <w:r w:rsidRPr="00873A7F">
        <w:rPr>
          <w:rFonts w:ascii="Garamond" w:hAnsi="Garamond"/>
          <w:szCs w:val="22"/>
          <w:lang w:val="cs-CZ"/>
        </w:rPr>
        <w:t xml:space="preserve">jejich pravé a svobodné vůle, na důkaz čehož pod tento Dodatek č. </w:t>
      </w:r>
      <w:r w:rsidR="00661656">
        <w:rPr>
          <w:rFonts w:ascii="Garamond" w:hAnsi="Garamond"/>
          <w:szCs w:val="22"/>
          <w:lang w:val="cs-CZ"/>
        </w:rPr>
        <w:t>3</w:t>
      </w:r>
      <w:r w:rsidRPr="00873A7F">
        <w:rPr>
          <w:rFonts w:ascii="Garamond" w:hAnsi="Garamond"/>
          <w:szCs w:val="22"/>
          <w:lang w:val="cs-CZ"/>
        </w:rPr>
        <w:t xml:space="preserve"> připojují své podpisy.</w:t>
      </w:r>
    </w:p>
    <w:p w14:paraId="6FD177B7" w14:textId="3FCAD412" w:rsidR="0081723A" w:rsidRPr="00661656" w:rsidRDefault="00661656" w:rsidP="00661656">
      <w:pPr>
        <w:jc w:val="center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t>*</w:t>
      </w:r>
    </w:p>
    <w:p w14:paraId="0531F85F" w14:textId="63369E03" w:rsidR="00661656" w:rsidRDefault="00661656" w:rsidP="00661656">
      <w:pPr>
        <w:jc w:val="center"/>
        <w:rPr>
          <w:rFonts w:ascii="Garamond" w:hAnsi="Garamond"/>
        </w:rPr>
      </w:pPr>
      <w:r>
        <w:rPr>
          <w:rFonts w:ascii="Garamond" w:hAnsi="Garamond"/>
        </w:rPr>
        <w:t>*</w:t>
      </w:r>
    </w:p>
    <w:p w14:paraId="74DD3A2A" w14:textId="0883A89A" w:rsidR="00661656" w:rsidRDefault="00661656" w:rsidP="00661656">
      <w:pPr>
        <w:jc w:val="center"/>
        <w:rPr>
          <w:rFonts w:ascii="Garamond" w:hAnsi="Garamond"/>
        </w:rPr>
      </w:pPr>
      <w:r>
        <w:rPr>
          <w:rFonts w:ascii="Garamond" w:hAnsi="Garamond"/>
        </w:rPr>
        <w:t>[PODPISY SMLUVNÍCH STRAN NA DALŠÍ STRANĚ]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1723A" w:rsidRPr="00575421" w14:paraId="18D690B6" w14:textId="77777777" w:rsidTr="00622BE9">
        <w:tc>
          <w:tcPr>
            <w:tcW w:w="4530" w:type="dxa"/>
          </w:tcPr>
          <w:p w14:paraId="328E91FB" w14:textId="3BFEB4AE" w:rsidR="0081723A" w:rsidRPr="00A73A28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lastRenderedPageBreak/>
              <w:t>V Jablonci nad Nisou dne ______________</w:t>
            </w:r>
            <w:r>
              <w:rPr>
                <w:rFonts w:ascii="Garamond" w:hAnsi="Garamond"/>
              </w:rPr>
              <w:t>___</w:t>
            </w:r>
          </w:p>
        </w:tc>
        <w:tc>
          <w:tcPr>
            <w:tcW w:w="4531" w:type="dxa"/>
          </w:tcPr>
          <w:p w14:paraId="22830EAC" w14:textId="48A7A97B" w:rsidR="0081723A" w:rsidRPr="00A73A28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t xml:space="preserve">V Jablonci nad Nisou dne </w:t>
            </w:r>
            <w:r w:rsidR="00661656" w:rsidRPr="00A73A28">
              <w:rPr>
                <w:rFonts w:ascii="Garamond" w:hAnsi="Garamond"/>
              </w:rPr>
              <w:t>______________</w:t>
            </w:r>
            <w:r w:rsidR="00661656">
              <w:rPr>
                <w:rFonts w:ascii="Garamond" w:hAnsi="Garamond"/>
              </w:rPr>
              <w:t>___</w:t>
            </w:r>
          </w:p>
        </w:tc>
      </w:tr>
      <w:tr w:rsidR="0081723A" w:rsidRPr="00575421" w14:paraId="12A8C905" w14:textId="77777777" w:rsidTr="00622BE9">
        <w:tc>
          <w:tcPr>
            <w:tcW w:w="4530" w:type="dxa"/>
          </w:tcPr>
          <w:p w14:paraId="7A7A60BE" w14:textId="13B56271" w:rsidR="0081723A" w:rsidRPr="00857CAF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Pr="0061079C">
              <w:rPr>
                <w:rFonts w:ascii="Garamond" w:hAnsi="Garamond"/>
                <w:b/>
              </w:rPr>
              <w:t>Objednatele</w:t>
            </w:r>
            <w:r w:rsidRPr="00857CAF">
              <w:rPr>
                <w:rFonts w:ascii="Garamond" w:hAnsi="Garamond"/>
              </w:rPr>
              <w:t>:</w:t>
            </w:r>
          </w:p>
        </w:tc>
        <w:tc>
          <w:tcPr>
            <w:tcW w:w="4531" w:type="dxa"/>
          </w:tcPr>
          <w:p w14:paraId="43DE55EE" w14:textId="77777777" w:rsidR="0081723A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Pr="0061079C">
              <w:rPr>
                <w:rFonts w:ascii="Garamond" w:hAnsi="Garamond"/>
                <w:b/>
              </w:rPr>
              <w:t>Dopravce</w:t>
            </w:r>
            <w:r w:rsidRPr="00857CAF">
              <w:rPr>
                <w:rFonts w:ascii="Garamond" w:hAnsi="Garamond"/>
              </w:rPr>
              <w:t>:</w:t>
            </w:r>
          </w:p>
          <w:p w14:paraId="43935D82" w14:textId="77777777" w:rsidR="0081723A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</w:p>
          <w:p w14:paraId="07771A19" w14:textId="77777777" w:rsidR="0081723A" w:rsidRPr="00857CAF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</w:p>
          <w:p w14:paraId="7F30EAB3" w14:textId="77777777" w:rsidR="0081723A" w:rsidRPr="00857CAF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81723A" w:rsidRPr="00575421" w14:paraId="4CCAEAA8" w14:textId="77777777" w:rsidTr="00622BE9">
        <w:tc>
          <w:tcPr>
            <w:tcW w:w="4530" w:type="dxa"/>
          </w:tcPr>
          <w:p w14:paraId="70347F2F" w14:textId="77777777" w:rsidR="0081723A" w:rsidRPr="0061079C" w:rsidRDefault="0081723A" w:rsidP="00622BE9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Bc. Tomáš Levinský</w:t>
            </w:r>
          </w:p>
          <w:p w14:paraId="29001B06" w14:textId="77777777" w:rsidR="0081723A" w:rsidRPr="00857CAF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předseda svazku obcí</w:t>
            </w:r>
          </w:p>
        </w:tc>
        <w:tc>
          <w:tcPr>
            <w:tcW w:w="4531" w:type="dxa"/>
          </w:tcPr>
          <w:p w14:paraId="04196CDB" w14:textId="77777777" w:rsidR="0081723A" w:rsidRPr="0061079C" w:rsidRDefault="0081723A" w:rsidP="00622BE9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Jakub Vyskočil</w:t>
            </w:r>
          </w:p>
          <w:p w14:paraId="5E71BF76" w14:textId="77777777" w:rsidR="0081723A" w:rsidRPr="00857CAF" w:rsidRDefault="0081723A" w:rsidP="00622BE9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jednatel</w:t>
            </w:r>
          </w:p>
        </w:tc>
      </w:tr>
    </w:tbl>
    <w:p w14:paraId="5C968BA0" w14:textId="77777777" w:rsidR="006C5DD8" w:rsidRDefault="006E3629"/>
    <w:sectPr w:rsidR="006C5DD8" w:rsidSect="00CB7D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AACE9" w14:textId="77777777" w:rsidR="006E3629" w:rsidRDefault="006E3629">
      <w:pPr>
        <w:spacing w:after="0" w:line="240" w:lineRule="auto"/>
      </w:pPr>
      <w:r>
        <w:separator/>
      </w:r>
    </w:p>
  </w:endnote>
  <w:endnote w:type="continuationSeparator" w:id="0">
    <w:p w14:paraId="44F9F04A" w14:textId="77777777" w:rsidR="006E3629" w:rsidRDefault="006E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45192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328C94D" w14:textId="77777777" w:rsidR="0057198A" w:rsidRDefault="00F00488">
        <w:pPr>
          <w:pStyle w:val="Zpat"/>
          <w:jc w:val="right"/>
        </w:pPr>
        <w:r>
          <w:rPr>
            <w:noProof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694DF1C" wp14:editId="58401381">
                  <wp:simplePos x="0" y="0"/>
                  <wp:positionH relativeFrom="column">
                    <wp:posOffset>3337</wp:posOffset>
                  </wp:positionH>
                  <wp:positionV relativeFrom="paragraph">
                    <wp:posOffset>219178</wp:posOffset>
                  </wp:positionV>
                  <wp:extent cx="5759450" cy="0"/>
                  <wp:effectExtent l="0" t="0" r="0" b="0"/>
                  <wp:wrapNone/>
                  <wp:docPr id="4" name="Rovná spojnic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B420859" id="Rovná spojnic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25pt" to="45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g0uwEAALQDAAAOAAAAZHJzL2Uyb0RvYy54bWysU0tu2zAQ3RfIHQjua8mB3Y9gOYsE6aZo&#10;jTQ9AEMNLaYkhyBZST5Oz9KLdUjbStEWRVFkQ3HI997MG442V5M1bIAQNbqWLxc1Z+AkdtrtW/75&#10;/vblG85iEq4TBh20/ACRX20vXmxG38Al9mg6CIxEXGxG3/I+Jd9UVZQ9WBEX6MHRpcJgRaIw7Ksu&#10;iJHUraku6/pVNWLofEAJMdLpzfGSb4u+UiDTR6UiJGZaTrWlsoayPuS12m5Esw/C91qeyhD/UYUV&#10;2lHSWepGJMG+Bv2blNUyYESVFhJthUppCcUDuVnWv7j51AsPxQs1J/q5TfH5ZOWHYReY7lq+4swJ&#10;S090h4P7/o1Fj49OS8FWuUmjjw1hr90unKLodyE7nlSw+Ute2FQae5gbC1Nikg7Xr9dvV2vqvzzf&#10;VU9EH2J6B2hZ3rTcaJc9i0YM72OiZAQ9QyjIhRxTl106GMhg4+5AkQ9KtizsMkFwbQIbBL1992WZ&#10;bZBWQWaK0sbMpPrvpBM206BM1b8SZ3TJiC7NRKsdhj9lTdO5VHXEn10fvWbbD9gdykOUdtBoFGen&#10;Mc6z93Nc6E8/2/YHAAAA//8DAFBLAwQUAAYACAAAACEAUhEJE9oAAAAGAQAADwAAAGRycy9kb3du&#10;cmV2LnhtbEyOzU7DMBCE70i8g7VI3KhDgdKGOFVVCSEuiKZwd+OtE7DXUeyk4e1ZxAFO+zOjma9Y&#10;T96JEfvYBlJwPctAINXBtGQVvO0fr5YgYtJktAuECr4wwro8Pyt0bsKJdjhWyQoOoZhrBU1KXS5l&#10;rBv0Os5Ch8TaMfReJz57K02vTxzunZxn2UJ63RI3NLrDbYP1ZzV4Be65H9/t1m7i8LRbVB+vx/nL&#10;flTq8mLaPIBIOKU/M/zgMzqUzHQIA5konII79im4ueXJ6iq75+Xw+5BlIf/jl98AAAD//wMAUEsB&#10;Ai0AFAAGAAgAAAAhALaDOJL+AAAA4QEAABMAAAAAAAAAAAAAAAAAAAAAAFtDb250ZW50X1R5cGVz&#10;XS54bWxQSwECLQAUAAYACAAAACEAOP0h/9YAAACUAQAACwAAAAAAAAAAAAAAAAAvAQAAX3JlbHMv&#10;LnJlbHNQSwECLQAUAAYACAAAACEA4MuINLsBAAC0AwAADgAAAAAAAAAAAAAAAAAuAgAAZHJzL2Uy&#10;b0RvYy54bWxQSwECLQAUAAYACAAAACEAUhEJE9oAAAAGAQAADwAAAAAAAAAAAAAAAAAV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57198A" w14:paraId="01107AA2" w14:textId="77777777" w:rsidTr="00BB0321">
          <w:tc>
            <w:tcPr>
              <w:tcW w:w="9061" w:type="dxa"/>
            </w:tcPr>
            <w:p w14:paraId="2EBF6EF5" w14:textId="77777777" w:rsidR="0057198A" w:rsidRDefault="006E3629">
              <w:pPr>
                <w:pStyle w:val="Zpat"/>
                <w:jc w:val="right"/>
              </w:pPr>
            </w:p>
          </w:tc>
        </w:tr>
        <w:tr w:rsidR="0057198A" w14:paraId="7BAE784A" w14:textId="77777777" w:rsidTr="00BB0321">
          <w:tc>
            <w:tcPr>
              <w:tcW w:w="9061" w:type="dxa"/>
            </w:tcPr>
            <w:p w14:paraId="703D5338" w14:textId="77777777" w:rsidR="0057198A" w:rsidRPr="00BB0321" w:rsidRDefault="00F00488" w:rsidP="00BB0321">
              <w:pPr>
                <w:pStyle w:val="Zpat"/>
                <w:jc w:val="right"/>
                <w:rPr>
                  <w:rFonts w:ascii="Garamond" w:hAnsi="Garamond"/>
                </w:rPr>
              </w:pPr>
              <w:r w:rsidRPr="00BB0321">
                <w:rPr>
                  <w:rFonts w:ascii="Garamond" w:hAnsi="Garamond"/>
                </w:rPr>
                <w:fldChar w:fldCharType="begin"/>
              </w:r>
              <w:r w:rsidRPr="00BB0321">
                <w:rPr>
                  <w:rFonts w:ascii="Garamond" w:hAnsi="Garamond"/>
                </w:rPr>
                <w:instrText>PAGE   \* MERGEFORMAT</w:instrText>
              </w:r>
              <w:r w:rsidRPr="00BB0321">
                <w:rPr>
                  <w:rFonts w:ascii="Garamond" w:hAnsi="Garamond"/>
                </w:rPr>
                <w:fldChar w:fldCharType="separate"/>
              </w:r>
              <w:r>
                <w:rPr>
                  <w:rFonts w:ascii="Garamond" w:hAnsi="Garamond"/>
                  <w:noProof/>
                </w:rPr>
                <w:t>3</w:t>
              </w:r>
              <w:r w:rsidRPr="00BB0321">
                <w:rPr>
                  <w:rFonts w:ascii="Garamond" w:hAnsi="Garamond"/>
                </w:rPr>
                <w:fldChar w:fldCharType="end"/>
              </w:r>
            </w:p>
          </w:tc>
        </w:tr>
      </w:tbl>
    </w:sdtContent>
  </w:sdt>
  <w:p w14:paraId="6F49984E" w14:textId="77777777" w:rsidR="0057198A" w:rsidRDefault="006E36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3F373" w14:textId="77777777" w:rsidR="0057198A" w:rsidRDefault="00F00488">
    <w:pPr>
      <w:pStyle w:val="Zpa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3AAD3" wp14:editId="2A3D3F4A">
              <wp:simplePos x="0" y="0"/>
              <wp:positionH relativeFrom="column">
                <wp:posOffset>4445</wp:posOffset>
              </wp:positionH>
              <wp:positionV relativeFrom="paragraph">
                <wp:posOffset>100965</wp:posOffset>
              </wp:positionV>
              <wp:extent cx="576000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1FA1D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95pt" to="45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QZuQEAALQDAAAOAAAAZHJzL2Uyb0RvYy54bWysU0Fu2zAQvBfoHwjea8kGmhSC5RwSpJei&#10;MdL2AQy1tJiQXIJkJfk5eUs+1iVtK0VbFEEQHSiuODO7s1ytLyZr2AAhanQtXy5qzsBJ7LTbtfzH&#10;9+sPnziLSbhOGHTQ8j1EfrF5/249+gZW2KPpIDAScbEZfcv7lHxTVVH2YEVcoAdHhwqDFYnCsKu6&#10;IEZSt6Za1fVZNWLofEAJMdLXq8Mh3xR9pUCmG6UiJGZaTrWlsoay3uW12qxFswvC91oeyxCvqMIK&#10;7SjpLHUlkmA/g/5LymoZMKJKC4m2QqW0hOKB3CzrP9x864WH4oWaE/3cpvh2svLrsA1Mdy1fceaE&#10;pSu6xcE9PbLo8d5pKdgqN2n0sSHspduGYxT9NmTHkwo2v8kLm0pj93NjYUpM0seP52c1PZzJ01n1&#10;TPQhps+AluVNy4122bNoxPAlJkpG0BOEglzIIXXZpb2BDDbuFhT5oGTLwi4TBJcmsEHQ3XcPy2yD&#10;tAoyU5Q2ZibV/ycdsZkGZapeSpzRJSO6NBOtdhj+lTVNp1LVAX9yffCabd9hty8XUdpBo1GcHcc4&#10;z97vcaE//2ybXwAAAP//AwBQSwMEFAAGAAgAAAAhAGfuHOPaAAAABgEAAA8AAABkcnMvZG93bnJl&#10;di54bWxMj8FOwzAQRO9I/IO1SNyoQyVamsapqkoIcUE0hbsbb52UeB3ZThr+nkUc4Lgzo9k3xWZy&#10;nRgxxNaTgvtZBgKp9qYlq+D98HT3CCImTUZ3nlDBF0bYlNdXhc6Nv9AexypZwSUUc62gSanPpYx1&#10;g07Hme+R2Dv54HTiM1hpgr5wuevkPMsW0umW+EOje9w1WH9Wg1PQvYTxw+7sNg7P+0V1fjvNXw+j&#10;Urc303YNIuGU/sLwg8/oUDLT0Q9kougULDnH6sMKBLurbMlDjr+CLAv5H7/8BgAA//8DAFBLAQIt&#10;ABQABgAIAAAAIQC2gziS/gAAAOEBAAATAAAAAAAAAAAAAAAAAAAAAABbQ29udGVudF9UeXBlc10u&#10;eG1sUEsBAi0AFAAGAAgAAAAhADj9If/WAAAAlAEAAAsAAAAAAAAAAAAAAAAALwEAAF9yZWxzLy5y&#10;ZWxzUEsBAi0AFAAGAAgAAAAhAA2Y5Bm5AQAAtAMAAA4AAAAAAAAAAAAAAAAALgIAAGRycy9lMm9E&#10;b2MueG1sUEsBAi0AFAAGAAgAAAAhAGfuHOP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A3B84" w14:textId="77777777" w:rsidR="006E3629" w:rsidRDefault="006E3629">
      <w:pPr>
        <w:spacing w:after="0" w:line="240" w:lineRule="auto"/>
      </w:pPr>
      <w:r>
        <w:separator/>
      </w:r>
    </w:p>
  </w:footnote>
  <w:footnote w:type="continuationSeparator" w:id="0">
    <w:p w14:paraId="406732AA" w14:textId="77777777" w:rsidR="006E3629" w:rsidRDefault="006E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D7484" w14:textId="77777777" w:rsidR="0057198A" w:rsidRDefault="00F00488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9FCA9" wp14:editId="4D0EA9CC">
              <wp:simplePos x="0" y="0"/>
              <wp:positionH relativeFrom="column">
                <wp:posOffset>3175</wp:posOffset>
              </wp:positionH>
              <wp:positionV relativeFrom="paragraph">
                <wp:posOffset>-2540</wp:posOffset>
              </wp:positionV>
              <wp:extent cx="5760000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950B2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2pt" to="453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+ZwwEAAL4DAAAOAAAAZHJzL2Uyb0RvYy54bWysU01v1DAQvSP1P1i+d5NtRUHRZntoRS8I&#10;VuXj7jrjjcH2WLZJsj+H38IfY+zspohSCSFysDz2mzfvjSeb68kaNkCIGl3L16uaM3ASO+32Lf/0&#10;8c35a85iEq4TBh20/ACRX2/PXmxG38AF9mg6CIxIXGxG3/I+Jd9UVZQ9WBFX6MHRpcJgRaIw7Ksu&#10;iJHYraku6vqqGjF0PqCEGOn0dr7k28KvFMj0XqkIiZmWk7ZU1lDWh7xW241o9kH4XsujDPEPKqzQ&#10;joouVLciCfYt6CdUVsuAEVVaSbQVKqUlFA/kZl3/5uZDLzwUL9Sc6Jc2xf9HK98Nu8B01/JLzpyw&#10;9ET3OLgf31n0+MVpKdhlbtLoY0PYG7cLxyj6XciOJxUsU0b7z/T+pQfkik2lxYelxTAlJunw5aur&#10;mj7O5OmumikylQ8x3QFaljctN9pl96IRw9uYqCxBTxAKsqRZRNmlg4EMNu4eFDmiYrOcMktwYwIb&#10;BE1B93WdDRFXQeYUpY1ZkupS8tmkIzanQZmvv01c0KUiurQkWu0w/Klqmk5S1Yw/uZ69ZtsP2B3K&#10;k5R20JAUZ8eBzlP4a1zSH3+77U8AAAD//wMAUEsDBBQABgAIAAAAIQB+sU9C1gAAAAQBAAAPAAAA&#10;ZHJzL2Rvd25yZXYueG1sTI7BTsMwEETvSPyDtUjcWhtEUghxqlIJcabl0tsmXpKIeB1itw1/z8IF&#10;jqMZvXnlevaDOtEU+8AWbpYGFHETXM+thbf98+IeVEzIDofAZOGLIqyry4sSCxfO/EqnXWqVQDgW&#10;aKFLaSy0jk1HHuMyjMTSvYfJY5I4tdpNeBa4H/StMbn22LM8dDjStqPmY3f0FvYv3sx16rfEnyuz&#10;OTxlOR8ya6+v5s0jqERz+hvDj76oQyVOdTiyi2qwkMnOwuIOlJQPZpWDqn+zrkr9X776BgAA//8D&#10;AFBLAQItABQABgAIAAAAIQC2gziS/gAAAOEBAAATAAAAAAAAAAAAAAAAAAAAAABbQ29udGVudF9U&#10;eXBlc10ueG1sUEsBAi0AFAAGAAgAAAAhADj9If/WAAAAlAEAAAsAAAAAAAAAAAAAAAAALwEAAF9y&#10;ZWxzLy5yZWxzUEsBAi0AFAAGAAgAAAAhAKEqT5nDAQAAvgMAAA4AAAAAAAAAAAAAAAAALgIAAGRy&#10;cy9lMm9Eb2MueG1sUEsBAi0AFAAGAAgAAAAhAH6xT0LWAAAABAEAAA8AAAAAAAAAAAAAAAAAHQQA&#10;AGRycy9kb3ducmV2LnhtbFBLBQYAAAAABAAEAPMAAAAg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6455" w14:textId="77777777" w:rsidR="0057198A" w:rsidRDefault="00F00488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93001" wp14:editId="05F35EAC">
              <wp:simplePos x="0" y="0"/>
              <wp:positionH relativeFrom="column">
                <wp:posOffset>5080</wp:posOffset>
              </wp:positionH>
              <wp:positionV relativeFrom="paragraph">
                <wp:posOffset>102870</wp:posOffset>
              </wp:positionV>
              <wp:extent cx="57600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6370D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1pt" to="453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itwEAALQDAAAOAAAAZHJzL2Uyb0RvYy54bWysU8GO0zAQvSPxD5bvNOlKLChquoddwQVB&#10;tcAHeJ1xY7A91tgk7efwLfwYY7fNIkAIIXJwPPZ7M/Nmxpubg3diAkoWQy/Xq1YKCBoHG/a9/Pjh&#10;1bOXUqSswqAcBujlEZK82T59spljB1c4ohuABDsJqZtjL8ecY9c0SY/gVVphhMCXBsmrzCbtm4HU&#10;zN69a67a9rqZkYZIqCElPr07Xcpt9W8M6PzOmARZuF5ybrmuVNeHsjbbjer2pOJo9TkN9Q9ZeGUD&#10;B11c3amsxBeyv7jyVhMmNHml0TdojNVQNbCadfuTmvejilC1cHFSXMqU/p9b/XbakbAD906KoDy3&#10;6B6n8O2rSBE/BauVWJcizTF1jL0NOzpbKe6oKD4Y8uXPWsShFva4FBYOWWg+fP7iuuVPCn25ax6J&#10;kVJ+DehF2fTS2VA0q05Nb1LmYAy9QNgoiZxC110+OihgF+7BsA4Otq7sOkFw60hMins/fK4y2FdF&#10;Foqxzi2k9s+kM7bQoE7V3xIXdI2IIS9EbwPS76LmwyVVc8JfVJ+0FtkPOBxrI2o5eDRqlc5jXGbv&#10;R7vSHx/b9jsAAAD//wMAUEsDBBQABgAIAAAAIQAPugea2AAAAAYBAAAPAAAAZHJzL2Rvd25yZXYu&#10;eG1sTI7NTsMwEITvSLyDtUjcqEMOgYY4VVUJIS6IpnB3460TsNdR7KTh7VnEAY7zo5mv2izeiRnH&#10;2AdScLvKQCC1wfRkFbwdHm/uQcSkyWgXCBV8YYRNfXlR6dKEM+1xbpIVPEKx1Aq6lIZSyth26HVc&#10;hQGJs1MYvU4sRyvNqM887p3Ms6yQXvfED50ecNdh+9lMXoF7Hud3u7PbOD3ti+bj9ZS/HGalrq+W&#10;7QOIhEv6K8MPPqNDzUzHMJGJwilg7sRukYPgdJ3drUEcfw1ZV/I/fv0NAAD//wMAUEsBAi0AFAAG&#10;AAgAAAAhALaDOJL+AAAA4QEAABMAAAAAAAAAAAAAAAAAAAAAAFtDb250ZW50X1R5cGVzXS54bWxQ&#10;SwECLQAUAAYACAAAACEAOP0h/9YAAACUAQAACwAAAAAAAAAAAAAAAAAvAQAAX3JlbHMvLnJlbHNQ&#10;SwECLQAUAAYACAAAACEACrHJorcBAAC0AwAADgAAAAAAAAAAAAAAAAAuAgAAZHJzL2Uyb0RvYy54&#10;bWxQSwECLQAUAAYACAAAACEAD7oHmtgAAAAGAQAADwAAAAAAAAAAAAAAAAAR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B2E"/>
    <w:multiLevelType w:val="hybridMultilevel"/>
    <w:tmpl w:val="D9669C8A"/>
    <w:lvl w:ilvl="0" w:tplc="0CB851A8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2F3B22F5"/>
    <w:multiLevelType w:val="multilevel"/>
    <w:tmpl w:val="AAE243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D697628"/>
    <w:multiLevelType w:val="multilevel"/>
    <w:tmpl w:val="7FD469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22"/>
    <w:rsid w:val="0049752B"/>
    <w:rsid w:val="005B3438"/>
    <w:rsid w:val="00661656"/>
    <w:rsid w:val="006B1E1F"/>
    <w:rsid w:val="006E3629"/>
    <w:rsid w:val="00777B22"/>
    <w:rsid w:val="007B2BE8"/>
    <w:rsid w:val="0081723A"/>
    <w:rsid w:val="00941FF0"/>
    <w:rsid w:val="00DC0B15"/>
    <w:rsid w:val="00EF5B97"/>
    <w:rsid w:val="00F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AE79"/>
  <w15:chartTrackingRefBased/>
  <w15:docId w15:val="{57249807-A293-4D75-A169-7AA6A54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23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2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1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23A"/>
    <w:rPr>
      <w:lang w:val="cs-CZ"/>
    </w:rPr>
  </w:style>
  <w:style w:type="table" w:styleId="Mkatabulky">
    <w:name w:val="Table Grid"/>
    <w:basedOn w:val="Normlntabulka"/>
    <w:uiPriority w:val="39"/>
    <w:rsid w:val="0081723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1723A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1723A"/>
    <w:rPr>
      <w:rFonts w:ascii="Calibri" w:eastAsia="Times New Roman" w:hAnsi="Calibri" w:cs="Times New Roman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817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uslin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evinsky@rychnovj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Město Rychnov</cp:lastModifiedBy>
  <cp:revision>2</cp:revision>
  <dcterms:created xsi:type="dcterms:W3CDTF">2020-05-19T07:22:00Z</dcterms:created>
  <dcterms:modified xsi:type="dcterms:W3CDTF">2020-05-19T07:22:00Z</dcterms:modified>
</cp:coreProperties>
</file>