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5128EB8" w:rsidR="00226595" w:rsidRPr="00DE2BC9" w:rsidRDefault="00B73C69">
            <w:pPr>
              <w:tabs>
                <w:tab w:val="left" w:pos="6804"/>
              </w:tabs>
              <w:spacing w:line="480" w:lineRule="auto"/>
              <w:rPr>
                <w:snapToGrid w:val="0"/>
                <w:sz w:val="24"/>
              </w:rPr>
            </w:pPr>
            <w:r>
              <w:rPr>
                <w:snapToGrid w:val="0"/>
                <w:sz w:val="24"/>
              </w:rPr>
              <w:t>5</w:t>
            </w:r>
          </w:p>
        </w:tc>
        <w:tc>
          <w:tcPr>
            <w:tcW w:w="397" w:type="dxa"/>
          </w:tcPr>
          <w:p w14:paraId="0502788E" w14:textId="1043DD76" w:rsidR="00226595" w:rsidRPr="00DE2BC9" w:rsidRDefault="00B73C69">
            <w:pPr>
              <w:tabs>
                <w:tab w:val="left" w:pos="6804"/>
              </w:tabs>
              <w:spacing w:line="480" w:lineRule="auto"/>
              <w:rPr>
                <w:snapToGrid w:val="0"/>
                <w:sz w:val="24"/>
              </w:rPr>
            </w:pPr>
            <w:r>
              <w:rPr>
                <w:snapToGrid w:val="0"/>
                <w:sz w:val="24"/>
              </w:rPr>
              <w:t>0</w:t>
            </w:r>
          </w:p>
        </w:tc>
        <w:tc>
          <w:tcPr>
            <w:tcW w:w="397" w:type="dxa"/>
          </w:tcPr>
          <w:p w14:paraId="4AD7A259" w14:textId="24127A5F" w:rsidR="00226595" w:rsidRPr="00DE2BC9" w:rsidRDefault="00B73C69">
            <w:pPr>
              <w:tabs>
                <w:tab w:val="left" w:pos="6804"/>
              </w:tabs>
              <w:spacing w:line="480" w:lineRule="auto"/>
              <w:rPr>
                <w:snapToGrid w:val="0"/>
                <w:sz w:val="24"/>
              </w:rPr>
            </w:pPr>
            <w:r>
              <w:rPr>
                <w:snapToGrid w:val="0"/>
                <w:sz w:val="24"/>
              </w:rPr>
              <w:t>2</w:t>
            </w:r>
          </w:p>
        </w:tc>
        <w:tc>
          <w:tcPr>
            <w:tcW w:w="397" w:type="dxa"/>
          </w:tcPr>
          <w:p w14:paraId="4D7C041A" w14:textId="79145069" w:rsidR="00226595" w:rsidRPr="00DE2BC9" w:rsidRDefault="00B73C69">
            <w:pPr>
              <w:tabs>
                <w:tab w:val="left" w:pos="6804"/>
              </w:tabs>
              <w:spacing w:line="480" w:lineRule="auto"/>
              <w:rPr>
                <w:snapToGrid w:val="0"/>
                <w:sz w:val="24"/>
              </w:rPr>
            </w:pPr>
            <w:r>
              <w:rPr>
                <w:snapToGrid w:val="0"/>
                <w:sz w:val="24"/>
              </w:rPr>
              <w:t>7</w:t>
            </w:r>
          </w:p>
        </w:tc>
        <w:tc>
          <w:tcPr>
            <w:tcW w:w="397" w:type="dxa"/>
          </w:tcPr>
          <w:p w14:paraId="29B63622" w14:textId="65BD54BF" w:rsidR="00226595" w:rsidRPr="00DE2BC9" w:rsidRDefault="00B73C69">
            <w:pPr>
              <w:tabs>
                <w:tab w:val="left" w:pos="6804"/>
              </w:tabs>
              <w:spacing w:line="480" w:lineRule="auto"/>
              <w:rPr>
                <w:snapToGrid w:val="0"/>
                <w:sz w:val="24"/>
              </w:rPr>
            </w:pPr>
            <w:r>
              <w:rPr>
                <w:snapToGrid w:val="0"/>
                <w:sz w:val="24"/>
              </w:rPr>
              <w:t>3</w:t>
            </w:r>
          </w:p>
        </w:tc>
        <w:tc>
          <w:tcPr>
            <w:tcW w:w="425" w:type="dxa"/>
          </w:tcPr>
          <w:p w14:paraId="4E478447" w14:textId="41C96E09" w:rsidR="00226595" w:rsidRPr="00DE2BC9" w:rsidRDefault="00B73C69">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C7A63FE"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73C69">
        <w:rPr>
          <w:b/>
          <w:snapToGrid w:val="0"/>
          <w:sz w:val="28"/>
          <w:szCs w:val="28"/>
        </w:rPr>
        <w:t>05 – 24/2020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204F3E2D"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4046B30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35B5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99CE94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73C69">
        <w:rPr>
          <w:rFonts w:ascii="Times New Roman" w:hAnsi="Times New Roman"/>
          <w:snapToGrid w:val="0"/>
          <w:sz w:val="24"/>
        </w:rPr>
        <w:t xml:space="preserve"> 422438001</w:t>
      </w:r>
    </w:p>
    <w:p w14:paraId="28F3164F" w14:textId="162D7BCF" w:rsidR="00226595" w:rsidRPr="00206D3F" w:rsidRDefault="00B73C69"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73C69">
        <w:rPr>
          <w:rFonts w:ascii="Times New Roman" w:hAnsi="Times New Roman"/>
          <w:b/>
          <w:snapToGrid w:val="0"/>
          <w:sz w:val="24"/>
        </w:rPr>
        <w:t>Jihlavské plynárny s.r.o.</w:t>
      </w:r>
    </w:p>
    <w:p w14:paraId="10ABAC25" w14:textId="1B44622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73C69" w:rsidRPr="00B73C69">
        <w:rPr>
          <w:rFonts w:ascii="Times New Roman" w:hAnsi="Times New Roman"/>
          <w:b/>
          <w:snapToGrid w:val="0"/>
          <w:sz w:val="24"/>
        </w:rPr>
        <w:t>Kollárova 2346/2, 586 01 Jihlava</w:t>
      </w:r>
    </w:p>
    <w:p w14:paraId="24F7B9F2" w14:textId="47D41DE3"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73C69">
        <w:rPr>
          <w:rFonts w:ascii="Times New Roman" w:hAnsi="Times New Roman"/>
          <w:b/>
          <w:snapToGrid w:val="0"/>
          <w:sz w:val="24"/>
        </w:rPr>
        <w:t xml:space="preserve"> </w:t>
      </w:r>
      <w:r w:rsidR="00B73C69" w:rsidRPr="00B73C69">
        <w:rPr>
          <w:rFonts w:ascii="Times New Roman" w:hAnsi="Times New Roman"/>
          <w:snapToGrid w:val="0"/>
          <w:sz w:val="24"/>
        </w:rPr>
        <w:t>Michalem Votýpkou, jednatelem</w:t>
      </w:r>
    </w:p>
    <w:p w14:paraId="4EA53CB9" w14:textId="3C5FA49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B73C69">
        <w:rPr>
          <w:rFonts w:ascii="Times New Roman" w:hAnsi="Times New Roman"/>
          <w:snapToGrid w:val="0"/>
          <w:sz w:val="24"/>
        </w:rPr>
        <w:tab/>
        <w:t>09055410</w:t>
      </w:r>
    </w:p>
    <w:p w14:paraId="34176DCF" w14:textId="2B03033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73C69">
        <w:rPr>
          <w:rFonts w:ascii="Times New Roman" w:hAnsi="Times New Roman"/>
          <w:snapToGrid w:val="0"/>
          <w:sz w:val="24"/>
        </w:rPr>
        <w:t>09055410</w:t>
      </w:r>
    </w:p>
    <w:p w14:paraId="01DC678F" w14:textId="30BDE269"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B73C69">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73C69">
        <w:rPr>
          <w:rFonts w:ascii="Times New Roman" w:hAnsi="Times New Roman"/>
          <w:snapToGrid w:val="0"/>
          <w:sz w:val="24"/>
        </w:rPr>
        <w:t>Brně</w:t>
      </w:r>
      <w:r>
        <w:rPr>
          <w:rFonts w:ascii="Times New Roman" w:hAnsi="Times New Roman"/>
          <w:snapToGrid w:val="0"/>
          <w:sz w:val="24"/>
        </w:rPr>
        <w:t xml:space="preserve">, oddíl </w:t>
      </w:r>
      <w:r w:rsidR="00B73C69">
        <w:rPr>
          <w:rFonts w:ascii="Times New Roman" w:hAnsi="Times New Roman"/>
          <w:snapToGrid w:val="0"/>
          <w:sz w:val="24"/>
        </w:rPr>
        <w:t>C</w:t>
      </w:r>
      <w:r>
        <w:rPr>
          <w:rFonts w:ascii="Times New Roman" w:hAnsi="Times New Roman"/>
          <w:snapToGrid w:val="0"/>
          <w:sz w:val="24"/>
        </w:rPr>
        <w:t>, vložka</w:t>
      </w:r>
      <w:r w:rsidR="00B73C69">
        <w:rPr>
          <w:rFonts w:ascii="Times New Roman" w:hAnsi="Times New Roman"/>
          <w:snapToGrid w:val="0"/>
          <w:sz w:val="24"/>
        </w:rPr>
        <w:t xml:space="preserve"> 116947</w:t>
      </w:r>
    </w:p>
    <w:p w14:paraId="13E45106" w14:textId="3AD9C300"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85D51A9"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35B50">
        <w:rPr>
          <w:rFonts w:ascii="Times New Roman" w:hAnsi="Times New Roman"/>
          <w:b/>
          <w:snapToGrid w:val="0"/>
          <w:sz w:val="24"/>
        </w:rPr>
        <w:t>xxx</w:t>
      </w:r>
      <w:proofErr w:type="spellEnd"/>
    </w:p>
    <w:p w14:paraId="4EAF9DB6" w14:textId="057B328C" w:rsidR="00226595" w:rsidRPr="00DE2BC9" w:rsidRDefault="00226595" w:rsidP="00B73C6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73C69" w:rsidRPr="00B73C69">
        <w:rPr>
          <w:rFonts w:ascii="Times New Roman" w:hAnsi="Times New Roman"/>
          <w:snapToGrid w:val="0"/>
          <w:sz w:val="24"/>
        </w:rPr>
        <w:t>09055410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73C69">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BEDA35" w14:textId="71D325FD" w:rsidR="0090335A" w:rsidRPr="00B73C69" w:rsidRDefault="0090335A" w:rsidP="00B73C6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73C69">
        <w:rPr>
          <w:rFonts w:ascii="Times New Roman" w:hAnsi="Times New Roman"/>
          <w:b/>
          <w:snapToGrid w:val="0"/>
          <w:color w:val="3366FF"/>
          <w:sz w:val="24"/>
        </w:rPr>
        <w:t xml:space="preserve"> </w:t>
      </w:r>
      <w:r w:rsidRPr="00B73C69">
        <w:rPr>
          <w:rFonts w:ascii="Times New Roman" w:hAnsi="Times New Roman"/>
          <w:b/>
          <w:snapToGrid w:val="0"/>
          <w:sz w:val="24"/>
        </w:rPr>
        <w:t>k nasazení poplatku všem plátcům v kmeni pro inkasní měsíc</w:t>
      </w:r>
      <w:r w:rsidRPr="00B73C69">
        <w:rPr>
          <w:rFonts w:ascii="Times New Roman" w:hAnsi="Times New Roman"/>
          <w:snapToGrid w:val="0"/>
          <w:sz w:val="24"/>
        </w:rPr>
        <w:t xml:space="preserve"> s průvodkou 1x měsíčně;</w:t>
      </w:r>
    </w:p>
    <w:p w14:paraId="00885A79" w14:textId="6A5FA753" w:rsidR="0090335A" w:rsidRPr="00B73C69" w:rsidRDefault="0090335A" w:rsidP="00B73C6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73C69">
        <w:rPr>
          <w:rFonts w:ascii="Times New Roman" w:hAnsi="Times New Roman"/>
          <w:snapToGrid w:val="0"/>
          <w:sz w:val="24"/>
        </w:rPr>
        <w:t xml:space="preserve"> požaduje, aby se v případě výskytu chyb ve změnovém souboru </w:t>
      </w:r>
      <w:r w:rsidRPr="00B73C69">
        <w:rPr>
          <w:rFonts w:ascii="Times New Roman" w:hAnsi="Times New Roman"/>
          <w:b/>
          <w:snapToGrid w:val="0"/>
          <w:sz w:val="24"/>
        </w:rPr>
        <w:t>změnový soubor zpracoval;</w:t>
      </w:r>
    </w:p>
    <w:p w14:paraId="104DAE57" w14:textId="3D8FDD70" w:rsidR="0090335A" w:rsidRPr="00B73C69" w:rsidRDefault="0090335A" w:rsidP="00B73C69">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73C69">
        <w:rPr>
          <w:rFonts w:ascii="Times New Roman" w:hAnsi="Times New Roman"/>
          <w:sz w:val="24"/>
        </w:rPr>
        <w:t xml:space="preserve"> </w:t>
      </w:r>
      <w:r w:rsidRPr="00B73C69">
        <w:rPr>
          <w:rFonts w:ascii="Times New Roman" w:hAnsi="Times New Roman"/>
          <w:sz w:val="24"/>
        </w:rPr>
        <w:t>který bude obsahovat platby za veškeré využívané kódy poplatků za daný inkasní měsíc.</w:t>
      </w:r>
    </w:p>
    <w:p w14:paraId="41A8733C" w14:textId="3D299AA0" w:rsidR="0090335A" w:rsidRPr="00B73C69" w:rsidRDefault="0090335A" w:rsidP="00B73C6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58CAA4DE" w:rsidR="0090335A" w:rsidRPr="00B73C69" w:rsidRDefault="0090335A" w:rsidP="00B73C6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73C69">
        <w:rPr>
          <w:rFonts w:ascii="Times New Roman" w:hAnsi="Times New Roman"/>
          <w:snapToGrid w:val="0"/>
          <w:sz w:val="24"/>
        </w:rPr>
        <w:t>s průvodkou</w:t>
      </w:r>
      <w:r w:rsidRPr="00B73C69">
        <w:rPr>
          <w:rFonts w:ascii="Times New Roman" w:hAnsi="Times New Roman"/>
          <w:snapToGrid w:val="0"/>
          <w:sz w:val="24"/>
        </w:rPr>
        <w:t xml:space="preserve"> na základě zvláštní objednávky;</w:t>
      </w:r>
    </w:p>
    <w:p w14:paraId="0C83A1B7" w14:textId="277BECA4" w:rsidR="00226595" w:rsidRPr="002C1A22" w:rsidRDefault="0090335A" w:rsidP="00B73C69">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47F55721" w:rsidR="003A3E56" w:rsidRPr="00B73C69" w:rsidRDefault="00226595" w:rsidP="00B73C69">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B73C69">
        <w:rPr>
          <w:rFonts w:ascii="Times New Roman" w:hAnsi="Times New Roman"/>
          <w:b/>
          <w:snapToGrid w:val="0"/>
          <w:color w:val="3366FF"/>
          <w:sz w:val="24"/>
        </w:rPr>
        <w:t xml:space="preserve"> </w:t>
      </w:r>
      <w:r w:rsidRPr="00B73C69">
        <w:rPr>
          <w:rFonts w:ascii="Times New Roman" w:hAnsi="Times New Roman"/>
          <w:b/>
          <w:snapToGrid w:val="0"/>
          <w:sz w:val="24"/>
        </w:rPr>
        <w:t>k nasazení poplatku všem</w:t>
      </w:r>
      <w:r w:rsidRPr="00B73C69">
        <w:rPr>
          <w:rFonts w:ascii="Times New Roman" w:hAnsi="Times New Roman"/>
          <w:snapToGrid w:val="0"/>
          <w:sz w:val="24"/>
        </w:rPr>
        <w:t xml:space="preserve"> plátcům v kmeni pro inkasní měsíc</w:t>
      </w:r>
      <w:r w:rsidR="005F664E" w:rsidRPr="00B73C69">
        <w:rPr>
          <w:rFonts w:ascii="Times New Roman" w:hAnsi="Times New Roman"/>
          <w:snapToGrid w:val="0"/>
          <w:sz w:val="24"/>
        </w:rPr>
        <w:t>.</w:t>
      </w:r>
    </w:p>
    <w:p w14:paraId="4AA3610D" w14:textId="348D55D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2D2400C3" w14:textId="00F9885B" w:rsidR="00B73C69" w:rsidRDefault="00B73C69" w:rsidP="003247F3">
      <w:pPr>
        <w:pStyle w:val="Codstavec"/>
        <w:spacing w:before="120"/>
        <w:ind w:left="709" w:firstLine="0"/>
        <w:jc w:val="both"/>
        <w:rPr>
          <w:rFonts w:ascii="Times New Roman" w:hAnsi="Times New Roman"/>
          <w:snapToGrid w:val="0"/>
          <w:sz w:val="24"/>
        </w:rPr>
      </w:pPr>
    </w:p>
    <w:p w14:paraId="7FF0B28B" w14:textId="196F697F" w:rsidR="00B73C69" w:rsidRDefault="00B73C69" w:rsidP="003247F3">
      <w:pPr>
        <w:pStyle w:val="Codstavec"/>
        <w:spacing w:before="120"/>
        <w:ind w:left="709" w:firstLine="0"/>
        <w:jc w:val="both"/>
        <w:rPr>
          <w:rFonts w:ascii="Times New Roman" w:hAnsi="Times New Roman"/>
          <w:snapToGrid w:val="0"/>
          <w:sz w:val="24"/>
        </w:rPr>
      </w:pPr>
    </w:p>
    <w:p w14:paraId="622EEA5A" w14:textId="77777777" w:rsidR="00B73C69" w:rsidRPr="003247F3" w:rsidRDefault="00B73C69"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60FD5398" w:rsidR="002C1A22" w:rsidRPr="00B73C69" w:rsidRDefault="00A54D9E" w:rsidP="00B73C69">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B73C69">
        <w:rPr>
          <w:rFonts w:ascii="Times New Roman" w:hAnsi="Times New Roman"/>
          <w:b/>
          <w:snapToGrid w:val="0"/>
          <w:sz w:val="24"/>
        </w:rPr>
        <w:t xml:space="preserve"> k nasazení poplatku všem</w:t>
      </w:r>
      <w:r w:rsidR="001A32BF" w:rsidRPr="00B73C69">
        <w:rPr>
          <w:rFonts w:ascii="Times New Roman" w:hAnsi="Times New Roman"/>
          <w:snapToGrid w:val="0"/>
          <w:sz w:val="24"/>
        </w:rPr>
        <w:t xml:space="preserve"> plátcům v kmeni pro inkasní měsíc</w:t>
      </w:r>
      <w:r w:rsidR="00770E94" w:rsidRPr="00B73C69">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FAA846F" w:rsidR="00226595" w:rsidRPr="00B73C69" w:rsidRDefault="00226595" w:rsidP="00B73C6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B73C69">
        <w:rPr>
          <w:rFonts w:ascii="Times New Roman" w:hAnsi="Times New Roman"/>
          <w:sz w:val="24"/>
        </w:rPr>
        <w:t>í od plátců vyinkasované platby</w:t>
      </w:r>
      <w:r w:rsidRPr="00B73C69">
        <w:rPr>
          <w:rFonts w:ascii="Times New Roman" w:hAnsi="Times New Roman"/>
          <w:sz w:val="24"/>
        </w:rPr>
        <w:t xml:space="preserve"> úhrnem vybraných plateb</w:t>
      </w:r>
      <w:r w:rsidRPr="00B73C69">
        <w:rPr>
          <w:rFonts w:ascii="Times New Roman" w:hAnsi="Times New Roman"/>
          <w:b/>
          <w:sz w:val="24"/>
        </w:rPr>
        <w:t xml:space="preserve">, </w:t>
      </w:r>
      <w:r w:rsidRPr="00B73C69">
        <w:rPr>
          <w:rFonts w:ascii="Times New Roman" w:hAnsi="Times New Roman"/>
          <w:sz w:val="24"/>
        </w:rPr>
        <w:t xml:space="preserve">a to </w:t>
      </w:r>
      <w:r w:rsidRPr="00B73C69">
        <w:rPr>
          <w:rFonts w:ascii="Times New Roman" w:hAnsi="Times New Roman"/>
          <w:b/>
          <w:sz w:val="24"/>
        </w:rPr>
        <w:t>k 20. dni daného měsíce a doúčtování</w:t>
      </w:r>
      <w:r w:rsidRPr="00B73C69">
        <w:rPr>
          <w:rFonts w:ascii="Times New Roman" w:hAnsi="Times New Roman"/>
          <w:sz w:val="24"/>
        </w:rPr>
        <w:t xml:space="preserve"> do 8. kalendářního dne následujícího měsíce. </w:t>
      </w:r>
    </w:p>
    <w:p w14:paraId="7A697A15" w14:textId="38643C02"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73C69" w:rsidRPr="00B73C69">
        <w:rPr>
          <w:rFonts w:ascii="Times New Roman" w:hAnsi="Times New Roman"/>
          <w:snapToGrid w:val="0"/>
          <w:sz w:val="24"/>
        </w:rPr>
        <w:t>09055410</w:t>
      </w:r>
    </w:p>
    <w:p w14:paraId="3B7D780E" w14:textId="4BE85D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B73C69">
        <w:rPr>
          <w:rFonts w:ascii="Times New Roman" w:hAnsi="Times New Roman"/>
          <w:snapToGrid w:val="0"/>
          <w:sz w:val="24"/>
        </w:rPr>
        <w:t xml:space="preserve"> --</w:t>
      </w:r>
    </w:p>
    <w:p w14:paraId="577397D0" w14:textId="18B3EF93"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B212484" w:rsidR="00226595" w:rsidRPr="00B73C69" w:rsidRDefault="00226595" w:rsidP="00B73C6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73C69">
        <w:rPr>
          <w:rFonts w:ascii="Times New Roman" w:hAnsi="Times New Roman"/>
          <w:snapToGrid w:val="0"/>
          <w:sz w:val="24"/>
        </w:rPr>
        <w:t>souhrnně za všechny využívané kódy poplatků (pokud úhrnné platby budou</w:t>
      </w:r>
      <w:r w:rsidRPr="00B73C69">
        <w:rPr>
          <w:rFonts w:ascii="Times New Roman" w:hAnsi="Times New Roman"/>
          <w:sz w:val="24"/>
        </w:rPr>
        <w:t xml:space="preserve"> Příkazníkem převáděny v rámci jednoho termínu jedním převodem za všechny využívané kódy poplatků</w:t>
      </w:r>
      <w:r w:rsidRPr="00B73C69">
        <w:rPr>
          <w:rFonts w:ascii="Times New Roman" w:hAnsi="Times New Roman"/>
          <w:snapToGrid w:val="0"/>
          <w:sz w:val="24"/>
        </w:rPr>
        <w:t xml:space="preserve">) </w:t>
      </w:r>
      <w:r w:rsidRPr="00B73C69">
        <w:rPr>
          <w:rFonts w:ascii="Times New Roman" w:hAnsi="Times New Roman"/>
          <w:b/>
          <w:snapToGrid w:val="0"/>
          <w:sz w:val="24"/>
        </w:rPr>
        <w:t xml:space="preserve">na e-mailovou adresu Příkazce uvedenou v Příloze </w:t>
      </w:r>
      <w:proofErr w:type="gramStart"/>
      <w:r w:rsidRPr="00B73C69">
        <w:rPr>
          <w:rFonts w:ascii="Times New Roman" w:hAnsi="Times New Roman"/>
          <w:b/>
          <w:snapToGrid w:val="0"/>
          <w:sz w:val="24"/>
        </w:rPr>
        <w:t>č.1, bod</w:t>
      </w:r>
      <w:proofErr w:type="gramEnd"/>
      <w:r w:rsidRPr="00B73C6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6BCDAE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B73C69" w:rsidRPr="00B73C69">
        <w:t>2</w:t>
      </w:r>
      <w:r w:rsidRPr="00B73C69">
        <w:t>.</w:t>
      </w:r>
      <w:r w:rsidR="00B73C69" w:rsidRPr="00B73C69">
        <w:t>1</w:t>
      </w:r>
      <w:r w:rsidRPr="00B73C69">
        <w:t>.</w:t>
      </w:r>
      <w:r w:rsidR="00B73C69" w:rsidRPr="00B73C69">
        <w:t>7</w:t>
      </w:r>
      <w:r w:rsidRPr="00B73C6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0EAFFED"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6E1901F" w:rsidR="00226595" w:rsidRPr="00B73C69" w:rsidRDefault="00226595" w:rsidP="00B73C6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B73C69">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2C7AF83" w:rsidR="009459E6" w:rsidRPr="00B73C69" w:rsidRDefault="00226595" w:rsidP="00B73C6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B73C69">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0D1C8B03"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B0DA4AB" w14:textId="0C901DC3" w:rsidR="002E5BFD" w:rsidRDefault="002E5BFD" w:rsidP="002E5BFD">
      <w:pPr>
        <w:pStyle w:val="Codstavec"/>
        <w:spacing w:before="120"/>
        <w:jc w:val="both"/>
        <w:rPr>
          <w:rFonts w:ascii="Times New Roman" w:hAnsi="Times New Roman"/>
          <w:snapToGrid w:val="0"/>
          <w:sz w:val="24"/>
        </w:rPr>
      </w:pPr>
    </w:p>
    <w:p w14:paraId="0FD2831B" w14:textId="77777777" w:rsidR="002E5BFD" w:rsidRDefault="002E5BFD" w:rsidP="002E5BFD">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8857378" w:rsidR="00226595" w:rsidRPr="002E5BFD" w:rsidRDefault="00226595" w:rsidP="002E5BF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5BFD">
        <w:rPr>
          <w:rFonts w:ascii="Times New Roman" w:hAnsi="Times New Roman"/>
          <w:snapToGrid w:val="0"/>
          <w:color w:val="3366FF"/>
          <w:sz w:val="24"/>
        </w:rPr>
        <w:t xml:space="preserve"> </w:t>
      </w:r>
      <w:r w:rsidRPr="002E5BFD">
        <w:rPr>
          <w:rFonts w:ascii="Times New Roman" w:hAnsi="Times New Roman"/>
          <w:b/>
          <w:snapToGrid w:val="0"/>
          <w:sz w:val="24"/>
        </w:rPr>
        <w:t xml:space="preserve">WINDOWS 1250 </w:t>
      </w:r>
      <w:r w:rsidRPr="002E5BFD">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2343D012"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B921050" w14:textId="42C3C74B" w:rsidR="002E5BFD" w:rsidRDefault="002E5BFD" w:rsidP="00101B27">
      <w:pPr>
        <w:pStyle w:val="P-NORM-BULL-I"/>
      </w:pPr>
    </w:p>
    <w:p w14:paraId="6BC168E7" w14:textId="0EA8E2AF" w:rsidR="002E5BFD" w:rsidRDefault="002E5BFD" w:rsidP="00101B27">
      <w:pPr>
        <w:pStyle w:val="P-NORM-BULL-I"/>
      </w:pPr>
    </w:p>
    <w:p w14:paraId="000CFB97" w14:textId="0F2FA28A" w:rsidR="002E5BFD" w:rsidRDefault="002E5BFD" w:rsidP="00101B27">
      <w:pPr>
        <w:pStyle w:val="P-NORM-BULL-I"/>
      </w:pPr>
    </w:p>
    <w:p w14:paraId="317B3398" w14:textId="77777777" w:rsidR="002E5BFD" w:rsidRDefault="002E5BFD"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1716DD9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E5BFD">
        <w:rPr>
          <w:rFonts w:ascii="Times New Roman" w:hAnsi="Times New Roman"/>
          <w:sz w:val="24"/>
        </w:rPr>
        <w:t>Jihlavě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A73B95D"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2E5BFD">
        <w:rPr>
          <w:rFonts w:ascii="Times New Roman" w:hAnsi="Times New Roman"/>
          <w:snapToGrid w:val="0"/>
          <w:sz w:val="24"/>
        </w:rPr>
        <w:t>Michal Votýpka</w:t>
      </w:r>
    </w:p>
    <w:p w14:paraId="7CBB76A4" w14:textId="791E69C0"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E5BFD">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14BEF9BE" w14:textId="77777777" w:rsidR="00035B50" w:rsidRDefault="00035B50" w:rsidP="008F7EC8">
      <w:pPr>
        <w:pStyle w:val="Codstavec"/>
        <w:tabs>
          <w:tab w:val="left" w:pos="567"/>
          <w:tab w:val="left" w:pos="2552"/>
        </w:tabs>
        <w:spacing w:before="120"/>
        <w:ind w:firstLine="0"/>
        <w:rPr>
          <w:rFonts w:ascii="Times New Roman" w:hAnsi="Times New Roman"/>
          <w:b/>
          <w:snapToGrid w:val="0"/>
          <w:sz w:val="24"/>
        </w:rPr>
      </w:pPr>
    </w:p>
    <w:p w14:paraId="6F038567" w14:textId="43794FB4" w:rsidR="00035B50" w:rsidRDefault="00035B50" w:rsidP="008F7EC8">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p w14:paraId="6C7739E4" w14:textId="215BEFB7" w:rsidR="00035B50" w:rsidRDefault="00035B50" w:rsidP="008F7EC8">
      <w:pPr>
        <w:pStyle w:val="Codstavec"/>
        <w:tabs>
          <w:tab w:val="left" w:pos="567"/>
          <w:tab w:val="left" w:pos="2552"/>
        </w:tabs>
        <w:spacing w:before="120"/>
        <w:ind w:firstLine="0"/>
        <w:rPr>
          <w:rFonts w:ascii="Times New Roman" w:hAnsi="Times New Roman"/>
          <w:b/>
          <w:snapToGrid w:val="0"/>
          <w:sz w:val="24"/>
        </w:rPr>
      </w:pPr>
    </w:p>
    <w:p w14:paraId="5F080576" w14:textId="192F0F33" w:rsidR="00035B50" w:rsidRDefault="00035B50" w:rsidP="008F7EC8">
      <w:pPr>
        <w:pStyle w:val="Codstavec"/>
        <w:tabs>
          <w:tab w:val="left" w:pos="567"/>
          <w:tab w:val="left" w:pos="2552"/>
        </w:tabs>
        <w:spacing w:before="120"/>
        <w:ind w:firstLine="0"/>
        <w:rPr>
          <w:rFonts w:ascii="Times New Roman" w:hAnsi="Times New Roman"/>
          <w:b/>
          <w:snapToGrid w:val="0"/>
          <w:sz w:val="24"/>
        </w:rPr>
      </w:pPr>
    </w:p>
    <w:p w14:paraId="3D66E54E" w14:textId="77777777" w:rsidR="00035B50" w:rsidRDefault="00035B50" w:rsidP="008F7EC8">
      <w:pPr>
        <w:pStyle w:val="Codstavec"/>
        <w:tabs>
          <w:tab w:val="left" w:pos="567"/>
          <w:tab w:val="left" w:pos="2552"/>
        </w:tabs>
        <w:spacing w:before="120"/>
        <w:ind w:firstLine="0"/>
        <w:rPr>
          <w:rFonts w:ascii="Times New Roman" w:hAnsi="Times New Roman"/>
          <w:b/>
          <w:snapToGrid w:val="0"/>
          <w:sz w:val="24"/>
        </w:rPr>
      </w:pPr>
      <w:bookmarkStart w:id="0" w:name="_GoBack"/>
      <w:bookmarkEnd w:id="0"/>
    </w:p>
    <w:p w14:paraId="062DAFC1" w14:textId="77777777" w:rsidR="00035B50" w:rsidRDefault="00035B50" w:rsidP="008F7EC8">
      <w:pPr>
        <w:pStyle w:val="Codstavec"/>
        <w:tabs>
          <w:tab w:val="left" w:pos="567"/>
          <w:tab w:val="left" w:pos="2552"/>
        </w:tabs>
        <w:spacing w:before="120"/>
        <w:ind w:firstLine="0"/>
        <w:rPr>
          <w:rFonts w:ascii="Times New Roman" w:hAnsi="Times New Roman"/>
          <w:b/>
          <w:snapToGrid w:val="0"/>
          <w:sz w:val="24"/>
        </w:rPr>
      </w:pPr>
    </w:p>
    <w:p w14:paraId="7FCD800F" w14:textId="2B30568C"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7874F852" w14:textId="7CB4539B" w:rsidR="00035B50" w:rsidRDefault="00035B50" w:rsidP="008F7EC8">
      <w:pPr>
        <w:pStyle w:val="Codstavec"/>
        <w:tabs>
          <w:tab w:val="left" w:pos="567"/>
          <w:tab w:val="left" w:pos="2552"/>
        </w:tabs>
        <w:spacing w:before="120"/>
        <w:ind w:firstLine="0"/>
        <w:rPr>
          <w:rFonts w:ascii="Times New Roman" w:hAnsi="Times New Roman"/>
          <w:b/>
          <w:snapToGrid w:val="0"/>
          <w:sz w:val="24"/>
        </w:rPr>
      </w:pPr>
    </w:p>
    <w:p w14:paraId="2CF86D20" w14:textId="239EB5D8" w:rsidR="00035B50" w:rsidRDefault="00035B50" w:rsidP="008F7EC8">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sectPr w:rsidR="00035B5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E8403D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73C69">
      <w:rPr>
        <w:sz w:val="16"/>
      </w:rPr>
      <w:t>05 – 24/2020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35B5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35B50"/>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1202"/>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5BFD"/>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3C69"/>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0A16"/>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C721-06BA-4BA7-A38F-160FF59B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3259</Words>
  <Characters>19023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2020-08-04T09:10:00Z</dcterms:created>
  <dcterms:modified xsi:type="dcterms:W3CDTF">2020-08-04T09:12:00Z</dcterms:modified>
</cp:coreProperties>
</file>