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F51" w:rsidRDefault="000E22A2">
      <w:pPr>
        <w:framePr w:w="1051" w:h="454" w:hSpace="1872" w:vSpace="54" w:wrap="notBeside" w:vAnchor="text" w:hAnchor="text" w:y="5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70560" cy="28638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7056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F51" w:rsidRDefault="000E22A2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4727575" simplePos="0" relativeHeight="125829378" behindDoc="0" locked="0" layoutInCell="1" allowOverlap="1">
                <wp:simplePos x="0" y="0"/>
                <wp:positionH relativeFrom="column">
                  <wp:posOffset>763270</wp:posOffset>
                </wp:positionH>
                <wp:positionV relativeFrom="paragraph">
                  <wp:posOffset>0</wp:posOffset>
                </wp:positionV>
                <wp:extent cx="1092835" cy="237490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835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40F51" w:rsidRDefault="000E22A2">
                            <w:pPr>
                              <w:pStyle w:val="Titulekobrzku0"/>
                            </w:pPr>
                            <w:r>
                              <w:t>MINISTERSTVO VNITRA ČESKÉ REPUBLIKY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60.100000000000001pt;margin-top:0;width:86.049999999999997pt;height:18.699999999999999pt;z-index:-125829375;mso-wrap-distance-left:0;mso-wrap-distance-right:372.2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MINISTERSTVO VNITRA ČESKÉ REPUBLIKY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B40F51" w:rsidRDefault="000E22A2">
      <w:pPr>
        <w:pStyle w:val="Zkladntext1"/>
        <w:spacing w:after="180" w:line="240" w:lineRule="auto"/>
        <w:jc w:val="both"/>
      </w:pPr>
      <w:r>
        <w:t>Č. j.: MV-102302/OSM-2020</w:t>
      </w:r>
    </w:p>
    <w:p w:rsidR="00B40F51" w:rsidRDefault="000E22A2">
      <w:pPr>
        <w:pStyle w:val="Zkladntext1"/>
        <w:spacing w:after="720" w:line="240" w:lineRule="auto"/>
        <w:jc w:val="both"/>
      </w:pPr>
      <w:r>
        <w:t>Č. j.: 90 Spr 797/2017</w:t>
      </w:r>
    </w:p>
    <w:p w:rsidR="00B40F51" w:rsidRDefault="000E22A2">
      <w:pPr>
        <w:pStyle w:val="Nadpis10"/>
        <w:keepNext/>
        <w:keepLines/>
      </w:pPr>
      <w:bookmarkStart w:id="0" w:name="bookmark0"/>
      <w:bookmarkStart w:id="1" w:name="bookmark1"/>
      <w:bookmarkStart w:id="2" w:name="bookmark2"/>
      <w:r>
        <w:t>Dodatek č. 1</w:t>
      </w:r>
      <w:bookmarkEnd w:id="0"/>
      <w:bookmarkEnd w:id="1"/>
      <w:bookmarkEnd w:id="2"/>
    </w:p>
    <w:p w:rsidR="00B40F51" w:rsidRDefault="000E22A2">
      <w:pPr>
        <w:pStyle w:val="Zkladntext1"/>
        <w:spacing w:after="180" w:line="240" w:lineRule="auto"/>
        <w:jc w:val="center"/>
      </w:pPr>
      <w:r>
        <w:t>(dále jen „Dodatek“)</w:t>
      </w:r>
    </w:p>
    <w:p w:rsidR="00B40F51" w:rsidRDefault="000E22A2">
      <w:pPr>
        <w:pStyle w:val="Zkladntext1"/>
        <w:spacing w:line="262" w:lineRule="auto"/>
        <w:jc w:val="both"/>
      </w:pPr>
      <w:r>
        <w:rPr>
          <w:b/>
          <w:bCs/>
        </w:rPr>
        <w:t xml:space="preserve">ke smlouvě o vymezení práv a povinností mezi centrálním zadavatelem a pověřujícím zadavatelem v souvislosti s centralizovaným </w:t>
      </w:r>
      <w:r>
        <w:rPr>
          <w:b/>
          <w:bCs/>
        </w:rPr>
        <w:t>zadáváním pro komodity systému pro ochranu proti krádeži NIPEZ 31625300-6 a instalaci a montáž poplachových systémů a antén NIPEZ 45312000-7 s číslem jednacím centrálního zadavatele: MV-85737/VZ-2016 (dále jen „Smlouva“)</w:t>
      </w:r>
    </w:p>
    <w:p w:rsidR="00B40F51" w:rsidRDefault="000E22A2">
      <w:pPr>
        <w:pStyle w:val="Zkladntext1"/>
        <w:spacing w:line="240" w:lineRule="auto"/>
        <w:jc w:val="center"/>
      </w:pPr>
      <w:r>
        <w:t>uzavřený mezi těmito smluvními stra</w:t>
      </w:r>
      <w:r>
        <w:t>nami:</w:t>
      </w:r>
    </w:p>
    <w:p w:rsidR="00B40F51" w:rsidRDefault="000E22A2">
      <w:pPr>
        <w:pStyle w:val="Zkladntext1"/>
        <w:spacing w:after="180" w:line="240" w:lineRule="auto"/>
      </w:pPr>
      <w:r>
        <w:rPr>
          <w:b/>
          <w:bCs/>
        </w:rPr>
        <w:t>Česká republika - Ministerstvo vnitra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0"/>
        <w:gridCol w:w="6570"/>
      </w:tblGrid>
      <w:tr w:rsidR="00B40F51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2560" w:type="dxa"/>
            <w:shd w:val="clear" w:color="auto" w:fill="FFFFFF"/>
          </w:tcPr>
          <w:p w:rsidR="00B40F51" w:rsidRDefault="000E22A2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>Sídlo:</w:t>
            </w:r>
          </w:p>
          <w:p w:rsidR="00B40F51" w:rsidRDefault="000E22A2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>IČO:</w:t>
            </w:r>
          </w:p>
          <w:p w:rsidR="00B40F51" w:rsidRDefault="000E22A2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>DIČ:</w:t>
            </w:r>
          </w:p>
        </w:tc>
        <w:tc>
          <w:tcPr>
            <w:tcW w:w="6570" w:type="dxa"/>
            <w:shd w:val="clear" w:color="auto" w:fill="FFFFFF"/>
          </w:tcPr>
          <w:p w:rsidR="00B40F51" w:rsidRDefault="000E22A2">
            <w:pPr>
              <w:pStyle w:val="Jin0"/>
              <w:spacing w:after="0" w:line="240" w:lineRule="auto"/>
              <w:ind w:firstLine="280"/>
            </w:pPr>
            <w:r>
              <w:t>Nad Štolou 936/3, PSČ 170 34, Praha 7</w:t>
            </w:r>
          </w:p>
          <w:p w:rsidR="00B40F51" w:rsidRDefault="000E22A2">
            <w:pPr>
              <w:pStyle w:val="Jin0"/>
              <w:spacing w:after="0" w:line="240" w:lineRule="auto"/>
              <w:ind w:left="280"/>
            </w:pPr>
            <w:r>
              <w:t>00007064</w:t>
            </w:r>
          </w:p>
          <w:p w:rsidR="00B40F51" w:rsidRDefault="000E22A2">
            <w:pPr>
              <w:pStyle w:val="Jin0"/>
              <w:spacing w:after="0" w:line="240" w:lineRule="auto"/>
              <w:ind w:left="280"/>
            </w:pPr>
            <w:r>
              <w:t>CZ00007064</w:t>
            </w:r>
          </w:p>
        </w:tc>
      </w:tr>
      <w:tr w:rsidR="00B40F51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560" w:type="dxa"/>
            <w:shd w:val="clear" w:color="auto" w:fill="FFFFFF"/>
          </w:tcPr>
          <w:p w:rsidR="00B40F51" w:rsidRDefault="000E22A2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>Zastoupená:</w:t>
            </w:r>
          </w:p>
        </w:tc>
        <w:tc>
          <w:tcPr>
            <w:tcW w:w="6570" w:type="dxa"/>
            <w:shd w:val="clear" w:color="auto" w:fill="FFFFFF"/>
            <w:vAlign w:val="bottom"/>
          </w:tcPr>
          <w:p w:rsidR="00B40F51" w:rsidRDefault="00420547">
            <w:pPr>
              <w:pStyle w:val="Jin0"/>
              <w:spacing w:after="0" w:line="271" w:lineRule="auto"/>
              <w:ind w:left="280"/>
            </w:pPr>
            <w:r>
              <w:t>xxxxxxxxxxxxxxxxxxxx</w:t>
            </w:r>
            <w:r w:rsidR="000E22A2">
              <w:t>ředitelem odboru správy majetku</w:t>
            </w:r>
          </w:p>
        </w:tc>
      </w:tr>
      <w:tr w:rsidR="00B40F51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2560" w:type="dxa"/>
            <w:shd w:val="clear" w:color="auto" w:fill="FFFFFF"/>
          </w:tcPr>
          <w:p w:rsidR="00B40F51" w:rsidRDefault="000E22A2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>tel.:</w:t>
            </w:r>
          </w:p>
        </w:tc>
        <w:tc>
          <w:tcPr>
            <w:tcW w:w="6570" w:type="dxa"/>
            <w:shd w:val="clear" w:color="auto" w:fill="FFFFFF"/>
          </w:tcPr>
          <w:p w:rsidR="00B40F51" w:rsidRDefault="000E22A2" w:rsidP="00420547">
            <w:pPr>
              <w:pStyle w:val="Jin0"/>
              <w:spacing w:after="0" w:line="240" w:lineRule="auto"/>
              <w:ind w:firstLine="280"/>
            </w:pPr>
            <w:r>
              <w:t>+</w:t>
            </w:r>
            <w:r w:rsidR="00420547">
              <w:t>xxxxxxxxxxxxxxxx</w:t>
            </w:r>
          </w:p>
        </w:tc>
      </w:tr>
      <w:tr w:rsidR="00B40F51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2560" w:type="dxa"/>
            <w:shd w:val="clear" w:color="auto" w:fill="FFFFFF"/>
            <w:vAlign w:val="bottom"/>
          </w:tcPr>
          <w:p w:rsidR="00B40F51" w:rsidRDefault="000E22A2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>e-mail:</w:t>
            </w:r>
          </w:p>
        </w:tc>
        <w:tc>
          <w:tcPr>
            <w:tcW w:w="6570" w:type="dxa"/>
            <w:shd w:val="clear" w:color="auto" w:fill="FFFFFF"/>
            <w:vAlign w:val="bottom"/>
          </w:tcPr>
          <w:p w:rsidR="00B40F51" w:rsidRDefault="00420547">
            <w:pPr>
              <w:pStyle w:val="Jin0"/>
              <w:spacing w:after="0" w:line="240" w:lineRule="auto"/>
              <w:ind w:firstLine="280"/>
            </w:pPr>
            <w:r>
              <w:rPr>
                <w:u w:val="single"/>
              </w:rPr>
              <w:t>xxxxxxxxxxxxxxxxx</w:t>
            </w:r>
          </w:p>
        </w:tc>
      </w:tr>
      <w:tr w:rsidR="00B40F51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2560" w:type="dxa"/>
            <w:shd w:val="clear" w:color="auto" w:fill="FFFFFF"/>
          </w:tcPr>
          <w:p w:rsidR="00B40F51" w:rsidRDefault="000E22A2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>Kontaktní osoba:</w:t>
            </w:r>
          </w:p>
        </w:tc>
        <w:tc>
          <w:tcPr>
            <w:tcW w:w="6570" w:type="dxa"/>
            <w:tcBorders>
              <w:top w:val="single" w:sz="4" w:space="0" w:color="auto"/>
            </w:tcBorders>
            <w:shd w:val="clear" w:color="auto" w:fill="FFFFFF"/>
          </w:tcPr>
          <w:p w:rsidR="00B40F51" w:rsidRDefault="00420547">
            <w:pPr>
              <w:pStyle w:val="Jin0"/>
              <w:spacing w:after="0" w:line="240" w:lineRule="auto"/>
              <w:ind w:firstLine="280"/>
            </w:pPr>
            <w:r>
              <w:t>xxxxxxxxxxxxxxxxx</w:t>
            </w:r>
          </w:p>
        </w:tc>
      </w:tr>
      <w:tr w:rsidR="00B40F51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2560" w:type="dxa"/>
            <w:shd w:val="clear" w:color="auto" w:fill="FFFFFF"/>
          </w:tcPr>
          <w:p w:rsidR="00B40F51" w:rsidRDefault="000E22A2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>tel.:</w:t>
            </w:r>
          </w:p>
        </w:tc>
        <w:tc>
          <w:tcPr>
            <w:tcW w:w="6570" w:type="dxa"/>
            <w:shd w:val="clear" w:color="auto" w:fill="FFFFFF"/>
          </w:tcPr>
          <w:p w:rsidR="00B40F51" w:rsidRDefault="000E22A2" w:rsidP="00420547">
            <w:pPr>
              <w:pStyle w:val="Jin0"/>
              <w:spacing w:after="0" w:line="240" w:lineRule="auto"/>
              <w:ind w:firstLine="280"/>
            </w:pPr>
            <w:r>
              <w:t>+</w:t>
            </w:r>
            <w:r w:rsidR="00420547">
              <w:t>xxxxxxxxxxxxxxxx</w:t>
            </w:r>
          </w:p>
        </w:tc>
      </w:tr>
      <w:tr w:rsidR="00B40F51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560" w:type="dxa"/>
            <w:shd w:val="clear" w:color="auto" w:fill="FFFFFF"/>
          </w:tcPr>
          <w:p w:rsidR="00B40F51" w:rsidRDefault="000E22A2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>e-mail:</w:t>
            </w:r>
          </w:p>
        </w:tc>
        <w:tc>
          <w:tcPr>
            <w:tcW w:w="6570" w:type="dxa"/>
            <w:shd w:val="clear" w:color="auto" w:fill="FFFFFF"/>
          </w:tcPr>
          <w:p w:rsidR="00B40F51" w:rsidRDefault="00420547">
            <w:pPr>
              <w:pStyle w:val="Jin0"/>
              <w:spacing w:after="0" w:line="240" w:lineRule="auto"/>
              <w:ind w:firstLine="280"/>
            </w:pPr>
            <w:r>
              <w:t>xxxxxxxxxxxxxxxxx</w:t>
            </w:r>
          </w:p>
        </w:tc>
      </w:tr>
      <w:tr w:rsidR="00B40F51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2560" w:type="dxa"/>
            <w:shd w:val="clear" w:color="auto" w:fill="FFFFFF"/>
          </w:tcPr>
          <w:p w:rsidR="00B40F51" w:rsidRDefault="000E22A2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>ID datová schránky:</w:t>
            </w:r>
          </w:p>
        </w:tc>
        <w:tc>
          <w:tcPr>
            <w:tcW w:w="6570" w:type="dxa"/>
            <w:tcBorders>
              <w:top w:val="single" w:sz="4" w:space="0" w:color="auto"/>
            </w:tcBorders>
            <w:shd w:val="clear" w:color="auto" w:fill="FFFFFF"/>
          </w:tcPr>
          <w:p w:rsidR="00B40F51" w:rsidRDefault="000E22A2">
            <w:pPr>
              <w:pStyle w:val="Jin0"/>
              <w:spacing w:after="0" w:line="240" w:lineRule="auto"/>
              <w:ind w:firstLine="280"/>
            </w:pPr>
            <w:r>
              <w:t>6bnaawp</w:t>
            </w:r>
          </w:p>
        </w:tc>
      </w:tr>
    </w:tbl>
    <w:p w:rsidR="00B40F51" w:rsidRDefault="000E22A2">
      <w:pPr>
        <w:pStyle w:val="Titulektabulky0"/>
        <w:ind w:left="14"/>
      </w:pPr>
      <w:r>
        <w:t xml:space="preserve">(dále také jako „centrální </w:t>
      </w:r>
      <w:r>
        <w:t>zadavatel“</w:t>
      </w:r>
    </w:p>
    <w:p w:rsidR="00B40F51" w:rsidRDefault="00B40F51">
      <w:pPr>
        <w:spacing w:after="279"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7"/>
        <w:gridCol w:w="3715"/>
      </w:tblGrid>
      <w:tr w:rsidR="00B40F51">
        <w:tblPrEx>
          <w:tblCellMar>
            <w:top w:w="0" w:type="dxa"/>
            <w:bottom w:w="0" w:type="dxa"/>
          </w:tblCellMar>
        </w:tblPrEx>
        <w:trPr>
          <w:trHeight w:hRule="exact" w:val="1076"/>
        </w:trPr>
        <w:tc>
          <w:tcPr>
            <w:tcW w:w="3557" w:type="dxa"/>
            <w:shd w:val="clear" w:color="auto" w:fill="FFFFFF"/>
          </w:tcPr>
          <w:p w:rsidR="00B40F51" w:rsidRDefault="000E22A2">
            <w:pPr>
              <w:pStyle w:val="Jin0"/>
              <w:spacing w:after="240" w:line="276" w:lineRule="auto"/>
            </w:pPr>
            <w:r>
              <w:t>a</w:t>
            </w:r>
          </w:p>
          <w:p w:rsidR="00B40F51" w:rsidRDefault="000E22A2">
            <w:pPr>
              <w:pStyle w:val="Jin0"/>
              <w:spacing w:after="0" w:line="276" w:lineRule="auto"/>
            </w:pPr>
            <w:r>
              <w:rPr>
                <w:b/>
                <w:bCs/>
              </w:rPr>
              <w:t>Název pověřujícího zadavatele: se sídlem:</w:t>
            </w:r>
          </w:p>
        </w:tc>
        <w:tc>
          <w:tcPr>
            <w:tcW w:w="3715" w:type="dxa"/>
            <w:shd w:val="clear" w:color="auto" w:fill="FFFFFF"/>
            <w:vAlign w:val="bottom"/>
          </w:tcPr>
          <w:p w:rsidR="00B40F51" w:rsidRDefault="000E22A2">
            <w:pPr>
              <w:pStyle w:val="Jin0"/>
              <w:spacing w:after="40" w:line="240" w:lineRule="auto"/>
            </w:pPr>
            <w:r>
              <w:rPr>
                <w:b/>
                <w:bCs/>
              </w:rPr>
              <w:t>Okresní soud v Chomutově</w:t>
            </w:r>
          </w:p>
          <w:p w:rsidR="00B40F51" w:rsidRDefault="000E22A2">
            <w:pPr>
              <w:pStyle w:val="Jin0"/>
              <w:spacing w:after="0" w:line="240" w:lineRule="auto"/>
            </w:pPr>
            <w:r>
              <w:t>Na Příkopech 663</w:t>
            </w:r>
          </w:p>
        </w:tc>
      </w:tr>
      <w:tr w:rsidR="00B40F51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3557" w:type="dxa"/>
            <w:shd w:val="clear" w:color="auto" w:fill="FFFFFF"/>
            <w:vAlign w:val="bottom"/>
          </w:tcPr>
          <w:p w:rsidR="00B40F51" w:rsidRDefault="000E22A2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>za něž jedná:</w:t>
            </w:r>
          </w:p>
        </w:tc>
        <w:tc>
          <w:tcPr>
            <w:tcW w:w="3715" w:type="dxa"/>
            <w:shd w:val="clear" w:color="auto" w:fill="FFFFFF"/>
            <w:vAlign w:val="bottom"/>
          </w:tcPr>
          <w:p w:rsidR="00B40F51" w:rsidRDefault="000F6FF9">
            <w:pPr>
              <w:pStyle w:val="Jin0"/>
              <w:spacing w:after="0" w:line="240" w:lineRule="auto"/>
            </w:pPr>
            <w:r>
              <w:t>xxxxxxxxxxxxxxxxx</w:t>
            </w:r>
          </w:p>
        </w:tc>
      </w:tr>
      <w:tr w:rsidR="00B40F51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557" w:type="dxa"/>
            <w:shd w:val="clear" w:color="auto" w:fill="FFFFFF"/>
          </w:tcPr>
          <w:p w:rsidR="00B40F51" w:rsidRDefault="000E22A2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>IČO:</w:t>
            </w:r>
          </w:p>
        </w:tc>
        <w:tc>
          <w:tcPr>
            <w:tcW w:w="3715" w:type="dxa"/>
            <w:shd w:val="clear" w:color="auto" w:fill="FFFFFF"/>
          </w:tcPr>
          <w:p w:rsidR="00B40F51" w:rsidRDefault="000E22A2">
            <w:pPr>
              <w:pStyle w:val="Jin0"/>
              <w:spacing w:after="0" w:line="240" w:lineRule="auto"/>
            </w:pPr>
            <w:r>
              <w:t>00024848</w:t>
            </w:r>
          </w:p>
        </w:tc>
      </w:tr>
      <w:tr w:rsidR="00B40F51">
        <w:tblPrEx>
          <w:tblCellMar>
            <w:top w:w="0" w:type="dxa"/>
            <w:bottom w:w="0" w:type="dxa"/>
          </w:tblCellMar>
        </w:tblPrEx>
        <w:trPr>
          <w:trHeight w:hRule="exact" w:val="583"/>
        </w:trPr>
        <w:tc>
          <w:tcPr>
            <w:tcW w:w="3557" w:type="dxa"/>
            <w:shd w:val="clear" w:color="auto" w:fill="FFFFFF"/>
          </w:tcPr>
          <w:p w:rsidR="00B40F51" w:rsidRDefault="000E22A2">
            <w:pPr>
              <w:pStyle w:val="Jin0"/>
              <w:spacing w:after="0" w:line="283" w:lineRule="auto"/>
            </w:pPr>
            <w:r>
              <w:rPr>
                <w:b/>
                <w:bCs/>
              </w:rPr>
              <w:t>DIČ: tel:</w:t>
            </w:r>
          </w:p>
        </w:tc>
        <w:tc>
          <w:tcPr>
            <w:tcW w:w="3715" w:type="dxa"/>
            <w:shd w:val="clear" w:color="auto" w:fill="FFFFFF"/>
            <w:vAlign w:val="bottom"/>
          </w:tcPr>
          <w:p w:rsidR="00B40F51" w:rsidRDefault="000F6FF9">
            <w:pPr>
              <w:pStyle w:val="Jin0"/>
              <w:spacing w:after="0" w:line="240" w:lineRule="auto"/>
            </w:pPr>
            <w:r>
              <w:t>xxxxxxxxxxxxxxxxxx</w:t>
            </w:r>
          </w:p>
        </w:tc>
      </w:tr>
      <w:tr w:rsidR="00B40F51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557" w:type="dxa"/>
            <w:shd w:val="clear" w:color="auto" w:fill="FFFFFF"/>
            <w:vAlign w:val="bottom"/>
          </w:tcPr>
          <w:p w:rsidR="00B40F51" w:rsidRDefault="000E22A2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>e-mail:</w:t>
            </w:r>
          </w:p>
        </w:tc>
        <w:tc>
          <w:tcPr>
            <w:tcW w:w="3715" w:type="dxa"/>
            <w:shd w:val="clear" w:color="auto" w:fill="FFFFFF"/>
            <w:vAlign w:val="bottom"/>
          </w:tcPr>
          <w:p w:rsidR="00B40F51" w:rsidRDefault="000F6FF9">
            <w:pPr>
              <w:pStyle w:val="Jin0"/>
              <w:spacing w:after="0" w:line="240" w:lineRule="auto"/>
            </w:pPr>
            <w:r>
              <w:t>xxxxxxxxxxxxxxxxxx</w:t>
            </w:r>
          </w:p>
        </w:tc>
      </w:tr>
      <w:tr w:rsidR="00B40F51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3557" w:type="dxa"/>
            <w:shd w:val="clear" w:color="auto" w:fill="FFFFFF"/>
          </w:tcPr>
          <w:p w:rsidR="00B40F51" w:rsidRDefault="000E22A2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>Kontaktní osoba:</w:t>
            </w:r>
          </w:p>
        </w:tc>
        <w:tc>
          <w:tcPr>
            <w:tcW w:w="3715" w:type="dxa"/>
            <w:shd w:val="clear" w:color="auto" w:fill="FFFFFF"/>
          </w:tcPr>
          <w:p w:rsidR="00B40F51" w:rsidRDefault="000F6FF9">
            <w:pPr>
              <w:pStyle w:val="Jin0"/>
              <w:spacing w:after="0" w:line="240" w:lineRule="auto"/>
            </w:pPr>
            <w:r>
              <w:t>xxxxxxxxxxxxxxxxxx</w:t>
            </w:r>
          </w:p>
        </w:tc>
      </w:tr>
      <w:tr w:rsidR="00B40F51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3557" w:type="dxa"/>
            <w:shd w:val="clear" w:color="auto" w:fill="FFFFFF"/>
          </w:tcPr>
          <w:p w:rsidR="00B40F51" w:rsidRDefault="000E22A2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>tel.:</w:t>
            </w:r>
          </w:p>
        </w:tc>
        <w:tc>
          <w:tcPr>
            <w:tcW w:w="3715" w:type="dxa"/>
            <w:shd w:val="clear" w:color="auto" w:fill="FFFFFF"/>
          </w:tcPr>
          <w:p w:rsidR="00B40F51" w:rsidRDefault="000F6FF9">
            <w:pPr>
              <w:pStyle w:val="Jin0"/>
              <w:spacing w:after="0" w:line="240" w:lineRule="auto"/>
            </w:pPr>
            <w:r>
              <w:t>xxxxxxxxxxxxxxxxxx</w:t>
            </w:r>
          </w:p>
        </w:tc>
      </w:tr>
      <w:tr w:rsidR="00B40F51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3557" w:type="dxa"/>
            <w:shd w:val="clear" w:color="auto" w:fill="FFFFFF"/>
            <w:vAlign w:val="bottom"/>
          </w:tcPr>
          <w:p w:rsidR="00B40F51" w:rsidRDefault="000E22A2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>e-mail:</w:t>
            </w:r>
          </w:p>
        </w:tc>
        <w:tc>
          <w:tcPr>
            <w:tcW w:w="3715" w:type="dxa"/>
            <w:shd w:val="clear" w:color="auto" w:fill="FFFFFF"/>
            <w:vAlign w:val="bottom"/>
          </w:tcPr>
          <w:p w:rsidR="00B40F51" w:rsidRDefault="000F6FF9">
            <w:pPr>
              <w:pStyle w:val="Jin0"/>
              <w:spacing w:after="0" w:line="240" w:lineRule="auto"/>
            </w:pPr>
            <w:r>
              <w:t>xxxxxxxxxxxxxxxxxx</w:t>
            </w:r>
          </w:p>
        </w:tc>
      </w:tr>
      <w:tr w:rsidR="00B40F51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3557" w:type="dxa"/>
            <w:shd w:val="clear" w:color="auto" w:fill="FFFFFF"/>
            <w:vAlign w:val="bottom"/>
          </w:tcPr>
          <w:p w:rsidR="00B40F51" w:rsidRDefault="000E22A2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>ID datové schránky:</w:t>
            </w:r>
          </w:p>
        </w:tc>
        <w:tc>
          <w:tcPr>
            <w:tcW w:w="3715" w:type="dxa"/>
            <w:shd w:val="clear" w:color="auto" w:fill="FFFFFF"/>
            <w:vAlign w:val="bottom"/>
          </w:tcPr>
          <w:p w:rsidR="00B40F51" w:rsidRDefault="000E22A2">
            <w:pPr>
              <w:pStyle w:val="Jin0"/>
              <w:spacing w:after="0" w:line="240" w:lineRule="auto"/>
            </w:pPr>
            <w:r>
              <w:t>pstabqe</w:t>
            </w:r>
          </w:p>
        </w:tc>
      </w:tr>
    </w:tbl>
    <w:p w:rsidR="00B40F51" w:rsidRDefault="00B40F51">
      <w:pPr>
        <w:sectPr w:rsidR="00B40F51">
          <w:pgSz w:w="11900" w:h="16840"/>
          <w:pgMar w:top="1334" w:right="1490" w:bottom="1334" w:left="1245" w:header="906" w:footer="3" w:gutter="0"/>
          <w:pgNumType w:start="1"/>
          <w:cols w:space="720"/>
          <w:noEndnote/>
          <w:docGrid w:linePitch="360"/>
        </w:sectPr>
      </w:pPr>
    </w:p>
    <w:p w:rsidR="00B40F51" w:rsidRDefault="000E22A2">
      <w:pPr>
        <w:pStyle w:val="Zkladntext1"/>
        <w:spacing w:before="560" w:after="600" w:line="240" w:lineRule="auto"/>
      </w:pPr>
      <w:r>
        <w:lastRenderedPageBreak/>
        <w:t xml:space="preserve">(dále </w:t>
      </w:r>
      <w:r>
        <w:t>také „pověřující zadavatel“)</w:t>
      </w:r>
    </w:p>
    <w:p w:rsidR="00B40F51" w:rsidRDefault="000E22A2">
      <w:pPr>
        <w:pStyle w:val="Zkladntext1"/>
        <w:spacing w:after="540" w:line="252" w:lineRule="auto"/>
        <w:ind w:left="160"/>
      </w:pPr>
      <w:r>
        <w:t>(centrální zadavatel a pověřující zadavatel dále též jednotlivě jako „smluvní strana“ nebo společně jako „smluvní strany“)</w:t>
      </w:r>
    </w:p>
    <w:p w:rsidR="00B40F51" w:rsidRDefault="000E22A2">
      <w:pPr>
        <w:pStyle w:val="Nadpis20"/>
        <w:keepNext/>
        <w:keepLines/>
        <w:numPr>
          <w:ilvl w:val="0"/>
          <w:numId w:val="1"/>
        </w:numPr>
        <w:tabs>
          <w:tab w:val="left" w:pos="3766"/>
        </w:tabs>
        <w:spacing w:line="259" w:lineRule="auto"/>
        <w:ind w:left="3420"/>
      </w:pPr>
      <w:bookmarkStart w:id="3" w:name="bookmark5"/>
      <w:bookmarkStart w:id="4" w:name="bookmark3"/>
      <w:bookmarkStart w:id="5" w:name="bookmark4"/>
      <w:bookmarkStart w:id="6" w:name="bookmark6"/>
      <w:bookmarkEnd w:id="3"/>
      <w:r>
        <w:t>ÚVODNÍ UJEDNÁNÍ</w:t>
      </w:r>
      <w:bookmarkEnd w:id="4"/>
      <w:bookmarkEnd w:id="5"/>
      <w:bookmarkEnd w:id="6"/>
    </w:p>
    <w:p w:rsidR="00B40F51" w:rsidRDefault="000E22A2">
      <w:pPr>
        <w:pStyle w:val="Zkladntext1"/>
        <w:numPr>
          <w:ilvl w:val="1"/>
          <w:numId w:val="1"/>
        </w:numPr>
        <w:tabs>
          <w:tab w:val="left" w:pos="704"/>
        </w:tabs>
        <w:spacing w:after="300"/>
        <w:ind w:left="680" w:hanging="680"/>
        <w:jc w:val="both"/>
      </w:pPr>
      <w:bookmarkStart w:id="7" w:name="bookmark7"/>
      <w:bookmarkEnd w:id="7"/>
      <w:r>
        <w:t>Centrální zadavatel a pověřující zadavatel mezi sebou uzavřeli smlouvu o vymezení vzájem</w:t>
      </w:r>
      <w:r>
        <w:t>ných práv a povinností v souvislosti s centralizovaným zadáváním pro komodity systému pro ochranu proti krádeži NIPEZ 31625300- 6 a instalaci a montáž poplachových systémů a antén NIPEZ 45312000-7 s číslem jednacím centrálního zadavatele: MV-85737/VZ-2016.</w:t>
      </w:r>
    </w:p>
    <w:p w:rsidR="00B40F51" w:rsidRDefault="000E22A2">
      <w:pPr>
        <w:pStyle w:val="Zkladntext1"/>
        <w:numPr>
          <w:ilvl w:val="1"/>
          <w:numId w:val="1"/>
        </w:numPr>
        <w:tabs>
          <w:tab w:val="left" w:pos="704"/>
        </w:tabs>
        <w:spacing w:after="540"/>
        <w:ind w:left="680" w:hanging="680"/>
        <w:jc w:val="both"/>
      </w:pPr>
      <w:bookmarkStart w:id="8" w:name="bookmark8"/>
      <w:bookmarkEnd w:id="8"/>
      <w:r>
        <w:t>Z důvodu přečerpávání finančního limitu stanoveného v ČI. IV odst. 1 písm. e) Smlouvy se smluvní strany dohodly na uzavření tohoto Dodatku č. 1.</w:t>
      </w:r>
    </w:p>
    <w:p w:rsidR="00B40F51" w:rsidRDefault="000E22A2">
      <w:pPr>
        <w:pStyle w:val="Nadpis20"/>
        <w:keepNext/>
        <w:keepLines/>
        <w:numPr>
          <w:ilvl w:val="0"/>
          <w:numId w:val="1"/>
        </w:numPr>
        <w:tabs>
          <w:tab w:val="left" w:pos="3724"/>
        </w:tabs>
        <w:spacing w:line="259" w:lineRule="auto"/>
      </w:pPr>
      <w:bookmarkStart w:id="9" w:name="bookmark11"/>
      <w:bookmarkStart w:id="10" w:name="bookmark10"/>
      <w:bookmarkStart w:id="11" w:name="bookmark12"/>
      <w:bookmarkStart w:id="12" w:name="bookmark9"/>
      <w:bookmarkEnd w:id="9"/>
      <w:r>
        <w:t>PŘEDMĚT DODATKU</w:t>
      </w:r>
      <w:bookmarkEnd w:id="10"/>
      <w:bookmarkEnd w:id="11"/>
      <w:bookmarkEnd w:id="12"/>
    </w:p>
    <w:p w:rsidR="00B40F51" w:rsidRDefault="000E22A2">
      <w:pPr>
        <w:pStyle w:val="Zkladntext1"/>
        <w:numPr>
          <w:ilvl w:val="1"/>
          <w:numId w:val="1"/>
        </w:numPr>
        <w:tabs>
          <w:tab w:val="left" w:pos="704"/>
        </w:tabs>
        <w:spacing w:after="300"/>
        <w:ind w:left="680" w:hanging="680"/>
        <w:jc w:val="both"/>
      </w:pPr>
      <w:bookmarkStart w:id="13" w:name="bookmark13"/>
      <w:bookmarkEnd w:id="13"/>
      <w:r>
        <w:t xml:space="preserve">Smluvní strany se dohodly na změně textace v ČI. IV odst. 1 písm. e) Smlouvy </w:t>
      </w:r>
      <w:r>
        <w:rPr>
          <w:b/>
          <w:bCs/>
        </w:rPr>
        <w:t xml:space="preserve">Povinnosti pověřujícího zadavatele při centralizovaném zadávání </w:t>
      </w:r>
      <w:r>
        <w:t>z původního znění:</w:t>
      </w:r>
    </w:p>
    <w:p w:rsidR="00B40F51" w:rsidRDefault="000E22A2">
      <w:pPr>
        <w:pStyle w:val="Zkladntext1"/>
        <w:spacing w:after="260" w:line="262" w:lineRule="auto"/>
        <w:ind w:left="680" w:firstLine="20"/>
        <w:jc w:val="both"/>
      </w:pPr>
      <w:r>
        <w:rPr>
          <w:i/>
          <w:iCs/>
        </w:rPr>
        <w:t xml:space="preserve">„Pověřující zadavatel je oprávněn ke smluvnímu čerpání z uzavřené rámcové smlouvy maximálně do výše 100.000 Kč s DPH (slovy jednostotisíc korun českých), přičemž překročení </w:t>
      </w:r>
      <w:r>
        <w:rPr>
          <w:i/>
          <w:iCs/>
        </w:rPr>
        <w:t>tohoto smluveného finančního limitu se nepřipouští. “</w:t>
      </w:r>
    </w:p>
    <w:p w:rsidR="00B40F51" w:rsidRDefault="000E22A2">
      <w:pPr>
        <w:pStyle w:val="Zkladntext1"/>
        <w:spacing w:after="260"/>
        <w:ind w:left="680" w:firstLine="20"/>
        <w:jc w:val="both"/>
      </w:pPr>
      <w:r>
        <w:t>na nové znění tohoto ČI. IV odst. 1 písm. e) Smlouvy Povinnosti pověřujícího zadavatele při centralizovaném zadávání:</w:t>
      </w:r>
    </w:p>
    <w:p w:rsidR="00B40F51" w:rsidRDefault="000E22A2">
      <w:pPr>
        <w:pStyle w:val="Zkladntext1"/>
        <w:spacing w:after="260" w:line="262" w:lineRule="auto"/>
        <w:ind w:left="680" w:firstLine="20"/>
        <w:jc w:val="both"/>
      </w:pPr>
      <w:r>
        <w:rPr>
          <w:b/>
          <w:bCs/>
        </w:rPr>
        <w:t>„Pověřující zadavatel je oprávněn k čerpání z uzavřené rámcové smlouvy v předpokláda</w:t>
      </w:r>
      <w:r>
        <w:rPr>
          <w:b/>
          <w:bCs/>
        </w:rPr>
        <w:t>né výši 100.000 Kč s DPH (slovy jednostotisíc korun českých), přičemž tento finanční limit je pouze orientační a jeho překročení je připouštěno i se zpětnou platností.“</w:t>
      </w:r>
    </w:p>
    <w:p w:rsidR="00B40F51" w:rsidRDefault="000E22A2">
      <w:pPr>
        <w:pStyle w:val="Zkladntext1"/>
        <w:numPr>
          <w:ilvl w:val="1"/>
          <w:numId w:val="1"/>
        </w:numPr>
        <w:tabs>
          <w:tab w:val="left" w:pos="704"/>
        </w:tabs>
        <w:spacing w:after="300" w:line="264" w:lineRule="auto"/>
        <w:ind w:left="680" w:hanging="680"/>
        <w:jc w:val="both"/>
      </w:pPr>
      <w:bookmarkStart w:id="14" w:name="bookmark14"/>
      <w:bookmarkEnd w:id="14"/>
      <w:r>
        <w:t>Centrální zadavatel mění kontaktní osobu za centrálního zadavatele uvedenou v ČI. V ods</w:t>
      </w:r>
      <w:r>
        <w:t>t. 2 Smlouvy pro dotazy k veřejné zakázce na:</w:t>
      </w:r>
    </w:p>
    <w:p w:rsidR="00EA64A8" w:rsidRDefault="00EA64A8">
      <w:pPr>
        <w:pStyle w:val="Zkladntext1"/>
        <w:spacing w:after="0"/>
        <w:ind w:firstLine="680"/>
        <w:jc w:val="both"/>
      </w:pPr>
      <w:r>
        <w:t>Xxxxxxxxxxxxx</w:t>
      </w:r>
    </w:p>
    <w:p w:rsidR="00B40F51" w:rsidRDefault="000E22A2">
      <w:pPr>
        <w:pStyle w:val="Zkladntext1"/>
        <w:spacing w:after="0"/>
        <w:ind w:firstLine="680"/>
        <w:jc w:val="both"/>
      </w:pPr>
      <w:r>
        <w:t xml:space="preserve">tel: </w:t>
      </w:r>
      <w:r w:rsidR="00EA64A8">
        <w:t>xxxxxxxxxx</w:t>
      </w:r>
    </w:p>
    <w:p w:rsidR="00B40F51" w:rsidRDefault="000E22A2">
      <w:pPr>
        <w:pStyle w:val="Zkladntext1"/>
        <w:spacing w:after="260"/>
        <w:ind w:firstLine="680"/>
        <w:jc w:val="both"/>
      </w:pPr>
      <w:r>
        <w:t xml:space="preserve">e-mail: </w:t>
      </w:r>
      <w:r w:rsidR="00EA64A8">
        <w:t>xxxxxxx</w:t>
      </w:r>
      <w:bookmarkStart w:id="15" w:name="_GoBack"/>
      <w:bookmarkEnd w:id="15"/>
      <w:permStart w:id="271593975" w:edGrp="everyone"/>
      <w:permEnd w:id="271593975"/>
      <w:r>
        <w:br w:type="page"/>
      </w:r>
    </w:p>
    <w:p w:rsidR="00B40F51" w:rsidRDefault="000E22A2">
      <w:pPr>
        <w:pStyle w:val="Nadpis20"/>
        <w:keepNext/>
        <w:keepLines/>
        <w:numPr>
          <w:ilvl w:val="0"/>
          <w:numId w:val="1"/>
        </w:numPr>
        <w:tabs>
          <w:tab w:val="left" w:pos="373"/>
        </w:tabs>
        <w:spacing w:after="240" w:line="264" w:lineRule="auto"/>
        <w:ind w:left="0"/>
        <w:jc w:val="center"/>
      </w:pPr>
      <w:bookmarkStart w:id="16" w:name="bookmark17"/>
      <w:bookmarkStart w:id="17" w:name="bookmark15"/>
      <w:bookmarkStart w:id="18" w:name="bookmark16"/>
      <w:bookmarkStart w:id="19" w:name="bookmark18"/>
      <w:bookmarkEnd w:id="16"/>
      <w:r>
        <w:lastRenderedPageBreak/>
        <w:t>ZÁVĚREČNÁ USTANOVENÍ</w:t>
      </w:r>
      <w:bookmarkEnd w:id="17"/>
      <w:bookmarkEnd w:id="18"/>
      <w:bookmarkEnd w:id="19"/>
    </w:p>
    <w:p w:rsidR="00B40F51" w:rsidRDefault="000E22A2">
      <w:pPr>
        <w:pStyle w:val="Zkladntext1"/>
        <w:numPr>
          <w:ilvl w:val="1"/>
          <w:numId w:val="1"/>
        </w:numPr>
        <w:tabs>
          <w:tab w:val="left" w:pos="708"/>
        </w:tabs>
        <w:spacing w:after="300" w:line="264" w:lineRule="auto"/>
        <w:ind w:left="680" w:hanging="680"/>
      </w:pPr>
      <w:bookmarkStart w:id="20" w:name="bookmark19"/>
      <w:bookmarkEnd w:id="20"/>
      <w:r>
        <w:t xml:space="preserve">Ostatní ujednání Smlouvy tímto Dodatkem nedotčená se nemění a zůstávají v </w:t>
      </w:r>
      <w:r>
        <w:t>platnosti.</w:t>
      </w:r>
    </w:p>
    <w:p w:rsidR="00B40F51" w:rsidRDefault="000E22A2">
      <w:pPr>
        <w:pStyle w:val="Zkladntext1"/>
        <w:numPr>
          <w:ilvl w:val="1"/>
          <w:numId w:val="1"/>
        </w:numPr>
        <w:tabs>
          <w:tab w:val="left" w:pos="708"/>
        </w:tabs>
        <w:spacing w:after="300" w:line="264" w:lineRule="auto"/>
      </w:pPr>
      <w:bookmarkStart w:id="21" w:name="bookmark20"/>
      <w:bookmarkEnd w:id="21"/>
      <w:r>
        <w:t>Tento Dodatek je uzavírán smluvními stranami elektronicky.</w:t>
      </w:r>
    </w:p>
    <w:p w:rsidR="00B40F51" w:rsidRDefault="000E22A2">
      <w:pPr>
        <w:pStyle w:val="Zkladntext1"/>
        <w:numPr>
          <w:ilvl w:val="1"/>
          <w:numId w:val="1"/>
        </w:numPr>
        <w:tabs>
          <w:tab w:val="left" w:pos="708"/>
        </w:tabs>
        <w:spacing w:after="300" w:line="264" w:lineRule="auto"/>
      </w:pPr>
      <w:bookmarkStart w:id="22" w:name="bookmark21"/>
      <w:bookmarkEnd w:id="22"/>
      <w:r>
        <w:t>Tento Dodatek nabývá platnost a účinnost dnem podpisu.</w:t>
      </w:r>
    </w:p>
    <w:p w:rsidR="00B40F51" w:rsidRDefault="000E22A2">
      <w:pPr>
        <w:pStyle w:val="Zkladntext1"/>
        <w:numPr>
          <w:ilvl w:val="1"/>
          <w:numId w:val="1"/>
        </w:numPr>
        <w:tabs>
          <w:tab w:val="left" w:pos="708"/>
        </w:tabs>
        <w:spacing w:after="300" w:line="264" w:lineRule="auto"/>
      </w:pPr>
      <w:bookmarkStart w:id="23" w:name="bookmark22"/>
      <w:bookmarkEnd w:id="23"/>
      <w:r>
        <w:t>Tento Dodatek se uzavírá na dobu neurčitou.</w:t>
      </w:r>
    </w:p>
    <w:p w:rsidR="00B40F51" w:rsidRDefault="000E22A2">
      <w:pPr>
        <w:pStyle w:val="Zkladntext1"/>
        <w:numPr>
          <w:ilvl w:val="1"/>
          <w:numId w:val="1"/>
        </w:numPr>
        <w:tabs>
          <w:tab w:val="left" w:pos="708"/>
        </w:tabs>
        <w:spacing w:after="1560" w:line="264" w:lineRule="auto"/>
        <w:ind w:left="680" w:hanging="680"/>
      </w:pPr>
      <w:bookmarkStart w:id="24" w:name="bookmark23"/>
      <w:bookmarkEnd w:id="24"/>
      <w:r>
        <w:t xml:space="preserve">Smluvní strany prohlašují, že si tento Dodatek před jeho podpisem přečetly, s jeho </w:t>
      </w:r>
      <w:r>
        <w:t>obsahem souhlasí a na důkaz toho připojují své podpisy.</w:t>
      </w:r>
    </w:p>
    <w:p w:rsidR="00B40F51" w:rsidRDefault="000E22A2">
      <w:pPr>
        <w:pStyle w:val="Zkladntext1"/>
        <w:spacing w:after="480" w:line="240" w:lineRule="auto"/>
        <w:ind w:left="5480"/>
      </w:pPr>
      <w:r>
        <w:t>V Chomutově 2. 7. 2020</w:t>
      </w:r>
    </w:p>
    <w:p w:rsidR="00B40F51" w:rsidRDefault="000E22A2">
      <w:pPr>
        <w:pStyle w:val="Zkladntext1"/>
        <w:spacing w:after="0"/>
        <w:jc w:val="center"/>
        <w:sectPr w:rsidR="00B40F51">
          <w:pgSz w:w="11900" w:h="16840"/>
          <w:pgMar w:top="998" w:right="186" w:bottom="127" w:left="1216" w:header="57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1032510</wp:posOffset>
                </wp:positionH>
                <wp:positionV relativeFrom="paragraph">
                  <wp:posOffset>12700</wp:posOffset>
                </wp:positionV>
                <wp:extent cx="1332865" cy="175895"/>
                <wp:effectExtent l="0" t="0" r="0" b="0"/>
                <wp:wrapSquare wrapText="righ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865" cy="175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40F51" w:rsidRDefault="000E22A2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Centrální zadavatel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81.299999999999997pt;margin-top:1.pt;width:104.95pt;height:13.8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Centrální zadavatel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Pověřující zadavatel</w:t>
      </w:r>
      <w:r>
        <w:br/>
      </w:r>
      <w:r w:rsidR="003C1490">
        <w:t>xxxxxxxxxxxxxxxx</w:t>
      </w:r>
      <w:r>
        <w:br/>
      </w:r>
      <w:r w:rsidR="003C1490">
        <w:tab/>
      </w:r>
      <w:r w:rsidR="003C1490">
        <w:tab/>
      </w:r>
      <w:r w:rsidR="003C1490">
        <w:tab/>
      </w:r>
      <w:r w:rsidR="003C1490">
        <w:tab/>
      </w:r>
      <w:r>
        <w:t>Předsedkyně OS v Chomutově</w:t>
      </w:r>
    </w:p>
    <w:p w:rsidR="00B40F51" w:rsidRDefault="00B40F51">
      <w:pPr>
        <w:spacing w:line="360" w:lineRule="exact"/>
      </w:pPr>
    </w:p>
    <w:p w:rsidR="00B40F51" w:rsidRDefault="00B40F51">
      <w:pPr>
        <w:spacing w:after="658" w:line="1" w:lineRule="exact"/>
      </w:pPr>
    </w:p>
    <w:p w:rsidR="00B40F51" w:rsidRDefault="00B40F51">
      <w:pPr>
        <w:spacing w:line="1" w:lineRule="exact"/>
        <w:sectPr w:rsidR="00B40F51">
          <w:type w:val="continuous"/>
          <w:pgSz w:w="11900" w:h="16840"/>
          <w:pgMar w:top="978" w:right="204" w:bottom="146" w:left="1199" w:header="0" w:footer="3" w:gutter="0"/>
          <w:cols w:space="720"/>
          <w:noEndnote/>
          <w:docGrid w:linePitch="360"/>
        </w:sectPr>
      </w:pPr>
    </w:p>
    <w:p w:rsidR="00B40F51" w:rsidRDefault="00B40F51">
      <w:pPr>
        <w:spacing w:line="240" w:lineRule="exact"/>
        <w:rPr>
          <w:sz w:val="19"/>
          <w:szCs w:val="19"/>
        </w:rPr>
      </w:pPr>
    </w:p>
    <w:p w:rsidR="00B40F51" w:rsidRDefault="00B40F51">
      <w:pPr>
        <w:spacing w:line="240" w:lineRule="exact"/>
        <w:rPr>
          <w:sz w:val="19"/>
          <w:szCs w:val="19"/>
        </w:rPr>
      </w:pPr>
    </w:p>
    <w:p w:rsidR="00B40F51" w:rsidRDefault="00B40F51">
      <w:pPr>
        <w:spacing w:line="240" w:lineRule="exact"/>
        <w:rPr>
          <w:sz w:val="19"/>
          <w:szCs w:val="19"/>
        </w:rPr>
      </w:pPr>
    </w:p>
    <w:p w:rsidR="00B40F51" w:rsidRDefault="00B40F51">
      <w:pPr>
        <w:spacing w:line="240" w:lineRule="exact"/>
        <w:rPr>
          <w:sz w:val="19"/>
          <w:szCs w:val="19"/>
        </w:rPr>
      </w:pPr>
    </w:p>
    <w:p w:rsidR="00B40F51" w:rsidRDefault="00B40F51">
      <w:pPr>
        <w:spacing w:line="240" w:lineRule="exact"/>
        <w:rPr>
          <w:sz w:val="19"/>
          <w:szCs w:val="19"/>
        </w:rPr>
      </w:pPr>
    </w:p>
    <w:p w:rsidR="00B40F51" w:rsidRDefault="00B40F51">
      <w:pPr>
        <w:spacing w:line="240" w:lineRule="exact"/>
        <w:rPr>
          <w:sz w:val="19"/>
          <w:szCs w:val="19"/>
        </w:rPr>
      </w:pPr>
    </w:p>
    <w:p w:rsidR="00B40F51" w:rsidRDefault="00B40F51">
      <w:pPr>
        <w:spacing w:line="240" w:lineRule="exact"/>
        <w:rPr>
          <w:sz w:val="19"/>
          <w:szCs w:val="19"/>
        </w:rPr>
      </w:pPr>
    </w:p>
    <w:p w:rsidR="00B40F51" w:rsidRDefault="00B40F51">
      <w:pPr>
        <w:spacing w:line="240" w:lineRule="exact"/>
        <w:rPr>
          <w:sz w:val="19"/>
          <w:szCs w:val="19"/>
        </w:rPr>
      </w:pPr>
    </w:p>
    <w:p w:rsidR="00B40F51" w:rsidRDefault="00B40F51">
      <w:pPr>
        <w:spacing w:line="240" w:lineRule="exact"/>
        <w:rPr>
          <w:sz w:val="19"/>
          <w:szCs w:val="19"/>
        </w:rPr>
      </w:pPr>
    </w:p>
    <w:p w:rsidR="00B40F51" w:rsidRDefault="00B40F51">
      <w:pPr>
        <w:spacing w:line="240" w:lineRule="exact"/>
        <w:rPr>
          <w:sz w:val="19"/>
          <w:szCs w:val="19"/>
        </w:rPr>
      </w:pPr>
    </w:p>
    <w:p w:rsidR="00B40F51" w:rsidRDefault="00B40F51">
      <w:pPr>
        <w:spacing w:line="240" w:lineRule="exact"/>
        <w:rPr>
          <w:sz w:val="19"/>
          <w:szCs w:val="19"/>
        </w:rPr>
      </w:pPr>
    </w:p>
    <w:p w:rsidR="00B40F51" w:rsidRDefault="00B40F51">
      <w:pPr>
        <w:spacing w:line="240" w:lineRule="exact"/>
        <w:rPr>
          <w:sz w:val="19"/>
          <w:szCs w:val="19"/>
        </w:rPr>
      </w:pPr>
    </w:p>
    <w:p w:rsidR="00B40F51" w:rsidRDefault="00B40F51">
      <w:pPr>
        <w:spacing w:line="240" w:lineRule="exact"/>
        <w:rPr>
          <w:sz w:val="19"/>
          <w:szCs w:val="19"/>
        </w:rPr>
      </w:pPr>
    </w:p>
    <w:p w:rsidR="00B40F51" w:rsidRDefault="00B40F51">
      <w:pPr>
        <w:spacing w:line="240" w:lineRule="exact"/>
        <w:rPr>
          <w:sz w:val="19"/>
          <w:szCs w:val="19"/>
        </w:rPr>
      </w:pPr>
    </w:p>
    <w:p w:rsidR="00B40F51" w:rsidRDefault="00B40F51">
      <w:pPr>
        <w:spacing w:line="240" w:lineRule="exact"/>
        <w:rPr>
          <w:sz w:val="19"/>
          <w:szCs w:val="19"/>
        </w:rPr>
      </w:pPr>
    </w:p>
    <w:p w:rsidR="00B40F51" w:rsidRDefault="00B40F51">
      <w:pPr>
        <w:spacing w:line="240" w:lineRule="exact"/>
        <w:rPr>
          <w:sz w:val="19"/>
          <w:szCs w:val="19"/>
        </w:rPr>
      </w:pPr>
    </w:p>
    <w:p w:rsidR="00B40F51" w:rsidRDefault="00B40F51">
      <w:pPr>
        <w:spacing w:line="240" w:lineRule="exact"/>
        <w:rPr>
          <w:sz w:val="19"/>
          <w:szCs w:val="19"/>
        </w:rPr>
      </w:pPr>
    </w:p>
    <w:p w:rsidR="00B40F51" w:rsidRDefault="00B40F51">
      <w:pPr>
        <w:spacing w:line="240" w:lineRule="exact"/>
        <w:rPr>
          <w:sz w:val="19"/>
          <w:szCs w:val="19"/>
        </w:rPr>
      </w:pPr>
    </w:p>
    <w:p w:rsidR="00B40F51" w:rsidRDefault="00B40F51">
      <w:pPr>
        <w:spacing w:line="240" w:lineRule="exact"/>
        <w:rPr>
          <w:sz w:val="19"/>
          <w:szCs w:val="19"/>
        </w:rPr>
      </w:pPr>
    </w:p>
    <w:p w:rsidR="00B40F51" w:rsidRDefault="00B40F51">
      <w:pPr>
        <w:spacing w:line="240" w:lineRule="exact"/>
        <w:rPr>
          <w:sz w:val="19"/>
          <w:szCs w:val="19"/>
        </w:rPr>
      </w:pPr>
    </w:p>
    <w:p w:rsidR="00B40F51" w:rsidRDefault="00B40F51">
      <w:pPr>
        <w:spacing w:line="240" w:lineRule="exact"/>
        <w:rPr>
          <w:sz w:val="19"/>
          <w:szCs w:val="19"/>
        </w:rPr>
      </w:pPr>
    </w:p>
    <w:p w:rsidR="00B40F51" w:rsidRDefault="00B40F51">
      <w:pPr>
        <w:spacing w:line="240" w:lineRule="exact"/>
        <w:rPr>
          <w:sz w:val="19"/>
          <w:szCs w:val="19"/>
        </w:rPr>
      </w:pPr>
    </w:p>
    <w:p w:rsidR="00B40F51" w:rsidRDefault="00B40F51">
      <w:pPr>
        <w:spacing w:line="240" w:lineRule="exact"/>
        <w:rPr>
          <w:sz w:val="19"/>
          <w:szCs w:val="19"/>
        </w:rPr>
      </w:pPr>
    </w:p>
    <w:p w:rsidR="00B40F51" w:rsidRDefault="00B40F51">
      <w:pPr>
        <w:spacing w:line="240" w:lineRule="exact"/>
        <w:rPr>
          <w:sz w:val="19"/>
          <w:szCs w:val="19"/>
        </w:rPr>
      </w:pPr>
    </w:p>
    <w:p w:rsidR="00B40F51" w:rsidRDefault="00B40F51">
      <w:pPr>
        <w:spacing w:line="240" w:lineRule="exact"/>
        <w:rPr>
          <w:sz w:val="19"/>
          <w:szCs w:val="19"/>
        </w:rPr>
      </w:pPr>
    </w:p>
    <w:p w:rsidR="00B40F51" w:rsidRDefault="00B40F51">
      <w:pPr>
        <w:spacing w:line="240" w:lineRule="exact"/>
        <w:rPr>
          <w:sz w:val="19"/>
          <w:szCs w:val="19"/>
        </w:rPr>
      </w:pPr>
    </w:p>
    <w:p w:rsidR="00B40F51" w:rsidRDefault="00B40F51">
      <w:pPr>
        <w:spacing w:before="29" w:after="29" w:line="240" w:lineRule="exact"/>
        <w:rPr>
          <w:sz w:val="19"/>
          <w:szCs w:val="19"/>
        </w:rPr>
      </w:pPr>
    </w:p>
    <w:p w:rsidR="00B40F51" w:rsidRDefault="00B40F51">
      <w:pPr>
        <w:spacing w:line="1" w:lineRule="exact"/>
        <w:sectPr w:rsidR="00B40F51">
          <w:type w:val="continuous"/>
          <w:pgSz w:w="11900" w:h="16840"/>
          <w:pgMar w:top="978" w:right="0" w:bottom="146" w:left="0" w:header="0" w:footer="3" w:gutter="0"/>
          <w:cols w:space="720"/>
          <w:noEndnote/>
          <w:docGrid w:linePitch="360"/>
        </w:sectPr>
      </w:pPr>
    </w:p>
    <w:p w:rsidR="00B40F51" w:rsidRDefault="003C1490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3965575</wp:posOffset>
                </wp:positionH>
                <wp:positionV relativeFrom="paragraph">
                  <wp:posOffset>12700</wp:posOffset>
                </wp:positionV>
                <wp:extent cx="1021715" cy="47752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715" cy="477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40F51" w:rsidRDefault="000E22A2">
                            <w:pPr>
                              <w:pStyle w:val="Zkladntext40"/>
                              <w:spacing w:after="0"/>
                            </w:pPr>
                            <w:r>
                              <w:t>Elektronický podpis -10.7.2020</w:t>
                            </w:r>
                          </w:p>
                          <w:p w:rsidR="00B40F51" w:rsidRDefault="000E22A2">
                            <w:pPr>
                              <w:pStyle w:val="Zkladntext40"/>
                              <w:spacing w:after="60"/>
                            </w:pPr>
                            <w:r>
                              <w:t>Certifikát autora podpisu:</w:t>
                            </w:r>
                          </w:p>
                          <w:p w:rsidR="00B40F51" w:rsidRDefault="003C1490">
                            <w:pPr>
                              <w:pStyle w:val="Zkladntext20"/>
                            </w:pPr>
                            <w:r>
                              <w:t>xxxxxxxxxxxxxxxxxxxxxxxxxxxxxxxx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" o:spid="_x0000_s1028" type="#_x0000_t202" style="position:absolute;margin-left:312.25pt;margin-top:1pt;width:80.45pt;height:37.6pt;z-index:12582938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" filled="f" stroked="f">
                <v:textbox inset="0,0,0,0">
                  <w:txbxContent>
                    <w:p w:rsidR="00B40F51" w:rsidRDefault="000E22A2">
                      <w:pPr>
                        <w:pStyle w:val="Zkladntext40"/>
                        <w:spacing w:after="0"/>
                      </w:pPr>
                      <w:r>
                        <w:t>Elektronický podpis -10.7.2020</w:t>
                      </w:r>
                    </w:p>
                    <w:p w:rsidR="00B40F51" w:rsidRDefault="000E22A2">
                      <w:pPr>
                        <w:pStyle w:val="Zkladntext40"/>
                        <w:spacing w:after="60"/>
                      </w:pPr>
                      <w:r>
                        <w:t>Certifikát autora podpisu:</w:t>
                      </w:r>
                    </w:p>
                    <w:p w:rsidR="00B40F51" w:rsidRDefault="003C1490">
                      <w:pPr>
                        <w:pStyle w:val="Zkladntext20"/>
                      </w:pPr>
                      <w:r>
                        <w:t>xxxxxxxxxxxxxxxxxxxxxxxxxxxxxxxx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35535" w:rsidRDefault="000E22A2" w:rsidP="003C1490">
      <w:pPr>
        <w:pStyle w:val="Zkladntext30"/>
        <w:spacing w:line="240" w:lineRule="auto"/>
        <w:ind w:right="300"/>
      </w:pPr>
      <w:r>
        <w:t>Digitálně podepsal</w:t>
      </w:r>
    </w:p>
    <w:p w:rsidR="00B40F51" w:rsidRDefault="00035535" w:rsidP="003C1490">
      <w:pPr>
        <w:pStyle w:val="Zkladntext30"/>
        <w:spacing w:line="240" w:lineRule="auto"/>
        <w:ind w:right="300"/>
      </w:pPr>
      <w:r>
        <w:t>xxxxxxxxxxxxxxxxxxxx</w:t>
      </w:r>
      <w:r w:rsidR="000E22A2">
        <w:t xml:space="preserve"> </w:t>
      </w:r>
    </w:p>
    <w:p w:rsidR="00B40F51" w:rsidRDefault="000E22A2">
      <w:pPr>
        <w:pStyle w:val="Zkladntext30"/>
        <w:tabs>
          <w:tab w:val="left" w:pos="562"/>
        </w:tabs>
        <w:spacing w:line="209" w:lineRule="auto"/>
        <w:ind w:right="0"/>
      </w:pPr>
      <w:r>
        <w:rPr>
          <w:vertAlign w:val="superscript"/>
        </w:rPr>
        <w:t>J</w:t>
      </w:r>
      <w:r>
        <w:tab/>
        <w:t xml:space="preserve">Datum: </w:t>
      </w:r>
      <w:r>
        <w:t>2020.07.02 09:47:51 +02'00'</w:t>
      </w:r>
    </w:p>
    <w:sectPr w:rsidR="00B40F51">
      <w:type w:val="continuous"/>
      <w:pgSz w:w="11900" w:h="16840"/>
      <w:pgMar w:top="978" w:right="203" w:bottom="146" w:left="78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2A2" w:rsidRDefault="000E22A2">
      <w:r>
        <w:separator/>
      </w:r>
    </w:p>
  </w:endnote>
  <w:endnote w:type="continuationSeparator" w:id="0">
    <w:p w:rsidR="000E22A2" w:rsidRDefault="000E2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2A2" w:rsidRDefault="000E22A2"/>
  </w:footnote>
  <w:footnote w:type="continuationSeparator" w:id="0">
    <w:p w:rsidR="000E22A2" w:rsidRDefault="000E22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42AF"/>
    <w:multiLevelType w:val="multilevel"/>
    <w:tmpl w:val="F25EA55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cumentProtection w:edit="readOnly" w:formatting="1" w:enforcement="1" w:cryptProviderType="rsaAES" w:cryptAlgorithmClass="hash" w:cryptAlgorithmType="typeAny" w:cryptAlgorithmSid="14" w:cryptSpinCount="100000" w:hash="8OYfLsOxCUwO0znCJKEbB74mgpu7YrgP5OAXdx5dpU0vPh90SxX0SDwivbNPmYf/iTMNl85zeAm7qadzaRCESw==" w:salt="OeLJHo7zH1ntAPYUTUIbtw==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51"/>
    <w:rsid w:val="00035535"/>
    <w:rsid w:val="000E22A2"/>
    <w:rsid w:val="000F6FF9"/>
    <w:rsid w:val="003C1490"/>
    <w:rsid w:val="00402F78"/>
    <w:rsid w:val="00420547"/>
    <w:rsid w:val="00B40F51"/>
    <w:rsid w:val="00EA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885BA"/>
  <w15:docId w15:val="{D0520EDD-9A81-441F-8BA2-B9D0FFE2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  <w:shd w:val="clear" w:color="auto" w:fill="auto"/>
    </w:rPr>
  </w:style>
  <w:style w:type="paragraph" w:customStyle="1" w:styleId="Titulekobrzku0">
    <w:name w:val="Titulek obrázku"/>
    <w:basedOn w:val="Normln"/>
    <w:link w:val="Titulekobrzku"/>
    <w:pPr>
      <w:spacing w:line="264" w:lineRule="auto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pacing w:after="280" w:line="259" w:lineRule="auto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pacing w:after="180"/>
      <w:jc w:val="center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22"/>
      <w:szCs w:val="22"/>
    </w:rPr>
  </w:style>
  <w:style w:type="paragraph" w:customStyle="1" w:styleId="Jin0">
    <w:name w:val="Jiné"/>
    <w:basedOn w:val="Normln"/>
    <w:link w:val="Jin"/>
    <w:pPr>
      <w:spacing w:after="280" w:line="259" w:lineRule="auto"/>
    </w:pPr>
    <w:rPr>
      <w:rFonts w:ascii="Arial" w:eastAsia="Arial" w:hAnsi="Arial" w:cs="Arial"/>
      <w:sz w:val="22"/>
      <w:szCs w:val="22"/>
    </w:rPr>
  </w:style>
  <w:style w:type="paragraph" w:customStyle="1" w:styleId="Nadpis20">
    <w:name w:val="Nadpis #2"/>
    <w:basedOn w:val="Normln"/>
    <w:link w:val="Nadpis2"/>
    <w:pPr>
      <w:spacing w:after="260" w:line="262" w:lineRule="auto"/>
      <w:ind w:left="330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pacing w:after="30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Zkladntext20">
    <w:name w:val="Základní text (2)"/>
    <w:basedOn w:val="Normln"/>
    <w:link w:val="Zkladntext2"/>
    <w:rPr>
      <w:rFonts w:ascii="Times New Roman" w:eastAsia="Times New Roman" w:hAnsi="Times New Roman" w:cs="Times New Roman"/>
      <w:sz w:val="9"/>
      <w:szCs w:val="9"/>
    </w:rPr>
  </w:style>
  <w:style w:type="paragraph" w:customStyle="1" w:styleId="Zkladntext30">
    <w:name w:val="Základní text (3)"/>
    <w:basedOn w:val="Normln"/>
    <w:link w:val="Zkladntext3"/>
    <w:pPr>
      <w:spacing w:line="223" w:lineRule="auto"/>
      <w:ind w:right="150"/>
      <w:jc w:val="right"/>
    </w:pPr>
    <w:rPr>
      <w:rFonts w:ascii="Arial" w:eastAsia="Arial" w:hAnsi="Arial" w:cs="Arial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492</Words>
  <Characters>2909</Characters>
  <Application>Microsoft Office Word</Application>
  <DocSecurity>8</DocSecurity>
  <Lines>24</Lines>
  <Paragraphs>6</Paragraphs>
  <ScaleCrop>false</ScaleCrop>
  <Company>Okresní soud v Chomutově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KMBT_C364e-20200702083719</dc:title>
  <dc:subject/>
  <dc:creator/>
  <cp:keywords/>
  <cp:lastModifiedBy>Moravcová Veronika Mgr.</cp:lastModifiedBy>
  <cp:revision>9</cp:revision>
  <dcterms:created xsi:type="dcterms:W3CDTF">2020-07-13T06:37:00Z</dcterms:created>
  <dcterms:modified xsi:type="dcterms:W3CDTF">2020-07-13T06:44:00Z</dcterms:modified>
</cp:coreProperties>
</file>