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2E012D">
              <w:rPr>
                <w:rFonts w:ascii="Calibri" w:hAnsi="Calibri"/>
                <w:sz w:val="28"/>
              </w:rPr>
              <w:t>20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121102">
              <w:rPr>
                <w:rFonts w:ascii="Calibri" w:hAnsi="Calibri"/>
              </w:rPr>
            </w:r>
            <w:r w:rsidR="00121102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121102">
              <w:rPr>
                <w:rFonts w:ascii="Calibri" w:hAnsi="Calibri"/>
              </w:rPr>
            </w:r>
            <w:r w:rsidR="0012110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121102">
              <w:rPr>
                <w:rFonts w:ascii="Calibri" w:hAnsi="Calibri"/>
              </w:rPr>
            </w:r>
            <w:r w:rsidR="00121102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121102">
              <w:rPr>
                <w:rFonts w:ascii="Calibri" w:hAnsi="Calibri"/>
              </w:rPr>
            </w:r>
            <w:r w:rsidR="0012110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9220A8" w:rsidRDefault="002341BA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2E012D" w:rsidRPr="002E012D">
              <w:rPr>
                <w:rFonts w:ascii="Calibri" w:hAnsi="Calibri" w:cs="Calibri"/>
                <w:b/>
              </w:rPr>
              <w:t>Úprava technické místnosti v původní budově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2E012D">
              <w:rPr>
                <w:rFonts w:ascii="Calibri" w:hAnsi="Calibri" w:cs="Calibri"/>
                <w:b/>
              </w:rPr>
              <w:t xml:space="preserve">V kotelně staré budovy mělo dle PD dojít k výměně jednoho stávajícího kotle za kotel stejného </w:t>
            </w:r>
            <w:proofErr w:type="gramStart"/>
            <w:r w:rsidR="002E012D">
              <w:rPr>
                <w:rFonts w:ascii="Calibri" w:hAnsi="Calibri" w:cs="Calibri"/>
                <w:b/>
              </w:rPr>
              <w:t>typu ,</w:t>
            </w:r>
            <w:proofErr w:type="gramEnd"/>
            <w:r w:rsidR="002E012D">
              <w:rPr>
                <w:rFonts w:ascii="Calibri" w:hAnsi="Calibri" w:cs="Calibri"/>
                <w:b/>
              </w:rPr>
              <w:t xml:space="preserve"> stejného výrobce pouze jen většího výkonu. Během realizace bylo zjištěno, že výrobce již stejný typ kotle nevyrábí. Kotel z nové výrobní řady </w:t>
            </w:r>
            <w:r w:rsidR="00006A01">
              <w:rPr>
                <w:rFonts w:ascii="Calibri" w:hAnsi="Calibri" w:cs="Calibri"/>
                <w:b/>
              </w:rPr>
              <w:t xml:space="preserve">bylo nutné doplnit o řídící modul, čerpadlo starého kotle, kabeláž, hydraulický vyrovnávač dynamických tlaků, demontáž a montáž potrubí a armatur, posunutí měřiče tepla a práce servisního technika. Na základě provedení těchto prací je možné kotelnu </w:t>
            </w:r>
            <w:proofErr w:type="gramStart"/>
            <w:r w:rsidR="00006A01">
              <w:rPr>
                <w:rFonts w:ascii="Calibri" w:hAnsi="Calibri" w:cs="Calibri"/>
                <w:b/>
              </w:rPr>
              <w:t>řádně  a</w:t>
            </w:r>
            <w:proofErr w:type="gramEnd"/>
            <w:r w:rsidR="00006A01">
              <w:rPr>
                <w:rFonts w:ascii="Calibri" w:hAnsi="Calibri" w:cs="Calibri"/>
                <w:b/>
              </w:rPr>
              <w:t xml:space="preserve"> hospodárně provozovat, tak aby opravdu tvořila kaskádu s postupným náběhem výkonu a s možností dálkového řízení. Bez těchto prací a opatření </w:t>
            </w:r>
            <w:r w:rsidR="0054676A">
              <w:rPr>
                <w:rFonts w:ascii="Calibri" w:hAnsi="Calibri" w:cs="Calibri"/>
                <w:b/>
              </w:rPr>
              <w:t>to nebylo technicky možné.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>specifikac</w:t>
            </w:r>
            <w:r w:rsidRPr="00121102">
              <w:rPr>
                <w:rFonts w:ascii="Calibri" w:hAnsi="Calibri"/>
              </w:rPr>
              <w:t xml:space="preserve">í:   </w:t>
            </w:r>
            <w:proofErr w:type="gramEnd"/>
            <w:r w:rsidRPr="00121102">
              <w:rPr>
                <w:rFonts w:ascii="Calibri" w:hAnsi="Calibri"/>
              </w:rPr>
              <w:t xml:space="preserve">              </w:t>
            </w:r>
            <w:r w:rsidR="00121102">
              <w:rPr>
                <w:rFonts w:ascii="Calibri" w:hAnsi="Calibri"/>
              </w:rPr>
              <w:t>3</w:t>
            </w:r>
            <w:r w:rsidRPr="000D7E15">
              <w:rPr>
                <w:rFonts w:ascii="Calibri" w:hAnsi="Calibri"/>
              </w:rPr>
              <w:t xml:space="preserve">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121102">
              <w:rPr>
                <w:rFonts w:ascii="Calibri" w:hAnsi="Calibri"/>
              </w:rPr>
            </w:r>
            <w:r w:rsidR="0012110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121102">
              <w:rPr>
                <w:rFonts w:ascii="Calibri" w:hAnsi="Calibri"/>
              </w:rPr>
            </w:r>
            <w:r w:rsidR="00121102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121102">
              <w:rPr>
                <w:rFonts w:ascii="Calibri" w:hAnsi="Calibri"/>
              </w:rPr>
            </w:r>
            <w:r w:rsidR="0012110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121102">
              <w:rPr>
                <w:rFonts w:ascii="Calibri" w:hAnsi="Calibri"/>
              </w:rPr>
            </w:r>
            <w:r w:rsidR="00121102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2E012D">
                    <w:rPr>
                      <w:rFonts w:ascii="Calibri" w:hAnsi="Calibri"/>
                      <w:sz w:val="28"/>
                    </w:rPr>
                    <w:t>20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54676A" w:rsidRPr="009220A8" w:rsidRDefault="0054676A" w:rsidP="0054676A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2E012D">
                    <w:rPr>
                      <w:rFonts w:ascii="Calibri" w:hAnsi="Calibri" w:cs="Calibri"/>
                      <w:b/>
                    </w:rPr>
                    <w:t>Úprava technické místnosti v původní budově</w:t>
                  </w:r>
                </w:p>
                <w:p w:rsidR="00CD71CC" w:rsidRPr="000D7E15" w:rsidRDefault="0054676A" w:rsidP="0054676A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>V kotelně staré budovy mělo dle PD dojít k výměně jednoho stávajícího kotle za kotel stejného typu , stejného výrobce pouze jen většího výkonu. Během realizace bylo zjištěno, že výrobce již stejný typ kotle nevyrábí. Kotel z nové výrobní řady bylo nutné doplnit o řídící modul, čerpadlo starého kotle, kabeláž, hydraulický vyrovnávač dynamických tlaků, demontáž a montáž potrubí a armatur, posunutí měřiče tepla a práce servisního technika. Na základě provedení těchto prací je možné kotelnu řádně  a hospodárně provozovat, tak aby opravdu tvořila kaskádu s postupným náběhem výkonu a s možností dálkového řízení. Bez těchto prací a opatření to nebylo technicky možné.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</w:t>
                  </w:r>
                  <w:r w:rsidRPr="00121102">
                    <w:rPr>
                      <w:rFonts w:ascii="Calibri" w:hAnsi="Calibri"/>
                    </w:rPr>
                    <w:t xml:space="preserve">listů </w:t>
                  </w:r>
                  <w:proofErr w:type="gramStart"/>
                  <w:r w:rsidRPr="00121102">
                    <w:rPr>
                      <w:rFonts w:ascii="Calibri" w:hAnsi="Calibri"/>
                    </w:rPr>
                    <w:t xml:space="preserve">specifikací:  </w:t>
                  </w:r>
                  <w:r w:rsidR="00121102">
                    <w:rPr>
                      <w:rFonts w:ascii="Calibri" w:hAnsi="Calibri"/>
                    </w:rPr>
                    <w:t>3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124ABC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 </w:t>
                  </w:r>
                  <w:r w:rsidR="00FC31B7">
                    <w:rPr>
                      <w:rFonts w:ascii="Calibri" w:hAnsi="Calibri"/>
                      <w:b/>
                      <w:color w:val="FF0000"/>
                    </w:rPr>
                    <w:t>0,00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54676A" w:rsidP="00CD71C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73 548,60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54676A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73 548,60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D054DC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36FC9"/>
    <w:rsid w:val="00037777"/>
    <w:rsid w:val="00104C3F"/>
    <w:rsid w:val="00121102"/>
    <w:rsid w:val="00124ABC"/>
    <w:rsid w:val="0015100F"/>
    <w:rsid w:val="00184E30"/>
    <w:rsid w:val="00227A26"/>
    <w:rsid w:val="002341BA"/>
    <w:rsid w:val="00293C5C"/>
    <w:rsid w:val="002B5184"/>
    <w:rsid w:val="002D6570"/>
    <w:rsid w:val="002E012D"/>
    <w:rsid w:val="00413F33"/>
    <w:rsid w:val="0042333B"/>
    <w:rsid w:val="00462FD2"/>
    <w:rsid w:val="004A5C11"/>
    <w:rsid w:val="00517DD1"/>
    <w:rsid w:val="00540DAC"/>
    <w:rsid w:val="0054676A"/>
    <w:rsid w:val="005520E0"/>
    <w:rsid w:val="00594E4B"/>
    <w:rsid w:val="005E6357"/>
    <w:rsid w:val="005F0B5A"/>
    <w:rsid w:val="00665BAF"/>
    <w:rsid w:val="006C390D"/>
    <w:rsid w:val="006D46B8"/>
    <w:rsid w:val="007114B2"/>
    <w:rsid w:val="0074209F"/>
    <w:rsid w:val="00790976"/>
    <w:rsid w:val="007C0928"/>
    <w:rsid w:val="00812E8D"/>
    <w:rsid w:val="008B5096"/>
    <w:rsid w:val="008D3BD4"/>
    <w:rsid w:val="00906591"/>
    <w:rsid w:val="00920A2D"/>
    <w:rsid w:val="00922A9E"/>
    <w:rsid w:val="00927367"/>
    <w:rsid w:val="00997BCC"/>
    <w:rsid w:val="00AC57F7"/>
    <w:rsid w:val="00B139F4"/>
    <w:rsid w:val="00B46019"/>
    <w:rsid w:val="00BE644F"/>
    <w:rsid w:val="00CD71CC"/>
    <w:rsid w:val="00D054DC"/>
    <w:rsid w:val="00D60AC3"/>
    <w:rsid w:val="00DA5FA3"/>
    <w:rsid w:val="00E55920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F636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5</cp:revision>
  <cp:lastPrinted>2020-06-22T17:16:00Z</cp:lastPrinted>
  <dcterms:created xsi:type="dcterms:W3CDTF">2020-06-18T13:25:00Z</dcterms:created>
  <dcterms:modified xsi:type="dcterms:W3CDTF">2020-06-22T17:17:00Z</dcterms:modified>
</cp:coreProperties>
</file>