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BB3" w:rsidRDefault="00211BB3" w:rsidP="00ED7DC6"/>
    <w:p w:rsidR="003D6C6A" w:rsidRPr="00507172" w:rsidRDefault="004E5015" w:rsidP="006E6DF7">
      <w:pPr>
        <w:pStyle w:val="Nadpis1"/>
        <w:spacing w:after="120"/>
        <w:jc w:val="center"/>
        <w:rPr>
          <w:rFonts w:asciiTheme="minorHAnsi" w:hAnsiTheme="minorHAnsi"/>
          <w:sz w:val="32"/>
        </w:rPr>
      </w:pPr>
      <w:r w:rsidRPr="005F770D">
        <w:rPr>
          <w:rFonts w:asciiTheme="minorHAnsi" w:hAnsiTheme="minorHAnsi"/>
          <w:sz w:val="32"/>
        </w:rPr>
        <w:t xml:space="preserve">Smlouva o vytvoření </w:t>
      </w:r>
      <w:r w:rsidR="00A1781E" w:rsidRPr="005F770D">
        <w:rPr>
          <w:rFonts w:asciiTheme="minorHAnsi" w:hAnsiTheme="minorHAnsi"/>
          <w:sz w:val="32"/>
        </w:rPr>
        <w:t>webových stránek Úřadu průmyslového</w:t>
      </w:r>
      <w:r w:rsidR="00A1781E" w:rsidRPr="005F770D">
        <w:rPr>
          <w:rFonts w:asciiTheme="minorHAnsi" w:hAnsiTheme="minorHAnsi"/>
          <w:sz w:val="32"/>
        </w:rPr>
        <w:br/>
        <w:t xml:space="preserve">vlastnictví a poskytování technické </w:t>
      </w:r>
      <w:r w:rsidR="00A1781E" w:rsidRPr="000A4C92">
        <w:rPr>
          <w:rFonts w:asciiTheme="minorHAnsi" w:hAnsiTheme="minorHAnsi"/>
          <w:sz w:val="32"/>
        </w:rPr>
        <w:t>podpory</w:t>
      </w:r>
      <w:r w:rsidR="00310058" w:rsidRPr="000A4C92">
        <w:rPr>
          <w:rFonts w:asciiTheme="minorHAnsi" w:hAnsiTheme="minorHAnsi"/>
          <w:sz w:val="32"/>
        </w:rPr>
        <w:t xml:space="preserve">, č. </w:t>
      </w:r>
      <w:r w:rsidR="00653892" w:rsidRPr="000A4C92">
        <w:rPr>
          <w:rFonts w:asciiTheme="minorHAnsi" w:hAnsiTheme="minorHAnsi"/>
          <w:sz w:val="32"/>
        </w:rPr>
        <w:t>S-</w:t>
      </w:r>
      <w:r w:rsidR="001A4D8C" w:rsidRPr="000A4C92">
        <w:rPr>
          <w:rFonts w:asciiTheme="minorHAnsi" w:hAnsiTheme="minorHAnsi"/>
          <w:sz w:val="32"/>
        </w:rPr>
        <w:t>013</w:t>
      </w:r>
      <w:r w:rsidR="00310058" w:rsidRPr="000A4C92">
        <w:rPr>
          <w:rFonts w:asciiTheme="minorHAnsi" w:hAnsiTheme="minorHAnsi"/>
          <w:sz w:val="32"/>
        </w:rPr>
        <w:t>/</w:t>
      </w:r>
      <w:r w:rsidR="006E6DF7" w:rsidRPr="000A4C92">
        <w:rPr>
          <w:rFonts w:asciiTheme="minorHAnsi" w:hAnsiTheme="minorHAnsi"/>
          <w:sz w:val="32"/>
        </w:rPr>
        <w:t>20</w:t>
      </w:r>
    </w:p>
    <w:p w:rsidR="00507172" w:rsidRDefault="00EF485E" w:rsidP="00813BEF">
      <w:pPr>
        <w:spacing w:after="40"/>
        <w:jc w:val="center"/>
        <w:outlineLvl w:val="0"/>
        <w:rPr>
          <w:rFonts w:asciiTheme="minorHAnsi" w:hAnsiTheme="minorHAnsi"/>
          <w:sz w:val="22"/>
          <w:szCs w:val="22"/>
        </w:rPr>
      </w:pPr>
      <w:r w:rsidRPr="00507172">
        <w:rPr>
          <w:rFonts w:asciiTheme="minorHAnsi" w:hAnsiTheme="minorHAnsi"/>
          <w:sz w:val="22"/>
          <w:szCs w:val="22"/>
        </w:rPr>
        <w:t xml:space="preserve">uzavřená podle § </w:t>
      </w:r>
      <w:r w:rsidR="006E6DF7">
        <w:rPr>
          <w:rFonts w:asciiTheme="minorHAnsi" w:hAnsiTheme="minorHAnsi"/>
          <w:sz w:val="22"/>
          <w:szCs w:val="22"/>
        </w:rPr>
        <w:t xml:space="preserve">2586 a násl. </w:t>
      </w:r>
      <w:r w:rsidRPr="00507172">
        <w:rPr>
          <w:rFonts w:asciiTheme="minorHAnsi" w:hAnsiTheme="minorHAnsi"/>
          <w:sz w:val="22"/>
          <w:szCs w:val="22"/>
        </w:rPr>
        <w:t>zákona č. 89/2012 Sb.,</w:t>
      </w:r>
      <w:r w:rsidR="00D9457C">
        <w:rPr>
          <w:rFonts w:asciiTheme="minorHAnsi" w:hAnsiTheme="minorHAnsi"/>
          <w:sz w:val="22"/>
          <w:szCs w:val="22"/>
        </w:rPr>
        <w:t xml:space="preserve"> </w:t>
      </w:r>
      <w:r w:rsidRPr="00507172">
        <w:rPr>
          <w:rFonts w:asciiTheme="minorHAnsi" w:hAnsiTheme="minorHAnsi"/>
          <w:sz w:val="22"/>
          <w:szCs w:val="22"/>
        </w:rPr>
        <w:t>občanský zákoník</w:t>
      </w:r>
    </w:p>
    <w:p w:rsidR="007D68F3" w:rsidRDefault="007D68F3" w:rsidP="00D50CF1">
      <w:pPr>
        <w:rPr>
          <w:rFonts w:asciiTheme="minorHAnsi" w:hAnsiTheme="minorHAnsi"/>
          <w:sz w:val="22"/>
          <w:szCs w:val="22"/>
        </w:rPr>
      </w:pPr>
    </w:p>
    <w:p w:rsidR="00AA48DF" w:rsidRDefault="00AA48DF" w:rsidP="00D50CF1">
      <w:pPr>
        <w:rPr>
          <w:rFonts w:asciiTheme="minorHAnsi" w:hAnsiTheme="minorHAnsi"/>
          <w:sz w:val="22"/>
          <w:szCs w:val="22"/>
        </w:rPr>
      </w:pPr>
    </w:p>
    <w:p w:rsidR="00310058" w:rsidRPr="007D68F3" w:rsidRDefault="00310058" w:rsidP="00310058">
      <w:pPr>
        <w:widowControl w:val="0"/>
        <w:shd w:val="clear" w:color="auto" w:fill="FFFFFF"/>
        <w:autoSpaceDE w:val="0"/>
        <w:autoSpaceDN w:val="0"/>
        <w:adjustRightInd w:val="0"/>
        <w:jc w:val="center"/>
        <w:rPr>
          <w:rFonts w:asciiTheme="minorHAnsi" w:hAnsiTheme="minorHAnsi"/>
          <w:b/>
          <w:bCs/>
          <w:color w:val="000000"/>
        </w:rPr>
      </w:pPr>
      <w:r w:rsidRPr="00F9425F">
        <w:rPr>
          <w:rFonts w:asciiTheme="minorHAnsi" w:hAnsiTheme="minorHAnsi"/>
          <w:b/>
          <w:bCs/>
          <w:color w:val="000000"/>
        </w:rPr>
        <w:t>Smluvní strany:</w:t>
      </w:r>
    </w:p>
    <w:p w:rsidR="00310058" w:rsidRPr="00310058" w:rsidRDefault="00310058" w:rsidP="00310058">
      <w:pPr>
        <w:widowControl w:val="0"/>
        <w:shd w:val="clear" w:color="auto" w:fill="FFFFFF"/>
        <w:autoSpaceDE w:val="0"/>
        <w:autoSpaceDN w:val="0"/>
        <w:adjustRightInd w:val="0"/>
        <w:jc w:val="both"/>
        <w:rPr>
          <w:rFonts w:asciiTheme="minorHAnsi" w:hAnsiTheme="minorHAnsi"/>
          <w:sz w:val="22"/>
          <w:szCs w:val="22"/>
        </w:rPr>
      </w:pPr>
    </w:p>
    <w:p w:rsidR="00310058" w:rsidRPr="00211BB3" w:rsidRDefault="00310058" w:rsidP="00DB7066">
      <w:pPr>
        <w:pStyle w:val="Odstavecseseznamem"/>
        <w:widowControl w:val="0"/>
        <w:numPr>
          <w:ilvl w:val="0"/>
          <w:numId w:val="7"/>
        </w:numPr>
        <w:shd w:val="clear" w:color="auto" w:fill="FFFFFF"/>
        <w:autoSpaceDE w:val="0"/>
        <w:autoSpaceDN w:val="0"/>
        <w:adjustRightInd w:val="0"/>
        <w:spacing w:after="120" w:line="240" w:lineRule="auto"/>
        <w:ind w:left="357" w:hanging="357"/>
        <w:jc w:val="both"/>
        <w:rPr>
          <w:rFonts w:asciiTheme="minorHAnsi" w:hAnsiTheme="minorHAnsi"/>
          <w:b/>
          <w:bCs/>
          <w:color w:val="000000"/>
        </w:rPr>
      </w:pPr>
      <w:r w:rsidRPr="00211BB3">
        <w:rPr>
          <w:rFonts w:asciiTheme="minorHAnsi" w:hAnsiTheme="minorHAnsi"/>
          <w:b/>
        </w:rPr>
        <w:t>Česká republika – Úřad průmyslového vlastnictví</w:t>
      </w:r>
    </w:p>
    <w:p w:rsidR="00310058" w:rsidRDefault="00310058"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Sídlo:</w:t>
      </w:r>
      <w:r w:rsidRPr="00310058">
        <w:rPr>
          <w:rFonts w:asciiTheme="minorHAnsi" w:hAnsiTheme="minorHAnsi"/>
          <w:sz w:val="22"/>
          <w:szCs w:val="22"/>
        </w:rPr>
        <w:tab/>
        <w:t xml:space="preserve">Antonína Čermáka </w:t>
      </w:r>
      <w:r w:rsidR="00220DAB">
        <w:rPr>
          <w:rFonts w:asciiTheme="minorHAnsi" w:hAnsiTheme="minorHAnsi"/>
          <w:sz w:val="22"/>
          <w:szCs w:val="22"/>
        </w:rPr>
        <w:t>1057/</w:t>
      </w:r>
      <w:r w:rsidRPr="00310058">
        <w:rPr>
          <w:rFonts w:asciiTheme="minorHAnsi" w:hAnsiTheme="minorHAnsi"/>
          <w:sz w:val="22"/>
          <w:szCs w:val="22"/>
        </w:rPr>
        <w:t xml:space="preserve">2a, 160 68 Praha 6 </w:t>
      </w:r>
      <w:r w:rsidR="005762C3" w:rsidRPr="00D50CF1">
        <w:rPr>
          <w:rFonts w:asciiTheme="minorHAnsi" w:hAnsiTheme="minorHAnsi"/>
          <w:sz w:val="22"/>
          <w:szCs w:val="22"/>
        </w:rPr>
        <w:t>–</w:t>
      </w:r>
      <w:r w:rsidRPr="00310058">
        <w:rPr>
          <w:rFonts w:asciiTheme="minorHAnsi" w:hAnsiTheme="minorHAnsi"/>
          <w:sz w:val="22"/>
          <w:szCs w:val="22"/>
        </w:rPr>
        <w:t xml:space="preserve"> Bubeneč</w:t>
      </w:r>
    </w:p>
    <w:p w:rsidR="005762C3" w:rsidRPr="00310058" w:rsidRDefault="005762C3" w:rsidP="005762C3">
      <w:pPr>
        <w:tabs>
          <w:tab w:val="left" w:pos="4536"/>
        </w:tabs>
        <w:ind w:left="357"/>
        <w:jc w:val="both"/>
        <w:rPr>
          <w:rFonts w:asciiTheme="minorHAnsi" w:hAnsiTheme="minorHAnsi"/>
          <w:sz w:val="22"/>
          <w:szCs w:val="22"/>
        </w:rPr>
      </w:pPr>
      <w:r w:rsidRPr="00D50CF1">
        <w:rPr>
          <w:rFonts w:asciiTheme="minorHAnsi" w:hAnsiTheme="minorHAnsi"/>
          <w:sz w:val="22"/>
          <w:szCs w:val="22"/>
        </w:rPr>
        <w:t>Právní forma:</w:t>
      </w:r>
      <w:r w:rsidRPr="00D50CF1">
        <w:rPr>
          <w:rFonts w:asciiTheme="minorHAnsi" w:hAnsiTheme="minorHAnsi"/>
          <w:sz w:val="22"/>
          <w:szCs w:val="22"/>
        </w:rPr>
        <w:tab/>
        <w:t>325 – organizační složka státu</w:t>
      </w:r>
    </w:p>
    <w:p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IČ</w:t>
      </w:r>
      <w:r>
        <w:rPr>
          <w:rFonts w:asciiTheme="minorHAnsi" w:hAnsiTheme="minorHAnsi"/>
          <w:sz w:val="22"/>
          <w:szCs w:val="22"/>
        </w:rPr>
        <w:t>O</w:t>
      </w:r>
      <w:r w:rsidRPr="00310058">
        <w:rPr>
          <w:rFonts w:asciiTheme="minorHAnsi" w:hAnsiTheme="minorHAnsi"/>
          <w:sz w:val="22"/>
          <w:szCs w:val="22"/>
        </w:rPr>
        <w:t>:</w:t>
      </w:r>
      <w:r w:rsidRPr="00310058">
        <w:rPr>
          <w:rFonts w:asciiTheme="minorHAnsi" w:hAnsiTheme="minorHAnsi"/>
          <w:sz w:val="22"/>
          <w:szCs w:val="22"/>
        </w:rPr>
        <w:tab/>
        <w:t>48135097</w:t>
      </w:r>
    </w:p>
    <w:p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DIČ:</w:t>
      </w:r>
      <w:r w:rsidRPr="00310058">
        <w:rPr>
          <w:rFonts w:asciiTheme="minorHAnsi" w:hAnsiTheme="minorHAnsi"/>
          <w:sz w:val="22"/>
          <w:szCs w:val="22"/>
        </w:rPr>
        <w:tab/>
        <w:t>CZ48135097</w:t>
      </w:r>
    </w:p>
    <w:p w:rsidR="005762C3" w:rsidRDefault="005762C3" w:rsidP="005762C3">
      <w:pPr>
        <w:tabs>
          <w:tab w:val="left" w:pos="4536"/>
        </w:tabs>
        <w:spacing w:after="120"/>
        <w:ind w:left="357"/>
        <w:jc w:val="both"/>
        <w:rPr>
          <w:rFonts w:asciiTheme="minorHAnsi" w:hAnsiTheme="minorHAnsi"/>
          <w:sz w:val="22"/>
          <w:szCs w:val="22"/>
        </w:rPr>
      </w:pPr>
      <w:r w:rsidRPr="00310058">
        <w:rPr>
          <w:rFonts w:asciiTheme="minorHAnsi" w:hAnsiTheme="minorHAnsi"/>
          <w:sz w:val="22"/>
          <w:szCs w:val="22"/>
        </w:rPr>
        <w:t>Bankovní spojení:</w:t>
      </w:r>
      <w:r w:rsidRPr="00310058">
        <w:rPr>
          <w:rFonts w:asciiTheme="minorHAnsi" w:hAnsiTheme="minorHAnsi"/>
          <w:sz w:val="22"/>
          <w:szCs w:val="22"/>
        </w:rPr>
        <w:tab/>
      </w:r>
      <w:r w:rsidRPr="002E702A">
        <w:rPr>
          <w:rFonts w:asciiTheme="minorHAnsi" w:hAnsiTheme="minorHAnsi"/>
          <w:sz w:val="22"/>
          <w:szCs w:val="22"/>
        </w:rPr>
        <w:t>Česká národní banka</w:t>
      </w:r>
      <w:r w:rsidRPr="00310058">
        <w:rPr>
          <w:rFonts w:asciiTheme="minorHAnsi" w:hAnsiTheme="minorHAnsi"/>
          <w:sz w:val="22"/>
          <w:szCs w:val="22"/>
        </w:rPr>
        <w:t>, č. účtu</w:t>
      </w:r>
      <w:r>
        <w:rPr>
          <w:rFonts w:asciiTheme="minorHAnsi" w:hAnsiTheme="minorHAnsi"/>
          <w:sz w:val="22"/>
          <w:szCs w:val="22"/>
        </w:rPr>
        <w:t>:</w:t>
      </w:r>
      <w:r w:rsidRPr="00310058">
        <w:rPr>
          <w:rFonts w:asciiTheme="minorHAnsi" w:hAnsiTheme="minorHAnsi"/>
          <w:sz w:val="22"/>
          <w:szCs w:val="22"/>
        </w:rPr>
        <w:t xml:space="preserve"> 21526001/0710</w:t>
      </w:r>
    </w:p>
    <w:p w:rsidR="005762C3"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 xml:space="preserve">Osoba oprávněná jednat za </w:t>
      </w:r>
      <w:r w:rsidR="00326C43">
        <w:rPr>
          <w:rFonts w:asciiTheme="minorHAnsi" w:hAnsiTheme="minorHAnsi"/>
          <w:sz w:val="22"/>
          <w:szCs w:val="22"/>
        </w:rPr>
        <w:t>objednatele</w:t>
      </w:r>
      <w:r w:rsidRPr="00310058">
        <w:rPr>
          <w:rFonts w:asciiTheme="minorHAnsi" w:hAnsiTheme="minorHAnsi"/>
          <w:sz w:val="22"/>
          <w:szCs w:val="22"/>
        </w:rPr>
        <w:t>:</w:t>
      </w:r>
      <w:r w:rsidRPr="00310058">
        <w:rPr>
          <w:rFonts w:asciiTheme="minorHAnsi" w:hAnsiTheme="minorHAnsi"/>
          <w:sz w:val="22"/>
          <w:szCs w:val="22"/>
        </w:rPr>
        <w:tab/>
        <w:t>Ing. Luděk Churáček, ředitel ekonomického odboru</w:t>
      </w:r>
    </w:p>
    <w:p w:rsidR="009A3C35" w:rsidRPr="007A58F1" w:rsidRDefault="005762C3" w:rsidP="00467DC3">
      <w:pPr>
        <w:tabs>
          <w:tab w:val="left" w:pos="4536"/>
        </w:tabs>
        <w:ind w:left="357"/>
        <w:jc w:val="both"/>
        <w:rPr>
          <w:rFonts w:asciiTheme="minorHAnsi" w:hAnsiTheme="minorHAnsi"/>
          <w:bCs/>
          <w:iCs/>
          <w:sz w:val="22"/>
          <w:szCs w:val="22"/>
        </w:rPr>
      </w:pPr>
      <w:r w:rsidRPr="00310058">
        <w:rPr>
          <w:rFonts w:asciiTheme="minorHAnsi" w:hAnsiTheme="minorHAnsi"/>
          <w:bCs/>
          <w:iCs/>
          <w:sz w:val="22"/>
          <w:szCs w:val="22"/>
        </w:rPr>
        <w:t>Odpovědná osoba ve věcech technických:</w:t>
      </w:r>
      <w:r w:rsidRPr="00310058">
        <w:rPr>
          <w:rFonts w:asciiTheme="minorHAnsi" w:hAnsiTheme="minorHAnsi"/>
          <w:bCs/>
          <w:iCs/>
          <w:sz w:val="22"/>
          <w:szCs w:val="22"/>
        </w:rPr>
        <w:tab/>
      </w:r>
      <w:r w:rsidR="004D693A">
        <w:rPr>
          <w:rFonts w:asciiTheme="minorHAnsi" w:hAnsiTheme="minorHAnsi"/>
          <w:bCs/>
          <w:iCs/>
          <w:sz w:val="22"/>
          <w:szCs w:val="22"/>
        </w:rPr>
        <w:t>XXXXXXXXXX</w:t>
      </w:r>
      <w:r w:rsidR="009A3C35" w:rsidRPr="007A58F1">
        <w:rPr>
          <w:rFonts w:asciiTheme="minorHAnsi" w:hAnsiTheme="minorHAnsi"/>
          <w:bCs/>
          <w:iCs/>
          <w:sz w:val="22"/>
          <w:szCs w:val="22"/>
        </w:rPr>
        <w:t>, vedoucí oddělení analýz</w:t>
      </w:r>
    </w:p>
    <w:p w:rsidR="00310058" w:rsidRDefault="009A3C35" w:rsidP="007A58F1">
      <w:pPr>
        <w:tabs>
          <w:tab w:val="left" w:pos="4536"/>
        </w:tabs>
        <w:ind w:left="357"/>
        <w:jc w:val="both"/>
        <w:rPr>
          <w:rFonts w:asciiTheme="minorHAnsi" w:hAnsiTheme="minorHAnsi"/>
          <w:sz w:val="22"/>
          <w:szCs w:val="22"/>
        </w:rPr>
      </w:pPr>
      <w:r w:rsidRPr="007A58F1">
        <w:rPr>
          <w:rFonts w:asciiTheme="minorHAnsi" w:hAnsiTheme="minorHAnsi"/>
          <w:bCs/>
          <w:iCs/>
          <w:sz w:val="22"/>
          <w:szCs w:val="22"/>
        </w:rPr>
        <w:tab/>
        <w:t>a digitalizace</w:t>
      </w:r>
    </w:p>
    <w:p w:rsidR="005762C3" w:rsidRPr="00310058" w:rsidRDefault="005762C3" w:rsidP="005762C3">
      <w:pPr>
        <w:tabs>
          <w:tab w:val="left" w:pos="4536"/>
        </w:tabs>
        <w:ind w:left="357"/>
        <w:jc w:val="both"/>
        <w:rPr>
          <w:rFonts w:asciiTheme="minorHAnsi" w:hAnsiTheme="minorHAnsi"/>
          <w:sz w:val="22"/>
          <w:szCs w:val="22"/>
        </w:rPr>
      </w:pPr>
    </w:p>
    <w:p w:rsidR="00310058" w:rsidRDefault="00310058" w:rsidP="005762C3">
      <w:pPr>
        <w:ind w:left="357"/>
        <w:jc w:val="both"/>
        <w:rPr>
          <w:rFonts w:asciiTheme="minorHAnsi" w:hAnsiTheme="minorHAnsi"/>
          <w:sz w:val="22"/>
          <w:szCs w:val="22"/>
        </w:rPr>
      </w:pPr>
      <w:r w:rsidRPr="00310058">
        <w:rPr>
          <w:rFonts w:asciiTheme="minorHAnsi" w:hAnsiTheme="minorHAnsi"/>
          <w:sz w:val="22"/>
          <w:szCs w:val="22"/>
        </w:rPr>
        <w:t xml:space="preserve">(dále jen </w:t>
      </w:r>
      <w:r w:rsidRPr="00310058">
        <w:rPr>
          <w:rFonts w:asciiTheme="minorHAnsi" w:hAnsiTheme="minorHAnsi"/>
          <w:b/>
          <w:sz w:val="22"/>
          <w:szCs w:val="22"/>
        </w:rPr>
        <w:t>„</w:t>
      </w:r>
      <w:r w:rsidR="00467DC3">
        <w:rPr>
          <w:rFonts w:asciiTheme="minorHAnsi" w:hAnsiTheme="minorHAnsi"/>
          <w:b/>
          <w:sz w:val="22"/>
          <w:szCs w:val="22"/>
        </w:rPr>
        <w:t>objednatel</w:t>
      </w:r>
      <w:r w:rsidRPr="00310058">
        <w:rPr>
          <w:rFonts w:asciiTheme="minorHAnsi" w:hAnsiTheme="minorHAnsi"/>
          <w:b/>
          <w:sz w:val="22"/>
          <w:szCs w:val="22"/>
        </w:rPr>
        <w:t>“</w:t>
      </w:r>
      <w:r w:rsidRPr="00310058">
        <w:rPr>
          <w:rFonts w:asciiTheme="minorHAnsi" w:hAnsiTheme="minorHAnsi"/>
          <w:sz w:val="22"/>
          <w:szCs w:val="22"/>
        </w:rPr>
        <w:t>)</w:t>
      </w:r>
    </w:p>
    <w:p w:rsidR="005762C3" w:rsidRPr="005762C3" w:rsidRDefault="005762C3" w:rsidP="005762C3">
      <w:pPr>
        <w:ind w:left="357"/>
        <w:jc w:val="both"/>
        <w:rPr>
          <w:rFonts w:asciiTheme="minorHAnsi" w:hAnsiTheme="minorHAnsi"/>
          <w:sz w:val="22"/>
          <w:szCs w:val="22"/>
        </w:rPr>
      </w:pPr>
    </w:p>
    <w:p w:rsidR="00310058" w:rsidRDefault="00310058" w:rsidP="005762C3">
      <w:pPr>
        <w:ind w:left="357"/>
        <w:jc w:val="both"/>
        <w:rPr>
          <w:rFonts w:asciiTheme="minorHAnsi" w:hAnsiTheme="minorHAnsi"/>
          <w:sz w:val="22"/>
          <w:szCs w:val="22"/>
        </w:rPr>
      </w:pPr>
      <w:r w:rsidRPr="00310058">
        <w:rPr>
          <w:rFonts w:asciiTheme="minorHAnsi" w:hAnsiTheme="minorHAnsi"/>
          <w:b/>
          <w:sz w:val="22"/>
          <w:szCs w:val="22"/>
        </w:rPr>
        <w:t>a</w:t>
      </w:r>
    </w:p>
    <w:p w:rsidR="005762C3" w:rsidRPr="005762C3" w:rsidRDefault="005762C3" w:rsidP="005762C3">
      <w:pPr>
        <w:ind w:left="357"/>
        <w:jc w:val="both"/>
        <w:rPr>
          <w:rFonts w:asciiTheme="minorHAnsi" w:hAnsiTheme="minorHAnsi"/>
          <w:sz w:val="22"/>
          <w:szCs w:val="22"/>
        </w:rPr>
      </w:pPr>
    </w:p>
    <w:p w:rsidR="005762C3" w:rsidRPr="00211BB3" w:rsidRDefault="005762C3" w:rsidP="00DB7066">
      <w:pPr>
        <w:pStyle w:val="Odstavecseseznamem"/>
        <w:numPr>
          <w:ilvl w:val="0"/>
          <w:numId w:val="7"/>
        </w:numPr>
        <w:tabs>
          <w:tab w:val="left" w:pos="4536"/>
        </w:tabs>
        <w:spacing w:after="120" w:line="240" w:lineRule="auto"/>
        <w:ind w:left="357" w:hanging="357"/>
        <w:jc w:val="both"/>
        <w:rPr>
          <w:rFonts w:asciiTheme="minorHAnsi" w:hAnsiTheme="minorHAnsi"/>
          <w:b/>
        </w:rPr>
      </w:pPr>
      <w:r w:rsidRPr="00211BB3">
        <w:rPr>
          <w:rFonts w:asciiTheme="minorHAnsi" w:hAnsiTheme="minorHAnsi"/>
          <w:b/>
        </w:rPr>
        <w:t>Obchodní firma:</w:t>
      </w:r>
      <w:r>
        <w:rPr>
          <w:rFonts w:asciiTheme="minorHAnsi" w:hAnsiTheme="minorHAnsi"/>
          <w:b/>
        </w:rPr>
        <w:tab/>
      </w:r>
      <w:r w:rsidR="008B533B" w:rsidRPr="008B533B">
        <w:rPr>
          <w:rFonts w:asciiTheme="minorHAnsi" w:hAnsiTheme="minorHAnsi"/>
          <w:b/>
        </w:rPr>
        <w:t xml:space="preserve">BZ </w:t>
      </w:r>
      <w:proofErr w:type="spellStart"/>
      <w:r w:rsidR="008B533B" w:rsidRPr="008B533B">
        <w:rPr>
          <w:rFonts w:asciiTheme="minorHAnsi" w:hAnsiTheme="minorHAnsi"/>
          <w:b/>
        </w:rPr>
        <w:t>Company</w:t>
      </w:r>
      <w:proofErr w:type="spellEnd"/>
      <w:r w:rsidR="008B533B" w:rsidRPr="008B533B">
        <w:rPr>
          <w:rFonts w:asciiTheme="minorHAnsi" w:hAnsiTheme="minorHAnsi"/>
          <w:b/>
        </w:rPr>
        <w:t xml:space="preserve"> </w:t>
      </w:r>
      <w:proofErr w:type="spellStart"/>
      <w:r w:rsidR="008B533B" w:rsidRPr="008B533B">
        <w:rPr>
          <w:rFonts w:asciiTheme="minorHAnsi" w:hAnsiTheme="minorHAnsi"/>
          <w:b/>
        </w:rPr>
        <w:t>Internacional</w:t>
      </w:r>
      <w:proofErr w:type="spellEnd"/>
      <w:r w:rsidR="008B533B" w:rsidRPr="008B533B">
        <w:rPr>
          <w:rFonts w:asciiTheme="minorHAnsi" w:hAnsiTheme="minorHAnsi"/>
          <w:b/>
        </w:rPr>
        <w:t xml:space="preserve"> s.r.o.</w:t>
      </w:r>
    </w:p>
    <w:p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Adresa:</w:t>
      </w:r>
      <w:r w:rsidRPr="00310058">
        <w:rPr>
          <w:rFonts w:asciiTheme="minorHAnsi" w:hAnsiTheme="minorHAnsi"/>
          <w:sz w:val="22"/>
          <w:szCs w:val="22"/>
        </w:rPr>
        <w:tab/>
      </w:r>
      <w:r w:rsidR="00AB38F8" w:rsidRPr="00AB38F8">
        <w:rPr>
          <w:rFonts w:asciiTheme="minorHAnsi" w:hAnsiTheme="minorHAnsi"/>
          <w:sz w:val="22"/>
          <w:szCs w:val="22"/>
        </w:rPr>
        <w:t>Tovačovského 490/4, 779 00 Olomouc – Hodolany</w:t>
      </w:r>
    </w:p>
    <w:p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IČ</w:t>
      </w:r>
      <w:r>
        <w:rPr>
          <w:rFonts w:asciiTheme="minorHAnsi" w:hAnsiTheme="minorHAnsi"/>
          <w:sz w:val="22"/>
          <w:szCs w:val="22"/>
        </w:rPr>
        <w:t>O</w:t>
      </w:r>
      <w:r w:rsidRPr="00310058">
        <w:rPr>
          <w:rFonts w:asciiTheme="minorHAnsi" w:hAnsiTheme="minorHAnsi"/>
          <w:sz w:val="22"/>
          <w:szCs w:val="22"/>
        </w:rPr>
        <w:t>:</w:t>
      </w:r>
      <w:r w:rsidRPr="00310058">
        <w:rPr>
          <w:rFonts w:asciiTheme="minorHAnsi" w:hAnsiTheme="minorHAnsi"/>
          <w:sz w:val="22"/>
          <w:szCs w:val="22"/>
        </w:rPr>
        <w:tab/>
      </w:r>
      <w:r w:rsidR="00AB38F8" w:rsidRPr="00AB38F8">
        <w:rPr>
          <w:rFonts w:asciiTheme="minorHAnsi" w:hAnsiTheme="minorHAnsi"/>
          <w:sz w:val="22"/>
          <w:szCs w:val="22"/>
        </w:rPr>
        <w:t>278</w:t>
      </w:r>
      <w:r w:rsidR="00AB38F8">
        <w:rPr>
          <w:rFonts w:asciiTheme="minorHAnsi" w:hAnsiTheme="minorHAnsi"/>
          <w:sz w:val="22"/>
          <w:szCs w:val="22"/>
        </w:rPr>
        <w:t xml:space="preserve"> </w:t>
      </w:r>
      <w:r w:rsidR="00AB38F8" w:rsidRPr="00AB38F8">
        <w:rPr>
          <w:rFonts w:asciiTheme="minorHAnsi" w:hAnsiTheme="minorHAnsi"/>
          <w:sz w:val="22"/>
          <w:szCs w:val="22"/>
        </w:rPr>
        <w:t>34</w:t>
      </w:r>
      <w:r w:rsidR="00AB38F8">
        <w:rPr>
          <w:rFonts w:asciiTheme="minorHAnsi" w:hAnsiTheme="minorHAnsi"/>
          <w:sz w:val="22"/>
          <w:szCs w:val="22"/>
        </w:rPr>
        <w:t xml:space="preserve"> </w:t>
      </w:r>
      <w:r w:rsidR="00AB38F8" w:rsidRPr="00AB38F8">
        <w:rPr>
          <w:rFonts w:asciiTheme="minorHAnsi" w:hAnsiTheme="minorHAnsi"/>
          <w:sz w:val="22"/>
          <w:szCs w:val="22"/>
        </w:rPr>
        <w:t>085</w:t>
      </w:r>
    </w:p>
    <w:p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DIČ:</w:t>
      </w:r>
      <w:r w:rsidRPr="00310058">
        <w:rPr>
          <w:rFonts w:asciiTheme="minorHAnsi" w:hAnsiTheme="minorHAnsi"/>
          <w:sz w:val="22"/>
          <w:szCs w:val="22"/>
        </w:rPr>
        <w:tab/>
      </w:r>
      <w:r w:rsidR="00AB38F8" w:rsidRPr="00AB38F8">
        <w:rPr>
          <w:rFonts w:asciiTheme="minorHAnsi" w:hAnsiTheme="minorHAnsi" w:cstheme="minorHAnsi"/>
          <w:sz w:val="22"/>
          <w:szCs w:val="22"/>
          <w:lang w:eastAsia="en-US"/>
        </w:rPr>
        <w:t>CZ27834085</w:t>
      </w:r>
    </w:p>
    <w:p w:rsidR="005762C3" w:rsidRPr="00AB38F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Zapsaná u</w:t>
      </w:r>
      <w:r>
        <w:rPr>
          <w:rFonts w:asciiTheme="minorHAnsi" w:hAnsiTheme="minorHAnsi"/>
          <w:sz w:val="22"/>
          <w:szCs w:val="22"/>
        </w:rPr>
        <w:t>:</w:t>
      </w:r>
      <w:r w:rsidRPr="00310058">
        <w:rPr>
          <w:rFonts w:asciiTheme="minorHAnsi" w:hAnsiTheme="minorHAnsi"/>
          <w:sz w:val="22"/>
          <w:szCs w:val="22"/>
        </w:rPr>
        <w:tab/>
      </w:r>
      <w:r w:rsidR="00AB38F8" w:rsidRPr="00AB38F8">
        <w:rPr>
          <w:rFonts w:asciiTheme="minorHAnsi" w:hAnsiTheme="minorHAnsi"/>
          <w:sz w:val="22"/>
          <w:szCs w:val="22"/>
        </w:rPr>
        <w:t xml:space="preserve">Krajského </w:t>
      </w:r>
      <w:r w:rsidRPr="00AB38F8">
        <w:rPr>
          <w:rFonts w:asciiTheme="minorHAnsi" w:hAnsiTheme="minorHAnsi"/>
          <w:sz w:val="22"/>
          <w:szCs w:val="22"/>
        </w:rPr>
        <w:t>soudu v</w:t>
      </w:r>
      <w:r w:rsidR="00AB38F8" w:rsidRPr="00AB38F8">
        <w:rPr>
          <w:rFonts w:asciiTheme="minorHAnsi" w:hAnsiTheme="minorHAnsi"/>
          <w:sz w:val="22"/>
          <w:szCs w:val="22"/>
        </w:rPr>
        <w:t xml:space="preserve"> </w:t>
      </w:r>
      <w:r w:rsidR="008B533B">
        <w:rPr>
          <w:rFonts w:asciiTheme="minorHAnsi" w:hAnsiTheme="minorHAnsi"/>
          <w:sz w:val="22"/>
          <w:szCs w:val="22"/>
        </w:rPr>
        <w:t>Ostravě</w:t>
      </w:r>
      <w:r w:rsidRPr="00AB38F8">
        <w:rPr>
          <w:rFonts w:asciiTheme="minorHAnsi" w:hAnsiTheme="minorHAnsi"/>
          <w:sz w:val="22"/>
          <w:szCs w:val="22"/>
        </w:rPr>
        <w:t>, spisová značka</w:t>
      </w:r>
      <w:r w:rsidR="00AB38F8" w:rsidRPr="00AB38F8">
        <w:rPr>
          <w:rFonts w:asciiTheme="minorHAnsi" w:hAnsiTheme="minorHAnsi"/>
          <w:sz w:val="22"/>
          <w:szCs w:val="22"/>
        </w:rPr>
        <w:t xml:space="preserve"> C 30867</w:t>
      </w:r>
    </w:p>
    <w:p w:rsidR="005762C3" w:rsidRPr="00310058" w:rsidRDefault="005762C3" w:rsidP="005762C3">
      <w:pPr>
        <w:tabs>
          <w:tab w:val="left" w:pos="4536"/>
        </w:tabs>
        <w:spacing w:after="120"/>
        <w:ind w:left="357"/>
        <w:jc w:val="both"/>
        <w:rPr>
          <w:rFonts w:asciiTheme="minorHAnsi" w:hAnsiTheme="minorHAnsi"/>
          <w:sz w:val="22"/>
          <w:szCs w:val="22"/>
        </w:rPr>
      </w:pPr>
      <w:r w:rsidRPr="00AB38F8">
        <w:rPr>
          <w:rFonts w:asciiTheme="minorHAnsi" w:hAnsiTheme="minorHAnsi"/>
          <w:sz w:val="22"/>
          <w:szCs w:val="22"/>
        </w:rPr>
        <w:t>Bankovní spojení:</w:t>
      </w:r>
      <w:r w:rsidRPr="00AB38F8">
        <w:rPr>
          <w:rFonts w:asciiTheme="minorHAnsi" w:hAnsiTheme="minorHAnsi"/>
          <w:sz w:val="22"/>
          <w:szCs w:val="22"/>
        </w:rPr>
        <w:tab/>
      </w:r>
      <w:r w:rsidR="00AB38F8" w:rsidRPr="00AB38F8">
        <w:rPr>
          <w:rFonts w:asciiTheme="minorHAnsi" w:hAnsiTheme="minorHAnsi"/>
          <w:sz w:val="22"/>
          <w:szCs w:val="22"/>
        </w:rPr>
        <w:t>Fio banka, a.s.</w:t>
      </w:r>
      <w:r w:rsidRPr="00AB38F8">
        <w:rPr>
          <w:rFonts w:asciiTheme="minorHAnsi" w:hAnsiTheme="minorHAnsi"/>
          <w:sz w:val="22"/>
          <w:szCs w:val="22"/>
        </w:rPr>
        <w:t xml:space="preserve">, č. účtu: </w:t>
      </w:r>
      <w:r w:rsidR="00AB38F8" w:rsidRPr="00AB38F8">
        <w:rPr>
          <w:rFonts w:asciiTheme="minorHAnsi" w:hAnsiTheme="minorHAnsi"/>
          <w:sz w:val="22"/>
          <w:szCs w:val="22"/>
        </w:rPr>
        <w:t>2400251625/2010</w:t>
      </w:r>
    </w:p>
    <w:p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Osoba oprávněná jednat</w:t>
      </w:r>
      <w:r>
        <w:rPr>
          <w:rFonts w:asciiTheme="minorHAnsi" w:hAnsiTheme="minorHAnsi"/>
          <w:sz w:val="22"/>
          <w:szCs w:val="22"/>
        </w:rPr>
        <w:t xml:space="preserve"> za </w:t>
      </w:r>
      <w:r w:rsidR="006E6DF7">
        <w:rPr>
          <w:rFonts w:asciiTheme="minorHAnsi" w:hAnsiTheme="minorHAnsi"/>
          <w:sz w:val="22"/>
          <w:szCs w:val="22"/>
        </w:rPr>
        <w:t>zhotovitele</w:t>
      </w:r>
      <w:r w:rsidRPr="00310058">
        <w:rPr>
          <w:rFonts w:asciiTheme="minorHAnsi" w:hAnsiTheme="minorHAnsi"/>
          <w:sz w:val="22"/>
          <w:szCs w:val="22"/>
        </w:rPr>
        <w:t>:</w:t>
      </w:r>
      <w:r w:rsidRPr="00310058">
        <w:rPr>
          <w:rFonts w:asciiTheme="minorHAnsi" w:hAnsiTheme="minorHAnsi"/>
          <w:sz w:val="22"/>
          <w:szCs w:val="22"/>
        </w:rPr>
        <w:tab/>
      </w:r>
      <w:r w:rsidR="004D693A">
        <w:rPr>
          <w:rFonts w:asciiTheme="minorHAnsi" w:hAnsiTheme="minorHAnsi"/>
          <w:bCs/>
          <w:iCs/>
          <w:sz w:val="22"/>
          <w:szCs w:val="22"/>
        </w:rPr>
        <w:t>XXXXXXXXXX</w:t>
      </w:r>
      <w:r w:rsidR="00AB38F8" w:rsidRPr="00AB38F8">
        <w:rPr>
          <w:rFonts w:asciiTheme="minorHAnsi" w:hAnsiTheme="minorHAnsi"/>
          <w:sz w:val="22"/>
          <w:szCs w:val="22"/>
        </w:rPr>
        <w:t>, jednatel společnosti</w:t>
      </w:r>
    </w:p>
    <w:p w:rsidR="005762C3" w:rsidRPr="00310058" w:rsidRDefault="00ED5BAE" w:rsidP="005762C3">
      <w:pPr>
        <w:tabs>
          <w:tab w:val="left" w:pos="4536"/>
        </w:tabs>
        <w:ind w:left="357"/>
        <w:jc w:val="both"/>
        <w:rPr>
          <w:rFonts w:asciiTheme="minorHAnsi" w:hAnsiTheme="minorHAnsi"/>
          <w:sz w:val="22"/>
          <w:szCs w:val="22"/>
        </w:rPr>
      </w:pPr>
      <w:r>
        <w:rPr>
          <w:rFonts w:asciiTheme="minorHAnsi" w:hAnsiTheme="minorHAnsi"/>
          <w:sz w:val="22"/>
          <w:szCs w:val="22"/>
        </w:rPr>
        <w:t xml:space="preserve">Odpovědná </w:t>
      </w:r>
      <w:r w:rsidR="005762C3" w:rsidRPr="00310058">
        <w:rPr>
          <w:rFonts w:asciiTheme="minorHAnsi" w:hAnsiTheme="minorHAnsi"/>
          <w:sz w:val="22"/>
          <w:szCs w:val="22"/>
        </w:rPr>
        <w:t>osoba pro účely této smlouvy:</w:t>
      </w:r>
      <w:r w:rsidR="005762C3" w:rsidRPr="00310058">
        <w:rPr>
          <w:rFonts w:asciiTheme="minorHAnsi" w:hAnsiTheme="minorHAnsi"/>
          <w:sz w:val="22"/>
          <w:szCs w:val="22"/>
        </w:rPr>
        <w:tab/>
      </w:r>
      <w:r w:rsidR="004D693A">
        <w:rPr>
          <w:rFonts w:asciiTheme="minorHAnsi" w:hAnsiTheme="minorHAnsi"/>
          <w:bCs/>
          <w:iCs/>
          <w:sz w:val="22"/>
          <w:szCs w:val="22"/>
        </w:rPr>
        <w:t>XXXXXXXXXX</w:t>
      </w:r>
      <w:r w:rsidR="00AB38F8" w:rsidRPr="00AB38F8">
        <w:rPr>
          <w:rFonts w:asciiTheme="minorHAnsi" w:hAnsiTheme="minorHAnsi"/>
          <w:sz w:val="22"/>
          <w:szCs w:val="22"/>
        </w:rPr>
        <w:t>, jednatel společnosti</w:t>
      </w:r>
    </w:p>
    <w:p w:rsidR="00310058" w:rsidRPr="00310058" w:rsidRDefault="00310058" w:rsidP="005762C3">
      <w:pPr>
        <w:ind w:left="357"/>
        <w:jc w:val="both"/>
        <w:rPr>
          <w:rFonts w:asciiTheme="minorHAnsi" w:hAnsiTheme="minorHAnsi"/>
          <w:sz w:val="22"/>
          <w:szCs w:val="22"/>
        </w:rPr>
      </w:pPr>
    </w:p>
    <w:p w:rsidR="00310058" w:rsidRDefault="00310058" w:rsidP="005762C3">
      <w:pPr>
        <w:ind w:left="357"/>
        <w:jc w:val="both"/>
        <w:rPr>
          <w:rFonts w:asciiTheme="minorHAnsi" w:hAnsiTheme="minorHAnsi"/>
          <w:sz w:val="22"/>
          <w:szCs w:val="22"/>
        </w:rPr>
      </w:pPr>
      <w:r w:rsidRPr="00310058">
        <w:rPr>
          <w:rFonts w:asciiTheme="minorHAnsi" w:hAnsiTheme="minorHAnsi"/>
          <w:sz w:val="22"/>
          <w:szCs w:val="22"/>
        </w:rPr>
        <w:t>(dále jen „</w:t>
      </w:r>
      <w:r w:rsidR="006E6DF7">
        <w:rPr>
          <w:rFonts w:asciiTheme="minorHAnsi" w:hAnsiTheme="minorHAnsi"/>
          <w:b/>
          <w:sz w:val="22"/>
          <w:szCs w:val="22"/>
        </w:rPr>
        <w:t>zhotovi</w:t>
      </w:r>
      <w:r w:rsidR="00467DC3">
        <w:rPr>
          <w:rFonts w:asciiTheme="minorHAnsi" w:hAnsiTheme="minorHAnsi"/>
          <w:b/>
          <w:sz w:val="22"/>
          <w:szCs w:val="22"/>
        </w:rPr>
        <w:t>tel</w:t>
      </w:r>
      <w:r w:rsidRPr="00310058">
        <w:rPr>
          <w:rFonts w:asciiTheme="minorHAnsi" w:hAnsiTheme="minorHAnsi"/>
          <w:sz w:val="22"/>
          <w:szCs w:val="22"/>
        </w:rPr>
        <w:t>“)</w:t>
      </w:r>
    </w:p>
    <w:p w:rsidR="007F7BD3" w:rsidRDefault="007F7BD3" w:rsidP="005762C3">
      <w:pPr>
        <w:ind w:left="357"/>
        <w:jc w:val="both"/>
        <w:rPr>
          <w:rFonts w:asciiTheme="minorHAnsi" w:hAnsiTheme="minorHAnsi"/>
          <w:sz w:val="22"/>
          <w:szCs w:val="22"/>
        </w:rPr>
      </w:pPr>
    </w:p>
    <w:p w:rsidR="007F7BD3" w:rsidRPr="00310058" w:rsidRDefault="007F7BD3" w:rsidP="005762C3">
      <w:pPr>
        <w:ind w:left="357"/>
        <w:jc w:val="both"/>
        <w:rPr>
          <w:rFonts w:asciiTheme="minorHAnsi" w:hAnsiTheme="minorHAnsi"/>
          <w:sz w:val="22"/>
          <w:szCs w:val="22"/>
        </w:rPr>
      </w:pPr>
      <w:r>
        <w:rPr>
          <w:rFonts w:asciiTheme="minorHAnsi" w:hAnsiTheme="minorHAnsi"/>
          <w:sz w:val="22"/>
          <w:szCs w:val="22"/>
        </w:rPr>
        <w:t>(dále společně</w:t>
      </w:r>
      <w:r w:rsidR="00D9457C">
        <w:rPr>
          <w:rFonts w:asciiTheme="minorHAnsi" w:hAnsiTheme="minorHAnsi"/>
          <w:sz w:val="22"/>
          <w:szCs w:val="22"/>
        </w:rPr>
        <w:t xml:space="preserve"> </w:t>
      </w:r>
      <w:r>
        <w:rPr>
          <w:rFonts w:asciiTheme="minorHAnsi" w:hAnsiTheme="minorHAnsi"/>
          <w:sz w:val="22"/>
          <w:szCs w:val="22"/>
        </w:rPr>
        <w:t>jako „</w:t>
      </w:r>
      <w:r w:rsidRPr="007F7BD3">
        <w:rPr>
          <w:rFonts w:asciiTheme="minorHAnsi" w:hAnsiTheme="minorHAnsi"/>
          <w:b/>
          <w:sz w:val="22"/>
          <w:szCs w:val="22"/>
        </w:rPr>
        <w:t>smluvní strany</w:t>
      </w:r>
      <w:r>
        <w:rPr>
          <w:rFonts w:asciiTheme="minorHAnsi" w:hAnsiTheme="minorHAnsi"/>
          <w:sz w:val="22"/>
          <w:szCs w:val="22"/>
        </w:rPr>
        <w:t>“)</w:t>
      </w:r>
    </w:p>
    <w:p w:rsidR="0041183F" w:rsidRDefault="0041183F" w:rsidP="005762C3">
      <w:pPr>
        <w:ind w:left="357"/>
        <w:jc w:val="both"/>
        <w:rPr>
          <w:rFonts w:asciiTheme="minorHAnsi" w:hAnsiTheme="minorHAnsi"/>
          <w:sz w:val="22"/>
          <w:szCs w:val="22"/>
        </w:rPr>
      </w:pPr>
    </w:p>
    <w:p w:rsidR="00B5439B" w:rsidRDefault="00B5439B" w:rsidP="00732174">
      <w:pPr>
        <w:ind w:left="357"/>
        <w:jc w:val="both"/>
        <w:rPr>
          <w:rFonts w:asciiTheme="minorHAnsi" w:hAnsiTheme="minorHAnsi"/>
          <w:sz w:val="22"/>
          <w:szCs w:val="22"/>
        </w:rPr>
      </w:pPr>
      <w:r w:rsidRPr="00132218">
        <w:rPr>
          <w:rFonts w:asciiTheme="minorHAnsi" w:hAnsiTheme="minorHAnsi"/>
          <w:sz w:val="22"/>
          <w:szCs w:val="22"/>
        </w:rPr>
        <w:t>uzavírají níže uvedeného dne, měsíce a roku tuto smlouvu</w:t>
      </w:r>
      <w:r w:rsidR="00732174">
        <w:rPr>
          <w:rFonts w:asciiTheme="minorHAnsi" w:hAnsiTheme="minorHAnsi"/>
          <w:sz w:val="22"/>
          <w:szCs w:val="22"/>
        </w:rPr>
        <w:t xml:space="preserve"> </w:t>
      </w:r>
      <w:r w:rsidR="00467DC3" w:rsidRPr="00132218">
        <w:rPr>
          <w:rFonts w:asciiTheme="minorHAnsi" w:hAnsiTheme="minorHAnsi"/>
          <w:sz w:val="22"/>
          <w:szCs w:val="22"/>
        </w:rPr>
        <w:t>o</w:t>
      </w:r>
      <w:r w:rsidR="00D9457C" w:rsidRPr="00132218">
        <w:rPr>
          <w:rFonts w:asciiTheme="minorHAnsi" w:hAnsiTheme="minorHAnsi"/>
          <w:sz w:val="22"/>
          <w:szCs w:val="22"/>
        </w:rPr>
        <w:t xml:space="preserve"> </w:t>
      </w:r>
      <w:r w:rsidR="00732174" w:rsidRPr="00732174">
        <w:rPr>
          <w:rFonts w:asciiTheme="minorHAnsi" w:hAnsiTheme="minorHAnsi"/>
          <w:sz w:val="22"/>
          <w:szCs w:val="22"/>
        </w:rPr>
        <w:t>vytvoření webových stránek Úřadu průmyslového</w:t>
      </w:r>
      <w:r w:rsidR="00732174">
        <w:rPr>
          <w:rFonts w:asciiTheme="minorHAnsi" w:hAnsiTheme="minorHAnsi"/>
          <w:sz w:val="22"/>
          <w:szCs w:val="22"/>
        </w:rPr>
        <w:t xml:space="preserve"> </w:t>
      </w:r>
      <w:r w:rsidR="00732174" w:rsidRPr="00732174">
        <w:rPr>
          <w:rFonts w:asciiTheme="minorHAnsi" w:hAnsiTheme="minorHAnsi"/>
          <w:sz w:val="22"/>
          <w:szCs w:val="22"/>
        </w:rPr>
        <w:t xml:space="preserve">vlastnictví a poskytování technické podpory </w:t>
      </w:r>
      <w:r w:rsidRPr="00132218">
        <w:rPr>
          <w:rFonts w:asciiTheme="minorHAnsi" w:hAnsiTheme="minorHAnsi"/>
          <w:sz w:val="22"/>
          <w:szCs w:val="22"/>
        </w:rPr>
        <w:t>(</w:t>
      </w:r>
      <w:r w:rsidRPr="00F7552B">
        <w:rPr>
          <w:rFonts w:asciiTheme="minorHAnsi" w:hAnsiTheme="minorHAnsi"/>
          <w:sz w:val="22"/>
          <w:szCs w:val="22"/>
        </w:rPr>
        <w:t>dále také jen „</w:t>
      </w:r>
      <w:r w:rsidRPr="00F7552B">
        <w:rPr>
          <w:rFonts w:asciiTheme="minorHAnsi" w:hAnsiTheme="minorHAnsi"/>
          <w:b/>
          <w:sz w:val="22"/>
          <w:szCs w:val="22"/>
        </w:rPr>
        <w:t>smlouva</w:t>
      </w:r>
      <w:r>
        <w:rPr>
          <w:rFonts w:asciiTheme="minorHAnsi" w:hAnsiTheme="minorHAnsi"/>
          <w:sz w:val="22"/>
          <w:szCs w:val="22"/>
        </w:rPr>
        <w:t>“).</w:t>
      </w:r>
    </w:p>
    <w:p w:rsidR="00B5439B" w:rsidRDefault="00B5439B" w:rsidP="00766E2F">
      <w:pPr>
        <w:jc w:val="both"/>
        <w:rPr>
          <w:rFonts w:asciiTheme="minorHAnsi" w:hAnsiTheme="minorHAnsi"/>
          <w:sz w:val="22"/>
          <w:szCs w:val="22"/>
        </w:rPr>
      </w:pPr>
    </w:p>
    <w:p w:rsidR="00D803BC" w:rsidRPr="00D9457C" w:rsidRDefault="00D803BC" w:rsidP="00D803BC">
      <w:pPr>
        <w:jc w:val="center"/>
        <w:rPr>
          <w:rFonts w:asciiTheme="minorHAnsi" w:hAnsiTheme="minorHAnsi"/>
          <w:b/>
        </w:rPr>
      </w:pPr>
      <w:r w:rsidRPr="00D9457C">
        <w:rPr>
          <w:rFonts w:asciiTheme="minorHAnsi" w:hAnsiTheme="minorHAnsi"/>
          <w:b/>
        </w:rPr>
        <w:t>I.</w:t>
      </w:r>
    </w:p>
    <w:p w:rsidR="00E856A8" w:rsidRPr="00CC5FF5" w:rsidRDefault="00E856A8" w:rsidP="00E856A8">
      <w:pPr>
        <w:spacing w:after="120"/>
        <w:jc w:val="center"/>
        <w:rPr>
          <w:rFonts w:asciiTheme="minorHAnsi" w:hAnsiTheme="minorHAnsi"/>
          <w:b/>
        </w:rPr>
      </w:pPr>
      <w:r w:rsidRPr="00D9457C">
        <w:rPr>
          <w:rFonts w:asciiTheme="minorHAnsi" w:hAnsiTheme="minorHAnsi"/>
          <w:b/>
        </w:rPr>
        <w:t>Úvodní ustanovení</w:t>
      </w:r>
    </w:p>
    <w:p w:rsidR="00D803BC" w:rsidRDefault="00C36F71" w:rsidP="007F012D">
      <w:pPr>
        <w:pStyle w:val="Odstavecseseznamem"/>
        <w:numPr>
          <w:ilvl w:val="0"/>
          <w:numId w:val="9"/>
        </w:numPr>
        <w:spacing w:after="120" w:line="240" w:lineRule="auto"/>
        <w:ind w:left="357" w:hanging="357"/>
        <w:contextualSpacing w:val="0"/>
        <w:jc w:val="both"/>
        <w:rPr>
          <w:rFonts w:asciiTheme="minorHAnsi" w:hAnsiTheme="minorHAnsi"/>
        </w:rPr>
      </w:pPr>
      <w:r w:rsidRPr="00DB065C">
        <w:rPr>
          <w:rFonts w:asciiTheme="minorHAnsi" w:hAnsiTheme="minorHAnsi"/>
        </w:rPr>
        <w:t xml:space="preserve">Tato </w:t>
      </w:r>
      <w:r w:rsidRPr="00382BC0">
        <w:rPr>
          <w:rFonts w:asciiTheme="minorHAnsi" w:hAnsiTheme="minorHAnsi"/>
        </w:rPr>
        <w:t>smlouva se uzavírá na základě výsledku</w:t>
      </w:r>
      <w:r w:rsidR="003841F4" w:rsidRPr="00382BC0">
        <w:rPr>
          <w:rFonts w:asciiTheme="minorHAnsi" w:hAnsiTheme="minorHAnsi"/>
        </w:rPr>
        <w:t xml:space="preserve"> zadávacího postupu k</w:t>
      </w:r>
      <w:r w:rsidRPr="00382BC0">
        <w:rPr>
          <w:rFonts w:asciiTheme="minorHAnsi" w:hAnsiTheme="minorHAnsi"/>
        </w:rPr>
        <w:t xml:space="preserve"> veřejné zakáz</w:t>
      </w:r>
      <w:r w:rsidR="003841F4" w:rsidRPr="00382BC0">
        <w:rPr>
          <w:rFonts w:asciiTheme="minorHAnsi" w:hAnsiTheme="minorHAnsi"/>
        </w:rPr>
        <w:t xml:space="preserve">ce </w:t>
      </w:r>
      <w:r w:rsidR="00710306" w:rsidRPr="00382BC0">
        <w:rPr>
          <w:rFonts w:asciiTheme="minorHAnsi" w:hAnsiTheme="minorHAnsi"/>
        </w:rPr>
        <w:t>malého</w:t>
      </w:r>
      <w:r w:rsidR="000713FB">
        <w:rPr>
          <w:rFonts w:asciiTheme="minorHAnsi" w:hAnsiTheme="minorHAnsi"/>
        </w:rPr>
        <w:br/>
      </w:r>
      <w:r w:rsidR="00710306" w:rsidRPr="00382BC0">
        <w:rPr>
          <w:rFonts w:asciiTheme="minorHAnsi" w:hAnsiTheme="minorHAnsi"/>
        </w:rPr>
        <w:t>rozsahu</w:t>
      </w:r>
      <w:r w:rsidR="000713FB">
        <w:rPr>
          <w:rFonts w:asciiTheme="minorHAnsi" w:hAnsiTheme="minorHAnsi"/>
        </w:rPr>
        <w:t xml:space="preserve"> </w:t>
      </w:r>
      <w:r w:rsidR="003841F4" w:rsidRPr="00382BC0">
        <w:rPr>
          <w:rFonts w:asciiTheme="minorHAnsi" w:hAnsiTheme="minorHAnsi"/>
        </w:rPr>
        <w:t xml:space="preserve">s </w:t>
      </w:r>
      <w:r w:rsidR="003841F4" w:rsidRPr="0089513D">
        <w:rPr>
          <w:rFonts w:asciiTheme="minorHAnsi" w:hAnsiTheme="minorHAnsi"/>
        </w:rPr>
        <w:t>názvem</w:t>
      </w:r>
      <w:r w:rsidRPr="0089513D">
        <w:rPr>
          <w:rFonts w:asciiTheme="minorHAnsi" w:hAnsiTheme="minorHAnsi"/>
        </w:rPr>
        <w:t xml:space="preserve"> „</w:t>
      </w:r>
      <w:r w:rsidR="009A3C35" w:rsidRPr="0089513D">
        <w:rPr>
          <w:rFonts w:asciiTheme="minorHAnsi" w:hAnsiTheme="minorHAnsi"/>
        </w:rPr>
        <w:t xml:space="preserve">Vytvoření </w:t>
      </w:r>
      <w:r w:rsidR="000713FB" w:rsidRPr="0089513D">
        <w:rPr>
          <w:rFonts w:asciiTheme="minorHAnsi" w:hAnsiTheme="minorHAnsi"/>
        </w:rPr>
        <w:t xml:space="preserve">a podpora </w:t>
      </w:r>
      <w:r w:rsidR="009A3C35" w:rsidRPr="0089513D">
        <w:rPr>
          <w:rFonts w:asciiTheme="minorHAnsi" w:hAnsiTheme="minorHAnsi"/>
        </w:rPr>
        <w:t>webových stránek Úřadu průmyslového vlastnictví,</w:t>
      </w:r>
      <w:r w:rsidR="000713FB" w:rsidRPr="0089513D">
        <w:rPr>
          <w:rFonts w:asciiTheme="minorHAnsi" w:hAnsiTheme="minorHAnsi"/>
        </w:rPr>
        <w:br/>
      </w:r>
      <w:r w:rsidR="009A3C35" w:rsidRPr="000A4C92">
        <w:rPr>
          <w:rFonts w:asciiTheme="minorHAnsi" w:hAnsiTheme="minorHAnsi"/>
        </w:rPr>
        <w:t>č. ZMR-14</w:t>
      </w:r>
      <w:r w:rsidR="003320F8" w:rsidRPr="000A4C92">
        <w:rPr>
          <w:rFonts w:asciiTheme="minorHAnsi" w:hAnsiTheme="minorHAnsi"/>
        </w:rPr>
        <w:t>4</w:t>
      </w:r>
      <w:r w:rsidR="00C95CD4">
        <w:rPr>
          <w:rFonts w:asciiTheme="minorHAnsi" w:hAnsiTheme="minorHAnsi"/>
        </w:rPr>
        <w:t>“</w:t>
      </w:r>
      <w:r w:rsidR="00E856A8" w:rsidRPr="000A4C92">
        <w:rPr>
          <w:rFonts w:asciiTheme="minorHAnsi" w:hAnsiTheme="minorHAnsi"/>
        </w:rPr>
        <w:t>,</w:t>
      </w:r>
      <w:r w:rsidR="00C95CD4">
        <w:rPr>
          <w:rFonts w:asciiTheme="minorHAnsi" w:hAnsiTheme="minorHAnsi"/>
        </w:rPr>
        <w:t xml:space="preserve"> </w:t>
      </w:r>
      <w:r w:rsidR="00E856A8" w:rsidRPr="000A4C92">
        <w:rPr>
          <w:rFonts w:asciiTheme="minorHAnsi" w:hAnsiTheme="minorHAnsi"/>
        </w:rPr>
        <w:t>tj.</w:t>
      </w:r>
      <w:r w:rsidR="000713FB" w:rsidRPr="000A4C92">
        <w:rPr>
          <w:rFonts w:asciiTheme="minorHAnsi" w:hAnsiTheme="minorHAnsi"/>
        </w:rPr>
        <w:t xml:space="preserve"> </w:t>
      </w:r>
      <w:r w:rsidR="00E856A8" w:rsidRPr="000A4C92">
        <w:rPr>
          <w:rFonts w:asciiTheme="minorHAnsi" w:hAnsiTheme="minorHAnsi"/>
        </w:rPr>
        <w:t>v</w:t>
      </w:r>
      <w:r w:rsidR="00E856A8" w:rsidRPr="00382BC0">
        <w:rPr>
          <w:rFonts w:asciiTheme="minorHAnsi" w:hAnsiTheme="minorHAnsi"/>
        </w:rPr>
        <w:t> návaznosti</w:t>
      </w:r>
      <w:r w:rsidR="000713FB">
        <w:rPr>
          <w:rFonts w:asciiTheme="minorHAnsi" w:hAnsiTheme="minorHAnsi"/>
        </w:rPr>
        <w:t xml:space="preserve"> </w:t>
      </w:r>
      <w:r w:rsidR="00801F2B" w:rsidRPr="00382BC0">
        <w:rPr>
          <w:rFonts w:asciiTheme="minorHAnsi" w:hAnsiTheme="minorHAnsi"/>
        </w:rPr>
        <w:t xml:space="preserve">na </w:t>
      </w:r>
      <w:r w:rsidR="00E856A8" w:rsidRPr="00382BC0">
        <w:rPr>
          <w:rFonts w:asciiTheme="minorHAnsi" w:hAnsiTheme="minorHAnsi"/>
        </w:rPr>
        <w:t>nabídku</w:t>
      </w:r>
      <w:r w:rsidR="00D9457C">
        <w:rPr>
          <w:rFonts w:asciiTheme="minorHAnsi" w:hAnsiTheme="minorHAnsi"/>
        </w:rPr>
        <w:t xml:space="preserve"> </w:t>
      </w:r>
      <w:r w:rsidR="00AA77ED" w:rsidRPr="00382BC0">
        <w:rPr>
          <w:rFonts w:asciiTheme="minorHAnsi" w:hAnsiTheme="minorHAnsi"/>
        </w:rPr>
        <w:t>zhotovitele</w:t>
      </w:r>
      <w:r w:rsidR="00D9457C">
        <w:rPr>
          <w:rFonts w:asciiTheme="minorHAnsi" w:hAnsiTheme="minorHAnsi"/>
        </w:rPr>
        <w:t xml:space="preserve"> </w:t>
      </w:r>
      <w:r w:rsidR="00801F2B" w:rsidRPr="00AB38F8">
        <w:rPr>
          <w:rFonts w:asciiTheme="minorHAnsi" w:hAnsiTheme="minorHAnsi"/>
        </w:rPr>
        <w:t>podanou dne</w:t>
      </w:r>
      <w:r w:rsidR="00D9457C" w:rsidRPr="00AB38F8">
        <w:rPr>
          <w:rFonts w:asciiTheme="minorHAnsi" w:hAnsiTheme="minorHAnsi"/>
        </w:rPr>
        <w:t xml:space="preserve"> </w:t>
      </w:r>
      <w:r w:rsidR="00AB38F8" w:rsidRPr="00AB38F8">
        <w:rPr>
          <w:rFonts w:asciiTheme="minorHAnsi" w:hAnsiTheme="minorHAnsi"/>
        </w:rPr>
        <w:t>7</w:t>
      </w:r>
      <w:r w:rsidR="00E856A8" w:rsidRPr="00AB38F8">
        <w:rPr>
          <w:rFonts w:asciiTheme="minorHAnsi" w:hAnsiTheme="minorHAnsi"/>
        </w:rPr>
        <w:t xml:space="preserve">. </w:t>
      </w:r>
      <w:r w:rsidR="00AB38F8" w:rsidRPr="00AB38F8">
        <w:rPr>
          <w:rFonts w:asciiTheme="minorHAnsi" w:hAnsiTheme="minorHAnsi"/>
        </w:rPr>
        <w:t>7</w:t>
      </w:r>
      <w:r w:rsidR="00E856A8" w:rsidRPr="00AB38F8">
        <w:rPr>
          <w:rFonts w:asciiTheme="minorHAnsi" w:hAnsiTheme="minorHAnsi"/>
        </w:rPr>
        <w:t>. 20</w:t>
      </w:r>
      <w:r w:rsidR="00AA77ED" w:rsidRPr="00AB38F8">
        <w:rPr>
          <w:rFonts w:asciiTheme="minorHAnsi" w:hAnsiTheme="minorHAnsi"/>
        </w:rPr>
        <w:t>20</w:t>
      </w:r>
      <w:r w:rsidR="00E856A8" w:rsidRPr="00AB38F8">
        <w:rPr>
          <w:rFonts w:asciiTheme="minorHAnsi" w:hAnsiTheme="minorHAnsi"/>
        </w:rPr>
        <w:t>, která byla</w:t>
      </w:r>
      <w:r w:rsidR="00E856A8" w:rsidRPr="00710306">
        <w:rPr>
          <w:rFonts w:asciiTheme="minorHAnsi" w:hAnsiTheme="minorHAnsi"/>
        </w:rPr>
        <w:t xml:space="preserve"> vzhledem</w:t>
      </w:r>
      <w:r w:rsidR="000713FB">
        <w:rPr>
          <w:rFonts w:asciiTheme="minorHAnsi" w:hAnsiTheme="minorHAnsi"/>
        </w:rPr>
        <w:br/>
      </w:r>
      <w:r w:rsidR="00E856A8" w:rsidRPr="00710306">
        <w:rPr>
          <w:rFonts w:asciiTheme="minorHAnsi" w:hAnsiTheme="minorHAnsi"/>
        </w:rPr>
        <w:t xml:space="preserve">ke splnění veškerých zadávacích podmínek stanovených </w:t>
      </w:r>
      <w:r w:rsidR="00710306">
        <w:rPr>
          <w:rFonts w:asciiTheme="minorHAnsi" w:hAnsiTheme="minorHAnsi"/>
        </w:rPr>
        <w:t xml:space="preserve">objednatelem </w:t>
      </w:r>
      <w:r w:rsidR="00E856A8" w:rsidRPr="00710306">
        <w:rPr>
          <w:rFonts w:asciiTheme="minorHAnsi" w:hAnsiTheme="minorHAnsi"/>
        </w:rPr>
        <w:t>vybrána jako ekonomicky nejvýhodnější.</w:t>
      </w:r>
    </w:p>
    <w:p w:rsidR="001A4D8C" w:rsidRPr="00710306" w:rsidRDefault="001A4D8C" w:rsidP="001A4D8C">
      <w:pPr>
        <w:pStyle w:val="Odstavecseseznamem"/>
        <w:numPr>
          <w:ilvl w:val="0"/>
          <w:numId w:val="9"/>
        </w:numPr>
        <w:spacing w:after="0" w:line="240" w:lineRule="auto"/>
        <w:ind w:left="357" w:hanging="357"/>
        <w:contextualSpacing w:val="0"/>
        <w:jc w:val="both"/>
        <w:rPr>
          <w:rFonts w:asciiTheme="minorHAnsi" w:hAnsiTheme="minorHAnsi"/>
        </w:rPr>
      </w:pPr>
      <w:r w:rsidRPr="00710306">
        <w:rPr>
          <w:rFonts w:asciiTheme="minorHAnsi" w:hAnsiTheme="minorHAnsi"/>
        </w:rPr>
        <w:t xml:space="preserve">Účelem této smlouvy je realizace výše specifikované veřejné zakázky, a to v rozsahu a za podmínek stanovených touto </w:t>
      </w:r>
      <w:r w:rsidRPr="00382BC0">
        <w:rPr>
          <w:rFonts w:asciiTheme="minorHAnsi" w:hAnsiTheme="minorHAnsi"/>
        </w:rPr>
        <w:t>smlouvou, Zadávací dokumentací k uvedené veřejné zakázce, která je nedílnou součástí této smlouvy</w:t>
      </w:r>
      <w:r>
        <w:rPr>
          <w:rFonts w:asciiTheme="minorHAnsi" w:hAnsiTheme="minorHAnsi"/>
        </w:rPr>
        <w:t xml:space="preserve"> </w:t>
      </w:r>
      <w:r w:rsidRPr="00382BC0">
        <w:rPr>
          <w:rFonts w:asciiTheme="minorHAnsi" w:hAnsiTheme="minorHAnsi"/>
        </w:rPr>
        <w:t xml:space="preserve">jako </w:t>
      </w:r>
      <w:r w:rsidRPr="0089513D">
        <w:rPr>
          <w:rFonts w:asciiTheme="minorHAnsi" w:hAnsiTheme="minorHAnsi"/>
        </w:rPr>
        <w:t>její příloha č. 1, a</w:t>
      </w:r>
      <w:r w:rsidRPr="00382BC0">
        <w:rPr>
          <w:rFonts w:asciiTheme="minorHAnsi" w:hAnsiTheme="minorHAnsi"/>
        </w:rPr>
        <w:t xml:space="preserve"> v</w:t>
      </w:r>
      <w:r w:rsidRPr="00DB065C">
        <w:rPr>
          <w:rFonts w:asciiTheme="minorHAnsi" w:hAnsiTheme="minorHAnsi"/>
        </w:rPr>
        <w:t> souladu</w:t>
      </w:r>
      <w:r w:rsidRPr="00710306">
        <w:rPr>
          <w:rFonts w:asciiTheme="minorHAnsi" w:hAnsiTheme="minorHAnsi"/>
        </w:rPr>
        <w:t xml:space="preserve"> s obsahem výše uvedené nabídky</w:t>
      </w:r>
      <w:r>
        <w:rPr>
          <w:rFonts w:asciiTheme="minorHAnsi" w:hAnsiTheme="minorHAnsi"/>
        </w:rPr>
        <w:t xml:space="preserve"> zhotovitele</w:t>
      </w:r>
      <w:r w:rsidRPr="00710306">
        <w:rPr>
          <w:rFonts w:asciiTheme="minorHAnsi" w:hAnsiTheme="minorHAnsi"/>
        </w:rPr>
        <w:t>.</w:t>
      </w:r>
    </w:p>
    <w:p w:rsidR="001A4D8C" w:rsidRPr="00D9457C" w:rsidRDefault="001A4D8C" w:rsidP="001A4D8C">
      <w:pPr>
        <w:jc w:val="center"/>
        <w:rPr>
          <w:rFonts w:asciiTheme="minorHAnsi" w:hAnsiTheme="minorHAnsi"/>
          <w:b/>
        </w:rPr>
      </w:pPr>
      <w:r>
        <w:rPr>
          <w:rFonts w:asciiTheme="minorHAnsi" w:hAnsiTheme="minorHAnsi"/>
          <w:b/>
          <w:sz w:val="22"/>
          <w:szCs w:val="22"/>
        </w:rPr>
        <w:br w:type="page"/>
      </w:r>
      <w:r w:rsidRPr="00D9457C">
        <w:rPr>
          <w:rFonts w:asciiTheme="minorHAnsi" w:hAnsiTheme="minorHAnsi"/>
          <w:b/>
        </w:rPr>
        <w:lastRenderedPageBreak/>
        <w:t>II.</w:t>
      </w:r>
    </w:p>
    <w:p w:rsidR="001A4D8C" w:rsidRPr="00CC5FF5" w:rsidRDefault="001A4D8C" w:rsidP="001A4D8C">
      <w:pPr>
        <w:spacing w:after="120"/>
        <w:jc w:val="center"/>
        <w:rPr>
          <w:rFonts w:asciiTheme="minorHAnsi" w:hAnsiTheme="minorHAnsi"/>
          <w:b/>
        </w:rPr>
      </w:pPr>
      <w:r w:rsidRPr="00D9457C">
        <w:rPr>
          <w:rFonts w:asciiTheme="minorHAnsi" w:hAnsiTheme="minorHAnsi"/>
          <w:b/>
        </w:rPr>
        <w:t>Předmět smlouvy</w:t>
      </w:r>
    </w:p>
    <w:p w:rsidR="001A4D8C" w:rsidRDefault="001A4D8C" w:rsidP="00FE08AB">
      <w:pPr>
        <w:pStyle w:val="Odstavecseseznamem"/>
        <w:numPr>
          <w:ilvl w:val="0"/>
          <w:numId w:val="8"/>
        </w:numPr>
        <w:spacing w:after="120" w:line="240" w:lineRule="auto"/>
        <w:ind w:left="357" w:hanging="357"/>
        <w:contextualSpacing w:val="0"/>
        <w:jc w:val="both"/>
        <w:rPr>
          <w:rFonts w:asciiTheme="minorHAnsi" w:hAnsiTheme="minorHAnsi"/>
        </w:rPr>
      </w:pPr>
      <w:bookmarkStart w:id="0" w:name="_Hlk11910195"/>
      <w:r w:rsidRPr="0089513D">
        <w:rPr>
          <w:rFonts w:asciiTheme="minorHAnsi" w:hAnsiTheme="minorHAnsi"/>
        </w:rPr>
        <w:t>Dle této smlouvy, za podmínek v ní obsažených a taktéž v souladu se Zadávací dokumentací (příloha</w:t>
      </w:r>
      <w:r w:rsidRPr="0089513D">
        <w:rPr>
          <w:rFonts w:asciiTheme="minorHAnsi" w:hAnsiTheme="minorHAnsi"/>
        </w:rPr>
        <w:br/>
        <w:t xml:space="preserve">č. 1 smlouvy) k veřejné zakázce „Vytvoření a podpora webových stránek Úřadu průmyslového </w:t>
      </w:r>
      <w:r w:rsidRPr="000A4C92">
        <w:rPr>
          <w:rFonts w:asciiTheme="minorHAnsi" w:hAnsiTheme="minorHAnsi"/>
        </w:rPr>
        <w:t>vlastnictví, č. ZMR-14</w:t>
      </w:r>
      <w:r w:rsidR="003320F8" w:rsidRPr="000A4C92">
        <w:rPr>
          <w:rFonts w:asciiTheme="minorHAnsi" w:hAnsiTheme="minorHAnsi"/>
        </w:rPr>
        <w:t>4</w:t>
      </w:r>
      <w:r w:rsidRPr="000A4C92">
        <w:rPr>
          <w:rFonts w:asciiTheme="minorHAnsi" w:hAnsiTheme="minorHAnsi"/>
        </w:rPr>
        <w:t xml:space="preserve">“ ze dne </w:t>
      </w:r>
      <w:r w:rsidR="000A4C92" w:rsidRPr="000A4C92">
        <w:rPr>
          <w:rFonts w:asciiTheme="minorHAnsi" w:hAnsiTheme="minorHAnsi"/>
        </w:rPr>
        <w:t>22</w:t>
      </w:r>
      <w:r w:rsidRPr="000A4C92">
        <w:rPr>
          <w:rFonts w:asciiTheme="minorHAnsi" w:hAnsiTheme="minorHAnsi"/>
        </w:rPr>
        <w:t xml:space="preserve">. </w:t>
      </w:r>
      <w:r w:rsidR="000A4C92" w:rsidRPr="000A4C92">
        <w:rPr>
          <w:rFonts w:asciiTheme="minorHAnsi" w:hAnsiTheme="minorHAnsi"/>
        </w:rPr>
        <w:t>6</w:t>
      </w:r>
      <w:r w:rsidRPr="000A4C92">
        <w:rPr>
          <w:rFonts w:asciiTheme="minorHAnsi" w:hAnsiTheme="minorHAnsi"/>
        </w:rPr>
        <w:t>. 2020, na základě</w:t>
      </w:r>
      <w:r w:rsidRPr="00382BC0">
        <w:rPr>
          <w:rFonts w:asciiTheme="minorHAnsi" w:hAnsiTheme="minorHAnsi"/>
        </w:rPr>
        <w:t xml:space="preserve"> jejíhož výsledku se tato smlouva uzavírá,</w:t>
      </w:r>
      <w:r>
        <w:rPr>
          <w:rFonts w:asciiTheme="minorHAnsi" w:hAnsiTheme="minorHAnsi"/>
        </w:rPr>
        <w:br/>
      </w:r>
      <w:r w:rsidRPr="00382BC0">
        <w:rPr>
          <w:rFonts w:asciiTheme="minorHAnsi" w:hAnsiTheme="minorHAnsi"/>
        </w:rPr>
        <w:t>se zhotovitel</w:t>
      </w:r>
      <w:r>
        <w:rPr>
          <w:rFonts w:asciiTheme="minorHAnsi" w:hAnsiTheme="minorHAnsi"/>
        </w:rPr>
        <w:t xml:space="preserve"> </w:t>
      </w:r>
      <w:r w:rsidRPr="002A6CF3">
        <w:rPr>
          <w:rFonts w:asciiTheme="minorHAnsi" w:hAnsiTheme="minorHAnsi"/>
        </w:rPr>
        <w:t>zavazuje na vlastní náklady a nebezpečí k</w:t>
      </w:r>
      <w:r>
        <w:rPr>
          <w:rFonts w:asciiTheme="minorHAnsi" w:hAnsiTheme="minorHAnsi"/>
        </w:rPr>
        <w:t> vytvoření a implementaci nových</w:t>
      </w:r>
      <w:r w:rsidRPr="00D9457C">
        <w:rPr>
          <w:rFonts w:asciiTheme="minorHAnsi" w:hAnsiTheme="minorHAnsi"/>
        </w:rPr>
        <w:t xml:space="preserve"> webových stránek objednatele </w:t>
      </w:r>
      <w:r>
        <w:rPr>
          <w:rFonts w:asciiTheme="minorHAnsi" w:hAnsiTheme="minorHAnsi"/>
        </w:rPr>
        <w:t>včetně</w:t>
      </w:r>
      <w:r w:rsidRPr="00D9457C">
        <w:rPr>
          <w:rFonts w:asciiTheme="minorHAnsi" w:hAnsiTheme="minorHAnsi"/>
        </w:rPr>
        <w:t xml:space="preserve"> souvisejícího redakčního systému</w:t>
      </w:r>
      <w:r>
        <w:rPr>
          <w:rFonts w:asciiTheme="minorHAnsi" w:hAnsiTheme="minorHAnsi"/>
        </w:rPr>
        <w:t xml:space="preserve">, a to </w:t>
      </w:r>
      <w:r w:rsidRPr="009730D3">
        <w:rPr>
          <w:rFonts w:asciiTheme="minorHAnsi" w:hAnsiTheme="minorHAnsi"/>
        </w:rPr>
        <w:t>na základě Design Systému GOV.CZ</w:t>
      </w:r>
      <w:r>
        <w:rPr>
          <w:rFonts w:asciiTheme="minorHAnsi" w:hAnsiTheme="minorHAnsi"/>
        </w:rPr>
        <w:br/>
      </w:r>
      <w:r w:rsidRPr="009730D3">
        <w:rPr>
          <w:rFonts w:asciiTheme="minorHAnsi" w:hAnsiTheme="minorHAnsi"/>
        </w:rPr>
        <w:t>v</w:t>
      </w:r>
      <w:r>
        <w:rPr>
          <w:rFonts w:asciiTheme="minorHAnsi" w:hAnsiTheme="minorHAnsi"/>
        </w:rPr>
        <w:t xml:space="preserve"> </w:t>
      </w:r>
      <w:r w:rsidRPr="009730D3">
        <w:rPr>
          <w:rFonts w:asciiTheme="minorHAnsi" w:hAnsiTheme="minorHAnsi"/>
        </w:rPr>
        <w:t xml:space="preserve">rámci domény </w:t>
      </w:r>
      <w:r w:rsidRPr="009730D3">
        <w:rPr>
          <w:rFonts w:asciiTheme="minorHAnsi" w:hAnsiTheme="minorHAnsi"/>
          <w:i/>
        </w:rPr>
        <w:t>www.upv.cz</w:t>
      </w:r>
      <w:r w:rsidRPr="009730D3">
        <w:rPr>
          <w:rFonts w:asciiTheme="minorHAnsi" w:hAnsiTheme="minorHAnsi"/>
        </w:rPr>
        <w:t>, která</w:t>
      </w:r>
      <w:r>
        <w:rPr>
          <w:rFonts w:asciiTheme="minorHAnsi" w:hAnsiTheme="minorHAnsi"/>
        </w:rPr>
        <w:t xml:space="preserve"> </w:t>
      </w:r>
      <w:r w:rsidRPr="009730D3">
        <w:rPr>
          <w:rFonts w:asciiTheme="minorHAnsi" w:hAnsiTheme="minorHAnsi"/>
        </w:rPr>
        <w:t>poběží na infrastruktuře objednatele</w:t>
      </w:r>
      <w:r>
        <w:rPr>
          <w:rFonts w:asciiTheme="minorHAnsi" w:hAnsiTheme="minorHAnsi"/>
        </w:rPr>
        <w:t xml:space="preserve"> (dále také jen "</w:t>
      </w:r>
      <w:r w:rsidRPr="00F17A7A">
        <w:rPr>
          <w:rFonts w:asciiTheme="minorHAnsi" w:hAnsiTheme="minorHAnsi"/>
          <w:b/>
        </w:rPr>
        <w:t>webové stránky</w:t>
      </w:r>
      <w:r>
        <w:rPr>
          <w:rFonts w:asciiTheme="minorHAnsi" w:hAnsiTheme="minorHAnsi"/>
        </w:rPr>
        <w:t>" či "</w:t>
      </w:r>
      <w:r w:rsidRPr="00F17A7A">
        <w:rPr>
          <w:rFonts w:asciiTheme="minorHAnsi" w:hAnsiTheme="minorHAnsi"/>
          <w:b/>
        </w:rPr>
        <w:t>web</w:t>
      </w:r>
      <w:r>
        <w:rPr>
          <w:rFonts w:asciiTheme="minorHAnsi" w:hAnsiTheme="minorHAnsi"/>
        </w:rPr>
        <w:t>" nebo "</w:t>
      </w:r>
      <w:r w:rsidRPr="00180236">
        <w:rPr>
          <w:rFonts w:asciiTheme="minorHAnsi" w:hAnsiTheme="minorHAnsi"/>
          <w:b/>
        </w:rPr>
        <w:t>programové vybavení</w:t>
      </w:r>
      <w:r>
        <w:rPr>
          <w:rFonts w:asciiTheme="minorHAnsi" w:hAnsiTheme="minorHAnsi"/>
        </w:rPr>
        <w:t xml:space="preserve">"), </w:t>
      </w:r>
      <w:r w:rsidRPr="00D9457C">
        <w:rPr>
          <w:rFonts w:asciiTheme="minorHAnsi" w:hAnsiTheme="minorHAnsi"/>
        </w:rPr>
        <w:t xml:space="preserve">a </w:t>
      </w:r>
      <w:r>
        <w:rPr>
          <w:rFonts w:asciiTheme="minorHAnsi" w:hAnsiTheme="minorHAnsi"/>
        </w:rPr>
        <w:t xml:space="preserve">dále pak k </w:t>
      </w:r>
      <w:r w:rsidRPr="00D9457C">
        <w:rPr>
          <w:rFonts w:asciiTheme="minorHAnsi" w:hAnsiTheme="minorHAnsi"/>
        </w:rPr>
        <w:t>poskytování následné technické podpory</w:t>
      </w:r>
      <w:r>
        <w:rPr>
          <w:rFonts w:asciiTheme="minorHAnsi" w:hAnsiTheme="minorHAnsi"/>
        </w:rPr>
        <w:t xml:space="preserve"> tohoto programového vybavení (dále také souhrnně označováno jako "</w:t>
      </w:r>
      <w:r w:rsidRPr="00A96162">
        <w:rPr>
          <w:rFonts w:asciiTheme="minorHAnsi" w:hAnsiTheme="minorHAnsi"/>
          <w:b/>
        </w:rPr>
        <w:t>plnění</w:t>
      </w:r>
      <w:r>
        <w:rPr>
          <w:rFonts w:asciiTheme="minorHAnsi" w:hAnsiTheme="minorHAnsi"/>
        </w:rPr>
        <w:t>")</w:t>
      </w:r>
      <w:r w:rsidRPr="009730D3">
        <w:rPr>
          <w:rFonts w:asciiTheme="minorHAnsi" w:hAnsiTheme="minorHAnsi"/>
        </w:rPr>
        <w:t>.</w:t>
      </w:r>
    </w:p>
    <w:p w:rsidR="001A4D8C" w:rsidRPr="009730D3" w:rsidRDefault="001A4D8C" w:rsidP="00FE08AB">
      <w:pPr>
        <w:pStyle w:val="Odstavecseseznamem"/>
        <w:numPr>
          <w:ilvl w:val="0"/>
          <w:numId w:val="8"/>
        </w:numPr>
        <w:spacing w:after="120" w:line="240" w:lineRule="auto"/>
        <w:ind w:left="357" w:hanging="357"/>
        <w:contextualSpacing w:val="0"/>
        <w:jc w:val="both"/>
        <w:rPr>
          <w:rFonts w:asciiTheme="minorHAnsi" w:hAnsiTheme="minorHAnsi"/>
        </w:rPr>
      </w:pPr>
      <w:r w:rsidRPr="009730D3">
        <w:rPr>
          <w:rFonts w:asciiTheme="minorHAnsi" w:hAnsiTheme="minorHAnsi"/>
        </w:rPr>
        <w:t>Zhotovitel se</w:t>
      </w:r>
      <w:r>
        <w:rPr>
          <w:rFonts w:asciiTheme="minorHAnsi" w:hAnsiTheme="minorHAnsi"/>
        </w:rPr>
        <w:t xml:space="preserve"> </w:t>
      </w:r>
      <w:r w:rsidRPr="009730D3">
        <w:rPr>
          <w:rFonts w:asciiTheme="minorHAnsi" w:hAnsiTheme="minorHAnsi"/>
        </w:rPr>
        <w:t xml:space="preserve">taktéž zavazuje umožnit objednateli nabýt k jím vytvořenému programovému vybavení nezbytná vlastnická práva a objednatel se pak zavazuje </w:t>
      </w:r>
      <w:bookmarkEnd w:id="0"/>
      <w:r w:rsidRPr="009730D3">
        <w:rPr>
          <w:rFonts w:asciiTheme="minorHAnsi" w:hAnsiTheme="minorHAnsi"/>
        </w:rPr>
        <w:t>výše uvedené plnění převzít a zaplatit za ně zhotoviteli smluvní cenu podle podmínek této smlouvy.</w:t>
      </w:r>
    </w:p>
    <w:p w:rsidR="001A4D8C" w:rsidRDefault="001A4D8C" w:rsidP="00FE08AB">
      <w:pPr>
        <w:pStyle w:val="Odstavecseseznamem"/>
        <w:numPr>
          <w:ilvl w:val="0"/>
          <w:numId w:val="8"/>
        </w:numPr>
        <w:spacing w:after="120" w:line="240" w:lineRule="auto"/>
        <w:ind w:left="357" w:hanging="357"/>
        <w:contextualSpacing w:val="0"/>
        <w:jc w:val="both"/>
        <w:rPr>
          <w:rFonts w:asciiTheme="minorHAnsi" w:hAnsiTheme="minorHAnsi"/>
        </w:rPr>
      </w:pPr>
      <w:r w:rsidRPr="005F4021">
        <w:rPr>
          <w:rFonts w:asciiTheme="minorHAnsi" w:hAnsiTheme="minorHAnsi"/>
        </w:rPr>
        <w:t>Zhotovitel prohlašuje a svým podpisem níže stvrzuje, že je v souladu s právními předpisy způsobilý</w:t>
      </w:r>
      <w:r w:rsidRPr="005F4021">
        <w:rPr>
          <w:rFonts w:asciiTheme="minorHAnsi" w:hAnsiTheme="minorHAnsi"/>
        </w:rPr>
        <w:br/>
        <w:t>a oprávněný k uzavření a následnému plnění této smlouvy.</w:t>
      </w:r>
    </w:p>
    <w:p w:rsidR="001A4D8C" w:rsidRDefault="001A4D8C" w:rsidP="001A4D8C">
      <w:pPr>
        <w:pStyle w:val="Odstavecseseznamem"/>
        <w:numPr>
          <w:ilvl w:val="0"/>
          <w:numId w:val="8"/>
        </w:numPr>
        <w:spacing w:after="0" w:line="240" w:lineRule="auto"/>
        <w:ind w:left="357" w:hanging="357"/>
        <w:contextualSpacing w:val="0"/>
        <w:jc w:val="both"/>
        <w:rPr>
          <w:rFonts w:asciiTheme="minorHAnsi" w:hAnsiTheme="minorHAnsi"/>
        </w:rPr>
      </w:pPr>
      <w:r w:rsidRPr="0015669A">
        <w:rPr>
          <w:rFonts w:asciiTheme="minorHAnsi" w:hAnsiTheme="minorHAnsi"/>
        </w:rPr>
        <w:t xml:space="preserve">Zhotovitel se zavazuje, že </w:t>
      </w:r>
      <w:r>
        <w:rPr>
          <w:rFonts w:asciiTheme="minorHAnsi" w:hAnsiTheme="minorHAnsi"/>
        </w:rPr>
        <w:t xml:space="preserve">jím vytvořené webové stránky spolu se zmíněným </w:t>
      </w:r>
      <w:r w:rsidRPr="009730D3">
        <w:rPr>
          <w:rFonts w:asciiTheme="minorHAnsi" w:hAnsiTheme="minorHAnsi"/>
          <w:b/>
        </w:rPr>
        <w:t>redakční</w:t>
      </w:r>
      <w:r>
        <w:rPr>
          <w:rFonts w:asciiTheme="minorHAnsi" w:hAnsiTheme="minorHAnsi"/>
          <w:b/>
        </w:rPr>
        <w:t>m</w:t>
      </w:r>
      <w:r w:rsidRPr="009730D3">
        <w:rPr>
          <w:rFonts w:asciiTheme="minorHAnsi" w:hAnsiTheme="minorHAnsi"/>
          <w:b/>
        </w:rPr>
        <w:t xml:space="preserve"> systém</w:t>
      </w:r>
      <w:r>
        <w:rPr>
          <w:rFonts w:asciiTheme="minorHAnsi" w:hAnsiTheme="minorHAnsi"/>
          <w:b/>
        </w:rPr>
        <w:t>em</w:t>
      </w:r>
      <w:r>
        <w:rPr>
          <w:rFonts w:asciiTheme="minorHAnsi" w:hAnsiTheme="minorHAnsi"/>
        </w:rPr>
        <w:t xml:space="preserve"> </w:t>
      </w:r>
      <w:r w:rsidRPr="00300685">
        <w:rPr>
          <w:rFonts w:asciiTheme="minorHAnsi" w:hAnsiTheme="minorHAnsi"/>
        </w:rPr>
        <w:t>(</w:t>
      </w:r>
      <w:r w:rsidRPr="009730D3">
        <w:rPr>
          <w:rFonts w:asciiTheme="minorHAnsi" w:hAnsiTheme="minorHAnsi"/>
          <w:lang w:val="en-US"/>
        </w:rPr>
        <w:t>Content management</w:t>
      </w:r>
      <w:r w:rsidRPr="00300685">
        <w:rPr>
          <w:rFonts w:asciiTheme="minorHAnsi" w:hAnsiTheme="minorHAnsi"/>
        </w:rPr>
        <w:t xml:space="preserve"> systém</w:t>
      </w:r>
      <w:r>
        <w:rPr>
          <w:rFonts w:asciiTheme="minorHAnsi" w:hAnsiTheme="minorHAnsi"/>
        </w:rPr>
        <w:t>em</w:t>
      </w:r>
      <w:r w:rsidRPr="00300685">
        <w:rPr>
          <w:rFonts w:asciiTheme="minorHAnsi" w:hAnsiTheme="minorHAnsi"/>
        </w:rPr>
        <w:t>, dále také jen „</w:t>
      </w:r>
      <w:r w:rsidRPr="00300685">
        <w:rPr>
          <w:rFonts w:asciiTheme="minorHAnsi" w:hAnsiTheme="minorHAnsi"/>
          <w:b/>
        </w:rPr>
        <w:t>CMS</w:t>
      </w:r>
      <w:r w:rsidRPr="00300685">
        <w:rPr>
          <w:rFonts w:asciiTheme="minorHAnsi" w:hAnsiTheme="minorHAnsi"/>
        </w:rPr>
        <w:t>“)</w:t>
      </w:r>
      <w:r>
        <w:rPr>
          <w:rFonts w:asciiTheme="minorHAnsi" w:hAnsiTheme="minorHAnsi"/>
        </w:rPr>
        <w:t xml:space="preserve"> budou</w:t>
      </w:r>
      <w:r w:rsidRPr="0015669A">
        <w:rPr>
          <w:rFonts w:asciiTheme="minorHAnsi" w:hAnsiTheme="minorHAnsi"/>
        </w:rPr>
        <w:t xml:space="preserve"> realizovatelné na výpočetní technice (včetně softwaru), kterou má objednatel k dispozici, spolehlivě a bez vad a že nebu</w:t>
      </w:r>
      <w:r>
        <w:rPr>
          <w:rFonts w:asciiTheme="minorHAnsi" w:hAnsiTheme="minorHAnsi"/>
        </w:rPr>
        <w:t xml:space="preserve">dou obsahovat žádný škodlivý kód </w:t>
      </w:r>
      <w:r w:rsidRPr="0015669A">
        <w:rPr>
          <w:rFonts w:asciiTheme="minorHAnsi" w:hAnsiTheme="minorHAnsi"/>
        </w:rPr>
        <w:t>a nezdokumentované části zdrojových kódů.</w:t>
      </w:r>
    </w:p>
    <w:p w:rsidR="001A4D8C" w:rsidRPr="00FE08AB" w:rsidRDefault="001A4D8C" w:rsidP="001A4D8C">
      <w:pPr>
        <w:jc w:val="both"/>
        <w:rPr>
          <w:rFonts w:asciiTheme="minorHAnsi" w:hAnsiTheme="minorHAnsi"/>
          <w:sz w:val="22"/>
          <w:szCs w:val="22"/>
        </w:rPr>
      </w:pPr>
    </w:p>
    <w:p w:rsidR="001A4D8C" w:rsidRPr="009423B7" w:rsidRDefault="001A4D8C" w:rsidP="001A4D8C">
      <w:pPr>
        <w:jc w:val="center"/>
        <w:rPr>
          <w:rFonts w:asciiTheme="minorHAnsi" w:hAnsiTheme="minorHAnsi"/>
          <w:b/>
        </w:rPr>
      </w:pPr>
      <w:r w:rsidRPr="009423B7">
        <w:rPr>
          <w:rFonts w:asciiTheme="minorHAnsi" w:hAnsiTheme="minorHAnsi"/>
          <w:b/>
        </w:rPr>
        <w:t>III.</w:t>
      </w:r>
    </w:p>
    <w:p w:rsidR="001A4D8C" w:rsidRPr="00DA1F05" w:rsidRDefault="001A4D8C" w:rsidP="001A4D8C">
      <w:pPr>
        <w:spacing w:after="120"/>
        <w:jc w:val="center"/>
        <w:rPr>
          <w:rFonts w:asciiTheme="minorHAnsi" w:hAnsiTheme="minorHAnsi"/>
          <w:b/>
        </w:rPr>
      </w:pPr>
      <w:r w:rsidRPr="009423B7">
        <w:rPr>
          <w:rFonts w:asciiTheme="minorHAnsi" w:hAnsiTheme="minorHAnsi"/>
          <w:b/>
        </w:rPr>
        <w:t>Specifikace a rozsah plnění</w:t>
      </w:r>
    </w:p>
    <w:p w:rsidR="001A4D8C" w:rsidRPr="006A37BF" w:rsidRDefault="001A4D8C" w:rsidP="001A4D8C">
      <w:pPr>
        <w:pStyle w:val="Odstavecseseznamem"/>
        <w:numPr>
          <w:ilvl w:val="0"/>
          <w:numId w:val="25"/>
        </w:numPr>
        <w:spacing w:after="120" w:line="240" w:lineRule="auto"/>
        <w:ind w:left="357" w:hanging="357"/>
        <w:contextualSpacing w:val="0"/>
        <w:jc w:val="both"/>
        <w:rPr>
          <w:rFonts w:asciiTheme="minorHAnsi" w:hAnsiTheme="minorHAnsi"/>
        </w:rPr>
      </w:pPr>
      <w:r w:rsidRPr="006A37BF">
        <w:rPr>
          <w:rFonts w:asciiTheme="minorHAnsi" w:hAnsiTheme="minorHAnsi"/>
          <w:b/>
        </w:rPr>
        <w:t>Vytvoření a implementace</w:t>
      </w:r>
      <w:r w:rsidRPr="006A37BF">
        <w:rPr>
          <w:rFonts w:asciiTheme="minorHAnsi" w:hAnsiTheme="minorHAnsi"/>
        </w:rPr>
        <w:t xml:space="preserve"> programového vybavení bude spočívat </w:t>
      </w:r>
      <w:r w:rsidR="000A4C92">
        <w:rPr>
          <w:rFonts w:asciiTheme="minorHAnsi" w:hAnsiTheme="minorHAnsi"/>
        </w:rPr>
        <w:t xml:space="preserve">zejména </w:t>
      </w:r>
      <w:r w:rsidRPr="006A37BF">
        <w:rPr>
          <w:rFonts w:asciiTheme="minorHAnsi" w:hAnsiTheme="minorHAnsi"/>
        </w:rPr>
        <w:t>v následujících činnostech:</w:t>
      </w:r>
    </w:p>
    <w:p w:rsidR="001A4D8C" w:rsidRPr="006A37BF" w:rsidRDefault="001A4D8C" w:rsidP="000845E2">
      <w:pPr>
        <w:pStyle w:val="Odstavecseseznamem"/>
        <w:numPr>
          <w:ilvl w:val="1"/>
          <w:numId w:val="21"/>
        </w:numPr>
        <w:spacing w:after="80" w:line="240" w:lineRule="auto"/>
        <w:ind w:left="714" w:hanging="357"/>
        <w:contextualSpacing w:val="0"/>
        <w:jc w:val="both"/>
        <w:rPr>
          <w:rFonts w:asciiTheme="minorHAnsi" w:hAnsiTheme="minorHAnsi"/>
        </w:rPr>
      </w:pPr>
      <w:r w:rsidRPr="006A37BF">
        <w:rPr>
          <w:rFonts w:asciiTheme="minorHAnsi" w:hAnsiTheme="minorHAnsi"/>
          <w:b/>
        </w:rPr>
        <w:t xml:space="preserve">Provedení analýzy </w:t>
      </w:r>
      <w:r w:rsidRPr="006A37BF">
        <w:rPr>
          <w:rFonts w:asciiTheme="minorHAnsi" w:hAnsiTheme="minorHAnsi"/>
        </w:rPr>
        <w:t>struktury stávajících webových stránek objednatele, analýza jejich návštěvnosti</w:t>
      </w:r>
      <w:r w:rsidRPr="006A37BF">
        <w:rPr>
          <w:rFonts w:asciiTheme="minorHAnsi" w:hAnsiTheme="minorHAnsi"/>
        </w:rPr>
        <w:br/>
        <w:t xml:space="preserve">a chování uživatelů zhotovitelem, následná </w:t>
      </w:r>
      <w:r w:rsidRPr="006A37BF">
        <w:rPr>
          <w:rFonts w:asciiTheme="minorHAnsi" w:hAnsiTheme="minorHAnsi"/>
          <w:b/>
        </w:rPr>
        <w:t>diskuse</w:t>
      </w:r>
      <w:r w:rsidRPr="006A37BF">
        <w:rPr>
          <w:rFonts w:asciiTheme="minorHAnsi" w:hAnsiTheme="minorHAnsi"/>
        </w:rPr>
        <w:t xml:space="preserve"> se zástupci objednatele, </w:t>
      </w:r>
      <w:r w:rsidRPr="006A37BF">
        <w:rPr>
          <w:rFonts w:asciiTheme="minorHAnsi" w:hAnsiTheme="minorHAnsi"/>
          <w:b/>
        </w:rPr>
        <w:t xml:space="preserve">vypracování návrhu struktury hierarchické navigace </w:t>
      </w:r>
      <w:r w:rsidRPr="006A37BF">
        <w:rPr>
          <w:rFonts w:asciiTheme="minorHAnsi" w:hAnsiTheme="minorHAnsi"/>
        </w:rPr>
        <w:t>nového webu zhotovitelem a předání objednateli ke schválení;</w:t>
      </w:r>
    </w:p>
    <w:p w:rsidR="00AF1402" w:rsidRDefault="001A4D8C" w:rsidP="00AF1402">
      <w:pPr>
        <w:pStyle w:val="Odstavecseseznamem"/>
        <w:numPr>
          <w:ilvl w:val="1"/>
          <w:numId w:val="21"/>
        </w:numPr>
        <w:spacing w:after="80" w:line="240" w:lineRule="auto"/>
        <w:ind w:left="714" w:hanging="357"/>
        <w:contextualSpacing w:val="0"/>
        <w:jc w:val="both"/>
        <w:rPr>
          <w:rFonts w:asciiTheme="minorHAnsi" w:hAnsiTheme="minorHAnsi"/>
        </w:rPr>
      </w:pPr>
      <w:r w:rsidRPr="006A37BF">
        <w:rPr>
          <w:rFonts w:asciiTheme="minorHAnsi" w:hAnsiTheme="minorHAnsi"/>
          <w:b/>
        </w:rPr>
        <w:t>Odsouhlasení případného využití podpůrného softwaru třetích stran</w:t>
      </w:r>
      <w:r w:rsidRPr="006A37BF">
        <w:rPr>
          <w:rFonts w:asciiTheme="minorHAnsi" w:hAnsiTheme="minorHAnsi"/>
        </w:rPr>
        <w:t xml:space="preserve"> objednatelem na základě patřičného odůvodnění této potřeby pro účely plnění ze strany zhotovitele;</w:t>
      </w:r>
    </w:p>
    <w:p w:rsidR="001A4D8C" w:rsidRPr="00AF1402" w:rsidRDefault="001A4D8C" w:rsidP="00AF1402">
      <w:pPr>
        <w:pStyle w:val="Odstavecseseznamem"/>
        <w:numPr>
          <w:ilvl w:val="1"/>
          <w:numId w:val="21"/>
        </w:numPr>
        <w:spacing w:after="80" w:line="240" w:lineRule="auto"/>
        <w:ind w:left="714" w:hanging="357"/>
        <w:contextualSpacing w:val="0"/>
        <w:jc w:val="both"/>
        <w:rPr>
          <w:rFonts w:asciiTheme="minorHAnsi" w:hAnsiTheme="minorHAnsi"/>
        </w:rPr>
      </w:pPr>
      <w:r w:rsidRPr="00AF1402">
        <w:rPr>
          <w:rFonts w:asciiTheme="minorHAnsi" w:hAnsiTheme="minorHAnsi"/>
          <w:b/>
        </w:rPr>
        <w:t>Vytvoření prototypu nových webových stránek</w:t>
      </w:r>
      <w:r w:rsidRPr="00AF1402">
        <w:rPr>
          <w:rFonts w:asciiTheme="minorHAnsi" w:hAnsiTheme="minorHAnsi"/>
        </w:rPr>
        <w:t xml:space="preserve"> zhotovitelem a jeho poskytnutí objednateli k potřebnému uživatelskému testování</w:t>
      </w:r>
      <w:r w:rsidR="00AF1402" w:rsidRPr="00AF1402">
        <w:rPr>
          <w:rFonts w:asciiTheme="minorHAnsi" w:hAnsiTheme="minorHAnsi"/>
        </w:rPr>
        <w:t xml:space="preserve"> </w:t>
      </w:r>
      <w:r w:rsidRPr="00AF1402">
        <w:rPr>
          <w:rFonts w:asciiTheme="minorHAnsi" w:hAnsiTheme="minorHAnsi"/>
        </w:rPr>
        <w:t>a k následným připomínkám;</w:t>
      </w:r>
    </w:p>
    <w:p w:rsidR="001A4D8C" w:rsidRPr="006A37BF" w:rsidRDefault="001A4D8C" w:rsidP="000845E2">
      <w:pPr>
        <w:pStyle w:val="Odstavecseseznamem"/>
        <w:numPr>
          <w:ilvl w:val="1"/>
          <w:numId w:val="21"/>
        </w:numPr>
        <w:spacing w:after="80" w:line="240" w:lineRule="auto"/>
        <w:ind w:left="714" w:hanging="357"/>
        <w:contextualSpacing w:val="0"/>
        <w:jc w:val="both"/>
        <w:rPr>
          <w:rFonts w:asciiTheme="minorHAnsi" w:hAnsiTheme="minorHAnsi"/>
        </w:rPr>
      </w:pPr>
      <w:r w:rsidRPr="006A37BF">
        <w:rPr>
          <w:rFonts w:asciiTheme="minorHAnsi" w:hAnsiTheme="minorHAnsi"/>
          <w:b/>
        </w:rPr>
        <w:t>Prezentace vytvořené pracovní verze nového webu</w:t>
      </w:r>
      <w:r w:rsidRPr="006A37BF">
        <w:rPr>
          <w:rFonts w:asciiTheme="minorHAnsi" w:hAnsiTheme="minorHAnsi"/>
        </w:rPr>
        <w:t xml:space="preserve"> zhotovitelem v průběhu jeho vytváření v sídle objednatele;</w:t>
      </w:r>
    </w:p>
    <w:p w:rsidR="001A4D8C" w:rsidRPr="006A37BF" w:rsidRDefault="001A4D8C" w:rsidP="000845E2">
      <w:pPr>
        <w:pStyle w:val="Odstavecseseznamem"/>
        <w:numPr>
          <w:ilvl w:val="1"/>
          <w:numId w:val="21"/>
        </w:numPr>
        <w:spacing w:after="80" w:line="240" w:lineRule="auto"/>
        <w:ind w:left="714" w:hanging="357"/>
        <w:contextualSpacing w:val="0"/>
        <w:jc w:val="both"/>
        <w:rPr>
          <w:rFonts w:asciiTheme="minorHAnsi" w:hAnsiTheme="minorHAnsi"/>
        </w:rPr>
      </w:pPr>
      <w:r w:rsidRPr="006A37BF">
        <w:rPr>
          <w:rFonts w:asciiTheme="minorHAnsi" w:hAnsiTheme="minorHAnsi"/>
          <w:b/>
        </w:rPr>
        <w:t>Schválení konečné podoby designu nového webu</w:t>
      </w:r>
      <w:r w:rsidRPr="006A37BF">
        <w:rPr>
          <w:rFonts w:asciiTheme="minorHAnsi" w:hAnsiTheme="minorHAnsi"/>
        </w:rPr>
        <w:t xml:space="preserve"> objednatelem;</w:t>
      </w:r>
    </w:p>
    <w:p w:rsidR="001A4D8C" w:rsidRPr="006A37BF" w:rsidRDefault="001A4D8C" w:rsidP="000845E2">
      <w:pPr>
        <w:pStyle w:val="Odstavecseseznamem"/>
        <w:numPr>
          <w:ilvl w:val="1"/>
          <w:numId w:val="21"/>
        </w:numPr>
        <w:spacing w:after="80" w:line="240" w:lineRule="auto"/>
        <w:ind w:left="714" w:hanging="357"/>
        <w:contextualSpacing w:val="0"/>
        <w:jc w:val="both"/>
        <w:rPr>
          <w:rFonts w:asciiTheme="minorHAnsi" w:hAnsiTheme="minorHAnsi"/>
        </w:rPr>
      </w:pPr>
      <w:r w:rsidRPr="006A37BF">
        <w:rPr>
          <w:rFonts w:asciiTheme="minorHAnsi" w:hAnsiTheme="minorHAnsi"/>
          <w:b/>
        </w:rPr>
        <w:t>Příprava potřebné infrastruktury</w:t>
      </w:r>
      <w:r w:rsidRPr="006A37BF">
        <w:rPr>
          <w:rFonts w:asciiTheme="minorHAnsi" w:hAnsiTheme="minorHAnsi"/>
        </w:rPr>
        <w:t xml:space="preserve"> objednatelem na základě požadavků zhotovitele;</w:t>
      </w:r>
    </w:p>
    <w:p w:rsidR="001A4D8C" w:rsidRPr="006A37BF" w:rsidRDefault="001A4D8C" w:rsidP="000845E2">
      <w:pPr>
        <w:pStyle w:val="Odstavecseseznamem"/>
        <w:numPr>
          <w:ilvl w:val="1"/>
          <w:numId w:val="21"/>
        </w:numPr>
        <w:spacing w:after="80" w:line="240" w:lineRule="auto"/>
        <w:ind w:left="714" w:hanging="357"/>
        <w:contextualSpacing w:val="0"/>
        <w:jc w:val="both"/>
        <w:rPr>
          <w:rFonts w:asciiTheme="minorHAnsi" w:hAnsiTheme="minorHAnsi"/>
        </w:rPr>
      </w:pPr>
      <w:bookmarkStart w:id="1" w:name="_Hlk36033146"/>
      <w:r w:rsidRPr="006A37BF">
        <w:rPr>
          <w:rFonts w:asciiTheme="minorHAnsi" w:hAnsiTheme="minorHAnsi"/>
          <w:b/>
        </w:rPr>
        <w:t>Implementace nového webu</w:t>
      </w:r>
      <w:r w:rsidRPr="006A37BF">
        <w:rPr>
          <w:rFonts w:asciiTheme="minorHAnsi" w:hAnsiTheme="minorHAnsi"/>
        </w:rPr>
        <w:t xml:space="preserve"> a jeho součástí zhotovitelem v prostředí objednatele na připravenou infrastrukturu;</w:t>
      </w:r>
    </w:p>
    <w:bookmarkEnd w:id="1"/>
    <w:p w:rsidR="001A4D8C" w:rsidRPr="00300685" w:rsidRDefault="001A4D8C" w:rsidP="000845E2">
      <w:pPr>
        <w:pStyle w:val="Odstavecseseznamem"/>
        <w:numPr>
          <w:ilvl w:val="1"/>
          <w:numId w:val="21"/>
        </w:numPr>
        <w:spacing w:after="80" w:line="240" w:lineRule="auto"/>
        <w:ind w:left="714" w:hanging="357"/>
        <w:contextualSpacing w:val="0"/>
        <w:jc w:val="both"/>
        <w:rPr>
          <w:rFonts w:asciiTheme="minorHAnsi" w:hAnsiTheme="minorHAnsi"/>
        </w:rPr>
      </w:pPr>
      <w:r w:rsidRPr="00300685">
        <w:rPr>
          <w:rFonts w:asciiTheme="minorHAnsi" w:hAnsiTheme="minorHAnsi"/>
          <w:b/>
        </w:rPr>
        <w:t>Předání odsouhlaseného funkčního webu</w:t>
      </w:r>
      <w:r w:rsidRPr="00300685">
        <w:t xml:space="preserve"> </w:t>
      </w:r>
      <w:bookmarkStart w:id="2" w:name="_Hlk36033275"/>
      <w:r w:rsidRPr="00300685">
        <w:t>připraveného pro plnění obsahem a redakční úpravy</w:t>
      </w:r>
      <w:r w:rsidRPr="00300685">
        <w:rPr>
          <w:rFonts w:asciiTheme="minorHAnsi" w:hAnsiTheme="minorHAnsi"/>
        </w:rPr>
        <w:t xml:space="preserve">, </w:t>
      </w:r>
      <w:r w:rsidRPr="00EE5A6A">
        <w:rPr>
          <w:rFonts w:asciiTheme="minorHAnsi" w:hAnsiTheme="minorHAnsi"/>
          <w:b/>
        </w:rPr>
        <w:t>včetně souvisejícího CMS</w:t>
      </w:r>
      <w:r w:rsidRPr="00300685">
        <w:rPr>
          <w:rFonts w:asciiTheme="minorHAnsi" w:hAnsiTheme="minorHAnsi"/>
        </w:rPr>
        <w:t xml:space="preserve"> zhotovitelem objednateli</w:t>
      </w:r>
      <w:bookmarkEnd w:id="2"/>
      <w:r w:rsidRPr="00300685">
        <w:rPr>
          <w:rFonts w:asciiTheme="minorHAnsi" w:hAnsiTheme="minorHAnsi"/>
        </w:rPr>
        <w:t xml:space="preserve">, </w:t>
      </w:r>
      <w:bookmarkStart w:id="3" w:name="_Hlk36033448"/>
      <w:r w:rsidRPr="0079131A">
        <w:rPr>
          <w:rFonts w:asciiTheme="minorHAnsi" w:hAnsiTheme="minorHAnsi"/>
          <w:b/>
        </w:rPr>
        <w:t>spolu s veškerou</w:t>
      </w:r>
      <w:r w:rsidRPr="00300685">
        <w:rPr>
          <w:rFonts w:asciiTheme="minorHAnsi" w:hAnsiTheme="minorHAnsi"/>
        </w:rPr>
        <w:t xml:space="preserve"> </w:t>
      </w:r>
      <w:r w:rsidRPr="00300685">
        <w:rPr>
          <w:rFonts w:asciiTheme="minorHAnsi" w:hAnsiTheme="minorHAnsi"/>
          <w:b/>
        </w:rPr>
        <w:t>dokumentací</w:t>
      </w:r>
      <w:r w:rsidRPr="00300685">
        <w:rPr>
          <w:rFonts w:asciiTheme="minorHAnsi" w:hAnsiTheme="minorHAnsi"/>
        </w:rPr>
        <w:t xml:space="preserve"> potřebnou</w:t>
      </w:r>
      <w:r>
        <w:rPr>
          <w:rFonts w:asciiTheme="minorHAnsi" w:hAnsiTheme="minorHAnsi"/>
        </w:rPr>
        <w:br/>
      </w:r>
      <w:r w:rsidRPr="00300685">
        <w:rPr>
          <w:rFonts w:asciiTheme="minorHAnsi" w:hAnsiTheme="minorHAnsi"/>
        </w:rPr>
        <w:t>k jejich implementaci, administraci a užívání</w:t>
      </w:r>
      <w:r>
        <w:rPr>
          <w:rFonts w:asciiTheme="minorHAnsi" w:hAnsiTheme="minorHAnsi"/>
        </w:rPr>
        <w:t xml:space="preserve"> a dále </w:t>
      </w:r>
      <w:r w:rsidRPr="00300685">
        <w:rPr>
          <w:rFonts w:asciiTheme="minorHAnsi" w:hAnsiTheme="minorHAnsi"/>
        </w:rPr>
        <w:t xml:space="preserve">se </w:t>
      </w:r>
      <w:r w:rsidRPr="00300685">
        <w:rPr>
          <w:rFonts w:asciiTheme="minorHAnsi" w:hAnsiTheme="minorHAnsi"/>
          <w:b/>
        </w:rPr>
        <w:t xml:space="preserve">zdrojovými </w:t>
      </w:r>
      <w:r w:rsidRPr="009A55D2">
        <w:rPr>
          <w:rFonts w:asciiTheme="minorHAnsi" w:hAnsiTheme="minorHAnsi"/>
          <w:b/>
        </w:rPr>
        <w:t xml:space="preserve">kódy </w:t>
      </w:r>
      <w:r>
        <w:rPr>
          <w:rFonts w:asciiTheme="minorHAnsi" w:hAnsiTheme="minorHAnsi"/>
          <w:b/>
        </w:rPr>
        <w:t>programového vybavení</w:t>
      </w:r>
      <w:r>
        <w:rPr>
          <w:rFonts w:asciiTheme="minorHAnsi" w:hAnsiTheme="minorHAnsi"/>
          <w:b/>
        </w:rPr>
        <w:br/>
      </w:r>
      <w:r w:rsidRPr="0079131A">
        <w:rPr>
          <w:rFonts w:asciiTheme="minorHAnsi" w:hAnsiTheme="minorHAnsi"/>
          <w:b/>
        </w:rPr>
        <w:t>a li</w:t>
      </w:r>
      <w:r w:rsidRPr="00300685">
        <w:rPr>
          <w:rFonts w:asciiTheme="minorHAnsi" w:hAnsiTheme="minorHAnsi"/>
          <w:b/>
        </w:rPr>
        <w:t>cencemi k použitým softwarům třetích stran</w:t>
      </w:r>
      <w:r w:rsidRPr="00300685">
        <w:rPr>
          <w:rFonts w:asciiTheme="minorHAnsi" w:hAnsiTheme="minorHAnsi"/>
        </w:rPr>
        <w:t>.</w:t>
      </w:r>
    </w:p>
    <w:bookmarkEnd w:id="3"/>
    <w:p w:rsidR="001A4D8C" w:rsidRPr="00300685" w:rsidRDefault="001A4D8C" w:rsidP="007F012D">
      <w:pPr>
        <w:pStyle w:val="Odstavecseseznamem"/>
        <w:numPr>
          <w:ilvl w:val="1"/>
          <w:numId w:val="21"/>
        </w:numPr>
        <w:spacing w:after="240" w:line="240" w:lineRule="auto"/>
        <w:ind w:left="714" w:hanging="357"/>
        <w:contextualSpacing w:val="0"/>
        <w:jc w:val="both"/>
        <w:rPr>
          <w:rFonts w:asciiTheme="minorHAnsi" w:hAnsiTheme="minorHAnsi"/>
        </w:rPr>
      </w:pPr>
      <w:r w:rsidRPr="00300685">
        <w:rPr>
          <w:rFonts w:asciiTheme="minorHAnsi" w:hAnsiTheme="minorHAnsi"/>
        </w:rPr>
        <w:t xml:space="preserve">Provedení patřičného </w:t>
      </w:r>
      <w:r w:rsidRPr="00300685">
        <w:rPr>
          <w:rFonts w:asciiTheme="minorHAnsi" w:hAnsiTheme="minorHAnsi"/>
          <w:b/>
        </w:rPr>
        <w:t>proškolení vybraných zástupců objednatele</w:t>
      </w:r>
      <w:r w:rsidRPr="00300685">
        <w:rPr>
          <w:rFonts w:asciiTheme="minorHAnsi" w:hAnsiTheme="minorHAnsi"/>
        </w:rPr>
        <w:t xml:space="preserve"> (do 10 osob) zhotovitelem</w:t>
      </w:r>
      <w:r w:rsidRPr="00300685">
        <w:rPr>
          <w:rFonts w:asciiTheme="minorHAnsi" w:hAnsiTheme="minorHAnsi"/>
        </w:rPr>
        <w:br/>
        <w:t>na práci s dodaným CMS.</w:t>
      </w:r>
    </w:p>
    <w:p w:rsidR="001A4D8C" w:rsidRPr="002B75B4" w:rsidRDefault="001A4D8C" w:rsidP="001A4D8C">
      <w:pPr>
        <w:pStyle w:val="Odstavecseseznamem"/>
        <w:numPr>
          <w:ilvl w:val="0"/>
          <w:numId w:val="25"/>
        </w:numPr>
        <w:spacing w:after="120" w:line="240" w:lineRule="auto"/>
        <w:ind w:left="357" w:hanging="357"/>
        <w:contextualSpacing w:val="0"/>
        <w:jc w:val="both"/>
        <w:rPr>
          <w:rFonts w:asciiTheme="minorHAnsi" w:hAnsiTheme="minorHAnsi"/>
        </w:rPr>
      </w:pPr>
      <w:r w:rsidRPr="002B75B4">
        <w:rPr>
          <w:rFonts w:asciiTheme="minorHAnsi" w:hAnsiTheme="minorHAnsi"/>
          <w:b/>
        </w:rPr>
        <w:t>Poskytování</w:t>
      </w:r>
      <w:r>
        <w:rPr>
          <w:rFonts w:asciiTheme="minorHAnsi" w:hAnsiTheme="minorHAnsi"/>
          <w:b/>
        </w:rPr>
        <w:t xml:space="preserve"> technické </w:t>
      </w:r>
      <w:r w:rsidRPr="002B75B4">
        <w:rPr>
          <w:rFonts w:asciiTheme="minorHAnsi" w:hAnsiTheme="minorHAnsi"/>
          <w:b/>
        </w:rPr>
        <w:t>podpory</w:t>
      </w:r>
      <w:r w:rsidRPr="002B75B4">
        <w:rPr>
          <w:rFonts w:asciiTheme="minorHAnsi" w:hAnsiTheme="minorHAnsi"/>
        </w:rPr>
        <w:t xml:space="preserve"> </w:t>
      </w:r>
      <w:r>
        <w:rPr>
          <w:rFonts w:asciiTheme="minorHAnsi" w:hAnsiTheme="minorHAnsi"/>
        </w:rPr>
        <w:t xml:space="preserve">programového vybavení </w:t>
      </w:r>
      <w:r w:rsidRPr="002B75B4">
        <w:rPr>
          <w:rFonts w:asciiTheme="minorHAnsi" w:hAnsiTheme="minorHAnsi"/>
        </w:rPr>
        <w:t>bude</w:t>
      </w:r>
      <w:r>
        <w:rPr>
          <w:rFonts w:asciiTheme="minorHAnsi" w:hAnsiTheme="minorHAnsi"/>
        </w:rPr>
        <w:t xml:space="preserve"> zahrnovat následující služby</w:t>
      </w:r>
      <w:r w:rsidRPr="002B75B4">
        <w:rPr>
          <w:rFonts w:asciiTheme="minorHAnsi" w:hAnsiTheme="minorHAnsi"/>
        </w:rPr>
        <w:t>:</w:t>
      </w:r>
    </w:p>
    <w:p w:rsidR="001A4D8C" w:rsidRPr="007F012D" w:rsidRDefault="001A4D8C" w:rsidP="000845E2">
      <w:pPr>
        <w:pStyle w:val="Odstavecseseznamem"/>
        <w:numPr>
          <w:ilvl w:val="0"/>
          <w:numId w:val="26"/>
        </w:numPr>
        <w:spacing w:after="80" w:line="240" w:lineRule="auto"/>
        <w:ind w:left="714" w:hanging="357"/>
        <w:contextualSpacing w:val="0"/>
        <w:jc w:val="both"/>
        <w:rPr>
          <w:rFonts w:asciiTheme="minorHAnsi" w:hAnsiTheme="minorHAnsi"/>
        </w:rPr>
      </w:pPr>
      <w:r w:rsidRPr="007F012D">
        <w:rPr>
          <w:rFonts w:asciiTheme="minorHAnsi" w:hAnsiTheme="minorHAnsi"/>
          <w:b/>
        </w:rPr>
        <w:t>Konzultační a poradenská činnost (</w:t>
      </w:r>
      <w:r w:rsidRPr="007F012D">
        <w:rPr>
          <w:rFonts w:asciiTheme="minorHAnsi" w:hAnsiTheme="minorHAnsi"/>
          <w:b/>
          <w:lang w:val="en-US"/>
        </w:rPr>
        <w:t>Hotline</w:t>
      </w:r>
      <w:r w:rsidRPr="007F012D">
        <w:rPr>
          <w:rFonts w:asciiTheme="minorHAnsi" w:hAnsiTheme="minorHAnsi"/>
          <w:b/>
        </w:rPr>
        <w:t>)</w:t>
      </w:r>
      <w:r w:rsidRPr="007F012D">
        <w:rPr>
          <w:rFonts w:asciiTheme="minorHAnsi" w:hAnsiTheme="minorHAnsi"/>
        </w:rPr>
        <w:t xml:space="preserve"> zahrnující poradenství při konfiguraci podporovaných softwarových produktů, rady a pomoc při jejich používání, objasňování dokumentace k dodanému programovému vybavení, identifikace a řešení problémů programového vybavení;</w:t>
      </w:r>
    </w:p>
    <w:p w:rsidR="001A4D8C" w:rsidRPr="007F012D" w:rsidRDefault="001A4D8C" w:rsidP="000845E2">
      <w:pPr>
        <w:pStyle w:val="Odstavecseseznamem"/>
        <w:numPr>
          <w:ilvl w:val="0"/>
          <w:numId w:val="26"/>
        </w:numPr>
        <w:spacing w:after="80" w:line="240" w:lineRule="auto"/>
        <w:ind w:left="714" w:hanging="357"/>
        <w:contextualSpacing w:val="0"/>
        <w:jc w:val="both"/>
        <w:rPr>
          <w:rFonts w:asciiTheme="minorHAnsi" w:hAnsiTheme="minorHAnsi"/>
        </w:rPr>
      </w:pPr>
      <w:r w:rsidRPr="007F012D">
        <w:rPr>
          <w:rFonts w:asciiTheme="minorHAnsi" w:hAnsiTheme="minorHAnsi"/>
          <w:b/>
        </w:rPr>
        <w:lastRenderedPageBreak/>
        <w:t>Dodávka a instalace aktualizací (</w:t>
      </w:r>
      <w:r w:rsidRPr="007F012D">
        <w:rPr>
          <w:rFonts w:asciiTheme="minorHAnsi" w:hAnsiTheme="minorHAnsi"/>
          <w:b/>
          <w:lang w:val="en-US"/>
        </w:rPr>
        <w:t>Updates</w:t>
      </w:r>
      <w:r w:rsidRPr="007F012D">
        <w:rPr>
          <w:rFonts w:asciiTheme="minorHAnsi" w:hAnsiTheme="minorHAnsi"/>
          <w:b/>
        </w:rPr>
        <w:t>)</w:t>
      </w:r>
      <w:r w:rsidRPr="007F012D">
        <w:rPr>
          <w:rFonts w:asciiTheme="minorHAnsi" w:hAnsiTheme="minorHAnsi"/>
        </w:rPr>
        <w:t xml:space="preserve"> dodaného programového vybavení (CMS, případně dalších použitých softwarových komponent webu)</w:t>
      </w:r>
      <w:r w:rsidR="007F012D" w:rsidRPr="007F012D">
        <w:rPr>
          <w:rFonts w:asciiTheme="minorHAnsi" w:hAnsiTheme="minorHAnsi"/>
        </w:rPr>
        <w:t>, zejména pak aktualizací bezpečnostních</w:t>
      </w:r>
      <w:r w:rsidR="007F012D" w:rsidRPr="007F012D">
        <w:rPr>
          <w:rFonts w:asciiTheme="minorHAnsi" w:hAnsiTheme="minorHAnsi"/>
        </w:rPr>
        <w:br/>
        <w:t>a dalších chyb programového vybavení</w:t>
      </w:r>
      <w:r w:rsidRPr="007F012D">
        <w:rPr>
          <w:rFonts w:asciiTheme="minorHAnsi" w:hAnsiTheme="minorHAnsi"/>
        </w:rPr>
        <w:t>;</w:t>
      </w:r>
    </w:p>
    <w:p w:rsidR="007F012D" w:rsidRPr="00B13EDA" w:rsidRDefault="007F012D" w:rsidP="000845E2">
      <w:pPr>
        <w:pStyle w:val="Odstavecseseznamem"/>
        <w:numPr>
          <w:ilvl w:val="0"/>
          <w:numId w:val="26"/>
        </w:numPr>
        <w:spacing w:after="80" w:line="240" w:lineRule="auto"/>
        <w:ind w:left="714" w:hanging="357"/>
        <w:contextualSpacing w:val="0"/>
        <w:jc w:val="both"/>
        <w:rPr>
          <w:rFonts w:asciiTheme="minorHAnsi" w:hAnsiTheme="minorHAnsi"/>
        </w:rPr>
      </w:pPr>
      <w:r w:rsidRPr="00B13EDA">
        <w:rPr>
          <w:rFonts w:asciiTheme="minorHAnsi" w:hAnsiTheme="minorHAnsi"/>
          <w:b/>
        </w:rPr>
        <w:t>Sledování vývoje nových verzí prohlížečů a průběžná úprava webových stránek</w:t>
      </w:r>
      <w:r w:rsidRPr="00B13EDA">
        <w:rPr>
          <w:rFonts w:asciiTheme="minorHAnsi" w:hAnsiTheme="minorHAnsi"/>
        </w:rPr>
        <w:t xml:space="preserve"> s cílem zajistit jejich správné zobrazování a kompatibilitu napříč všemi těmito verzemi;</w:t>
      </w:r>
    </w:p>
    <w:p w:rsidR="007F012D" w:rsidRPr="007F012D" w:rsidRDefault="007F012D" w:rsidP="000845E2">
      <w:pPr>
        <w:pStyle w:val="Odstavecseseznamem"/>
        <w:numPr>
          <w:ilvl w:val="0"/>
          <w:numId w:val="26"/>
        </w:numPr>
        <w:spacing w:after="80" w:line="240" w:lineRule="auto"/>
        <w:ind w:left="714" w:hanging="357"/>
        <w:contextualSpacing w:val="0"/>
        <w:jc w:val="both"/>
        <w:rPr>
          <w:rFonts w:asciiTheme="minorHAnsi" w:hAnsiTheme="minorHAnsi"/>
        </w:rPr>
      </w:pPr>
      <w:r w:rsidRPr="00B13EDA">
        <w:rPr>
          <w:rFonts w:asciiTheme="minorHAnsi" w:hAnsiTheme="minorHAnsi"/>
          <w:b/>
        </w:rPr>
        <w:t>Předávání změněného zdrojového kódu</w:t>
      </w:r>
      <w:r w:rsidRPr="00B13EDA">
        <w:rPr>
          <w:rFonts w:asciiTheme="minorHAnsi" w:hAnsiTheme="minorHAnsi"/>
        </w:rPr>
        <w:t xml:space="preserve"> </w:t>
      </w:r>
      <w:r w:rsidR="00CF18AF" w:rsidRPr="00B13EDA">
        <w:rPr>
          <w:rFonts w:asciiTheme="minorHAnsi" w:hAnsiTheme="minorHAnsi"/>
        </w:rPr>
        <w:t xml:space="preserve">a případné </w:t>
      </w:r>
      <w:r w:rsidR="00CF18AF" w:rsidRPr="00B13EDA">
        <w:rPr>
          <w:rFonts w:asciiTheme="minorHAnsi" w:hAnsiTheme="minorHAnsi"/>
          <w:color w:val="000000"/>
          <w:lang w:eastAsia="cs-CZ"/>
        </w:rPr>
        <w:t xml:space="preserve">vyjasňování či upřesňování provedených změn </w:t>
      </w:r>
      <w:r w:rsidRPr="00672C2B">
        <w:rPr>
          <w:rFonts w:asciiTheme="minorHAnsi" w:hAnsiTheme="minorHAnsi"/>
        </w:rPr>
        <w:t>dle čl. IX. smlouvy;</w:t>
      </w:r>
    </w:p>
    <w:p w:rsidR="001A4D8C" w:rsidRPr="007F012D" w:rsidRDefault="001A4D8C" w:rsidP="007F012D">
      <w:pPr>
        <w:pStyle w:val="Odstavecseseznamem"/>
        <w:numPr>
          <w:ilvl w:val="0"/>
          <w:numId w:val="26"/>
        </w:numPr>
        <w:spacing w:after="0" w:line="240" w:lineRule="auto"/>
        <w:ind w:left="714" w:hanging="357"/>
        <w:contextualSpacing w:val="0"/>
        <w:jc w:val="both"/>
        <w:rPr>
          <w:rFonts w:asciiTheme="minorHAnsi" w:hAnsiTheme="minorHAnsi"/>
        </w:rPr>
      </w:pPr>
      <w:r w:rsidRPr="007F012D">
        <w:rPr>
          <w:rFonts w:asciiTheme="minorHAnsi" w:hAnsiTheme="minorHAnsi"/>
          <w:b/>
        </w:rPr>
        <w:t>Dodávka a instalace aktualizací obsahové části webu (</w:t>
      </w:r>
      <w:r w:rsidRPr="007F012D">
        <w:rPr>
          <w:rFonts w:asciiTheme="minorHAnsi" w:hAnsiTheme="minorHAnsi"/>
          <w:b/>
          <w:lang w:val="en-US"/>
        </w:rPr>
        <w:t>Updates</w:t>
      </w:r>
      <w:r w:rsidRPr="007F012D">
        <w:rPr>
          <w:rFonts w:asciiTheme="minorHAnsi" w:hAnsiTheme="minorHAnsi"/>
          <w:b/>
        </w:rPr>
        <w:t>)</w:t>
      </w:r>
      <w:r w:rsidRPr="007F012D">
        <w:rPr>
          <w:rFonts w:asciiTheme="minorHAnsi" w:hAnsiTheme="minorHAnsi"/>
        </w:rPr>
        <w:t xml:space="preserve"> podle specifických požadavků objednatele (úprava grafiky, stylů apod.), a to v rozsahu průměrně 4 hodin za měsíc.</w:t>
      </w:r>
    </w:p>
    <w:p w:rsidR="001A4D8C" w:rsidRPr="006C7BC9" w:rsidRDefault="001A4D8C" w:rsidP="001A4D8C">
      <w:pPr>
        <w:jc w:val="both"/>
        <w:rPr>
          <w:rFonts w:asciiTheme="minorHAnsi" w:hAnsiTheme="minorHAnsi"/>
          <w:sz w:val="22"/>
          <w:szCs w:val="22"/>
        </w:rPr>
      </w:pPr>
    </w:p>
    <w:p w:rsidR="001A4D8C" w:rsidRPr="00D9457C" w:rsidRDefault="001A4D8C" w:rsidP="001A4D8C">
      <w:pPr>
        <w:pStyle w:val="Nadpis6"/>
        <w:jc w:val="center"/>
        <w:rPr>
          <w:rFonts w:asciiTheme="minorHAnsi" w:hAnsiTheme="minorHAnsi"/>
          <w:szCs w:val="22"/>
        </w:rPr>
      </w:pPr>
      <w:r w:rsidRPr="00D9457C">
        <w:rPr>
          <w:rFonts w:asciiTheme="minorHAnsi" w:hAnsiTheme="minorHAnsi"/>
          <w:szCs w:val="22"/>
        </w:rPr>
        <w:t>IV.</w:t>
      </w:r>
    </w:p>
    <w:p w:rsidR="001A4D8C" w:rsidRPr="00CC5FF5" w:rsidRDefault="001A4D8C" w:rsidP="001A4D8C">
      <w:pPr>
        <w:pStyle w:val="Nadpis6"/>
        <w:spacing w:after="120"/>
        <w:jc w:val="center"/>
        <w:rPr>
          <w:rFonts w:asciiTheme="minorHAnsi" w:hAnsiTheme="minorHAnsi"/>
          <w:szCs w:val="22"/>
        </w:rPr>
      </w:pPr>
      <w:r w:rsidRPr="00D9457C">
        <w:rPr>
          <w:rFonts w:asciiTheme="minorHAnsi" w:hAnsiTheme="minorHAnsi"/>
          <w:szCs w:val="22"/>
        </w:rPr>
        <w:t>Doba, místo a způsob plnění</w:t>
      </w:r>
    </w:p>
    <w:p w:rsidR="001A4D8C" w:rsidRPr="00672C2B" w:rsidRDefault="001A4D8C" w:rsidP="000845E2">
      <w:pPr>
        <w:pStyle w:val="Odstavecseseznamem"/>
        <w:numPr>
          <w:ilvl w:val="0"/>
          <w:numId w:val="15"/>
        </w:numPr>
        <w:spacing w:after="120" w:line="240" w:lineRule="auto"/>
        <w:ind w:left="357" w:hanging="357"/>
        <w:contextualSpacing w:val="0"/>
        <w:jc w:val="both"/>
        <w:rPr>
          <w:rFonts w:asciiTheme="minorHAnsi" w:hAnsiTheme="minorHAnsi"/>
        </w:rPr>
      </w:pPr>
      <w:r w:rsidRPr="006143BB">
        <w:rPr>
          <w:rFonts w:asciiTheme="minorHAnsi" w:hAnsiTheme="minorHAnsi"/>
          <w:snapToGrid w:val="0"/>
        </w:rPr>
        <w:t xml:space="preserve">Zhotovitel </w:t>
      </w:r>
      <w:r w:rsidRPr="00672C2B">
        <w:rPr>
          <w:rFonts w:asciiTheme="minorHAnsi" w:hAnsiTheme="minorHAnsi"/>
          <w:snapToGrid w:val="0"/>
        </w:rPr>
        <w:t xml:space="preserve">se zavazuje zahájit plnění podle čl. III. odst. 1. </w:t>
      </w:r>
      <w:r w:rsidRPr="000B49F2">
        <w:rPr>
          <w:rFonts w:asciiTheme="minorHAnsi" w:hAnsiTheme="minorHAnsi"/>
          <w:snapToGrid w:val="0"/>
        </w:rPr>
        <w:t xml:space="preserve">smlouvy </w:t>
      </w:r>
      <w:r w:rsidRPr="000B49F2">
        <w:rPr>
          <w:rFonts w:asciiTheme="minorHAnsi" w:hAnsiTheme="minorHAnsi"/>
          <w:b/>
          <w:snapToGrid w:val="0"/>
        </w:rPr>
        <w:t xml:space="preserve">od </w:t>
      </w:r>
      <w:r w:rsidR="003320F8" w:rsidRPr="000B49F2">
        <w:rPr>
          <w:rFonts w:asciiTheme="minorHAnsi" w:hAnsiTheme="minorHAnsi"/>
          <w:b/>
          <w:snapToGrid w:val="0"/>
        </w:rPr>
        <w:t>3</w:t>
      </w:r>
      <w:r w:rsidRPr="000B49F2">
        <w:rPr>
          <w:rFonts w:asciiTheme="minorHAnsi" w:hAnsiTheme="minorHAnsi"/>
          <w:b/>
          <w:snapToGrid w:val="0"/>
        </w:rPr>
        <w:t xml:space="preserve">. </w:t>
      </w:r>
      <w:r w:rsidR="003320F8" w:rsidRPr="000B49F2">
        <w:rPr>
          <w:rFonts w:asciiTheme="minorHAnsi" w:hAnsiTheme="minorHAnsi"/>
          <w:b/>
          <w:snapToGrid w:val="0"/>
        </w:rPr>
        <w:t>8</w:t>
      </w:r>
      <w:r w:rsidRPr="000B49F2">
        <w:rPr>
          <w:rFonts w:asciiTheme="minorHAnsi" w:hAnsiTheme="minorHAnsi"/>
          <w:b/>
          <w:snapToGrid w:val="0"/>
        </w:rPr>
        <w:t>. 2020</w:t>
      </w:r>
      <w:r w:rsidRPr="000B49F2">
        <w:rPr>
          <w:rFonts w:asciiTheme="minorHAnsi" w:hAnsiTheme="minorHAnsi"/>
          <w:snapToGrid w:val="0"/>
        </w:rPr>
        <w:t xml:space="preserve"> a</w:t>
      </w:r>
      <w:r w:rsidRPr="00672C2B">
        <w:rPr>
          <w:rFonts w:asciiTheme="minorHAnsi" w:hAnsiTheme="minorHAnsi"/>
          <w:snapToGrid w:val="0"/>
        </w:rPr>
        <w:t xml:space="preserve"> řádně jej kompletně provést a následně objednateli předat </w:t>
      </w:r>
      <w:r w:rsidRPr="00672C2B">
        <w:rPr>
          <w:rFonts w:asciiTheme="minorHAnsi" w:hAnsiTheme="minorHAnsi"/>
          <w:b/>
          <w:snapToGrid w:val="0"/>
        </w:rPr>
        <w:t xml:space="preserve">nejpozději do 30. </w:t>
      </w:r>
      <w:r w:rsidR="00C04C08" w:rsidRPr="00672C2B">
        <w:rPr>
          <w:rFonts w:asciiTheme="minorHAnsi" w:hAnsiTheme="minorHAnsi"/>
          <w:b/>
          <w:snapToGrid w:val="0"/>
        </w:rPr>
        <w:t>10</w:t>
      </w:r>
      <w:r w:rsidRPr="00672C2B">
        <w:rPr>
          <w:rFonts w:asciiTheme="minorHAnsi" w:hAnsiTheme="minorHAnsi"/>
          <w:b/>
          <w:snapToGrid w:val="0"/>
        </w:rPr>
        <w:t>. 2020</w:t>
      </w:r>
      <w:r w:rsidRPr="00672C2B">
        <w:rPr>
          <w:rFonts w:asciiTheme="minorHAnsi" w:hAnsiTheme="minorHAnsi"/>
          <w:snapToGrid w:val="0"/>
        </w:rPr>
        <w:t>.</w:t>
      </w:r>
    </w:p>
    <w:p w:rsidR="001A4D8C" w:rsidRPr="00672C2B" w:rsidRDefault="001A4D8C" w:rsidP="000845E2">
      <w:pPr>
        <w:pStyle w:val="Odstavecseseznamem"/>
        <w:numPr>
          <w:ilvl w:val="0"/>
          <w:numId w:val="15"/>
        </w:numPr>
        <w:spacing w:after="120" w:line="240" w:lineRule="auto"/>
        <w:ind w:left="357" w:hanging="357"/>
        <w:contextualSpacing w:val="0"/>
        <w:jc w:val="both"/>
        <w:rPr>
          <w:rFonts w:asciiTheme="minorHAnsi" w:hAnsiTheme="minorHAnsi"/>
        </w:rPr>
      </w:pPr>
      <w:r w:rsidRPr="00672C2B">
        <w:rPr>
          <w:rFonts w:asciiTheme="minorHAnsi" w:hAnsiTheme="minorHAnsi"/>
          <w:snapToGrid w:val="0"/>
        </w:rPr>
        <w:t>Zhotovitel se zavazuje zahájit poskytování technické podpory podle čl. III. odst. 2</w:t>
      </w:r>
      <w:r w:rsidR="00672C2B" w:rsidRPr="00672C2B">
        <w:rPr>
          <w:rFonts w:asciiTheme="minorHAnsi" w:hAnsiTheme="minorHAnsi"/>
          <w:snapToGrid w:val="0"/>
        </w:rPr>
        <w:t>.</w:t>
      </w:r>
      <w:r w:rsidRPr="00672C2B">
        <w:rPr>
          <w:rFonts w:asciiTheme="minorHAnsi" w:hAnsiTheme="minorHAnsi"/>
          <w:snapToGrid w:val="0"/>
        </w:rPr>
        <w:t xml:space="preserve"> smlouvy od prvního dne měsíce následujícího po předání a převzetí plnění podle čl. III. odst. 1. objednatelem bez výhrad,</w:t>
      </w:r>
      <w:r w:rsidRPr="00672C2B">
        <w:rPr>
          <w:rFonts w:asciiTheme="minorHAnsi" w:hAnsiTheme="minorHAnsi"/>
          <w:snapToGrid w:val="0"/>
        </w:rPr>
        <w:br/>
      </w:r>
      <w:r w:rsidRPr="00672C2B">
        <w:rPr>
          <w:snapToGrid w:val="0"/>
        </w:rPr>
        <w:t>tj. bez vad a nedodělků</w:t>
      </w:r>
      <w:r w:rsidRPr="00672C2B">
        <w:rPr>
          <w:rFonts w:asciiTheme="minorHAnsi" w:hAnsiTheme="minorHAnsi"/>
          <w:snapToGrid w:val="0"/>
        </w:rPr>
        <w:t xml:space="preserve">, přičemž se </w:t>
      </w:r>
      <w:r w:rsidRPr="00672C2B">
        <w:rPr>
          <w:rFonts w:asciiTheme="minorHAnsi" w:hAnsiTheme="minorHAnsi"/>
        </w:rPr>
        <w:t xml:space="preserve">sjednává se </w:t>
      </w:r>
      <w:r w:rsidRPr="00672C2B">
        <w:rPr>
          <w:rFonts w:asciiTheme="minorHAnsi" w:hAnsiTheme="minorHAnsi"/>
          <w:b/>
        </w:rPr>
        <w:t>na dobu neurčitou</w:t>
      </w:r>
      <w:r w:rsidRPr="00672C2B">
        <w:rPr>
          <w:rFonts w:asciiTheme="minorHAnsi" w:hAnsiTheme="minorHAnsi"/>
        </w:rPr>
        <w:t>.</w:t>
      </w:r>
    </w:p>
    <w:p w:rsidR="001A4D8C" w:rsidRPr="00672C2B" w:rsidRDefault="001A4D8C" w:rsidP="000845E2">
      <w:pPr>
        <w:pStyle w:val="Odstavecseseznamem"/>
        <w:numPr>
          <w:ilvl w:val="0"/>
          <w:numId w:val="15"/>
        </w:numPr>
        <w:spacing w:after="120" w:line="240" w:lineRule="auto"/>
        <w:ind w:left="357" w:hanging="357"/>
        <w:contextualSpacing w:val="0"/>
        <w:jc w:val="both"/>
        <w:rPr>
          <w:rFonts w:asciiTheme="minorHAnsi" w:hAnsiTheme="minorHAnsi"/>
        </w:rPr>
      </w:pPr>
      <w:r w:rsidRPr="00672C2B">
        <w:rPr>
          <w:rFonts w:asciiTheme="minorHAnsi" w:hAnsiTheme="minorHAnsi"/>
        </w:rPr>
        <w:t xml:space="preserve">Plnění podle </w:t>
      </w:r>
      <w:r w:rsidRPr="00672C2B">
        <w:rPr>
          <w:rFonts w:asciiTheme="minorHAnsi" w:hAnsiTheme="minorHAnsi"/>
          <w:snapToGrid w:val="0"/>
        </w:rPr>
        <w:t xml:space="preserve">čl. III. odst. 2. písm. </w:t>
      </w:r>
      <w:r w:rsidR="002B1036" w:rsidRPr="00672C2B">
        <w:rPr>
          <w:rFonts w:asciiTheme="minorHAnsi" w:hAnsiTheme="minorHAnsi"/>
          <w:snapToGrid w:val="0"/>
        </w:rPr>
        <w:t>a), b), c), d</w:t>
      </w:r>
      <w:r w:rsidRPr="00672C2B">
        <w:rPr>
          <w:rFonts w:asciiTheme="minorHAnsi" w:hAnsiTheme="minorHAnsi"/>
          <w:snapToGrid w:val="0"/>
        </w:rPr>
        <w:t xml:space="preserve">) smlouvy </w:t>
      </w:r>
      <w:r w:rsidRPr="00672C2B">
        <w:rPr>
          <w:rFonts w:asciiTheme="minorHAnsi" w:hAnsiTheme="minorHAnsi"/>
        </w:rPr>
        <w:t xml:space="preserve">bude poskytováno v rámci </w:t>
      </w:r>
      <w:r w:rsidRPr="00672C2B">
        <w:rPr>
          <w:rFonts w:asciiTheme="minorHAnsi" w:hAnsiTheme="minorHAnsi"/>
          <w:b/>
        </w:rPr>
        <w:t>měsíční paušální částky</w:t>
      </w:r>
      <w:r w:rsidRPr="00672C2B">
        <w:rPr>
          <w:rFonts w:asciiTheme="minorHAnsi" w:hAnsiTheme="minorHAnsi"/>
        </w:rPr>
        <w:t xml:space="preserve"> dle čl. V. odst. 1</w:t>
      </w:r>
      <w:r w:rsidR="00672C2B" w:rsidRPr="00672C2B">
        <w:rPr>
          <w:rFonts w:asciiTheme="minorHAnsi" w:hAnsiTheme="minorHAnsi"/>
        </w:rPr>
        <w:t>.</w:t>
      </w:r>
      <w:r w:rsidRPr="00672C2B">
        <w:rPr>
          <w:rFonts w:asciiTheme="minorHAnsi" w:hAnsiTheme="minorHAnsi"/>
        </w:rPr>
        <w:t xml:space="preserve"> písm. b).</w:t>
      </w:r>
    </w:p>
    <w:p w:rsidR="001A4D8C" w:rsidRPr="00672C2B" w:rsidRDefault="001A4D8C" w:rsidP="000845E2">
      <w:pPr>
        <w:pStyle w:val="Odstavecseseznamem"/>
        <w:numPr>
          <w:ilvl w:val="0"/>
          <w:numId w:val="15"/>
        </w:numPr>
        <w:spacing w:after="120" w:line="240" w:lineRule="auto"/>
        <w:ind w:left="357" w:hanging="357"/>
        <w:contextualSpacing w:val="0"/>
        <w:jc w:val="both"/>
        <w:rPr>
          <w:rFonts w:asciiTheme="minorHAnsi" w:hAnsiTheme="minorHAnsi"/>
        </w:rPr>
      </w:pPr>
      <w:r w:rsidRPr="00672C2B">
        <w:rPr>
          <w:rFonts w:asciiTheme="minorHAnsi" w:hAnsiTheme="minorHAnsi"/>
        </w:rPr>
        <w:t xml:space="preserve">Plnění podle </w:t>
      </w:r>
      <w:r w:rsidRPr="00672C2B">
        <w:rPr>
          <w:rFonts w:asciiTheme="minorHAnsi" w:hAnsiTheme="minorHAnsi"/>
          <w:snapToGrid w:val="0"/>
        </w:rPr>
        <w:t xml:space="preserve">čl. III. odst. 2. písm. </w:t>
      </w:r>
      <w:r w:rsidR="002B1036" w:rsidRPr="00672C2B">
        <w:rPr>
          <w:rFonts w:asciiTheme="minorHAnsi" w:hAnsiTheme="minorHAnsi"/>
          <w:snapToGrid w:val="0"/>
        </w:rPr>
        <w:t>e</w:t>
      </w:r>
      <w:r w:rsidRPr="00672C2B">
        <w:rPr>
          <w:rFonts w:asciiTheme="minorHAnsi" w:hAnsiTheme="minorHAnsi"/>
          <w:snapToGrid w:val="0"/>
        </w:rPr>
        <w:t xml:space="preserve">) smlouvy </w:t>
      </w:r>
      <w:r w:rsidRPr="00672C2B">
        <w:rPr>
          <w:rFonts w:asciiTheme="minorHAnsi" w:hAnsiTheme="minorHAnsi"/>
        </w:rPr>
        <w:t xml:space="preserve">bude realizováno podle potřeby a požadavků objednatele </w:t>
      </w:r>
      <w:r w:rsidRPr="00672C2B">
        <w:rPr>
          <w:rFonts w:asciiTheme="minorHAnsi" w:hAnsiTheme="minorHAnsi"/>
          <w:b/>
        </w:rPr>
        <w:t>na základě samostatných objednávek</w:t>
      </w:r>
      <w:r w:rsidRPr="00672C2B">
        <w:rPr>
          <w:rFonts w:asciiTheme="minorHAnsi" w:hAnsiTheme="minorHAnsi"/>
        </w:rPr>
        <w:t xml:space="preserve">, a to podle </w:t>
      </w:r>
      <w:r w:rsidRPr="00672C2B">
        <w:rPr>
          <w:rFonts w:asciiTheme="minorHAnsi" w:hAnsiTheme="minorHAnsi"/>
          <w:b/>
        </w:rPr>
        <w:t>hodinové sazby</w:t>
      </w:r>
      <w:r w:rsidRPr="00672C2B">
        <w:rPr>
          <w:rFonts w:asciiTheme="minorHAnsi" w:hAnsiTheme="minorHAnsi"/>
        </w:rPr>
        <w:t xml:space="preserve"> uvedené v čl. V. odst. 1. písm. c).</w:t>
      </w:r>
    </w:p>
    <w:p w:rsidR="001A4D8C" w:rsidRPr="000E50EF" w:rsidRDefault="001A4D8C" w:rsidP="001A4D8C">
      <w:pPr>
        <w:pStyle w:val="Odstavecseseznamem"/>
        <w:numPr>
          <w:ilvl w:val="0"/>
          <w:numId w:val="15"/>
        </w:numPr>
        <w:spacing w:after="0" w:line="240" w:lineRule="auto"/>
        <w:ind w:left="357" w:hanging="357"/>
        <w:contextualSpacing w:val="0"/>
        <w:jc w:val="both"/>
        <w:rPr>
          <w:rFonts w:asciiTheme="minorHAnsi" w:hAnsiTheme="minorHAnsi"/>
        </w:rPr>
      </w:pPr>
      <w:r w:rsidRPr="00C86A3C">
        <w:rPr>
          <w:rFonts w:asciiTheme="minorHAnsi" w:hAnsiTheme="minorHAnsi"/>
        </w:rPr>
        <w:t xml:space="preserve">Plnění </w:t>
      </w:r>
      <w:r>
        <w:rPr>
          <w:rFonts w:asciiTheme="minorHAnsi" w:hAnsiTheme="minorHAnsi"/>
        </w:rPr>
        <w:t xml:space="preserve">sjednané v této smlouvě </w:t>
      </w:r>
      <w:r w:rsidRPr="00C86A3C">
        <w:rPr>
          <w:rFonts w:asciiTheme="minorHAnsi" w:hAnsiTheme="minorHAnsi"/>
        </w:rPr>
        <w:t xml:space="preserve">bude realizováno podle povahy </w:t>
      </w:r>
      <w:r>
        <w:rPr>
          <w:rFonts w:asciiTheme="minorHAnsi" w:hAnsiTheme="minorHAnsi"/>
        </w:rPr>
        <w:t>poskytovaného plnění</w:t>
      </w:r>
      <w:r w:rsidRPr="00C86A3C">
        <w:rPr>
          <w:rFonts w:asciiTheme="minorHAnsi" w:hAnsiTheme="minorHAnsi"/>
        </w:rPr>
        <w:t xml:space="preserve">, tj. buď v sídle </w:t>
      </w:r>
      <w:r>
        <w:rPr>
          <w:rFonts w:asciiTheme="minorHAnsi" w:hAnsiTheme="minorHAnsi"/>
        </w:rPr>
        <w:t>objednatel</w:t>
      </w:r>
      <w:r w:rsidRPr="00C86A3C">
        <w:rPr>
          <w:rFonts w:asciiTheme="minorHAnsi" w:hAnsiTheme="minorHAnsi"/>
        </w:rPr>
        <w:t>e na adrese</w:t>
      </w:r>
      <w:r>
        <w:rPr>
          <w:rFonts w:asciiTheme="minorHAnsi" w:hAnsiTheme="minorHAnsi"/>
        </w:rPr>
        <w:t xml:space="preserve"> uvedené na straně první </w:t>
      </w:r>
      <w:r w:rsidRPr="00C86A3C">
        <w:rPr>
          <w:rFonts w:asciiTheme="minorHAnsi" w:hAnsiTheme="minorHAnsi"/>
        </w:rPr>
        <w:t>nebo v prostorách zhotovitele v rámci provádění činností nezávislých na přítomnosti</w:t>
      </w:r>
      <w:r>
        <w:rPr>
          <w:rFonts w:asciiTheme="minorHAnsi" w:hAnsiTheme="minorHAnsi"/>
        </w:rPr>
        <w:t xml:space="preserve"> objednatele, případně prostřednictvím vzdáleného </w:t>
      </w:r>
      <w:r w:rsidRPr="00444D9A">
        <w:rPr>
          <w:rFonts w:asciiTheme="minorHAnsi" w:hAnsiTheme="minorHAnsi"/>
        </w:rPr>
        <w:t>přístupu.</w:t>
      </w:r>
    </w:p>
    <w:p w:rsidR="001A4D8C" w:rsidRPr="005C3D0B" w:rsidRDefault="001A4D8C" w:rsidP="001A4D8C">
      <w:pPr>
        <w:rPr>
          <w:rFonts w:asciiTheme="minorHAnsi" w:hAnsiTheme="minorHAnsi"/>
          <w:sz w:val="22"/>
          <w:szCs w:val="22"/>
        </w:rPr>
      </w:pPr>
    </w:p>
    <w:p w:rsidR="001A4D8C" w:rsidRPr="00D9457C" w:rsidRDefault="001A4D8C" w:rsidP="001A4D8C">
      <w:pPr>
        <w:jc w:val="center"/>
        <w:rPr>
          <w:rFonts w:asciiTheme="minorHAnsi" w:hAnsiTheme="minorHAnsi"/>
          <w:b/>
          <w:szCs w:val="22"/>
        </w:rPr>
      </w:pPr>
      <w:r w:rsidRPr="00D9457C">
        <w:rPr>
          <w:rFonts w:asciiTheme="minorHAnsi" w:hAnsiTheme="minorHAnsi"/>
          <w:b/>
          <w:szCs w:val="22"/>
        </w:rPr>
        <w:t>V.</w:t>
      </w:r>
    </w:p>
    <w:p w:rsidR="001A4D8C" w:rsidRPr="00CC5FF5" w:rsidRDefault="001A4D8C" w:rsidP="001A4D8C">
      <w:pPr>
        <w:spacing w:after="120"/>
        <w:jc w:val="center"/>
        <w:rPr>
          <w:rFonts w:asciiTheme="minorHAnsi" w:hAnsiTheme="minorHAnsi"/>
          <w:b/>
          <w:szCs w:val="22"/>
        </w:rPr>
      </w:pPr>
      <w:r w:rsidRPr="00D9457C">
        <w:rPr>
          <w:rFonts w:asciiTheme="minorHAnsi" w:hAnsiTheme="minorHAnsi"/>
          <w:b/>
          <w:szCs w:val="22"/>
        </w:rPr>
        <w:t>Smluvní cena, platební podmínky a fakturace</w:t>
      </w:r>
    </w:p>
    <w:p w:rsidR="001A4D8C" w:rsidRPr="00EB1F0D" w:rsidRDefault="001A4D8C" w:rsidP="001A4D8C">
      <w:pPr>
        <w:pStyle w:val="Normlnodsazen"/>
        <w:widowControl/>
        <w:numPr>
          <w:ilvl w:val="0"/>
          <w:numId w:val="4"/>
        </w:numPr>
        <w:spacing w:before="0" w:after="120"/>
        <w:ind w:left="357" w:hanging="357"/>
        <w:jc w:val="both"/>
        <w:textAlignment w:val="baseline"/>
        <w:rPr>
          <w:rFonts w:asciiTheme="minorHAnsi" w:hAnsiTheme="minorHAnsi"/>
          <w:sz w:val="22"/>
          <w:szCs w:val="22"/>
        </w:rPr>
      </w:pPr>
      <w:r w:rsidRPr="00EB1F0D">
        <w:rPr>
          <w:rFonts w:asciiTheme="minorHAnsi" w:hAnsiTheme="minorHAnsi"/>
          <w:sz w:val="22"/>
          <w:szCs w:val="22"/>
        </w:rPr>
        <w:t xml:space="preserve">Cena </w:t>
      </w:r>
      <w:r w:rsidRPr="00EB1F0D">
        <w:rPr>
          <w:rFonts w:asciiTheme="minorHAnsi" w:hAnsiTheme="minorHAnsi"/>
          <w:snapToGrid w:val="0"/>
          <w:sz w:val="22"/>
          <w:szCs w:val="22"/>
        </w:rPr>
        <w:t>plnění podle této smlouvy</w:t>
      </w:r>
      <w:r w:rsidRPr="00EB1F0D">
        <w:rPr>
          <w:rFonts w:asciiTheme="minorHAnsi" w:hAnsiTheme="minorHAnsi"/>
          <w:sz w:val="22"/>
          <w:szCs w:val="22"/>
        </w:rPr>
        <w:t xml:space="preserve"> byla dohodou smluvních stran stanovena takto:</w:t>
      </w:r>
    </w:p>
    <w:p w:rsidR="001A4D8C" w:rsidRPr="00EB1F0D" w:rsidRDefault="001A4D8C" w:rsidP="0038677A">
      <w:pPr>
        <w:pStyle w:val="Normlnodsazen"/>
        <w:widowControl/>
        <w:numPr>
          <w:ilvl w:val="1"/>
          <w:numId w:val="4"/>
        </w:numPr>
        <w:spacing w:before="0" w:after="120"/>
        <w:ind w:left="714" w:hanging="357"/>
        <w:jc w:val="both"/>
        <w:textAlignment w:val="baseline"/>
        <w:rPr>
          <w:rFonts w:asciiTheme="minorHAnsi" w:hAnsiTheme="minorHAnsi"/>
          <w:sz w:val="22"/>
          <w:szCs w:val="22"/>
        </w:rPr>
      </w:pPr>
      <w:r w:rsidRPr="00EB1F0D">
        <w:rPr>
          <w:rFonts w:asciiTheme="minorHAnsi" w:hAnsiTheme="minorHAnsi"/>
          <w:sz w:val="22"/>
          <w:szCs w:val="22"/>
        </w:rPr>
        <w:t xml:space="preserve">Za plnění uvedené </w:t>
      </w:r>
      <w:r w:rsidRPr="00672C2B">
        <w:rPr>
          <w:rFonts w:asciiTheme="minorHAnsi" w:hAnsiTheme="minorHAnsi"/>
          <w:sz w:val="22"/>
          <w:szCs w:val="22"/>
        </w:rPr>
        <w:t xml:space="preserve">v </w:t>
      </w:r>
      <w:r w:rsidRPr="00672C2B">
        <w:rPr>
          <w:rFonts w:asciiTheme="minorHAnsi" w:hAnsiTheme="minorHAnsi"/>
          <w:snapToGrid w:val="0"/>
          <w:sz w:val="22"/>
          <w:szCs w:val="22"/>
        </w:rPr>
        <w:t>čl. III. odst. 1. smlouvy</w:t>
      </w:r>
      <w:r w:rsidRPr="00EB1F0D">
        <w:rPr>
          <w:rFonts w:asciiTheme="minorHAnsi" w:hAnsiTheme="minorHAnsi"/>
          <w:sz w:val="22"/>
          <w:szCs w:val="22"/>
        </w:rPr>
        <w:t xml:space="preserve"> uhradí objednatel zhotoviteli jednorázově částku</w:t>
      </w:r>
      <w:r w:rsidR="00A1176F">
        <w:rPr>
          <w:rFonts w:asciiTheme="minorHAnsi" w:hAnsiTheme="minorHAnsi"/>
          <w:sz w:val="22"/>
          <w:szCs w:val="22"/>
        </w:rPr>
        <w:t xml:space="preserve"> </w:t>
      </w:r>
      <w:r w:rsidRPr="00EB1F0D">
        <w:rPr>
          <w:rFonts w:asciiTheme="minorHAnsi" w:hAnsiTheme="minorHAnsi"/>
          <w:sz w:val="22"/>
          <w:szCs w:val="22"/>
        </w:rPr>
        <w:t xml:space="preserve">ve výši </w:t>
      </w:r>
      <w:r w:rsidR="00A1176F">
        <w:rPr>
          <w:rFonts w:asciiTheme="minorHAnsi" w:hAnsiTheme="minorHAnsi"/>
          <w:sz w:val="22"/>
          <w:szCs w:val="22"/>
        </w:rPr>
        <w:t>297 850,00</w:t>
      </w:r>
      <w:r w:rsidRPr="00EB1F0D">
        <w:rPr>
          <w:rFonts w:asciiTheme="minorHAnsi" w:hAnsiTheme="minorHAnsi"/>
          <w:sz w:val="22"/>
          <w:szCs w:val="22"/>
        </w:rPr>
        <w:t xml:space="preserve"> Kč bez DPH, tj. celkem </w:t>
      </w:r>
      <w:r w:rsidR="00A1176F">
        <w:rPr>
          <w:rFonts w:asciiTheme="minorHAnsi" w:hAnsiTheme="minorHAnsi"/>
          <w:b/>
          <w:sz w:val="22"/>
          <w:szCs w:val="22"/>
        </w:rPr>
        <w:t xml:space="preserve">360 399,00 </w:t>
      </w:r>
      <w:r w:rsidRPr="00EB1F0D">
        <w:rPr>
          <w:rFonts w:asciiTheme="minorHAnsi" w:hAnsiTheme="minorHAnsi"/>
          <w:b/>
          <w:sz w:val="22"/>
          <w:szCs w:val="22"/>
        </w:rPr>
        <w:t>Kč včetně DPH</w:t>
      </w:r>
      <w:r w:rsidRPr="00EB1F0D">
        <w:rPr>
          <w:rFonts w:asciiTheme="minorHAnsi" w:hAnsiTheme="minorHAnsi"/>
          <w:sz w:val="22"/>
          <w:szCs w:val="22"/>
        </w:rPr>
        <w:t>;</w:t>
      </w:r>
    </w:p>
    <w:p w:rsidR="001A4D8C" w:rsidRPr="00EB1F0D" w:rsidRDefault="001A4D8C" w:rsidP="0038677A">
      <w:pPr>
        <w:pStyle w:val="Normlnodsazen"/>
        <w:widowControl/>
        <w:numPr>
          <w:ilvl w:val="1"/>
          <w:numId w:val="4"/>
        </w:numPr>
        <w:spacing w:before="0" w:after="120"/>
        <w:ind w:left="714" w:hanging="357"/>
        <w:jc w:val="both"/>
        <w:textAlignment w:val="baseline"/>
        <w:rPr>
          <w:rFonts w:asciiTheme="minorHAnsi" w:hAnsiTheme="minorHAnsi"/>
          <w:sz w:val="22"/>
          <w:szCs w:val="22"/>
        </w:rPr>
      </w:pPr>
      <w:r w:rsidRPr="00EB1F0D">
        <w:rPr>
          <w:rFonts w:asciiTheme="minorHAnsi" w:hAnsiTheme="minorHAnsi"/>
          <w:sz w:val="22"/>
          <w:szCs w:val="22"/>
        </w:rPr>
        <w:t xml:space="preserve">Objednatel bude </w:t>
      </w:r>
      <w:r>
        <w:rPr>
          <w:rFonts w:asciiTheme="minorHAnsi" w:hAnsiTheme="minorHAnsi"/>
          <w:sz w:val="22"/>
          <w:szCs w:val="22"/>
        </w:rPr>
        <w:t>zhotoviteli</w:t>
      </w:r>
      <w:r w:rsidRPr="00EB1F0D">
        <w:rPr>
          <w:rFonts w:asciiTheme="minorHAnsi" w:hAnsiTheme="minorHAnsi"/>
          <w:sz w:val="22"/>
          <w:szCs w:val="22"/>
        </w:rPr>
        <w:t xml:space="preserve"> hradit </w:t>
      </w:r>
      <w:r w:rsidRPr="00EB1F0D">
        <w:rPr>
          <w:rFonts w:asciiTheme="minorHAnsi" w:hAnsiTheme="minorHAnsi"/>
          <w:b/>
          <w:sz w:val="22"/>
          <w:szCs w:val="22"/>
        </w:rPr>
        <w:t>měsíční paušální částku</w:t>
      </w:r>
      <w:r w:rsidRPr="00EB1F0D">
        <w:rPr>
          <w:rFonts w:asciiTheme="minorHAnsi" w:hAnsiTheme="minorHAnsi"/>
          <w:sz w:val="22"/>
          <w:szCs w:val="22"/>
        </w:rPr>
        <w:t xml:space="preserve"> za plnění </w:t>
      </w:r>
      <w:r w:rsidRPr="00672C2B">
        <w:rPr>
          <w:rFonts w:asciiTheme="minorHAnsi" w:hAnsiTheme="minorHAnsi"/>
          <w:sz w:val="22"/>
          <w:szCs w:val="22"/>
        </w:rPr>
        <w:t xml:space="preserve">podle </w:t>
      </w:r>
      <w:r w:rsidRPr="00672C2B">
        <w:rPr>
          <w:rFonts w:asciiTheme="minorHAnsi" w:hAnsiTheme="minorHAnsi"/>
          <w:snapToGrid w:val="0"/>
          <w:sz w:val="22"/>
          <w:szCs w:val="22"/>
        </w:rPr>
        <w:t>čl. III. odst. 2. písm. a)</w:t>
      </w:r>
      <w:r w:rsidR="00A35BF5" w:rsidRPr="00672C2B">
        <w:rPr>
          <w:rFonts w:asciiTheme="minorHAnsi" w:hAnsiTheme="minorHAnsi"/>
          <w:snapToGrid w:val="0"/>
          <w:sz w:val="22"/>
          <w:szCs w:val="22"/>
        </w:rPr>
        <w:t xml:space="preserve">, </w:t>
      </w:r>
      <w:r w:rsidRPr="00672C2B">
        <w:rPr>
          <w:rFonts w:asciiTheme="minorHAnsi" w:hAnsiTheme="minorHAnsi"/>
          <w:snapToGrid w:val="0"/>
          <w:sz w:val="22"/>
          <w:szCs w:val="22"/>
        </w:rPr>
        <w:t>b)</w:t>
      </w:r>
      <w:r w:rsidR="00A35BF5" w:rsidRPr="00672C2B">
        <w:rPr>
          <w:rFonts w:asciiTheme="minorHAnsi" w:hAnsiTheme="minorHAnsi"/>
          <w:snapToGrid w:val="0"/>
          <w:sz w:val="22"/>
          <w:szCs w:val="22"/>
        </w:rPr>
        <w:t>, c), d)</w:t>
      </w:r>
      <w:r w:rsidRPr="00672C2B">
        <w:rPr>
          <w:rFonts w:asciiTheme="minorHAnsi" w:hAnsiTheme="minorHAnsi"/>
          <w:snapToGrid w:val="0"/>
          <w:sz w:val="22"/>
          <w:szCs w:val="22"/>
        </w:rPr>
        <w:t xml:space="preserve"> smlouvy </w:t>
      </w:r>
      <w:r w:rsidRPr="00672C2B">
        <w:rPr>
          <w:rFonts w:asciiTheme="minorHAnsi" w:hAnsiTheme="minorHAnsi"/>
          <w:sz w:val="22"/>
          <w:szCs w:val="22"/>
        </w:rPr>
        <w:t>(poskytované způsobem podle čl. IV. odst. 3.) ve</w:t>
      </w:r>
      <w:r w:rsidRPr="00EB1F0D">
        <w:rPr>
          <w:rFonts w:asciiTheme="minorHAnsi" w:hAnsiTheme="minorHAnsi"/>
          <w:sz w:val="22"/>
          <w:szCs w:val="22"/>
        </w:rPr>
        <w:t xml:space="preserve"> výši </w:t>
      </w:r>
      <w:r w:rsidR="00A1176F">
        <w:rPr>
          <w:rFonts w:asciiTheme="minorHAnsi" w:hAnsiTheme="minorHAnsi"/>
          <w:sz w:val="22"/>
          <w:szCs w:val="22"/>
        </w:rPr>
        <w:t>2 750,00</w:t>
      </w:r>
      <w:r w:rsidRPr="00EB1F0D">
        <w:rPr>
          <w:rFonts w:asciiTheme="minorHAnsi" w:hAnsiTheme="minorHAnsi"/>
          <w:sz w:val="22"/>
          <w:szCs w:val="22"/>
        </w:rPr>
        <w:t xml:space="preserve"> Kč bez DPH,</w:t>
      </w:r>
      <w:r w:rsidR="00A1176F">
        <w:rPr>
          <w:rFonts w:asciiTheme="minorHAnsi" w:hAnsiTheme="minorHAnsi"/>
          <w:sz w:val="22"/>
          <w:szCs w:val="22"/>
        </w:rPr>
        <w:br/>
      </w:r>
      <w:r w:rsidRPr="00EB1F0D">
        <w:rPr>
          <w:rFonts w:asciiTheme="minorHAnsi" w:hAnsiTheme="minorHAnsi"/>
          <w:sz w:val="22"/>
          <w:szCs w:val="22"/>
        </w:rPr>
        <w:t xml:space="preserve">tj. celkem </w:t>
      </w:r>
      <w:r w:rsidR="00A1176F">
        <w:rPr>
          <w:rFonts w:asciiTheme="minorHAnsi" w:hAnsiTheme="minorHAnsi"/>
          <w:b/>
          <w:sz w:val="22"/>
          <w:szCs w:val="22"/>
        </w:rPr>
        <w:t xml:space="preserve">3 328,00 </w:t>
      </w:r>
      <w:r w:rsidRPr="00EB1F0D">
        <w:rPr>
          <w:rFonts w:asciiTheme="minorHAnsi" w:hAnsiTheme="minorHAnsi"/>
          <w:b/>
          <w:sz w:val="22"/>
          <w:szCs w:val="22"/>
        </w:rPr>
        <w:t>Kč včetně DPH</w:t>
      </w:r>
      <w:r w:rsidRPr="00EB1F0D">
        <w:rPr>
          <w:rFonts w:asciiTheme="minorHAnsi" w:hAnsiTheme="minorHAnsi"/>
          <w:sz w:val="22"/>
          <w:szCs w:val="22"/>
        </w:rPr>
        <w:t>;</w:t>
      </w:r>
    </w:p>
    <w:p w:rsidR="001A4D8C" w:rsidRPr="00EB1F0D" w:rsidRDefault="001A4D8C" w:rsidP="0012558C">
      <w:pPr>
        <w:pStyle w:val="Normlnodsazen"/>
        <w:widowControl/>
        <w:numPr>
          <w:ilvl w:val="1"/>
          <w:numId w:val="4"/>
        </w:numPr>
        <w:spacing w:before="0" w:after="240"/>
        <w:ind w:left="714" w:hanging="357"/>
        <w:jc w:val="both"/>
        <w:textAlignment w:val="baseline"/>
        <w:rPr>
          <w:rFonts w:asciiTheme="minorHAnsi" w:hAnsiTheme="minorHAnsi"/>
          <w:sz w:val="22"/>
          <w:szCs w:val="22"/>
        </w:rPr>
      </w:pPr>
      <w:r>
        <w:rPr>
          <w:rFonts w:asciiTheme="minorHAnsi" w:hAnsiTheme="minorHAnsi"/>
          <w:sz w:val="22"/>
          <w:szCs w:val="22"/>
        </w:rPr>
        <w:t>O</w:t>
      </w:r>
      <w:r w:rsidRPr="00EB1F0D">
        <w:rPr>
          <w:rFonts w:asciiTheme="minorHAnsi" w:hAnsiTheme="minorHAnsi"/>
          <w:sz w:val="22"/>
          <w:szCs w:val="22"/>
        </w:rPr>
        <w:t xml:space="preserve">bjednatel bude </w:t>
      </w:r>
      <w:r>
        <w:rPr>
          <w:rFonts w:asciiTheme="minorHAnsi" w:hAnsiTheme="minorHAnsi"/>
          <w:sz w:val="22"/>
          <w:szCs w:val="22"/>
        </w:rPr>
        <w:t>zhotoviteli</w:t>
      </w:r>
      <w:r w:rsidRPr="00EB1F0D">
        <w:rPr>
          <w:rFonts w:asciiTheme="minorHAnsi" w:hAnsiTheme="minorHAnsi"/>
          <w:sz w:val="22"/>
          <w:szCs w:val="22"/>
        </w:rPr>
        <w:t xml:space="preserve"> platit </w:t>
      </w:r>
      <w:r w:rsidRPr="00EB1F0D">
        <w:rPr>
          <w:rFonts w:asciiTheme="minorHAnsi" w:hAnsiTheme="minorHAnsi"/>
          <w:b/>
          <w:sz w:val="22"/>
          <w:szCs w:val="22"/>
        </w:rPr>
        <w:t>hodin</w:t>
      </w:r>
      <w:r w:rsidRPr="00672C2B">
        <w:rPr>
          <w:rFonts w:asciiTheme="minorHAnsi" w:hAnsiTheme="minorHAnsi"/>
          <w:b/>
          <w:sz w:val="22"/>
          <w:szCs w:val="22"/>
        </w:rPr>
        <w:t>ovou sazbu</w:t>
      </w:r>
      <w:r w:rsidRPr="00672C2B">
        <w:rPr>
          <w:rFonts w:asciiTheme="minorHAnsi" w:hAnsiTheme="minorHAnsi"/>
          <w:sz w:val="22"/>
          <w:szCs w:val="22"/>
        </w:rPr>
        <w:t xml:space="preserve"> za plnění podle </w:t>
      </w:r>
      <w:r w:rsidRPr="00672C2B">
        <w:rPr>
          <w:rFonts w:asciiTheme="minorHAnsi" w:hAnsiTheme="minorHAnsi"/>
          <w:snapToGrid w:val="0"/>
          <w:sz w:val="22"/>
          <w:szCs w:val="22"/>
        </w:rPr>
        <w:t xml:space="preserve">čl. III. odst. 2. písm. </w:t>
      </w:r>
      <w:r w:rsidR="00A35BF5" w:rsidRPr="00672C2B">
        <w:rPr>
          <w:rFonts w:asciiTheme="minorHAnsi" w:hAnsiTheme="minorHAnsi"/>
          <w:snapToGrid w:val="0"/>
          <w:sz w:val="22"/>
          <w:szCs w:val="22"/>
        </w:rPr>
        <w:t>e</w:t>
      </w:r>
      <w:r w:rsidRPr="00672C2B">
        <w:rPr>
          <w:rFonts w:asciiTheme="minorHAnsi" w:hAnsiTheme="minorHAnsi"/>
          <w:snapToGrid w:val="0"/>
          <w:sz w:val="22"/>
          <w:szCs w:val="22"/>
        </w:rPr>
        <w:t>) (</w:t>
      </w:r>
      <w:r w:rsidRPr="00672C2B">
        <w:rPr>
          <w:rFonts w:asciiTheme="minorHAnsi" w:hAnsiTheme="minorHAnsi"/>
          <w:sz w:val="22"/>
          <w:szCs w:val="22"/>
        </w:rPr>
        <w:t>poskytované způsobem podle čl. IV. odst. 4.), která</w:t>
      </w:r>
      <w:r w:rsidRPr="00EB1F0D">
        <w:rPr>
          <w:rFonts w:asciiTheme="minorHAnsi" w:hAnsiTheme="minorHAnsi"/>
          <w:sz w:val="22"/>
          <w:szCs w:val="22"/>
        </w:rPr>
        <w:t xml:space="preserve"> činí </w:t>
      </w:r>
      <w:r w:rsidR="00A1176F">
        <w:rPr>
          <w:rFonts w:asciiTheme="minorHAnsi" w:hAnsiTheme="minorHAnsi"/>
          <w:sz w:val="22"/>
          <w:szCs w:val="22"/>
        </w:rPr>
        <w:t xml:space="preserve">1 150,00 </w:t>
      </w:r>
      <w:r w:rsidRPr="00EB1F0D">
        <w:rPr>
          <w:rFonts w:asciiTheme="minorHAnsi" w:hAnsiTheme="minorHAnsi"/>
          <w:sz w:val="22"/>
          <w:szCs w:val="22"/>
        </w:rPr>
        <w:t xml:space="preserve">Kč bez DPH, tj. </w:t>
      </w:r>
      <w:r w:rsidR="00A1176F">
        <w:rPr>
          <w:rFonts w:asciiTheme="minorHAnsi" w:hAnsiTheme="minorHAnsi"/>
          <w:b/>
          <w:sz w:val="22"/>
          <w:szCs w:val="22"/>
        </w:rPr>
        <w:t>1 392,00</w:t>
      </w:r>
      <w:r w:rsidRPr="00EB1F0D">
        <w:rPr>
          <w:rFonts w:asciiTheme="minorHAnsi" w:hAnsiTheme="minorHAnsi"/>
          <w:b/>
          <w:sz w:val="22"/>
          <w:szCs w:val="22"/>
        </w:rPr>
        <w:t xml:space="preserve"> Kč včetně DPH</w:t>
      </w:r>
      <w:r>
        <w:rPr>
          <w:rFonts w:asciiTheme="minorHAnsi" w:hAnsiTheme="minorHAnsi"/>
          <w:sz w:val="22"/>
          <w:szCs w:val="22"/>
        </w:rPr>
        <w:t xml:space="preserve">, a to </w:t>
      </w:r>
      <w:r w:rsidRPr="00577ECA">
        <w:rPr>
          <w:rFonts w:asciiTheme="minorHAnsi" w:hAnsiTheme="minorHAnsi"/>
          <w:sz w:val="22"/>
          <w:szCs w:val="22"/>
        </w:rPr>
        <w:t>za každou i započatou hodinu uskutečněného plnění</w:t>
      </w:r>
      <w:r>
        <w:rPr>
          <w:rFonts w:asciiTheme="minorHAnsi" w:hAnsiTheme="minorHAnsi"/>
          <w:sz w:val="22"/>
          <w:szCs w:val="22"/>
        </w:rPr>
        <w:t>.</w:t>
      </w:r>
    </w:p>
    <w:p w:rsidR="001A4D8C" w:rsidRDefault="001A4D8C" w:rsidP="001A4D8C">
      <w:pPr>
        <w:pStyle w:val="Normlnodsazen"/>
        <w:widowControl/>
        <w:numPr>
          <w:ilvl w:val="0"/>
          <w:numId w:val="4"/>
        </w:numPr>
        <w:spacing w:before="0" w:after="120"/>
        <w:ind w:left="357" w:hanging="357"/>
        <w:jc w:val="both"/>
        <w:textAlignment w:val="baseline"/>
        <w:rPr>
          <w:rFonts w:asciiTheme="minorHAnsi" w:hAnsiTheme="minorHAnsi"/>
          <w:sz w:val="22"/>
          <w:szCs w:val="22"/>
        </w:rPr>
      </w:pPr>
      <w:r>
        <w:rPr>
          <w:rFonts w:asciiTheme="minorHAnsi" w:hAnsiTheme="minorHAnsi"/>
          <w:sz w:val="22"/>
          <w:szCs w:val="22"/>
        </w:rPr>
        <w:t>Výše u</w:t>
      </w:r>
      <w:r w:rsidRPr="00BA62D8">
        <w:rPr>
          <w:rFonts w:asciiTheme="minorHAnsi" w:hAnsiTheme="minorHAnsi"/>
          <w:sz w:val="22"/>
          <w:szCs w:val="22"/>
        </w:rPr>
        <w:t>veden</w:t>
      </w:r>
      <w:r>
        <w:rPr>
          <w:rFonts w:asciiTheme="minorHAnsi" w:hAnsiTheme="minorHAnsi"/>
          <w:sz w:val="22"/>
          <w:szCs w:val="22"/>
        </w:rPr>
        <w:t>é</w:t>
      </w:r>
      <w:r w:rsidRPr="00BA62D8">
        <w:rPr>
          <w:rFonts w:asciiTheme="minorHAnsi" w:hAnsiTheme="minorHAnsi"/>
          <w:sz w:val="22"/>
          <w:szCs w:val="22"/>
        </w:rPr>
        <w:t xml:space="preserve"> cen</w:t>
      </w:r>
      <w:r>
        <w:rPr>
          <w:rFonts w:asciiTheme="minorHAnsi" w:hAnsiTheme="minorHAnsi"/>
          <w:sz w:val="22"/>
          <w:szCs w:val="22"/>
        </w:rPr>
        <w:t xml:space="preserve">y jsou cenami nejvýše přípustnými a </w:t>
      </w:r>
      <w:r w:rsidRPr="00BA62D8">
        <w:rPr>
          <w:rFonts w:asciiTheme="minorHAnsi" w:hAnsiTheme="minorHAnsi"/>
          <w:sz w:val="22"/>
          <w:szCs w:val="22"/>
        </w:rPr>
        <w:t>zahrnuj</w:t>
      </w:r>
      <w:r>
        <w:rPr>
          <w:rFonts w:asciiTheme="minorHAnsi" w:hAnsiTheme="minorHAnsi"/>
          <w:sz w:val="22"/>
          <w:szCs w:val="22"/>
        </w:rPr>
        <w:t xml:space="preserve">í veškeré náklady zhotovitele, které jsou potřebné </w:t>
      </w:r>
      <w:r w:rsidRPr="00343397">
        <w:rPr>
          <w:rFonts w:asciiTheme="minorHAnsi" w:hAnsiTheme="minorHAnsi"/>
          <w:sz w:val="22"/>
          <w:szCs w:val="22"/>
        </w:rPr>
        <w:t>k</w:t>
      </w:r>
      <w:r>
        <w:rPr>
          <w:rFonts w:asciiTheme="minorHAnsi" w:hAnsiTheme="minorHAnsi"/>
          <w:sz w:val="22"/>
          <w:szCs w:val="22"/>
        </w:rPr>
        <w:t xml:space="preserve"> </w:t>
      </w:r>
      <w:r w:rsidRPr="00343397">
        <w:rPr>
          <w:rFonts w:asciiTheme="minorHAnsi" w:hAnsiTheme="minorHAnsi"/>
          <w:sz w:val="22"/>
          <w:szCs w:val="22"/>
        </w:rPr>
        <w:t>realizaci předmětu této smlouvy a ke splnění všech ostatních závazků zhotovitele.</w:t>
      </w:r>
    </w:p>
    <w:p w:rsidR="001A4D8C" w:rsidRPr="000B7BC9" w:rsidRDefault="001A4D8C" w:rsidP="001A4D8C">
      <w:pPr>
        <w:pStyle w:val="Normlnodsazen"/>
        <w:widowControl/>
        <w:numPr>
          <w:ilvl w:val="0"/>
          <w:numId w:val="4"/>
        </w:numPr>
        <w:spacing w:before="0" w:after="120"/>
        <w:ind w:left="357" w:hanging="357"/>
        <w:jc w:val="both"/>
        <w:textAlignment w:val="baseline"/>
        <w:rPr>
          <w:rFonts w:asciiTheme="minorHAnsi" w:hAnsiTheme="minorHAnsi"/>
          <w:sz w:val="22"/>
          <w:szCs w:val="22"/>
        </w:rPr>
      </w:pPr>
      <w:r w:rsidRPr="004A7999">
        <w:rPr>
          <w:rFonts w:ascii="Calibri" w:hAnsi="Calibri"/>
          <w:sz w:val="22"/>
          <w:szCs w:val="22"/>
        </w:rPr>
        <w:t>Smluvní cen</w:t>
      </w:r>
      <w:r>
        <w:rPr>
          <w:rFonts w:ascii="Calibri" w:hAnsi="Calibri"/>
          <w:sz w:val="22"/>
          <w:szCs w:val="22"/>
        </w:rPr>
        <w:t>y</w:t>
      </w:r>
      <w:r w:rsidRPr="004A7999">
        <w:rPr>
          <w:rFonts w:ascii="Calibri" w:hAnsi="Calibri"/>
          <w:sz w:val="22"/>
          <w:szCs w:val="22"/>
        </w:rPr>
        <w:t xml:space="preserve"> </w:t>
      </w:r>
      <w:r>
        <w:rPr>
          <w:rFonts w:ascii="Calibri" w:hAnsi="Calibri"/>
          <w:sz w:val="22"/>
          <w:szCs w:val="22"/>
        </w:rPr>
        <w:t xml:space="preserve">podle </w:t>
      </w:r>
      <w:r w:rsidRPr="00672C2B">
        <w:rPr>
          <w:rFonts w:ascii="Calibri" w:hAnsi="Calibri"/>
          <w:sz w:val="22"/>
          <w:szCs w:val="22"/>
        </w:rPr>
        <w:t>odst. 1. písm. b) a c) tohoto článku je možné</w:t>
      </w:r>
      <w:r w:rsidRPr="004A7999">
        <w:rPr>
          <w:rFonts w:ascii="Calibri" w:hAnsi="Calibri"/>
          <w:sz w:val="22"/>
          <w:szCs w:val="22"/>
        </w:rPr>
        <w:t xml:space="preserve"> překročit po dohodě s objednatelem, pokud meziroční míra inflace (index spotřebitelských cen</w:t>
      </w:r>
      <w:r>
        <w:rPr>
          <w:rFonts w:ascii="Calibri" w:hAnsi="Calibri"/>
          <w:sz w:val="22"/>
          <w:szCs w:val="22"/>
        </w:rPr>
        <w:t xml:space="preserve"> </w:t>
      </w:r>
      <w:r w:rsidRPr="004A7999">
        <w:rPr>
          <w:rFonts w:ascii="Calibri" w:hAnsi="Calibri"/>
          <w:sz w:val="22"/>
          <w:szCs w:val="22"/>
        </w:rPr>
        <w:t>vydávaný ČSÚ</w:t>
      </w:r>
      <w:r>
        <w:rPr>
          <w:rFonts w:ascii="Calibri" w:hAnsi="Calibri"/>
          <w:sz w:val="22"/>
          <w:szCs w:val="22"/>
        </w:rPr>
        <w:t>)</w:t>
      </w:r>
      <w:r w:rsidRPr="004A7999">
        <w:rPr>
          <w:rFonts w:ascii="Calibri" w:hAnsi="Calibri"/>
          <w:sz w:val="22"/>
          <w:szCs w:val="22"/>
        </w:rPr>
        <w:t xml:space="preserve"> bude vyšší než 2,5 %, přičemž je možné provést zvýšení maximálně o 5 % smluvní ceny. Toto zvýšení smluvní ceny je možné provést maximálně 1x za půl roku, nejdříve však jeden rok od data uzavření smlouvy.</w:t>
      </w:r>
    </w:p>
    <w:p w:rsidR="001A4D8C" w:rsidRDefault="001A4D8C" w:rsidP="001A4D8C">
      <w:pPr>
        <w:pStyle w:val="Odstavecseseznamem"/>
        <w:numPr>
          <w:ilvl w:val="0"/>
          <w:numId w:val="4"/>
        </w:numPr>
        <w:autoSpaceDE w:val="0"/>
        <w:autoSpaceDN w:val="0"/>
        <w:adjustRightInd w:val="0"/>
        <w:spacing w:after="120" w:line="240" w:lineRule="auto"/>
        <w:ind w:left="357" w:hanging="357"/>
        <w:contextualSpacing w:val="0"/>
        <w:jc w:val="both"/>
      </w:pPr>
      <w:r>
        <w:t>Smluvní cena</w:t>
      </w:r>
      <w:r w:rsidRPr="00CC4240">
        <w:t xml:space="preserve"> může být dále změněna z důvodu a v</w:t>
      </w:r>
      <w:r>
        <w:t xml:space="preserve"> mezích případné změny zákona č. </w:t>
      </w:r>
      <w:r w:rsidRPr="00CC4240">
        <w:t>235/2004</w:t>
      </w:r>
      <w:r>
        <w:t xml:space="preserve"> </w:t>
      </w:r>
      <w:r w:rsidRPr="00CC4240">
        <w:t xml:space="preserve">Sb., o dani z přidané hodnoty, </w:t>
      </w:r>
      <w:r w:rsidRPr="00B7677B">
        <w:t>ve znění pozdějších předpisů</w:t>
      </w:r>
      <w:r>
        <w:t>.</w:t>
      </w:r>
    </w:p>
    <w:p w:rsidR="00BC6076" w:rsidRDefault="00BC6076" w:rsidP="00BC6076">
      <w:pPr>
        <w:pStyle w:val="Odstavecseseznamem"/>
        <w:autoSpaceDE w:val="0"/>
        <w:autoSpaceDN w:val="0"/>
        <w:adjustRightInd w:val="0"/>
        <w:spacing w:after="120" w:line="240" w:lineRule="auto"/>
        <w:ind w:left="357"/>
        <w:contextualSpacing w:val="0"/>
        <w:jc w:val="both"/>
      </w:pPr>
    </w:p>
    <w:p w:rsidR="001A4D8C" w:rsidRPr="007C4DC2" w:rsidRDefault="001A4D8C" w:rsidP="001A4D8C">
      <w:pPr>
        <w:pStyle w:val="Odstavecseseznamem"/>
        <w:numPr>
          <w:ilvl w:val="0"/>
          <w:numId w:val="4"/>
        </w:numPr>
        <w:autoSpaceDE w:val="0"/>
        <w:autoSpaceDN w:val="0"/>
        <w:adjustRightInd w:val="0"/>
        <w:spacing w:after="120" w:line="240" w:lineRule="auto"/>
        <w:ind w:left="357" w:hanging="357"/>
        <w:contextualSpacing w:val="0"/>
        <w:jc w:val="both"/>
      </w:pPr>
      <w:r w:rsidRPr="007C4DC2">
        <w:rPr>
          <w:rFonts w:asciiTheme="minorHAnsi" w:hAnsiTheme="minorHAnsi"/>
        </w:rPr>
        <w:lastRenderedPageBreak/>
        <w:t xml:space="preserve">Cena </w:t>
      </w:r>
      <w:r>
        <w:rPr>
          <w:rFonts w:asciiTheme="minorHAnsi" w:hAnsiTheme="minorHAnsi"/>
        </w:rPr>
        <w:t xml:space="preserve">plnění podle této smlouvy </w:t>
      </w:r>
      <w:r w:rsidRPr="007C4DC2">
        <w:rPr>
          <w:rFonts w:asciiTheme="minorHAnsi" w:hAnsiTheme="minorHAnsi"/>
        </w:rPr>
        <w:t>bude proplacena následujícím způsobem:</w:t>
      </w:r>
    </w:p>
    <w:p w:rsidR="001A4D8C" w:rsidRPr="00672C2B" w:rsidRDefault="001A4D8C" w:rsidP="00D55E7B">
      <w:pPr>
        <w:pStyle w:val="Zkladntext2"/>
        <w:numPr>
          <w:ilvl w:val="0"/>
          <w:numId w:val="6"/>
        </w:numPr>
        <w:spacing w:after="60"/>
        <w:rPr>
          <w:rFonts w:asciiTheme="minorHAnsi" w:hAnsiTheme="minorHAnsi"/>
          <w:sz w:val="22"/>
          <w:szCs w:val="22"/>
        </w:rPr>
      </w:pPr>
      <w:r>
        <w:rPr>
          <w:rFonts w:asciiTheme="minorHAnsi" w:hAnsiTheme="minorHAnsi"/>
          <w:sz w:val="22"/>
          <w:szCs w:val="22"/>
        </w:rPr>
        <w:t>P</w:t>
      </w:r>
      <w:r w:rsidRPr="00507172">
        <w:rPr>
          <w:rFonts w:asciiTheme="minorHAnsi" w:hAnsiTheme="minorHAnsi"/>
          <w:sz w:val="22"/>
          <w:szCs w:val="22"/>
        </w:rPr>
        <w:t xml:space="preserve">o protokolárním předání a převzetí </w:t>
      </w:r>
      <w:r w:rsidRPr="00672C2B">
        <w:rPr>
          <w:rFonts w:asciiTheme="minorHAnsi" w:hAnsiTheme="minorHAnsi"/>
          <w:sz w:val="22"/>
          <w:szCs w:val="22"/>
        </w:rPr>
        <w:t xml:space="preserve">plnění </w:t>
      </w:r>
      <w:r w:rsidR="00BC6076" w:rsidRPr="00672C2B">
        <w:rPr>
          <w:rFonts w:asciiTheme="minorHAnsi" w:hAnsiTheme="minorHAnsi"/>
          <w:sz w:val="22"/>
          <w:szCs w:val="22"/>
        </w:rPr>
        <w:t xml:space="preserve">podle </w:t>
      </w:r>
      <w:r w:rsidRPr="00672C2B">
        <w:rPr>
          <w:rFonts w:asciiTheme="minorHAnsi" w:hAnsiTheme="minorHAnsi"/>
          <w:sz w:val="22"/>
          <w:szCs w:val="22"/>
        </w:rPr>
        <w:t>čl. III. odst. 1. a po odstranění případných vad</w:t>
      </w:r>
      <w:r w:rsidR="00F558B3" w:rsidRPr="00672C2B">
        <w:rPr>
          <w:rFonts w:asciiTheme="minorHAnsi" w:hAnsiTheme="minorHAnsi"/>
          <w:sz w:val="22"/>
          <w:szCs w:val="22"/>
        </w:rPr>
        <w:br/>
      </w:r>
      <w:r w:rsidRPr="00672C2B">
        <w:rPr>
          <w:rFonts w:asciiTheme="minorHAnsi" w:hAnsiTheme="minorHAnsi"/>
          <w:sz w:val="22"/>
          <w:szCs w:val="22"/>
        </w:rPr>
        <w:t>a nedodělků uvedených v </w:t>
      </w:r>
      <w:r w:rsidRPr="00672C2B">
        <w:rPr>
          <w:rFonts w:asciiTheme="minorHAnsi" w:hAnsiTheme="minorHAnsi"/>
          <w:b/>
          <w:sz w:val="22"/>
          <w:szCs w:val="22"/>
        </w:rPr>
        <w:t>předávacím protokolu</w:t>
      </w:r>
      <w:r w:rsidRPr="00672C2B">
        <w:rPr>
          <w:rFonts w:asciiTheme="minorHAnsi" w:hAnsiTheme="minorHAnsi"/>
          <w:sz w:val="22"/>
          <w:szCs w:val="22"/>
        </w:rPr>
        <w:t xml:space="preserve"> vystaví zhotovitel objednateli jednorázovou</w:t>
      </w:r>
      <w:r w:rsidR="00BC6076" w:rsidRPr="00672C2B">
        <w:rPr>
          <w:rFonts w:asciiTheme="minorHAnsi" w:hAnsiTheme="minorHAnsi"/>
          <w:sz w:val="22"/>
          <w:szCs w:val="22"/>
        </w:rPr>
        <w:t xml:space="preserve"> </w:t>
      </w:r>
      <w:r w:rsidRPr="00672C2B">
        <w:rPr>
          <w:rFonts w:asciiTheme="minorHAnsi" w:hAnsiTheme="minorHAnsi"/>
          <w:sz w:val="22"/>
          <w:szCs w:val="22"/>
        </w:rPr>
        <w:t>fakturu</w:t>
      </w:r>
      <w:r w:rsidR="00D173FA" w:rsidRPr="00672C2B">
        <w:rPr>
          <w:rFonts w:asciiTheme="minorHAnsi" w:hAnsiTheme="minorHAnsi"/>
          <w:sz w:val="22"/>
          <w:szCs w:val="22"/>
        </w:rPr>
        <w:t xml:space="preserve"> dle odst. 1. písm. a) tohoto článku</w:t>
      </w:r>
      <w:r w:rsidRPr="00672C2B">
        <w:rPr>
          <w:rFonts w:asciiTheme="minorHAnsi" w:hAnsiTheme="minorHAnsi"/>
          <w:sz w:val="22"/>
          <w:szCs w:val="22"/>
        </w:rPr>
        <w:t>;</w:t>
      </w:r>
    </w:p>
    <w:p w:rsidR="001A4D8C" w:rsidRPr="00672C2B" w:rsidRDefault="001A4D8C" w:rsidP="00D55E7B">
      <w:pPr>
        <w:pStyle w:val="Zkladntext2"/>
        <w:numPr>
          <w:ilvl w:val="0"/>
          <w:numId w:val="6"/>
        </w:numPr>
        <w:spacing w:after="60"/>
        <w:ind w:left="714" w:hanging="357"/>
        <w:rPr>
          <w:rFonts w:asciiTheme="minorHAnsi" w:hAnsiTheme="minorHAnsi"/>
          <w:sz w:val="22"/>
          <w:szCs w:val="22"/>
        </w:rPr>
      </w:pPr>
      <w:r w:rsidRPr="00672C2B">
        <w:rPr>
          <w:rFonts w:asciiTheme="minorHAnsi" w:hAnsiTheme="minorHAnsi"/>
          <w:sz w:val="22"/>
          <w:szCs w:val="22"/>
        </w:rPr>
        <w:t>Zhotovitel bude vystavovat objednateli měsíční fakturu na paušální částku podle odst. 1. písm. b) tohoto článku, přičemž faktura za příslušný kalendářní měsíc bude vystavena vždy nejdříve 1. den kalendářního měsíce následujícího po měsíci, za který se fakturuje, nejpozději však do 10. dne měsíce následujícího;</w:t>
      </w:r>
    </w:p>
    <w:p w:rsidR="001A4D8C" w:rsidRDefault="001A4D8C" w:rsidP="00D55E7B">
      <w:pPr>
        <w:pStyle w:val="Zkladntext2"/>
        <w:numPr>
          <w:ilvl w:val="0"/>
          <w:numId w:val="6"/>
        </w:numPr>
        <w:spacing w:after="60"/>
        <w:rPr>
          <w:rFonts w:asciiTheme="minorHAnsi" w:hAnsiTheme="minorHAnsi"/>
          <w:sz w:val="22"/>
          <w:szCs w:val="22"/>
        </w:rPr>
      </w:pPr>
      <w:r w:rsidRPr="00672C2B">
        <w:rPr>
          <w:rFonts w:asciiTheme="minorHAnsi" w:hAnsiTheme="minorHAnsi"/>
          <w:sz w:val="22"/>
          <w:szCs w:val="22"/>
        </w:rPr>
        <w:t>Fakturu podle odst. 1. písm. c) tohoto článku je zhotovitel</w:t>
      </w:r>
      <w:r w:rsidRPr="00B7677B">
        <w:rPr>
          <w:rFonts w:asciiTheme="minorHAnsi" w:hAnsiTheme="minorHAnsi"/>
          <w:sz w:val="22"/>
          <w:szCs w:val="22"/>
        </w:rPr>
        <w:t xml:space="preserve"> oprávněn vystavit objednateli teprve</w:t>
      </w:r>
      <w:r w:rsidRPr="00B7677B">
        <w:rPr>
          <w:rFonts w:asciiTheme="minorHAnsi" w:hAnsiTheme="minorHAnsi"/>
          <w:sz w:val="22"/>
          <w:szCs w:val="22"/>
        </w:rPr>
        <w:br/>
        <w:t>po</w:t>
      </w:r>
      <w:r>
        <w:rPr>
          <w:rFonts w:asciiTheme="minorHAnsi" w:hAnsiTheme="minorHAnsi"/>
          <w:sz w:val="22"/>
          <w:szCs w:val="22"/>
        </w:rPr>
        <w:t xml:space="preserve"> řádném </w:t>
      </w:r>
      <w:r w:rsidRPr="001A29F7">
        <w:rPr>
          <w:rFonts w:asciiTheme="minorHAnsi" w:hAnsiTheme="minorHAnsi"/>
          <w:sz w:val="22"/>
          <w:szCs w:val="22"/>
        </w:rPr>
        <w:t>splnění</w:t>
      </w:r>
      <w:r>
        <w:rPr>
          <w:rFonts w:asciiTheme="minorHAnsi" w:hAnsiTheme="minorHAnsi"/>
          <w:sz w:val="22"/>
          <w:szCs w:val="22"/>
        </w:rPr>
        <w:t xml:space="preserve"> samostatně objednaného plnění.</w:t>
      </w:r>
    </w:p>
    <w:p w:rsidR="001A4D8C" w:rsidRDefault="001A4D8C" w:rsidP="00D55E7B">
      <w:pPr>
        <w:pStyle w:val="Zkladntext2"/>
        <w:numPr>
          <w:ilvl w:val="0"/>
          <w:numId w:val="6"/>
        </w:numPr>
        <w:spacing w:after="60"/>
        <w:ind w:left="714" w:hanging="357"/>
        <w:rPr>
          <w:rFonts w:asciiTheme="minorHAnsi" w:hAnsiTheme="minorHAnsi"/>
          <w:sz w:val="22"/>
          <w:szCs w:val="22"/>
        </w:rPr>
      </w:pPr>
      <w:r>
        <w:rPr>
          <w:rFonts w:asciiTheme="minorHAnsi" w:hAnsiTheme="minorHAnsi"/>
          <w:sz w:val="22"/>
          <w:szCs w:val="22"/>
        </w:rPr>
        <w:t>Splatnost faktur</w:t>
      </w:r>
      <w:r w:rsidRPr="00CC6A8F">
        <w:rPr>
          <w:rFonts w:asciiTheme="minorHAnsi" w:hAnsiTheme="minorHAnsi"/>
          <w:sz w:val="22"/>
          <w:szCs w:val="22"/>
        </w:rPr>
        <w:t xml:space="preserve"> bude 21 </w:t>
      </w:r>
      <w:r>
        <w:rPr>
          <w:rFonts w:asciiTheme="minorHAnsi" w:hAnsiTheme="minorHAnsi"/>
          <w:sz w:val="22"/>
          <w:szCs w:val="22"/>
        </w:rPr>
        <w:t xml:space="preserve">kalendářních </w:t>
      </w:r>
      <w:r w:rsidRPr="00CC6A8F">
        <w:rPr>
          <w:rFonts w:asciiTheme="minorHAnsi" w:hAnsiTheme="minorHAnsi"/>
          <w:sz w:val="22"/>
          <w:szCs w:val="22"/>
        </w:rPr>
        <w:t>dnů od jej</w:t>
      </w:r>
      <w:r w:rsidR="0038677A">
        <w:rPr>
          <w:rFonts w:asciiTheme="minorHAnsi" w:hAnsiTheme="minorHAnsi"/>
          <w:sz w:val="22"/>
          <w:szCs w:val="22"/>
        </w:rPr>
        <w:t>ich</w:t>
      </w:r>
      <w:r w:rsidRPr="00CC6A8F">
        <w:rPr>
          <w:rFonts w:asciiTheme="minorHAnsi" w:hAnsiTheme="minorHAnsi"/>
          <w:sz w:val="22"/>
          <w:szCs w:val="22"/>
        </w:rPr>
        <w:t xml:space="preserve"> doručení do sídla objednatele</w:t>
      </w:r>
      <w:r>
        <w:rPr>
          <w:rFonts w:asciiTheme="minorHAnsi" w:hAnsiTheme="minorHAnsi"/>
          <w:sz w:val="22"/>
          <w:szCs w:val="22"/>
        </w:rPr>
        <w:t>;</w:t>
      </w:r>
    </w:p>
    <w:p w:rsidR="001A4D8C" w:rsidRDefault="001A4D8C" w:rsidP="00D55E7B">
      <w:pPr>
        <w:pStyle w:val="Zkladntext2"/>
        <w:numPr>
          <w:ilvl w:val="0"/>
          <w:numId w:val="6"/>
        </w:numPr>
        <w:spacing w:after="60"/>
        <w:ind w:left="714" w:hanging="357"/>
        <w:rPr>
          <w:rFonts w:asciiTheme="minorHAnsi" w:hAnsiTheme="minorHAnsi"/>
          <w:sz w:val="22"/>
          <w:szCs w:val="22"/>
        </w:rPr>
      </w:pPr>
      <w:r>
        <w:rPr>
          <w:rFonts w:asciiTheme="minorHAnsi" w:hAnsiTheme="minorHAnsi"/>
          <w:sz w:val="22"/>
          <w:szCs w:val="22"/>
        </w:rPr>
        <w:t>Zhotovitel není oprávněn požadovat po objednateli záloh</w:t>
      </w:r>
      <w:r w:rsidR="0038677A">
        <w:rPr>
          <w:rFonts w:asciiTheme="minorHAnsi" w:hAnsiTheme="minorHAnsi"/>
          <w:sz w:val="22"/>
          <w:szCs w:val="22"/>
        </w:rPr>
        <w:t>y</w:t>
      </w:r>
      <w:r>
        <w:rPr>
          <w:rFonts w:asciiTheme="minorHAnsi" w:hAnsiTheme="minorHAnsi"/>
          <w:sz w:val="22"/>
          <w:szCs w:val="22"/>
        </w:rPr>
        <w:t>;</w:t>
      </w:r>
    </w:p>
    <w:p w:rsidR="001A4D8C" w:rsidRPr="004042B4" w:rsidRDefault="001A4D8C" w:rsidP="001A4D8C">
      <w:pPr>
        <w:pStyle w:val="Zkladntext2"/>
        <w:numPr>
          <w:ilvl w:val="0"/>
          <w:numId w:val="6"/>
        </w:numPr>
        <w:spacing w:after="240"/>
        <w:ind w:left="714" w:hanging="357"/>
        <w:rPr>
          <w:rFonts w:asciiTheme="minorHAnsi" w:hAnsiTheme="minorHAnsi"/>
          <w:sz w:val="22"/>
          <w:szCs w:val="22"/>
        </w:rPr>
      </w:pPr>
      <w:r>
        <w:rPr>
          <w:rFonts w:asciiTheme="minorHAnsi" w:hAnsiTheme="minorHAnsi"/>
          <w:sz w:val="22"/>
          <w:szCs w:val="22"/>
        </w:rPr>
        <w:t>O</w:t>
      </w:r>
      <w:r w:rsidRPr="00CC6A8F">
        <w:rPr>
          <w:rFonts w:asciiTheme="minorHAnsi" w:hAnsiTheme="minorHAnsi"/>
          <w:sz w:val="22"/>
          <w:szCs w:val="22"/>
        </w:rPr>
        <w:t>bjednatel splní svou platební povinnost v den, v němž bude příslušná částka připsána na bankovní účet zhotovitele.</w:t>
      </w:r>
    </w:p>
    <w:p w:rsidR="001A4D8C" w:rsidRPr="008C2FD8" w:rsidRDefault="001A4D8C" w:rsidP="001A4D8C">
      <w:pPr>
        <w:pStyle w:val="Normlnodsazen"/>
        <w:widowControl/>
        <w:numPr>
          <w:ilvl w:val="0"/>
          <w:numId w:val="4"/>
        </w:numPr>
        <w:spacing w:before="0" w:after="120"/>
        <w:ind w:left="357" w:hanging="357"/>
        <w:jc w:val="both"/>
        <w:textAlignment w:val="baseline"/>
        <w:rPr>
          <w:rFonts w:asciiTheme="minorHAnsi" w:hAnsiTheme="minorHAnsi"/>
          <w:sz w:val="22"/>
          <w:szCs w:val="22"/>
        </w:rPr>
      </w:pPr>
      <w:bookmarkStart w:id="4" w:name="_Hlk21946919"/>
      <w:r w:rsidRPr="008C2FD8">
        <w:rPr>
          <w:rFonts w:asciiTheme="minorHAnsi" w:hAnsiTheme="minorHAnsi"/>
          <w:sz w:val="22"/>
          <w:szCs w:val="22"/>
        </w:rPr>
        <w:t>Faktura musí mít náležitosti daňového dokladu podle zákona č. 235/2004 Sb., o dani z</w:t>
      </w:r>
      <w:r>
        <w:rPr>
          <w:rFonts w:asciiTheme="minorHAnsi" w:hAnsiTheme="minorHAnsi"/>
          <w:sz w:val="22"/>
          <w:szCs w:val="22"/>
        </w:rPr>
        <w:t> </w:t>
      </w:r>
      <w:r w:rsidRPr="008C2FD8">
        <w:rPr>
          <w:rFonts w:asciiTheme="minorHAnsi" w:hAnsiTheme="minorHAnsi"/>
          <w:sz w:val="22"/>
          <w:szCs w:val="22"/>
        </w:rPr>
        <w:t>přidané</w:t>
      </w:r>
      <w:r>
        <w:rPr>
          <w:rFonts w:asciiTheme="minorHAnsi" w:hAnsiTheme="minorHAnsi"/>
          <w:sz w:val="22"/>
          <w:szCs w:val="22"/>
        </w:rPr>
        <w:t xml:space="preserve"> </w:t>
      </w:r>
      <w:r w:rsidRPr="008C2FD8">
        <w:rPr>
          <w:rFonts w:asciiTheme="minorHAnsi" w:hAnsiTheme="minorHAnsi"/>
          <w:sz w:val="22"/>
          <w:szCs w:val="22"/>
        </w:rPr>
        <w:t>hodnoty</w:t>
      </w:r>
      <w:r>
        <w:rPr>
          <w:rFonts w:asciiTheme="minorHAnsi" w:hAnsiTheme="minorHAnsi"/>
          <w:sz w:val="22"/>
          <w:szCs w:val="22"/>
        </w:rPr>
        <w:t>, ve znění pozdějších předpisů</w:t>
      </w:r>
      <w:r w:rsidRPr="008C2FD8">
        <w:rPr>
          <w:rFonts w:asciiTheme="minorHAnsi" w:hAnsiTheme="minorHAnsi"/>
          <w:sz w:val="22"/>
          <w:szCs w:val="22"/>
        </w:rPr>
        <w:t>. Nebude-li faktura obsahovat tyto náležitosti, anebo pokud bude</w:t>
      </w:r>
      <w:r>
        <w:rPr>
          <w:rFonts w:asciiTheme="minorHAnsi" w:hAnsiTheme="minorHAnsi"/>
          <w:sz w:val="22"/>
          <w:szCs w:val="22"/>
        </w:rPr>
        <w:t xml:space="preserve"> </w:t>
      </w:r>
      <w:r w:rsidRPr="008C2FD8">
        <w:rPr>
          <w:rFonts w:asciiTheme="minorHAnsi" w:hAnsiTheme="minorHAnsi"/>
          <w:sz w:val="22"/>
          <w:szCs w:val="22"/>
        </w:rPr>
        <w:t>obsahovat</w:t>
      </w:r>
      <w:r>
        <w:rPr>
          <w:rFonts w:asciiTheme="minorHAnsi" w:hAnsiTheme="minorHAnsi"/>
          <w:sz w:val="22"/>
          <w:szCs w:val="22"/>
        </w:rPr>
        <w:t xml:space="preserve"> </w:t>
      </w:r>
      <w:r w:rsidRPr="008C2FD8">
        <w:rPr>
          <w:rFonts w:asciiTheme="minorHAnsi" w:hAnsiTheme="minorHAnsi"/>
          <w:sz w:val="22"/>
          <w:szCs w:val="22"/>
        </w:rPr>
        <w:t xml:space="preserve">nesprávné cenové údaje, vyhrazuje si objednatel právo ji ve lhůtě splatnosti vrátit zpět </w:t>
      </w:r>
      <w:r>
        <w:rPr>
          <w:rFonts w:asciiTheme="minorHAnsi" w:hAnsiTheme="minorHAnsi"/>
          <w:sz w:val="22"/>
          <w:szCs w:val="22"/>
        </w:rPr>
        <w:t xml:space="preserve">zhotoviteli </w:t>
      </w:r>
      <w:r w:rsidRPr="008C2FD8">
        <w:rPr>
          <w:rFonts w:asciiTheme="minorHAnsi" w:hAnsiTheme="minorHAnsi"/>
          <w:sz w:val="22"/>
          <w:szCs w:val="22"/>
        </w:rPr>
        <w:t xml:space="preserve">k přepracování </w:t>
      </w:r>
      <w:r>
        <w:rPr>
          <w:rFonts w:asciiTheme="minorHAnsi" w:hAnsiTheme="minorHAnsi"/>
          <w:sz w:val="22"/>
          <w:szCs w:val="22"/>
        </w:rPr>
        <w:t>nebo</w:t>
      </w:r>
      <w:r w:rsidRPr="008C2FD8">
        <w:rPr>
          <w:rFonts w:asciiTheme="minorHAnsi" w:hAnsiTheme="minorHAnsi"/>
          <w:sz w:val="22"/>
          <w:szCs w:val="22"/>
        </w:rPr>
        <w:t xml:space="preserve"> doplnění, aniž se tak dostane do prodlení se platností, přičemž</w:t>
      </w:r>
      <w:r>
        <w:rPr>
          <w:rFonts w:asciiTheme="minorHAnsi" w:hAnsiTheme="minorHAnsi"/>
          <w:sz w:val="22"/>
          <w:szCs w:val="22"/>
        </w:rPr>
        <w:br/>
      </w:r>
      <w:r w:rsidRPr="008C2FD8">
        <w:rPr>
          <w:rFonts w:asciiTheme="minorHAnsi" w:hAnsiTheme="minorHAnsi"/>
          <w:sz w:val="22"/>
          <w:szCs w:val="22"/>
        </w:rPr>
        <w:t>na tuto fakturu</w:t>
      </w:r>
      <w:r>
        <w:rPr>
          <w:rFonts w:asciiTheme="minorHAnsi" w:hAnsiTheme="minorHAnsi"/>
          <w:sz w:val="22"/>
          <w:szCs w:val="22"/>
        </w:rPr>
        <w:t xml:space="preserve"> </w:t>
      </w:r>
      <w:r w:rsidRPr="008C2FD8">
        <w:rPr>
          <w:rFonts w:asciiTheme="minorHAnsi" w:hAnsiTheme="minorHAnsi"/>
          <w:sz w:val="22"/>
          <w:szCs w:val="22"/>
        </w:rPr>
        <w:t>se</w:t>
      </w:r>
      <w:r>
        <w:rPr>
          <w:rFonts w:asciiTheme="minorHAnsi" w:hAnsiTheme="minorHAnsi"/>
          <w:sz w:val="22"/>
          <w:szCs w:val="22"/>
        </w:rPr>
        <w:t xml:space="preserve"> </w:t>
      </w:r>
      <w:r w:rsidRPr="008C2FD8">
        <w:rPr>
          <w:rFonts w:asciiTheme="minorHAnsi" w:hAnsiTheme="minorHAnsi"/>
          <w:sz w:val="22"/>
          <w:szCs w:val="22"/>
        </w:rPr>
        <w:t>v takovém případě hledí jako</w:t>
      </w:r>
      <w:r>
        <w:rPr>
          <w:rFonts w:asciiTheme="minorHAnsi" w:hAnsiTheme="minorHAnsi"/>
          <w:sz w:val="22"/>
          <w:szCs w:val="22"/>
        </w:rPr>
        <w:t xml:space="preserve"> </w:t>
      </w:r>
      <w:r w:rsidRPr="008C2FD8">
        <w:rPr>
          <w:rFonts w:asciiTheme="minorHAnsi" w:hAnsiTheme="minorHAnsi"/>
          <w:sz w:val="22"/>
          <w:szCs w:val="22"/>
        </w:rPr>
        <w:t>na nedoručenou. Lhůta splatnosti pak začíná běžet znovu</w:t>
      </w:r>
      <w:r>
        <w:rPr>
          <w:rFonts w:asciiTheme="minorHAnsi" w:hAnsiTheme="minorHAnsi"/>
          <w:sz w:val="22"/>
          <w:szCs w:val="22"/>
        </w:rPr>
        <w:t xml:space="preserve"> </w:t>
      </w:r>
      <w:r w:rsidRPr="008C2FD8">
        <w:rPr>
          <w:rFonts w:asciiTheme="minorHAnsi" w:hAnsiTheme="minorHAnsi"/>
          <w:sz w:val="22"/>
          <w:szCs w:val="22"/>
        </w:rPr>
        <w:t>od</w:t>
      </w:r>
      <w:r>
        <w:rPr>
          <w:rFonts w:asciiTheme="minorHAnsi" w:hAnsiTheme="minorHAnsi"/>
          <w:sz w:val="22"/>
          <w:szCs w:val="22"/>
        </w:rPr>
        <w:t xml:space="preserve"> </w:t>
      </w:r>
      <w:r w:rsidRPr="008C2FD8">
        <w:rPr>
          <w:rFonts w:asciiTheme="minorHAnsi" w:hAnsiTheme="minorHAnsi"/>
          <w:sz w:val="22"/>
          <w:szCs w:val="22"/>
        </w:rPr>
        <w:t>opětovného zaslání náležitě doplněného</w:t>
      </w:r>
      <w:r>
        <w:rPr>
          <w:rFonts w:asciiTheme="minorHAnsi" w:hAnsiTheme="minorHAnsi"/>
          <w:sz w:val="22"/>
          <w:szCs w:val="22"/>
        </w:rPr>
        <w:t xml:space="preserve"> </w:t>
      </w:r>
      <w:r w:rsidRPr="008C2FD8">
        <w:rPr>
          <w:rFonts w:asciiTheme="minorHAnsi" w:hAnsiTheme="minorHAnsi"/>
          <w:sz w:val="22"/>
          <w:szCs w:val="22"/>
        </w:rPr>
        <w:t>či opraveného dokladu.</w:t>
      </w:r>
    </w:p>
    <w:bookmarkEnd w:id="4"/>
    <w:p w:rsidR="001A4D8C" w:rsidRPr="008C2FD8" w:rsidRDefault="001A4D8C" w:rsidP="001A4D8C">
      <w:pPr>
        <w:pStyle w:val="Normlnodsazen"/>
        <w:widowControl/>
        <w:numPr>
          <w:ilvl w:val="0"/>
          <w:numId w:val="4"/>
        </w:numPr>
        <w:spacing w:before="0" w:after="120"/>
        <w:ind w:left="357" w:hanging="357"/>
        <w:jc w:val="both"/>
        <w:textAlignment w:val="baseline"/>
        <w:rPr>
          <w:rFonts w:asciiTheme="minorHAnsi" w:hAnsiTheme="minorHAnsi"/>
          <w:sz w:val="22"/>
          <w:szCs w:val="22"/>
        </w:rPr>
      </w:pPr>
      <w:r w:rsidRPr="008C2FD8">
        <w:rPr>
          <w:rFonts w:asciiTheme="minorHAnsi" w:hAnsiTheme="minorHAnsi"/>
          <w:sz w:val="22"/>
          <w:szCs w:val="22"/>
        </w:rPr>
        <w:t xml:space="preserve">Faktura </w:t>
      </w:r>
      <w:r>
        <w:rPr>
          <w:rFonts w:asciiTheme="minorHAnsi" w:hAnsiTheme="minorHAnsi"/>
          <w:sz w:val="22"/>
          <w:szCs w:val="22"/>
        </w:rPr>
        <w:t>zhotovitele</w:t>
      </w:r>
      <w:r w:rsidRPr="008C2FD8">
        <w:rPr>
          <w:rFonts w:asciiTheme="minorHAnsi" w:hAnsiTheme="minorHAnsi"/>
          <w:sz w:val="22"/>
          <w:szCs w:val="22"/>
        </w:rPr>
        <w:t xml:space="preserve"> musí obsahovat zejména tyto náležitosti:</w:t>
      </w:r>
    </w:p>
    <w:p w:rsidR="001A4D8C" w:rsidRPr="008C2FD8" w:rsidRDefault="001A4D8C" w:rsidP="00C55AEF">
      <w:pPr>
        <w:numPr>
          <w:ilvl w:val="0"/>
          <w:numId w:val="2"/>
        </w:numPr>
        <w:tabs>
          <w:tab w:val="clear" w:pos="720"/>
        </w:tabs>
        <w:spacing w:after="40"/>
        <w:ind w:left="714" w:hanging="357"/>
        <w:jc w:val="both"/>
        <w:rPr>
          <w:rFonts w:asciiTheme="minorHAnsi" w:hAnsiTheme="minorHAnsi"/>
          <w:sz w:val="22"/>
          <w:szCs w:val="22"/>
        </w:rPr>
      </w:pPr>
      <w:r w:rsidRPr="008C2FD8">
        <w:rPr>
          <w:rFonts w:asciiTheme="minorHAnsi" w:hAnsiTheme="minorHAnsi"/>
          <w:sz w:val="22"/>
          <w:szCs w:val="22"/>
        </w:rPr>
        <w:t>označení faktury a čísla IČO a DIČ;</w:t>
      </w:r>
    </w:p>
    <w:p w:rsidR="001A4D8C" w:rsidRPr="008C2FD8" w:rsidRDefault="001A4D8C" w:rsidP="00C55AEF">
      <w:pPr>
        <w:numPr>
          <w:ilvl w:val="0"/>
          <w:numId w:val="2"/>
        </w:numPr>
        <w:tabs>
          <w:tab w:val="clear" w:pos="720"/>
        </w:tabs>
        <w:spacing w:after="40"/>
        <w:ind w:left="714" w:hanging="357"/>
        <w:jc w:val="both"/>
        <w:rPr>
          <w:rFonts w:asciiTheme="minorHAnsi" w:hAnsiTheme="minorHAnsi"/>
          <w:sz w:val="22"/>
          <w:szCs w:val="22"/>
        </w:rPr>
      </w:pPr>
      <w:r w:rsidRPr="008C2FD8">
        <w:rPr>
          <w:rFonts w:asciiTheme="minorHAnsi" w:hAnsiTheme="minorHAnsi"/>
          <w:sz w:val="22"/>
          <w:szCs w:val="22"/>
        </w:rPr>
        <w:t xml:space="preserve">název a sídlo </w:t>
      </w:r>
      <w:r>
        <w:rPr>
          <w:rFonts w:asciiTheme="minorHAnsi" w:hAnsiTheme="minorHAnsi"/>
          <w:sz w:val="22"/>
          <w:szCs w:val="22"/>
        </w:rPr>
        <w:t>zhotovitele</w:t>
      </w:r>
      <w:r w:rsidRPr="008C2FD8">
        <w:rPr>
          <w:rFonts w:asciiTheme="minorHAnsi" w:hAnsiTheme="minorHAnsi"/>
          <w:sz w:val="22"/>
          <w:szCs w:val="22"/>
        </w:rPr>
        <w:t xml:space="preserve"> a objednatele, vč. čísel bankovních účtů;</w:t>
      </w:r>
    </w:p>
    <w:p w:rsidR="001A4D8C" w:rsidRPr="008C2FD8" w:rsidRDefault="001A4D8C" w:rsidP="00C55AEF">
      <w:pPr>
        <w:numPr>
          <w:ilvl w:val="0"/>
          <w:numId w:val="2"/>
        </w:numPr>
        <w:tabs>
          <w:tab w:val="clear" w:pos="720"/>
        </w:tabs>
        <w:spacing w:after="40"/>
        <w:ind w:left="714" w:hanging="357"/>
        <w:jc w:val="both"/>
        <w:rPr>
          <w:rFonts w:asciiTheme="minorHAnsi" w:hAnsiTheme="minorHAnsi"/>
          <w:sz w:val="22"/>
          <w:szCs w:val="22"/>
        </w:rPr>
      </w:pPr>
      <w:r w:rsidRPr="008C2FD8">
        <w:rPr>
          <w:rFonts w:asciiTheme="minorHAnsi" w:hAnsiTheme="minorHAnsi"/>
          <w:sz w:val="22"/>
          <w:szCs w:val="22"/>
        </w:rPr>
        <w:t>název a číslo smlouvy;</w:t>
      </w:r>
    </w:p>
    <w:p w:rsidR="001A4D8C" w:rsidRPr="008C2FD8" w:rsidRDefault="001A4D8C" w:rsidP="00C55AEF">
      <w:pPr>
        <w:numPr>
          <w:ilvl w:val="0"/>
          <w:numId w:val="2"/>
        </w:numPr>
        <w:tabs>
          <w:tab w:val="clear" w:pos="720"/>
        </w:tabs>
        <w:spacing w:after="40"/>
        <w:ind w:left="714" w:hanging="357"/>
        <w:jc w:val="both"/>
        <w:rPr>
          <w:rFonts w:asciiTheme="minorHAnsi" w:hAnsiTheme="minorHAnsi"/>
          <w:sz w:val="22"/>
          <w:szCs w:val="22"/>
        </w:rPr>
      </w:pPr>
      <w:r w:rsidRPr="008C2FD8">
        <w:rPr>
          <w:rFonts w:asciiTheme="minorHAnsi" w:hAnsiTheme="minorHAnsi"/>
          <w:sz w:val="22"/>
          <w:szCs w:val="22"/>
        </w:rPr>
        <w:t>předmět plnění;</w:t>
      </w:r>
    </w:p>
    <w:p w:rsidR="001A4D8C" w:rsidRPr="008C2FD8" w:rsidRDefault="001A4D8C" w:rsidP="00C55AEF">
      <w:pPr>
        <w:numPr>
          <w:ilvl w:val="0"/>
          <w:numId w:val="2"/>
        </w:numPr>
        <w:tabs>
          <w:tab w:val="clear" w:pos="720"/>
        </w:tabs>
        <w:spacing w:after="40"/>
        <w:ind w:left="714" w:hanging="357"/>
        <w:jc w:val="both"/>
        <w:rPr>
          <w:rFonts w:asciiTheme="minorHAnsi" w:hAnsiTheme="minorHAnsi"/>
          <w:sz w:val="22"/>
          <w:szCs w:val="22"/>
        </w:rPr>
      </w:pPr>
      <w:r w:rsidRPr="008C2FD8">
        <w:rPr>
          <w:rFonts w:asciiTheme="minorHAnsi" w:hAnsiTheme="minorHAnsi"/>
          <w:sz w:val="22"/>
          <w:szCs w:val="22"/>
        </w:rPr>
        <w:t xml:space="preserve">cena </w:t>
      </w:r>
      <w:r>
        <w:rPr>
          <w:rFonts w:asciiTheme="minorHAnsi" w:hAnsiTheme="minorHAnsi"/>
          <w:sz w:val="22"/>
          <w:szCs w:val="22"/>
        </w:rPr>
        <w:t>poskytnutého plnění</w:t>
      </w:r>
      <w:r w:rsidRPr="008C2FD8">
        <w:rPr>
          <w:rFonts w:asciiTheme="minorHAnsi" w:hAnsiTheme="minorHAnsi"/>
          <w:sz w:val="22"/>
          <w:szCs w:val="22"/>
        </w:rPr>
        <w:t>;</w:t>
      </w:r>
    </w:p>
    <w:p w:rsidR="001A4D8C" w:rsidRPr="008C2FD8" w:rsidRDefault="001A4D8C" w:rsidP="00C55AEF">
      <w:pPr>
        <w:numPr>
          <w:ilvl w:val="0"/>
          <w:numId w:val="2"/>
        </w:numPr>
        <w:tabs>
          <w:tab w:val="clear" w:pos="720"/>
        </w:tabs>
        <w:spacing w:after="40"/>
        <w:ind w:left="714" w:hanging="357"/>
        <w:jc w:val="both"/>
        <w:rPr>
          <w:rFonts w:asciiTheme="minorHAnsi" w:hAnsiTheme="minorHAnsi"/>
          <w:sz w:val="22"/>
          <w:szCs w:val="22"/>
        </w:rPr>
      </w:pPr>
      <w:r w:rsidRPr="008C2FD8">
        <w:rPr>
          <w:rFonts w:asciiTheme="minorHAnsi" w:hAnsiTheme="minorHAnsi"/>
          <w:sz w:val="22"/>
          <w:szCs w:val="22"/>
        </w:rPr>
        <w:t>DPH v plné výši;</w:t>
      </w:r>
    </w:p>
    <w:p w:rsidR="001A4D8C" w:rsidRPr="008C2FD8" w:rsidRDefault="001A4D8C" w:rsidP="00C55AEF">
      <w:pPr>
        <w:numPr>
          <w:ilvl w:val="0"/>
          <w:numId w:val="2"/>
        </w:numPr>
        <w:tabs>
          <w:tab w:val="clear" w:pos="720"/>
        </w:tabs>
        <w:spacing w:after="40"/>
        <w:ind w:left="714" w:hanging="357"/>
        <w:jc w:val="both"/>
        <w:rPr>
          <w:rFonts w:asciiTheme="minorHAnsi" w:hAnsiTheme="minorHAnsi"/>
          <w:sz w:val="22"/>
          <w:szCs w:val="22"/>
        </w:rPr>
      </w:pPr>
      <w:r w:rsidRPr="008C2FD8">
        <w:rPr>
          <w:rFonts w:asciiTheme="minorHAnsi" w:hAnsiTheme="minorHAnsi"/>
          <w:sz w:val="22"/>
          <w:szCs w:val="22"/>
        </w:rPr>
        <w:t>datum uskutečnění zdanitelného plnění;</w:t>
      </w:r>
    </w:p>
    <w:p w:rsidR="001A4D8C" w:rsidRPr="008C2FD8" w:rsidRDefault="001A4D8C" w:rsidP="00C55AEF">
      <w:pPr>
        <w:numPr>
          <w:ilvl w:val="0"/>
          <w:numId w:val="2"/>
        </w:numPr>
        <w:tabs>
          <w:tab w:val="clear" w:pos="720"/>
        </w:tabs>
        <w:spacing w:after="40"/>
        <w:ind w:left="714" w:hanging="357"/>
        <w:jc w:val="both"/>
        <w:rPr>
          <w:rFonts w:asciiTheme="minorHAnsi" w:hAnsiTheme="minorHAnsi"/>
          <w:sz w:val="22"/>
          <w:szCs w:val="22"/>
        </w:rPr>
      </w:pPr>
      <w:r w:rsidRPr="008C2FD8">
        <w:rPr>
          <w:rFonts w:asciiTheme="minorHAnsi" w:hAnsiTheme="minorHAnsi"/>
          <w:sz w:val="22"/>
          <w:szCs w:val="22"/>
        </w:rPr>
        <w:t>účtovaná částka;</w:t>
      </w:r>
    </w:p>
    <w:p w:rsidR="001A4D8C" w:rsidRPr="008C2FD8" w:rsidRDefault="001A4D8C" w:rsidP="001A4D8C">
      <w:pPr>
        <w:numPr>
          <w:ilvl w:val="0"/>
          <w:numId w:val="2"/>
        </w:numPr>
        <w:tabs>
          <w:tab w:val="clear" w:pos="720"/>
        </w:tabs>
        <w:spacing w:after="240"/>
        <w:ind w:left="714" w:hanging="357"/>
        <w:jc w:val="both"/>
        <w:rPr>
          <w:rFonts w:asciiTheme="minorHAnsi" w:hAnsiTheme="minorHAnsi"/>
          <w:sz w:val="22"/>
          <w:szCs w:val="22"/>
        </w:rPr>
      </w:pPr>
      <w:r w:rsidRPr="008C2FD8">
        <w:rPr>
          <w:rFonts w:asciiTheme="minorHAnsi" w:hAnsiTheme="minorHAnsi"/>
          <w:sz w:val="22"/>
          <w:szCs w:val="22"/>
        </w:rPr>
        <w:t>den vystavení a splatnosti faktury.</w:t>
      </w:r>
    </w:p>
    <w:p w:rsidR="001A4D8C" w:rsidRDefault="001A4D8C" w:rsidP="001A4D8C">
      <w:pPr>
        <w:pStyle w:val="Normlnodsazen"/>
        <w:widowControl/>
        <w:numPr>
          <w:ilvl w:val="0"/>
          <w:numId w:val="4"/>
        </w:numPr>
        <w:spacing w:before="0"/>
        <w:ind w:left="357" w:hanging="357"/>
        <w:jc w:val="both"/>
        <w:textAlignment w:val="baseline"/>
        <w:rPr>
          <w:rFonts w:asciiTheme="minorHAnsi" w:hAnsiTheme="minorHAnsi"/>
          <w:sz w:val="22"/>
          <w:szCs w:val="22"/>
        </w:rPr>
      </w:pPr>
      <w:r w:rsidRPr="001C5FC2">
        <w:rPr>
          <w:rFonts w:asciiTheme="minorHAnsi" w:hAnsiTheme="minorHAnsi"/>
          <w:sz w:val="22"/>
          <w:szCs w:val="22"/>
        </w:rPr>
        <w:t xml:space="preserve">Objednatel není plátcem DPH dle zákona č. 235/2004 Sb., o dani z přidané hodnoty, ve znění pozdějších </w:t>
      </w:r>
      <w:r>
        <w:rPr>
          <w:rFonts w:asciiTheme="minorHAnsi" w:hAnsiTheme="minorHAnsi"/>
          <w:sz w:val="22"/>
          <w:szCs w:val="22"/>
        </w:rPr>
        <w:t>předpisů.</w:t>
      </w:r>
    </w:p>
    <w:p w:rsidR="001A4D8C" w:rsidRPr="001C5FC2" w:rsidRDefault="001A4D8C" w:rsidP="001A4D8C">
      <w:pPr>
        <w:pStyle w:val="Normlnodsazen"/>
        <w:widowControl/>
        <w:spacing w:before="0"/>
        <w:ind w:left="0" w:firstLine="0"/>
        <w:jc w:val="both"/>
        <w:textAlignment w:val="baseline"/>
        <w:rPr>
          <w:rFonts w:asciiTheme="minorHAnsi" w:hAnsiTheme="minorHAnsi"/>
          <w:sz w:val="22"/>
          <w:szCs w:val="22"/>
        </w:rPr>
      </w:pPr>
    </w:p>
    <w:p w:rsidR="001A4D8C" w:rsidRPr="004D7E9D" w:rsidRDefault="001A4D8C" w:rsidP="001A4D8C">
      <w:pPr>
        <w:jc w:val="center"/>
        <w:rPr>
          <w:rFonts w:asciiTheme="minorHAnsi" w:hAnsiTheme="minorHAnsi"/>
          <w:b/>
          <w:szCs w:val="22"/>
        </w:rPr>
      </w:pPr>
      <w:r w:rsidRPr="004D7E9D">
        <w:rPr>
          <w:rFonts w:asciiTheme="minorHAnsi" w:hAnsiTheme="minorHAnsi"/>
          <w:b/>
          <w:szCs w:val="22"/>
        </w:rPr>
        <w:t>VI.</w:t>
      </w:r>
    </w:p>
    <w:p w:rsidR="001A4D8C" w:rsidRPr="001E59E3" w:rsidRDefault="001A4D8C" w:rsidP="00D55E7B">
      <w:pPr>
        <w:spacing w:after="60"/>
        <w:jc w:val="center"/>
        <w:rPr>
          <w:rFonts w:asciiTheme="minorHAnsi" w:hAnsiTheme="minorHAnsi"/>
          <w:b/>
          <w:szCs w:val="22"/>
        </w:rPr>
      </w:pPr>
      <w:r w:rsidRPr="001E59E3">
        <w:rPr>
          <w:rFonts w:asciiTheme="minorHAnsi" w:hAnsiTheme="minorHAnsi"/>
          <w:b/>
          <w:szCs w:val="22"/>
        </w:rPr>
        <w:t>Práva a povinnosti smluvních stran</w:t>
      </w:r>
    </w:p>
    <w:p w:rsidR="001A4D8C" w:rsidRPr="00D9457C" w:rsidRDefault="001A4D8C" w:rsidP="001A4D8C">
      <w:pPr>
        <w:numPr>
          <w:ilvl w:val="3"/>
          <w:numId w:val="23"/>
        </w:numPr>
        <w:spacing w:after="120"/>
        <w:ind w:left="357" w:hanging="357"/>
        <w:jc w:val="both"/>
        <w:rPr>
          <w:rFonts w:asciiTheme="minorHAnsi" w:hAnsiTheme="minorHAnsi"/>
          <w:sz w:val="22"/>
          <w:szCs w:val="22"/>
        </w:rPr>
      </w:pPr>
      <w:r w:rsidRPr="00D9457C">
        <w:rPr>
          <w:rFonts w:asciiTheme="minorHAnsi" w:hAnsiTheme="minorHAnsi"/>
          <w:b/>
          <w:sz w:val="22"/>
          <w:szCs w:val="22"/>
        </w:rPr>
        <w:t>Povinnosti zhotovitele</w:t>
      </w:r>
      <w:r w:rsidRPr="00D9457C">
        <w:rPr>
          <w:rFonts w:asciiTheme="minorHAnsi" w:hAnsiTheme="minorHAnsi"/>
          <w:sz w:val="22"/>
          <w:szCs w:val="22"/>
        </w:rPr>
        <w:t>:</w:t>
      </w:r>
    </w:p>
    <w:p w:rsidR="001A4D8C" w:rsidRPr="00607702" w:rsidRDefault="001A4D8C" w:rsidP="008D6634">
      <w:pPr>
        <w:pStyle w:val="Odstavecseseznamem"/>
        <w:numPr>
          <w:ilvl w:val="0"/>
          <w:numId w:val="11"/>
        </w:numPr>
        <w:spacing w:after="120"/>
        <w:ind w:left="714" w:hanging="357"/>
        <w:contextualSpacing w:val="0"/>
        <w:jc w:val="both"/>
        <w:rPr>
          <w:rFonts w:asciiTheme="minorHAnsi" w:hAnsiTheme="minorHAnsi"/>
        </w:rPr>
      </w:pPr>
      <w:r w:rsidRPr="00607702">
        <w:rPr>
          <w:rFonts w:asciiTheme="minorHAnsi" w:hAnsiTheme="minorHAnsi"/>
        </w:rPr>
        <w:t xml:space="preserve">Vytvořit a implementovat programové vybavení a zajistit poskytování následné technické podpory včetně souvisejících služeb v souladu s požadavky stanovenými touto smlouvou a jejími přílohami (zejména v souladu se zmíněnou Zadávací </w:t>
      </w:r>
      <w:r w:rsidRPr="00672C2B">
        <w:rPr>
          <w:rFonts w:asciiTheme="minorHAnsi" w:hAnsiTheme="minorHAnsi"/>
        </w:rPr>
        <w:t>dokumentací</w:t>
      </w:r>
      <w:r w:rsidR="00FD00C5">
        <w:rPr>
          <w:rFonts w:asciiTheme="minorHAnsi" w:hAnsiTheme="minorHAnsi"/>
        </w:rPr>
        <w:t xml:space="preserve"> a jejími přílohami</w:t>
      </w:r>
      <w:r w:rsidR="002658C1">
        <w:rPr>
          <w:rFonts w:asciiTheme="minorHAnsi" w:hAnsiTheme="minorHAnsi"/>
        </w:rPr>
        <w:t xml:space="preserve">, </w:t>
      </w:r>
      <w:r w:rsidRPr="00672C2B">
        <w:rPr>
          <w:rFonts w:asciiTheme="minorHAnsi" w:hAnsiTheme="minorHAnsi"/>
        </w:rPr>
        <w:t>viz příloha č. 1 smlouvy</w:t>
      </w:r>
      <w:r w:rsidRPr="00607702">
        <w:rPr>
          <w:rFonts w:asciiTheme="minorHAnsi" w:hAnsiTheme="minorHAnsi"/>
        </w:rPr>
        <w:t>), kompletně,</w:t>
      </w:r>
      <w:r w:rsidR="00FD00C5">
        <w:rPr>
          <w:rFonts w:asciiTheme="minorHAnsi" w:hAnsiTheme="minorHAnsi"/>
        </w:rPr>
        <w:t xml:space="preserve"> </w:t>
      </w:r>
      <w:r w:rsidRPr="00607702">
        <w:rPr>
          <w:rFonts w:asciiTheme="minorHAnsi" w:hAnsiTheme="minorHAnsi"/>
        </w:rPr>
        <w:t>s potřebnou péčí, v ujednaném čase a v požadovaném objemu a kvalitě;</w:t>
      </w:r>
    </w:p>
    <w:p w:rsidR="001A4D8C" w:rsidRPr="00607702" w:rsidRDefault="001A4D8C" w:rsidP="008D6634">
      <w:pPr>
        <w:pStyle w:val="Odstavecseseznamem"/>
        <w:numPr>
          <w:ilvl w:val="0"/>
          <w:numId w:val="11"/>
        </w:numPr>
        <w:spacing w:after="120"/>
        <w:ind w:left="714" w:hanging="357"/>
        <w:contextualSpacing w:val="0"/>
        <w:jc w:val="both"/>
        <w:rPr>
          <w:rFonts w:asciiTheme="minorHAnsi" w:hAnsiTheme="minorHAnsi"/>
        </w:rPr>
      </w:pPr>
      <w:r w:rsidRPr="00607702">
        <w:rPr>
          <w:rFonts w:asciiTheme="minorHAnsi" w:hAnsiTheme="minorHAnsi"/>
        </w:rPr>
        <w:t>V rámci technické podpory sledovat vývoj nových verzí prohlížečů a průběžně upravovat webové stránky s cílem zajistit jejich správné zobrazování a kompatibilitu napříč všemi těmito verzemi;</w:t>
      </w:r>
    </w:p>
    <w:p w:rsidR="001A4D8C" w:rsidRPr="00607702" w:rsidRDefault="001A4D8C" w:rsidP="008D6634">
      <w:pPr>
        <w:pStyle w:val="Odstavecseseznamem"/>
        <w:numPr>
          <w:ilvl w:val="0"/>
          <w:numId w:val="11"/>
        </w:numPr>
        <w:spacing w:after="120"/>
        <w:ind w:left="714" w:hanging="357"/>
        <w:contextualSpacing w:val="0"/>
        <w:jc w:val="both"/>
        <w:rPr>
          <w:rFonts w:asciiTheme="minorHAnsi" w:hAnsiTheme="minorHAnsi"/>
        </w:rPr>
      </w:pPr>
      <w:r w:rsidRPr="00607702">
        <w:rPr>
          <w:rFonts w:asciiTheme="minorHAnsi" w:hAnsiTheme="minorHAnsi"/>
        </w:rPr>
        <w:t>Provádět drobné změny vzhledu, navigace apod. za účelem zlepšení a zjednodušení webových stránek ve vztahu ke koncovému uživateli;</w:t>
      </w:r>
    </w:p>
    <w:p w:rsidR="00FD748C" w:rsidRPr="00607702" w:rsidRDefault="00FD748C" w:rsidP="008D6634">
      <w:pPr>
        <w:pStyle w:val="Odstavecseseznamem"/>
        <w:numPr>
          <w:ilvl w:val="0"/>
          <w:numId w:val="11"/>
        </w:numPr>
        <w:spacing w:after="120"/>
        <w:ind w:left="714" w:hanging="357"/>
        <w:contextualSpacing w:val="0"/>
        <w:jc w:val="both"/>
        <w:rPr>
          <w:rFonts w:asciiTheme="minorHAnsi" w:hAnsiTheme="minorHAnsi"/>
        </w:rPr>
      </w:pPr>
      <w:r w:rsidRPr="00FD748C">
        <w:rPr>
          <w:rFonts w:asciiTheme="minorHAnsi" w:hAnsiTheme="minorHAnsi"/>
        </w:rPr>
        <w:lastRenderedPageBreak/>
        <w:t>Poskytovat technickou podporu pracovníkům objednatele prostřednictvím Servicedesk systému objednatele, který je dostupný na internetu a který bude zpřístupněn určeným</w:t>
      </w:r>
      <w:r>
        <w:rPr>
          <w:rFonts w:asciiTheme="minorHAnsi" w:hAnsiTheme="minorHAnsi"/>
        </w:rPr>
        <w:t xml:space="preserve"> </w:t>
      </w:r>
      <w:r w:rsidRPr="00FD748C">
        <w:rPr>
          <w:rFonts w:asciiTheme="minorHAnsi" w:hAnsiTheme="minorHAnsi"/>
        </w:rPr>
        <w:t>pracovníků</w:t>
      </w:r>
      <w:r>
        <w:rPr>
          <w:rFonts w:asciiTheme="minorHAnsi" w:hAnsiTheme="minorHAnsi"/>
        </w:rPr>
        <w:t>m</w:t>
      </w:r>
      <w:r w:rsidRPr="00FD748C">
        <w:rPr>
          <w:rFonts w:asciiTheme="minorHAnsi" w:hAnsiTheme="minorHAnsi"/>
        </w:rPr>
        <w:t xml:space="preserve"> zhotovitele pověřeným zajišťováním technické podpory (dále jen „</w:t>
      </w:r>
      <w:r w:rsidRPr="00FD748C">
        <w:rPr>
          <w:rFonts w:asciiTheme="minorHAnsi" w:hAnsiTheme="minorHAnsi"/>
          <w:b/>
        </w:rPr>
        <w:t>Servicedesk</w:t>
      </w:r>
      <w:r w:rsidRPr="00FD748C">
        <w:rPr>
          <w:rFonts w:asciiTheme="minorHAnsi" w:hAnsiTheme="minorHAnsi"/>
        </w:rPr>
        <w:t>“); operativně řešit dotazy k webovým stránkám a případné technické závady či poruchy na webových stránkách;</w:t>
      </w:r>
    </w:p>
    <w:p w:rsidR="001A4D8C" w:rsidRPr="00607702" w:rsidRDefault="001A4D8C" w:rsidP="008D6634">
      <w:pPr>
        <w:pStyle w:val="Odstavecseseznamem"/>
        <w:numPr>
          <w:ilvl w:val="0"/>
          <w:numId w:val="11"/>
        </w:numPr>
        <w:spacing w:after="120"/>
        <w:ind w:left="714" w:hanging="357"/>
        <w:contextualSpacing w:val="0"/>
        <w:jc w:val="both"/>
        <w:rPr>
          <w:rFonts w:asciiTheme="minorHAnsi" w:hAnsiTheme="minorHAnsi"/>
        </w:rPr>
      </w:pPr>
      <w:r w:rsidRPr="00607702">
        <w:rPr>
          <w:rFonts w:asciiTheme="minorHAnsi" w:hAnsiTheme="minorHAnsi"/>
        </w:rPr>
        <w:t>Provádět správu a údržbu webových stránek v souladu s platnými právními předpisy, s ohledem</w:t>
      </w:r>
      <w:r w:rsidRPr="00607702">
        <w:rPr>
          <w:rFonts w:asciiTheme="minorHAnsi" w:hAnsiTheme="minorHAnsi"/>
        </w:rPr>
        <w:br/>
        <w:t xml:space="preserve">na vývoj v oblasti informačních technologií a </w:t>
      </w:r>
      <w:r w:rsidR="00876692">
        <w:rPr>
          <w:rFonts w:asciiTheme="minorHAnsi" w:hAnsiTheme="minorHAnsi"/>
        </w:rPr>
        <w:t>podle požadavků</w:t>
      </w:r>
      <w:r w:rsidRPr="00607702">
        <w:rPr>
          <w:rFonts w:asciiTheme="minorHAnsi" w:hAnsiTheme="minorHAnsi"/>
        </w:rPr>
        <w:t xml:space="preserve"> objednatele;</w:t>
      </w:r>
    </w:p>
    <w:p w:rsidR="001A4D8C" w:rsidRPr="00DB5DBE" w:rsidRDefault="001A4D8C" w:rsidP="008D6634">
      <w:pPr>
        <w:pStyle w:val="Odstavecseseznamem"/>
        <w:numPr>
          <w:ilvl w:val="0"/>
          <w:numId w:val="11"/>
        </w:numPr>
        <w:spacing w:after="120"/>
        <w:ind w:left="714" w:hanging="357"/>
        <w:contextualSpacing w:val="0"/>
        <w:jc w:val="both"/>
        <w:rPr>
          <w:rFonts w:asciiTheme="minorHAnsi" w:hAnsiTheme="minorHAnsi"/>
        </w:rPr>
      </w:pPr>
      <w:r w:rsidRPr="00607702">
        <w:rPr>
          <w:rFonts w:asciiTheme="minorHAnsi" w:hAnsiTheme="minorHAnsi"/>
        </w:rPr>
        <w:t>Vyvíjet a poskytovat objednateli patřičnou součinnost pro řádné a včasné plnění předmětu této smlouvy.</w:t>
      </w:r>
      <w:r w:rsidRPr="00DB5DBE">
        <w:rPr>
          <w:rFonts w:asciiTheme="minorHAnsi" w:hAnsiTheme="minorHAnsi"/>
        </w:rPr>
        <w:t xml:space="preserve"> Se všemi předanými podklady a zjištěnými údaji bude zhotovitel zacházet šetrně</w:t>
      </w:r>
      <w:r w:rsidRPr="00DB5DBE">
        <w:rPr>
          <w:rFonts w:asciiTheme="minorHAnsi" w:hAnsiTheme="minorHAnsi"/>
        </w:rPr>
        <w:br/>
        <w:t>a nezneužije je ve prospěch třetí osoby a nevyužije je ani k jiným účelům;</w:t>
      </w:r>
    </w:p>
    <w:p w:rsidR="001A4D8C" w:rsidRDefault="001A4D8C" w:rsidP="008D6634">
      <w:pPr>
        <w:pStyle w:val="Odstavecseseznamem"/>
        <w:numPr>
          <w:ilvl w:val="0"/>
          <w:numId w:val="11"/>
        </w:numPr>
        <w:spacing w:after="120" w:line="240" w:lineRule="auto"/>
        <w:ind w:left="714" w:hanging="357"/>
        <w:contextualSpacing w:val="0"/>
        <w:jc w:val="both"/>
        <w:rPr>
          <w:rFonts w:asciiTheme="minorHAnsi" w:hAnsiTheme="minorHAnsi"/>
        </w:rPr>
      </w:pPr>
      <w:r>
        <w:rPr>
          <w:rFonts w:asciiTheme="minorHAnsi" w:hAnsiTheme="minorHAnsi"/>
        </w:rPr>
        <w:t>Z</w:t>
      </w:r>
      <w:r w:rsidRPr="00166D70">
        <w:rPr>
          <w:rFonts w:asciiTheme="minorHAnsi" w:hAnsiTheme="minorHAnsi"/>
        </w:rPr>
        <w:t xml:space="preserve">achovávat mlčenlivost o všech skutečnostech, se kterými přijdou pracovníci </w:t>
      </w:r>
      <w:r>
        <w:rPr>
          <w:rFonts w:asciiTheme="minorHAnsi" w:hAnsiTheme="minorHAnsi"/>
        </w:rPr>
        <w:t xml:space="preserve">zhotovitele </w:t>
      </w:r>
      <w:r w:rsidRPr="00166D70">
        <w:rPr>
          <w:rFonts w:asciiTheme="minorHAnsi" w:hAnsiTheme="minorHAnsi"/>
        </w:rPr>
        <w:t>při provádění jakékoli činnosti u objednatele do styku;</w:t>
      </w:r>
    </w:p>
    <w:p w:rsidR="001A4D8C" w:rsidRPr="000A282D" w:rsidRDefault="001A4D8C" w:rsidP="008D6634">
      <w:pPr>
        <w:pStyle w:val="Odstavecseseznamem"/>
        <w:numPr>
          <w:ilvl w:val="0"/>
          <w:numId w:val="11"/>
        </w:numPr>
        <w:spacing w:after="120" w:line="240" w:lineRule="auto"/>
        <w:ind w:left="714" w:hanging="357"/>
        <w:contextualSpacing w:val="0"/>
        <w:jc w:val="both"/>
        <w:rPr>
          <w:rFonts w:asciiTheme="minorHAnsi" w:hAnsiTheme="minorHAnsi"/>
        </w:rPr>
      </w:pPr>
      <w:r w:rsidRPr="000A282D">
        <w:rPr>
          <w:rFonts w:asciiTheme="minorHAnsi" w:hAnsiTheme="minorHAnsi"/>
        </w:rPr>
        <w:t xml:space="preserve">Bez písemného povolení nepořizovat kopie programového vybavení </w:t>
      </w:r>
      <w:r>
        <w:rPr>
          <w:rFonts w:asciiTheme="minorHAnsi" w:hAnsiTheme="minorHAnsi"/>
        </w:rPr>
        <w:t xml:space="preserve">či jakýchkoli </w:t>
      </w:r>
      <w:r w:rsidRPr="000A282D">
        <w:rPr>
          <w:rFonts w:asciiTheme="minorHAnsi" w:hAnsiTheme="minorHAnsi"/>
        </w:rPr>
        <w:t>dat objednatele;</w:t>
      </w:r>
    </w:p>
    <w:p w:rsidR="001A4D8C" w:rsidRDefault="001A4D8C" w:rsidP="008D6634">
      <w:pPr>
        <w:pStyle w:val="Odstavecseseznamem"/>
        <w:numPr>
          <w:ilvl w:val="0"/>
          <w:numId w:val="11"/>
        </w:numPr>
        <w:spacing w:after="120"/>
        <w:ind w:left="714" w:hanging="357"/>
        <w:contextualSpacing w:val="0"/>
        <w:jc w:val="both"/>
        <w:rPr>
          <w:rFonts w:asciiTheme="minorHAnsi" w:hAnsiTheme="minorHAnsi"/>
        </w:rPr>
      </w:pPr>
      <w:r>
        <w:rPr>
          <w:rFonts w:asciiTheme="minorHAnsi" w:hAnsiTheme="minorHAnsi"/>
        </w:rPr>
        <w:t>P</w:t>
      </w:r>
      <w:r w:rsidRPr="00166D70">
        <w:rPr>
          <w:rFonts w:asciiTheme="minorHAnsi" w:hAnsiTheme="minorHAnsi"/>
        </w:rPr>
        <w:t>lnění realizované v sídle objednatele uskutečňovat v normální pracovní době objednatele</w:t>
      </w:r>
      <w:r>
        <w:rPr>
          <w:rFonts w:asciiTheme="minorHAnsi" w:hAnsiTheme="minorHAnsi"/>
        </w:rPr>
        <w:t>;</w:t>
      </w:r>
    </w:p>
    <w:p w:rsidR="001A4D8C" w:rsidRPr="00166D70" w:rsidRDefault="001A4D8C" w:rsidP="008D6634">
      <w:pPr>
        <w:pStyle w:val="Odstavecseseznamem"/>
        <w:numPr>
          <w:ilvl w:val="0"/>
          <w:numId w:val="11"/>
        </w:numPr>
        <w:spacing w:after="120" w:line="240" w:lineRule="auto"/>
        <w:ind w:left="714"/>
        <w:contextualSpacing w:val="0"/>
        <w:jc w:val="both"/>
        <w:rPr>
          <w:rFonts w:asciiTheme="minorHAnsi" w:hAnsiTheme="minorHAnsi"/>
        </w:rPr>
      </w:pPr>
      <w:r>
        <w:rPr>
          <w:rFonts w:asciiTheme="minorHAnsi" w:hAnsiTheme="minorHAnsi"/>
        </w:rPr>
        <w:t>I</w:t>
      </w:r>
      <w:r w:rsidRPr="00166D70">
        <w:rPr>
          <w:rFonts w:asciiTheme="minorHAnsi" w:hAnsiTheme="minorHAnsi"/>
        </w:rPr>
        <w:t>nformovat objednatele o nových opravných verzích</w:t>
      </w:r>
      <w:r>
        <w:rPr>
          <w:rFonts w:asciiTheme="minorHAnsi" w:hAnsiTheme="minorHAnsi"/>
        </w:rPr>
        <w:t xml:space="preserve"> programového vybavení</w:t>
      </w:r>
      <w:r w:rsidRPr="00166D70">
        <w:rPr>
          <w:rFonts w:asciiTheme="minorHAnsi" w:hAnsiTheme="minorHAnsi"/>
        </w:rPr>
        <w:t>;</w:t>
      </w:r>
    </w:p>
    <w:p w:rsidR="001A4D8C" w:rsidRPr="000A282D" w:rsidRDefault="001A4D8C" w:rsidP="008D6634">
      <w:pPr>
        <w:pStyle w:val="Odstavecseseznamem"/>
        <w:numPr>
          <w:ilvl w:val="0"/>
          <w:numId w:val="11"/>
        </w:numPr>
        <w:spacing w:after="120" w:line="240" w:lineRule="auto"/>
        <w:ind w:left="714" w:hanging="357"/>
        <w:contextualSpacing w:val="0"/>
        <w:jc w:val="both"/>
        <w:rPr>
          <w:rFonts w:asciiTheme="minorHAnsi" w:hAnsiTheme="minorHAnsi"/>
        </w:rPr>
      </w:pPr>
      <w:r w:rsidRPr="000A282D">
        <w:rPr>
          <w:rFonts w:asciiTheme="minorHAnsi" w:hAnsiTheme="minorHAnsi"/>
        </w:rPr>
        <w:t xml:space="preserve">Při provádění </w:t>
      </w:r>
      <w:r>
        <w:rPr>
          <w:rFonts w:asciiTheme="minorHAnsi" w:hAnsiTheme="minorHAnsi"/>
        </w:rPr>
        <w:t xml:space="preserve">plnění </w:t>
      </w:r>
      <w:r w:rsidRPr="000A282D">
        <w:rPr>
          <w:rFonts w:asciiTheme="minorHAnsi" w:hAnsiTheme="minorHAnsi"/>
        </w:rPr>
        <w:t xml:space="preserve">u objednatele upozornit pracovníka objednatele na úkony, které mohou vést ke ztrátě dat na paměťových médiích a tyto úkony </w:t>
      </w:r>
      <w:r>
        <w:rPr>
          <w:rFonts w:asciiTheme="minorHAnsi" w:hAnsiTheme="minorHAnsi"/>
        </w:rPr>
        <w:t xml:space="preserve">pak </w:t>
      </w:r>
      <w:r w:rsidRPr="000A282D">
        <w:rPr>
          <w:rFonts w:asciiTheme="minorHAnsi" w:hAnsiTheme="minorHAnsi"/>
        </w:rPr>
        <w:t>provést jedině s písemným souhlasem pracovníka objednatele;</w:t>
      </w:r>
    </w:p>
    <w:p w:rsidR="001A4D8C" w:rsidRPr="000A282D" w:rsidRDefault="001A4D8C" w:rsidP="008D6634">
      <w:pPr>
        <w:pStyle w:val="Odstavecseseznamem"/>
        <w:numPr>
          <w:ilvl w:val="0"/>
          <w:numId w:val="11"/>
        </w:numPr>
        <w:spacing w:after="120" w:line="240" w:lineRule="auto"/>
        <w:ind w:left="714" w:hanging="357"/>
        <w:contextualSpacing w:val="0"/>
        <w:jc w:val="both"/>
        <w:rPr>
          <w:rFonts w:asciiTheme="minorHAnsi" w:hAnsiTheme="minorHAnsi"/>
        </w:rPr>
      </w:pPr>
      <w:r w:rsidRPr="000A282D">
        <w:rPr>
          <w:rFonts w:asciiTheme="minorHAnsi" w:hAnsiTheme="minorHAnsi"/>
        </w:rPr>
        <w:t>Předat objednateli předem seznam svých pracovníků určených k </w:t>
      </w:r>
      <w:r>
        <w:rPr>
          <w:rFonts w:asciiTheme="minorHAnsi" w:hAnsiTheme="minorHAnsi"/>
        </w:rPr>
        <w:t>vytvoření a implementaci programového vybavení po</w:t>
      </w:r>
      <w:r w:rsidRPr="000A282D">
        <w:rPr>
          <w:rFonts w:asciiTheme="minorHAnsi" w:hAnsiTheme="minorHAnsi"/>
        </w:rPr>
        <w:t>dle této smlouvy a písemně informovat objednatele o každé změně</w:t>
      </w:r>
      <w:r>
        <w:rPr>
          <w:rFonts w:asciiTheme="minorHAnsi" w:hAnsiTheme="minorHAnsi"/>
        </w:rPr>
        <w:t xml:space="preserve"> </w:t>
      </w:r>
      <w:r w:rsidRPr="000A282D">
        <w:rPr>
          <w:rFonts w:asciiTheme="minorHAnsi" w:hAnsiTheme="minorHAnsi"/>
        </w:rPr>
        <w:t>v tomto seznamu;</w:t>
      </w:r>
    </w:p>
    <w:p w:rsidR="001A4D8C" w:rsidRPr="00375CF3" w:rsidRDefault="001A4D8C" w:rsidP="008D6634">
      <w:pPr>
        <w:pStyle w:val="Odstavecseseznamem"/>
        <w:numPr>
          <w:ilvl w:val="0"/>
          <w:numId w:val="11"/>
        </w:numPr>
        <w:spacing w:after="120" w:line="240" w:lineRule="auto"/>
        <w:ind w:left="714" w:hanging="357"/>
        <w:contextualSpacing w:val="0"/>
        <w:jc w:val="both"/>
        <w:rPr>
          <w:rFonts w:asciiTheme="minorHAnsi" w:hAnsiTheme="minorHAnsi"/>
        </w:rPr>
      </w:pPr>
      <w:r>
        <w:rPr>
          <w:rFonts w:asciiTheme="minorHAnsi" w:hAnsiTheme="minorHAnsi"/>
        </w:rPr>
        <w:t>D</w:t>
      </w:r>
      <w:r w:rsidRPr="00375CF3">
        <w:rPr>
          <w:rFonts w:asciiTheme="minorHAnsi" w:hAnsiTheme="minorHAnsi"/>
        </w:rPr>
        <w:t>održo</w:t>
      </w:r>
      <w:r w:rsidRPr="0099565A">
        <w:rPr>
          <w:rFonts w:asciiTheme="minorHAnsi" w:hAnsiTheme="minorHAnsi"/>
        </w:rPr>
        <w:t xml:space="preserve">vat vnitřní pokyny a směrnice platné v budovách objednatele, zejména pak </w:t>
      </w:r>
      <w:r w:rsidRPr="0099565A">
        <w:rPr>
          <w:rFonts w:asciiTheme="minorHAnsi" w:hAnsiTheme="minorHAnsi"/>
          <w:b/>
        </w:rPr>
        <w:t>Celkovou bezpečnostní politiku</w:t>
      </w:r>
      <w:r w:rsidRPr="0099565A">
        <w:rPr>
          <w:rFonts w:asciiTheme="minorHAnsi" w:hAnsiTheme="minorHAnsi"/>
        </w:rPr>
        <w:t xml:space="preserve"> (příloha č. 2) a </w:t>
      </w:r>
      <w:r w:rsidRPr="0099565A">
        <w:rPr>
          <w:rFonts w:asciiTheme="minorHAnsi" w:hAnsiTheme="minorHAnsi"/>
          <w:b/>
        </w:rPr>
        <w:t>Manuál pro dodavatele</w:t>
      </w:r>
      <w:r w:rsidRPr="0099565A">
        <w:rPr>
          <w:rFonts w:asciiTheme="minorHAnsi" w:hAnsiTheme="minorHAnsi"/>
        </w:rPr>
        <w:t xml:space="preserve"> (příloha č. 3) upravující</w:t>
      </w:r>
      <w:r w:rsidRPr="00CB7FD3">
        <w:rPr>
          <w:rFonts w:asciiTheme="minorHAnsi" w:hAnsiTheme="minorHAnsi"/>
        </w:rPr>
        <w:t xml:space="preserve"> povinnosti vztahující se k bezpečnosti a ochraně zdraví při práci a k ochraně životního prostředí</w:t>
      </w:r>
      <w:r>
        <w:rPr>
          <w:rFonts w:asciiTheme="minorHAnsi" w:hAnsiTheme="minorHAnsi"/>
        </w:rPr>
        <w:t>;</w:t>
      </w:r>
    </w:p>
    <w:p w:rsidR="001A4D8C" w:rsidRPr="000F7378" w:rsidRDefault="001A4D8C" w:rsidP="008D6634">
      <w:pPr>
        <w:pStyle w:val="Odstavecseseznamem"/>
        <w:numPr>
          <w:ilvl w:val="0"/>
          <w:numId w:val="11"/>
        </w:numPr>
        <w:spacing w:after="120" w:line="240" w:lineRule="auto"/>
        <w:ind w:left="714" w:hanging="357"/>
        <w:contextualSpacing w:val="0"/>
        <w:jc w:val="both"/>
        <w:rPr>
          <w:rFonts w:asciiTheme="minorHAnsi" w:hAnsiTheme="minorHAnsi"/>
        </w:rPr>
      </w:pPr>
      <w:r w:rsidRPr="000A282D">
        <w:rPr>
          <w:rFonts w:asciiTheme="minorHAnsi" w:eastAsia="SimSun" w:hAnsiTheme="minorHAnsi"/>
        </w:rPr>
        <w:t xml:space="preserve">Po dobu plnění povinností vyplývajících z této smlouvy </w:t>
      </w:r>
      <w:r>
        <w:rPr>
          <w:rFonts w:asciiTheme="minorHAnsi" w:eastAsia="SimSun" w:hAnsiTheme="minorHAnsi"/>
        </w:rPr>
        <w:t xml:space="preserve">musí </w:t>
      </w:r>
      <w:r w:rsidRPr="000A282D">
        <w:rPr>
          <w:rFonts w:asciiTheme="minorHAnsi" w:eastAsia="SimSun" w:hAnsiTheme="minorHAnsi"/>
        </w:rPr>
        <w:t xml:space="preserve">mít řádně sjednané pojištění odpovědnosti za škodu, která může vzniknout jakoukoli činností zhotovitele při plnění úkolů vyplývajících z této smlouvy, a to </w:t>
      </w:r>
      <w:r w:rsidRPr="00F40612">
        <w:rPr>
          <w:rFonts w:asciiTheme="minorHAnsi" w:eastAsia="SimSun" w:hAnsiTheme="minorHAnsi"/>
        </w:rPr>
        <w:t>minimálně v pojistném lim</w:t>
      </w:r>
      <w:r w:rsidRPr="007A58F1">
        <w:rPr>
          <w:rFonts w:asciiTheme="minorHAnsi" w:eastAsia="SimSun" w:hAnsiTheme="minorHAnsi"/>
        </w:rPr>
        <w:t>itu 2 000</w:t>
      </w:r>
      <w:r>
        <w:rPr>
          <w:rFonts w:asciiTheme="minorHAnsi" w:eastAsia="SimSun" w:hAnsiTheme="minorHAnsi"/>
        </w:rPr>
        <w:t> </w:t>
      </w:r>
      <w:r w:rsidRPr="007A58F1">
        <w:rPr>
          <w:rFonts w:asciiTheme="minorHAnsi" w:eastAsia="SimSun" w:hAnsiTheme="minorHAnsi"/>
        </w:rPr>
        <w:t>000</w:t>
      </w:r>
      <w:r>
        <w:rPr>
          <w:rFonts w:asciiTheme="minorHAnsi" w:eastAsia="SimSun" w:hAnsiTheme="minorHAnsi"/>
        </w:rPr>
        <w:t>,00</w:t>
      </w:r>
      <w:r w:rsidRPr="007A58F1">
        <w:rPr>
          <w:rFonts w:asciiTheme="minorHAnsi" w:eastAsia="SimSun" w:hAnsiTheme="minorHAnsi"/>
        </w:rPr>
        <w:t xml:space="preserve"> Kč za</w:t>
      </w:r>
      <w:r w:rsidRPr="000A282D">
        <w:rPr>
          <w:rFonts w:asciiTheme="minorHAnsi" w:eastAsia="SimSun" w:hAnsiTheme="minorHAnsi"/>
        </w:rPr>
        <w:t xml:space="preserve"> jednotlivou škodní událost. Pojistnou smlouvu, případně p</w:t>
      </w:r>
      <w:r w:rsidRPr="000A282D">
        <w:rPr>
          <w:rFonts w:asciiTheme="minorHAnsi" w:hAnsiTheme="minorHAnsi"/>
          <w:color w:val="000000"/>
          <w:spacing w:val="4"/>
        </w:rPr>
        <w:t>ojistný certifikát prokazující existenci pojistné smlouvy č. </w:t>
      </w:r>
      <w:r w:rsidR="005572EA" w:rsidRPr="005572EA">
        <w:rPr>
          <w:rFonts w:asciiTheme="minorHAnsi" w:hAnsiTheme="minorHAnsi"/>
          <w:color w:val="000000"/>
          <w:spacing w:val="4"/>
        </w:rPr>
        <w:t>4280041696</w:t>
      </w:r>
      <w:r w:rsidR="005572EA">
        <w:rPr>
          <w:rFonts w:asciiTheme="minorHAnsi" w:hAnsiTheme="minorHAnsi"/>
          <w:color w:val="000000"/>
          <w:spacing w:val="4"/>
        </w:rPr>
        <w:t xml:space="preserve"> </w:t>
      </w:r>
      <w:r w:rsidRPr="000A282D">
        <w:rPr>
          <w:rFonts w:asciiTheme="minorHAnsi" w:hAnsiTheme="minorHAnsi"/>
          <w:color w:val="000000"/>
          <w:spacing w:val="4"/>
        </w:rPr>
        <w:t>u </w:t>
      </w:r>
      <w:proofErr w:type="spellStart"/>
      <w:r w:rsidR="005572EA">
        <w:rPr>
          <w:rStyle w:val="preformatted"/>
        </w:rPr>
        <w:t>Generali</w:t>
      </w:r>
      <w:proofErr w:type="spellEnd"/>
      <w:r w:rsidR="005572EA">
        <w:rPr>
          <w:rStyle w:val="preformatted"/>
        </w:rPr>
        <w:t xml:space="preserve"> Česká pojišťovna a.s.</w:t>
      </w:r>
      <w:r w:rsidR="005572EA">
        <w:t xml:space="preserve"> </w:t>
      </w:r>
      <w:r>
        <w:rPr>
          <w:rFonts w:asciiTheme="minorHAnsi" w:hAnsiTheme="minorHAnsi"/>
          <w:color w:val="000000"/>
          <w:spacing w:val="4"/>
        </w:rPr>
        <w:t xml:space="preserve">zhotovitel </w:t>
      </w:r>
      <w:r w:rsidRPr="000A282D">
        <w:rPr>
          <w:rFonts w:asciiTheme="minorHAnsi" w:hAnsiTheme="minorHAnsi"/>
          <w:color w:val="000000"/>
          <w:spacing w:val="4"/>
        </w:rPr>
        <w:t>předložil objednateli</w:t>
      </w:r>
      <w:r w:rsidR="005572EA">
        <w:rPr>
          <w:rFonts w:asciiTheme="minorHAnsi" w:hAnsiTheme="minorHAnsi"/>
          <w:color w:val="000000"/>
          <w:spacing w:val="4"/>
        </w:rPr>
        <w:t xml:space="preserve"> </w:t>
      </w:r>
      <w:r w:rsidRPr="000A282D">
        <w:rPr>
          <w:rFonts w:asciiTheme="minorHAnsi" w:hAnsiTheme="minorHAnsi"/>
          <w:color w:val="000000"/>
          <w:spacing w:val="4"/>
        </w:rPr>
        <w:t xml:space="preserve">před uzavřením </w:t>
      </w:r>
      <w:r w:rsidR="00C55AEF">
        <w:rPr>
          <w:rFonts w:asciiTheme="minorHAnsi" w:hAnsiTheme="minorHAnsi"/>
          <w:color w:val="000000"/>
          <w:spacing w:val="4"/>
        </w:rPr>
        <w:t xml:space="preserve">této </w:t>
      </w:r>
      <w:r w:rsidRPr="000A282D">
        <w:rPr>
          <w:rFonts w:asciiTheme="minorHAnsi" w:hAnsiTheme="minorHAnsi"/>
          <w:color w:val="000000"/>
          <w:spacing w:val="4"/>
        </w:rPr>
        <w:t>smlouvy</w:t>
      </w:r>
      <w:r>
        <w:rPr>
          <w:rFonts w:asciiTheme="minorHAnsi" w:hAnsiTheme="minorHAnsi"/>
          <w:color w:val="000000"/>
          <w:spacing w:val="4"/>
        </w:rPr>
        <w:t>;</w:t>
      </w:r>
    </w:p>
    <w:p w:rsidR="001A4D8C" w:rsidRPr="000F7378" w:rsidRDefault="001A4D8C" w:rsidP="001A4D8C">
      <w:pPr>
        <w:pStyle w:val="Odstavecseseznamem"/>
        <w:numPr>
          <w:ilvl w:val="0"/>
          <w:numId w:val="11"/>
        </w:numPr>
        <w:spacing w:after="240" w:line="240" w:lineRule="auto"/>
        <w:ind w:left="714" w:hanging="357"/>
        <w:contextualSpacing w:val="0"/>
        <w:jc w:val="both"/>
        <w:rPr>
          <w:rFonts w:asciiTheme="minorHAnsi" w:hAnsiTheme="minorHAnsi"/>
        </w:rPr>
      </w:pPr>
      <w:r w:rsidRPr="000F7378">
        <w:rPr>
          <w:rFonts w:asciiTheme="minorHAnsi" w:hAnsiTheme="minorHAnsi"/>
        </w:rPr>
        <w:t xml:space="preserve">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w:t>
      </w:r>
      <w:r w:rsidR="00C55AEF">
        <w:rPr>
          <w:rFonts w:asciiTheme="minorHAnsi" w:hAnsiTheme="minorHAnsi"/>
        </w:rPr>
        <w:t>či</w:t>
      </w:r>
      <w:r w:rsidRPr="000F7378">
        <w:rPr>
          <w:rFonts w:asciiTheme="minorHAnsi" w:hAnsiTheme="minorHAnsi"/>
        </w:rPr>
        <w:t xml:space="preserve"> služeb z veřejných výdajů.</w:t>
      </w:r>
    </w:p>
    <w:p w:rsidR="001A4D8C" w:rsidRPr="000A282D" w:rsidRDefault="001A4D8C" w:rsidP="001A4D8C">
      <w:pPr>
        <w:numPr>
          <w:ilvl w:val="3"/>
          <w:numId w:val="23"/>
        </w:numPr>
        <w:spacing w:after="120"/>
        <w:ind w:left="357" w:hanging="357"/>
        <w:jc w:val="both"/>
        <w:rPr>
          <w:rFonts w:asciiTheme="minorHAnsi" w:hAnsiTheme="minorHAnsi"/>
          <w:sz w:val="22"/>
          <w:szCs w:val="22"/>
        </w:rPr>
      </w:pPr>
      <w:r w:rsidRPr="00941405">
        <w:rPr>
          <w:rFonts w:asciiTheme="minorHAnsi" w:hAnsiTheme="minorHAnsi"/>
          <w:b/>
          <w:sz w:val="22"/>
          <w:szCs w:val="22"/>
        </w:rPr>
        <w:t>Povinnosti objednatele</w:t>
      </w:r>
      <w:r w:rsidRPr="000A282D">
        <w:rPr>
          <w:rFonts w:asciiTheme="minorHAnsi" w:hAnsiTheme="minorHAnsi"/>
          <w:sz w:val="22"/>
          <w:szCs w:val="22"/>
        </w:rPr>
        <w:t>:</w:t>
      </w:r>
    </w:p>
    <w:p w:rsidR="001A4D8C" w:rsidRDefault="001A4D8C" w:rsidP="001A4D8C">
      <w:pPr>
        <w:pStyle w:val="Odstavecseseznamem"/>
        <w:numPr>
          <w:ilvl w:val="0"/>
          <w:numId w:val="30"/>
        </w:numPr>
        <w:spacing w:after="120" w:line="240" w:lineRule="auto"/>
        <w:contextualSpacing w:val="0"/>
        <w:jc w:val="both"/>
        <w:rPr>
          <w:rFonts w:asciiTheme="minorHAnsi" w:hAnsiTheme="minorHAnsi"/>
        </w:rPr>
      </w:pPr>
      <w:r>
        <w:rPr>
          <w:rFonts w:asciiTheme="minorHAnsi" w:hAnsiTheme="minorHAnsi"/>
        </w:rPr>
        <w:t>Vyvíjet vůči</w:t>
      </w:r>
      <w:r w:rsidRPr="001D2DD7">
        <w:rPr>
          <w:rFonts w:asciiTheme="minorHAnsi" w:hAnsiTheme="minorHAnsi"/>
        </w:rPr>
        <w:t xml:space="preserve"> </w:t>
      </w:r>
      <w:r>
        <w:rPr>
          <w:rFonts w:asciiTheme="minorHAnsi" w:hAnsiTheme="minorHAnsi"/>
        </w:rPr>
        <w:t>zhotovi</w:t>
      </w:r>
      <w:r w:rsidRPr="001D2DD7">
        <w:rPr>
          <w:rFonts w:asciiTheme="minorHAnsi" w:hAnsiTheme="minorHAnsi"/>
        </w:rPr>
        <w:t xml:space="preserve">teli potřebnou součinnost pro řádné a včasné plnění předmětu </w:t>
      </w:r>
      <w:r>
        <w:rPr>
          <w:rFonts w:asciiTheme="minorHAnsi" w:hAnsiTheme="minorHAnsi"/>
        </w:rPr>
        <w:t xml:space="preserve">této </w:t>
      </w:r>
      <w:r w:rsidRPr="001D2DD7">
        <w:rPr>
          <w:rFonts w:asciiTheme="minorHAnsi" w:hAnsiTheme="minorHAnsi"/>
        </w:rPr>
        <w:t>smlouvy,</w:t>
      </w:r>
      <w:r>
        <w:rPr>
          <w:rFonts w:asciiTheme="minorHAnsi" w:hAnsiTheme="minorHAnsi"/>
        </w:rPr>
        <w:br/>
      </w:r>
      <w:r w:rsidRPr="001D2DD7">
        <w:rPr>
          <w:rFonts w:asciiTheme="minorHAnsi" w:hAnsiTheme="minorHAnsi"/>
        </w:rPr>
        <w:t>tj. především umožnit</w:t>
      </w:r>
      <w:r>
        <w:rPr>
          <w:rFonts w:asciiTheme="minorHAnsi" w:hAnsiTheme="minorHAnsi"/>
        </w:rPr>
        <w:t xml:space="preserve"> </w:t>
      </w:r>
      <w:r w:rsidRPr="00455708">
        <w:rPr>
          <w:rFonts w:asciiTheme="minorHAnsi" w:hAnsiTheme="minorHAnsi"/>
        </w:rPr>
        <w:t>přístup pracovníků zhotovitele na místo instalace programového vybavení</w:t>
      </w:r>
      <w:r>
        <w:rPr>
          <w:rFonts w:asciiTheme="minorHAnsi" w:hAnsiTheme="minorHAnsi"/>
        </w:rPr>
        <w:br/>
      </w:r>
      <w:r w:rsidRPr="00455708">
        <w:rPr>
          <w:rFonts w:asciiTheme="minorHAnsi" w:hAnsiTheme="minorHAnsi"/>
        </w:rPr>
        <w:t xml:space="preserve">v rozsahu, který </w:t>
      </w:r>
      <w:r>
        <w:rPr>
          <w:rFonts w:asciiTheme="minorHAnsi" w:hAnsiTheme="minorHAnsi"/>
        </w:rPr>
        <w:t xml:space="preserve">je </w:t>
      </w:r>
      <w:r w:rsidRPr="001D2DD7">
        <w:rPr>
          <w:rFonts w:asciiTheme="minorHAnsi" w:hAnsiTheme="minorHAnsi"/>
        </w:rPr>
        <w:t xml:space="preserve">pro </w:t>
      </w:r>
      <w:r>
        <w:rPr>
          <w:rFonts w:asciiTheme="minorHAnsi" w:hAnsiTheme="minorHAnsi"/>
        </w:rPr>
        <w:t xml:space="preserve">plnění podle této smlouvy </w:t>
      </w:r>
      <w:r w:rsidRPr="001D2DD7">
        <w:rPr>
          <w:rFonts w:asciiTheme="minorHAnsi" w:hAnsiTheme="minorHAnsi"/>
        </w:rPr>
        <w:t>nezbytný a umožnit přístup k dalším prostředkům, které s </w:t>
      </w:r>
      <w:r>
        <w:rPr>
          <w:rFonts w:asciiTheme="minorHAnsi" w:hAnsiTheme="minorHAnsi"/>
        </w:rPr>
        <w:t>tím</w:t>
      </w:r>
      <w:r w:rsidRPr="001D2DD7">
        <w:rPr>
          <w:rFonts w:asciiTheme="minorHAnsi" w:hAnsiTheme="minorHAnsi"/>
        </w:rPr>
        <w:t xml:space="preserve"> souvisejí;</w:t>
      </w:r>
    </w:p>
    <w:p w:rsidR="001A4D8C" w:rsidRPr="00455708" w:rsidRDefault="001A4D8C" w:rsidP="001A4D8C">
      <w:pPr>
        <w:pStyle w:val="Odstavecseseznamem"/>
        <w:numPr>
          <w:ilvl w:val="0"/>
          <w:numId w:val="30"/>
        </w:numPr>
        <w:spacing w:after="120" w:line="240" w:lineRule="auto"/>
        <w:contextualSpacing w:val="0"/>
        <w:jc w:val="both"/>
        <w:rPr>
          <w:rFonts w:asciiTheme="minorHAnsi" w:hAnsiTheme="minorHAnsi"/>
        </w:rPr>
      </w:pPr>
      <w:r>
        <w:rPr>
          <w:rFonts w:asciiTheme="minorHAnsi" w:hAnsiTheme="minorHAnsi"/>
        </w:rPr>
        <w:t>Předávat</w:t>
      </w:r>
      <w:r w:rsidRPr="001D2DD7">
        <w:rPr>
          <w:rFonts w:asciiTheme="minorHAnsi" w:hAnsiTheme="minorHAnsi"/>
        </w:rPr>
        <w:t xml:space="preserve"> </w:t>
      </w:r>
      <w:r>
        <w:rPr>
          <w:rFonts w:asciiTheme="minorHAnsi" w:hAnsiTheme="minorHAnsi"/>
        </w:rPr>
        <w:t>zhotoviteli</w:t>
      </w:r>
      <w:r w:rsidRPr="001D2DD7">
        <w:rPr>
          <w:rFonts w:asciiTheme="minorHAnsi" w:hAnsiTheme="minorHAnsi"/>
        </w:rPr>
        <w:t xml:space="preserve"> informace a podklady, </w:t>
      </w:r>
      <w:r>
        <w:rPr>
          <w:rFonts w:asciiTheme="minorHAnsi" w:hAnsiTheme="minorHAnsi"/>
        </w:rPr>
        <w:t>k</w:t>
      </w:r>
      <w:r w:rsidRPr="00455708">
        <w:rPr>
          <w:rFonts w:asciiTheme="minorHAnsi" w:hAnsiTheme="minorHAnsi"/>
        </w:rPr>
        <w:t>teré potřebuje k řádnému plnění podle této smlouvy;</w:t>
      </w:r>
    </w:p>
    <w:p w:rsidR="001A4D8C" w:rsidRDefault="001A4D8C" w:rsidP="001A4D8C">
      <w:pPr>
        <w:pStyle w:val="Odstavecseseznamem"/>
        <w:numPr>
          <w:ilvl w:val="0"/>
          <w:numId w:val="30"/>
        </w:numPr>
        <w:spacing w:after="120" w:line="240" w:lineRule="auto"/>
        <w:ind w:left="714" w:hanging="357"/>
        <w:contextualSpacing w:val="0"/>
        <w:jc w:val="both"/>
        <w:rPr>
          <w:rFonts w:asciiTheme="minorHAnsi" w:hAnsiTheme="minorHAnsi"/>
        </w:rPr>
      </w:pPr>
      <w:r w:rsidRPr="003C2475">
        <w:rPr>
          <w:rFonts w:asciiTheme="minorHAnsi" w:hAnsiTheme="minorHAnsi"/>
        </w:rPr>
        <w:t xml:space="preserve">Převzít </w:t>
      </w:r>
      <w:r>
        <w:rPr>
          <w:rFonts w:asciiTheme="minorHAnsi" w:hAnsiTheme="minorHAnsi"/>
        </w:rPr>
        <w:t xml:space="preserve">plnění </w:t>
      </w:r>
      <w:r w:rsidRPr="003C2475">
        <w:rPr>
          <w:rFonts w:asciiTheme="minorHAnsi" w:hAnsiTheme="minorHAnsi"/>
        </w:rPr>
        <w:t xml:space="preserve">ve smyslu této smlouvy a podepsat příslušný </w:t>
      </w:r>
      <w:r w:rsidRPr="000E73A5">
        <w:rPr>
          <w:rFonts w:asciiTheme="minorHAnsi" w:hAnsiTheme="minorHAnsi"/>
          <w:b/>
        </w:rPr>
        <w:t>předávací protokol</w:t>
      </w:r>
      <w:r w:rsidRPr="003C2475">
        <w:rPr>
          <w:rFonts w:asciiTheme="minorHAnsi" w:hAnsiTheme="minorHAnsi"/>
        </w:rPr>
        <w:t xml:space="preserve"> za předpokladu,</w:t>
      </w:r>
      <w:r>
        <w:rPr>
          <w:rFonts w:asciiTheme="minorHAnsi" w:hAnsiTheme="minorHAnsi"/>
        </w:rPr>
        <w:br/>
      </w:r>
      <w:r w:rsidRPr="003C2475">
        <w:rPr>
          <w:rFonts w:asciiTheme="minorHAnsi" w:hAnsiTheme="minorHAnsi"/>
        </w:rPr>
        <w:t xml:space="preserve">že </w:t>
      </w:r>
      <w:r>
        <w:rPr>
          <w:rFonts w:asciiTheme="minorHAnsi" w:hAnsiTheme="minorHAnsi"/>
        </w:rPr>
        <w:t xml:space="preserve">předávané programové vybavení a související plnění </w:t>
      </w:r>
      <w:r w:rsidRPr="003C2475">
        <w:rPr>
          <w:rFonts w:asciiTheme="minorHAnsi" w:hAnsiTheme="minorHAnsi"/>
        </w:rPr>
        <w:t xml:space="preserve">nevykazuje vady </w:t>
      </w:r>
      <w:r>
        <w:rPr>
          <w:rFonts w:asciiTheme="minorHAnsi" w:hAnsiTheme="minorHAnsi"/>
        </w:rPr>
        <w:t xml:space="preserve">a nedodělky </w:t>
      </w:r>
      <w:r w:rsidRPr="003C2475">
        <w:rPr>
          <w:rFonts w:asciiTheme="minorHAnsi" w:hAnsiTheme="minorHAnsi"/>
        </w:rPr>
        <w:t xml:space="preserve">a </w:t>
      </w:r>
      <w:r>
        <w:rPr>
          <w:rFonts w:asciiTheme="minorHAnsi" w:hAnsiTheme="minorHAnsi"/>
        </w:rPr>
        <w:t xml:space="preserve">že </w:t>
      </w:r>
      <w:r w:rsidRPr="003C2475">
        <w:rPr>
          <w:rFonts w:asciiTheme="minorHAnsi" w:hAnsiTheme="minorHAnsi"/>
        </w:rPr>
        <w:t>splňuje v</w:t>
      </w:r>
      <w:r>
        <w:rPr>
          <w:rFonts w:asciiTheme="minorHAnsi" w:hAnsiTheme="minorHAnsi"/>
        </w:rPr>
        <w:t xml:space="preserve">eškeré </w:t>
      </w:r>
      <w:r w:rsidRPr="003C2475">
        <w:rPr>
          <w:rFonts w:asciiTheme="minorHAnsi" w:hAnsiTheme="minorHAnsi"/>
        </w:rPr>
        <w:t>podmínky sjednané touto smlouvou;</w:t>
      </w:r>
    </w:p>
    <w:p w:rsidR="001A4D8C" w:rsidRDefault="001A4D8C" w:rsidP="001A4D8C">
      <w:pPr>
        <w:pStyle w:val="Odstavecseseznamem"/>
        <w:numPr>
          <w:ilvl w:val="0"/>
          <w:numId w:val="30"/>
        </w:numPr>
        <w:spacing w:after="120" w:line="240" w:lineRule="auto"/>
        <w:ind w:left="714" w:hanging="357"/>
        <w:contextualSpacing w:val="0"/>
        <w:jc w:val="both"/>
        <w:rPr>
          <w:rFonts w:asciiTheme="minorHAnsi" w:hAnsiTheme="minorHAnsi"/>
        </w:rPr>
      </w:pPr>
      <w:r w:rsidRPr="003C2475">
        <w:rPr>
          <w:rFonts w:asciiTheme="minorHAnsi" w:hAnsiTheme="minorHAnsi"/>
        </w:rPr>
        <w:t xml:space="preserve">Dodržovat podmínky užívání dodaného </w:t>
      </w:r>
      <w:r>
        <w:rPr>
          <w:rFonts w:asciiTheme="minorHAnsi" w:hAnsiTheme="minorHAnsi"/>
        </w:rPr>
        <w:t>programového vybavení a jeho součástí</w:t>
      </w:r>
      <w:r w:rsidRPr="003C2475">
        <w:rPr>
          <w:rFonts w:asciiTheme="minorHAnsi" w:hAnsiTheme="minorHAnsi"/>
        </w:rPr>
        <w:t>;</w:t>
      </w:r>
    </w:p>
    <w:p w:rsidR="001A4D8C" w:rsidRPr="001D2DD7" w:rsidRDefault="001A4D8C" w:rsidP="001A4D8C">
      <w:pPr>
        <w:pStyle w:val="Odstavecseseznamem"/>
        <w:numPr>
          <w:ilvl w:val="0"/>
          <w:numId w:val="30"/>
        </w:numPr>
        <w:spacing w:after="120" w:line="240" w:lineRule="auto"/>
        <w:contextualSpacing w:val="0"/>
        <w:jc w:val="both"/>
        <w:rPr>
          <w:rFonts w:asciiTheme="minorHAnsi" w:hAnsiTheme="minorHAnsi"/>
        </w:rPr>
      </w:pPr>
      <w:r>
        <w:rPr>
          <w:rFonts w:asciiTheme="minorHAnsi" w:hAnsiTheme="minorHAnsi"/>
        </w:rPr>
        <w:t>B</w:t>
      </w:r>
      <w:r w:rsidRPr="001D2DD7">
        <w:rPr>
          <w:rFonts w:asciiTheme="minorHAnsi" w:hAnsiTheme="minorHAnsi"/>
        </w:rPr>
        <w:t xml:space="preserve">ez zbytečného prodlení písemně oznámit </w:t>
      </w:r>
      <w:r>
        <w:rPr>
          <w:rFonts w:asciiTheme="minorHAnsi" w:hAnsiTheme="minorHAnsi"/>
        </w:rPr>
        <w:t>zhotoviteli</w:t>
      </w:r>
      <w:r w:rsidRPr="001D2DD7">
        <w:rPr>
          <w:rFonts w:asciiTheme="minorHAnsi" w:hAnsiTheme="minorHAnsi"/>
        </w:rPr>
        <w:t xml:space="preserve"> vznik závady, resp. potřeby provádění zásahu do </w:t>
      </w:r>
      <w:r>
        <w:rPr>
          <w:rFonts w:asciiTheme="minorHAnsi" w:hAnsiTheme="minorHAnsi"/>
        </w:rPr>
        <w:t>programového vybavení</w:t>
      </w:r>
      <w:r w:rsidRPr="001D2DD7">
        <w:rPr>
          <w:rFonts w:asciiTheme="minorHAnsi" w:hAnsiTheme="minorHAnsi"/>
        </w:rPr>
        <w:t>, a vyvinout v tomto ohledu potřebnou součinnost, tj. především</w:t>
      </w:r>
      <w:r w:rsidR="00D55E7B">
        <w:rPr>
          <w:rFonts w:asciiTheme="minorHAnsi" w:hAnsiTheme="minorHAnsi"/>
        </w:rPr>
        <w:t xml:space="preserve"> </w:t>
      </w:r>
      <w:r w:rsidRPr="001D2DD7">
        <w:rPr>
          <w:rFonts w:asciiTheme="minorHAnsi" w:hAnsiTheme="minorHAnsi"/>
        </w:rPr>
        <w:lastRenderedPageBreak/>
        <w:t xml:space="preserve">umožnit zásah k minimalizaci hrozících škod, umožnit přístup pracovníků </w:t>
      </w:r>
      <w:r>
        <w:rPr>
          <w:rFonts w:asciiTheme="minorHAnsi" w:hAnsiTheme="minorHAnsi"/>
        </w:rPr>
        <w:t>zhotovitele</w:t>
      </w:r>
      <w:r w:rsidRPr="001D2DD7">
        <w:rPr>
          <w:rFonts w:asciiTheme="minorHAnsi" w:hAnsiTheme="minorHAnsi"/>
        </w:rPr>
        <w:t xml:space="preserve"> na místo instalace </w:t>
      </w:r>
      <w:r>
        <w:rPr>
          <w:rFonts w:asciiTheme="minorHAnsi" w:hAnsiTheme="minorHAnsi"/>
        </w:rPr>
        <w:t>programového vybavení</w:t>
      </w:r>
      <w:r w:rsidRPr="001D2DD7">
        <w:rPr>
          <w:rFonts w:asciiTheme="minorHAnsi" w:hAnsiTheme="minorHAnsi"/>
        </w:rPr>
        <w:t xml:space="preserve"> v rozsahu, který je pro odstranění zjištěné vady nezbytný atd.;</w:t>
      </w:r>
    </w:p>
    <w:p w:rsidR="001A4D8C" w:rsidRPr="001D2DD7" w:rsidRDefault="001A4D8C" w:rsidP="001A4D8C">
      <w:pPr>
        <w:pStyle w:val="Odstavecseseznamem"/>
        <w:numPr>
          <w:ilvl w:val="0"/>
          <w:numId w:val="30"/>
        </w:numPr>
        <w:spacing w:after="120" w:line="240" w:lineRule="auto"/>
        <w:contextualSpacing w:val="0"/>
        <w:jc w:val="both"/>
        <w:rPr>
          <w:rFonts w:asciiTheme="minorHAnsi" w:hAnsiTheme="minorHAnsi"/>
        </w:rPr>
      </w:pPr>
      <w:r>
        <w:rPr>
          <w:rFonts w:asciiTheme="minorHAnsi" w:hAnsiTheme="minorHAnsi"/>
        </w:rPr>
        <w:t>Z</w:t>
      </w:r>
      <w:r w:rsidRPr="001D2DD7">
        <w:rPr>
          <w:rFonts w:asciiTheme="minorHAnsi" w:hAnsiTheme="minorHAnsi"/>
        </w:rPr>
        <w:t>abezpečit sv</w:t>
      </w:r>
      <w:r w:rsidR="00672C2B">
        <w:rPr>
          <w:rFonts w:asciiTheme="minorHAnsi" w:hAnsiTheme="minorHAnsi"/>
        </w:rPr>
        <w:t>á</w:t>
      </w:r>
      <w:r w:rsidRPr="001D2DD7">
        <w:rPr>
          <w:rFonts w:asciiTheme="minorHAnsi" w:hAnsiTheme="minorHAnsi"/>
        </w:rPr>
        <w:t xml:space="preserve"> počítačová data před možnou ztrátou nebo poškozením při servisním zásahu jejich pravidelným zálohováním;</w:t>
      </w:r>
    </w:p>
    <w:p w:rsidR="001A4D8C" w:rsidRPr="00455708" w:rsidRDefault="001A4D8C" w:rsidP="001A4D8C">
      <w:pPr>
        <w:pStyle w:val="Odstavecseseznamem"/>
        <w:numPr>
          <w:ilvl w:val="0"/>
          <w:numId w:val="30"/>
        </w:numPr>
        <w:spacing w:after="0" w:line="240" w:lineRule="auto"/>
        <w:ind w:left="714" w:hanging="357"/>
        <w:contextualSpacing w:val="0"/>
        <w:jc w:val="both"/>
        <w:rPr>
          <w:rFonts w:asciiTheme="minorHAnsi" w:hAnsiTheme="minorHAnsi"/>
        </w:rPr>
      </w:pPr>
      <w:r>
        <w:rPr>
          <w:rFonts w:asciiTheme="minorHAnsi" w:hAnsiTheme="minorHAnsi"/>
        </w:rPr>
        <w:t>P</w:t>
      </w:r>
      <w:r w:rsidRPr="001D2DD7">
        <w:rPr>
          <w:rFonts w:asciiTheme="minorHAnsi" w:hAnsiTheme="minorHAnsi"/>
        </w:rPr>
        <w:t xml:space="preserve">řijmout veškerá opatření pro ochranu zdraví a bezpečnosti pracovníků </w:t>
      </w:r>
      <w:r>
        <w:rPr>
          <w:rFonts w:asciiTheme="minorHAnsi" w:hAnsiTheme="minorHAnsi"/>
        </w:rPr>
        <w:t>zhotovitele</w:t>
      </w:r>
      <w:r w:rsidRPr="001D2DD7">
        <w:rPr>
          <w:rFonts w:asciiTheme="minorHAnsi" w:hAnsiTheme="minorHAnsi"/>
        </w:rPr>
        <w:t xml:space="preserve"> pohybujících</w:t>
      </w:r>
      <w:r>
        <w:rPr>
          <w:rFonts w:asciiTheme="minorHAnsi" w:hAnsiTheme="minorHAnsi"/>
        </w:rPr>
        <w:br/>
      </w:r>
      <w:r w:rsidRPr="001D2DD7">
        <w:rPr>
          <w:rFonts w:asciiTheme="minorHAnsi" w:hAnsiTheme="minorHAnsi"/>
        </w:rPr>
        <w:t xml:space="preserve">se v prostorách </w:t>
      </w:r>
      <w:r>
        <w:rPr>
          <w:rFonts w:asciiTheme="minorHAnsi" w:hAnsiTheme="minorHAnsi"/>
        </w:rPr>
        <w:t>objednatele.</w:t>
      </w:r>
    </w:p>
    <w:p w:rsidR="001A4D8C" w:rsidRDefault="001A4D8C" w:rsidP="001A4D8C">
      <w:pPr>
        <w:jc w:val="both"/>
        <w:rPr>
          <w:rFonts w:asciiTheme="minorHAnsi" w:hAnsiTheme="minorHAnsi"/>
          <w:sz w:val="22"/>
          <w:szCs w:val="22"/>
        </w:rPr>
      </w:pPr>
    </w:p>
    <w:p w:rsidR="001A4D8C" w:rsidRPr="002E1D58" w:rsidRDefault="001A4D8C" w:rsidP="001A4D8C">
      <w:pPr>
        <w:jc w:val="center"/>
        <w:rPr>
          <w:rFonts w:ascii="Calibri" w:hAnsi="Calibri"/>
          <w:b/>
        </w:rPr>
      </w:pPr>
      <w:r w:rsidRPr="002E1D58">
        <w:rPr>
          <w:rFonts w:ascii="Calibri" w:hAnsi="Calibri"/>
          <w:b/>
        </w:rPr>
        <w:t>VII.</w:t>
      </w:r>
    </w:p>
    <w:p w:rsidR="001A4D8C" w:rsidRPr="000F6D45" w:rsidRDefault="001A4D8C" w:rsidP="001A4D8C">
      <w:pPr>
        <w:spacing w:after="120"/>
        <w:jc w:val="center"/>
        <w:rPr>
          <w:rFonts w:ascii="Calibri" w:hAnsi="Calibri"/>
          <w:b/>
        </w:rPr>
      </w:pPr>
      <w:r w:rsidRPr="002E1D58">
        <w:rPr>
          <w:rFonts w:ascii="Calibri" w:hAnsi="Calibri"/>
          <w:b/>
        </w:rPr>
        <w:t>Předání a převzetí díla</w:t>
      </w:r>
    </w:p>
    <w:p w:rsidR="001A4D8C" w:rsidRPr="0099565A" w:rsidRDefault="001A4D8C" w:rsidP="001A4D8C">
      <w:pPr>
        <w:numPr>
          <w:ilvl w:val="0"/>
          <w:numId w:val="18"/>
        </w:numPr>
        <w:tabs>
          <w:tab w:val="clear" w:pos="0"/>
        </w:tabs>
        <w:suppressAutoHyphens/>
        <w:spacing w:after="120"/>
        <w:ind w:left="357" w:hanging="357"/>
        <w:jc w:val="both"/>
        <w:rPr>
          <w:rFonts w:ascii="Calibri" w:hAnsi="Calibri"/>
          <w:sz w:val="22"/>
          <w:szCs w:val="22"/>
        </w:rPr>
      </w:pPr>
      <w:r>
        <w:rPr>
          <w:rFonts w:ascii="Calibri" w:hAnsi="Calibri"/>
          <w:sz w:val="22"/>
          <w:szCs w:val="22"/>
        </w:rPr>
        <w:t xml:space="preserve">Veškeré plnění </w:t>
      </w:r>
      <w:r w:rsidRPr="0099565A">
        <w:rPr>
          <w:rFonts w:ascii="Calibri" w:hAnsi="Calibri"/>
          <w:sz w:val="22"/>
          <w:szCs w:val="22"/>
        </w:rPr>
        <w:t xml:space="preserve">vymezené v čl. III. odst. 1. </w:t>
      </w:r>
      <w:r w:rsidR="00672C2B" w:rsidRPr="0099565A">
        <w:rPr>
          <w:rFonts w:ascii="Calibri" w:hAnsi="Calibri"/>
          <w:sz w:val="22"/>
          <w:szCs w:val="22"/>
        </w:rPr>
        <w:t xml:space="preserve">této </w:t>
      </w:r>
      <w:r w:rsidRPr="0099565A">
        <w:rPr>
          <w:rFonts w:ascii="Calibri" w:hAnsi="Calibri"/>
          <w:sz w:val="22"/>
          <w:szCs w:val="22"/>
        </w:rPr>
        <w:t>smlouvy bude provedeno řádným a včasným dokončením</w:t>
      </w:r>
      <w:r w:rsidR="00672C2B" w:rsidRPr="0099565A">
        <w:rPr>
          <w:rFonts w:ascii="Calibri" w:hAnsi="Calibri"/>
          <w:sz w:val="22"/>
          <w:szCs w:val="22"/>
        </w:rPr>
        <w:br/>
      </w:r>
      <w:r w:rsidRPr="0099565A">
        <w:rPr>
          <w:rFonts w:ascii="Calibri" w:hAnsi="Calibri"/>
          <w:sz w:val="22"/>
          <w:szCs w:val="22"/>
        </w:rPr>
        <w:t xml:space="preserve">a </w:t>
      </w:r>
      <w:r w:rsidR="00672C2B" w:rsidRPr="0099565A">
        <w:rPr>
          <w:rFonts w:ascii="Calibri" w:hAnsi="Calibri"/>
          <w:sz w:val="22"/>
          <w:szCs w:val="22"/>
        </w:rPr>
        <w:t xml:space="preserve">následným </w:t>
      </w:r>
      <w:r w:rsidRPr="0099565A">
        <w:rPr>
          <w:rFonts w:ascii="Calibri" w:hAnsi="Calibri"/>
          <w:sz w:val="22"/>
          <w:szCs w:val="22"/>
        </w:rPr>
        <w:t>předáním</w:t>
      </w:r>
      <w:r w:rsidR="00672C2B" w:rsidRPr="0099565A">
        <w:rPr>
          <w:rFonts w:ascii="Calibri" w:hAnsi="Calibri"/>
          <w:sz w:val="22"/>
          <w:szCs w:val="22"/>
        </w:rPr>
        <w:t xml:space="preserve"> (</w:t>
      </w:r>
      <w:r w:rsidRPr="0099565A">
        <w:rPr>
          <w:rFonts w:ascii="Calibri" w:hAnsi="Calibri"/>
          <w:sz w:val="22"/>
          <w:szCs w:val="22"/>
        </w:rPr>
        <w:t>včetně všech jeho součástí</w:t>
      </w:r>
      <w:r w:rsidR="00672C2B" w:rsidRPr="0099565A">
        <w:rPr>
          <w:rFonts w:ascii="Calibri" w:hAnsi="Calibri"/>
          <w:sz w:val="22"/>
          <w:szCs w:val="22"/>
        </w:rPr>
        <w:t xml:space="preserve">) </w:t>
      </w:r>
      <w:r w:rsidRPr="0099565A">
        <w:rPr>
          <w:rFonts w:ascii="Calibri" w:hAnsi="Calibri"/>
          <w:sz w:val="22"/>
          <w:szCs w:val="22"/>
        </w:rPr>
        <w:t xml:space="preserve">na základě písemného </w:t>
      </w:r>
      <w:r w:rsidRPr="0099565A">
        <w:rPr>
          <w:rFonts w:ascii="Calibri" w:hAnsi="Calibri"/>
          <w:b/>
          <w:sz w:val="22"/>
          <w:szCs w:val="22"/>
        </w:rPr>
        <w:t>předávacího protokolu</w:t>
      </w:r>
      <w:r w:rsidRPr="0099565A">
        <w:rPr>
          <w:rFonts w:ascii="Calibri" w:hAnsi="Calibri"/>
          <w:sz w:val="22"/>
          <w:szCs w:val="22"/>
        </w:rPr>
        <w:t xml:space="preserve"> odsouhlaseného a podepsaného oprávněnými zástupci obou smluvních stran.</w:t>
      </w:r>
    </w:p>
    <w:p w:rsidR="001A4D8C" w:rsidRPr="0099565A" w:rsidRDefault="001A4D8C" w:rsidP="001A4D8C">
      <w:pPr>
        <w:numPr>
          <w:ilvl w:val="0"/>
          <w:numId w:val="18"/>
        </w:numPr>
        <w:tabs>
          <w:tab w:val="clear" w:pos="0"/>
        </w:tabs>
        <w:suppressAutoHyphens/>
        <w:spacing w:after="120"/>
        <w:ind w:left="357" w:hanging="357"/>
        <w:jc w:val="both"/>
        <w:rPr>
          <w:rFonts w:ascii="Calibri" w:hAnsi="Calibri"/>
          <w:color w:val="000000"/>
          <w:sz w:val="22"/>
          <w:szCs w:val="22"/>
        </w:rPr>
      </w:pPr>
      <w:r w:rsidRPr="0099565A">
        <w:rPr>
          <w:rFonts w:ascii="Calibri" w:hAnsi="Calibri"/>
          <w:sz w:val="22"/>
          <w:szCs w:val="22"/>
        </w:rPr>
        <w:t>Objednatel je povinen provedené plnění převzít a zaplatit dohodnutou smluvní cenu pouze v případě,</w:t>
      </w:r>
      <w:r w:rsidRPr="0099565A">
        <w:rPr>
          <w:rFonts w:ascii="Calibri" w:hAnsi="Calibri"/>
          <w:sz w:val="22"/>
          <w:szCs w:val="22"/>
        </w:rPr>
        <w:br/>
        <w:t>že na něm nebudou v době předání a převzetí zjištěny vady či nedodělky. Zjištěné vady a nedodělky budou uvedeny v </w:t>
      </w:r>
      <w:r w:rsidRPr="0099565A">
        <w:rPr>
          <w:rFonts w:ascii="Calibri" w:hAnsi="Calibri"/>
          <w:b/>
          <w:sz w:val="22"/>
          <w:szCs w:val="22"/>
        </w:rPr>
        <w:t>předávacím protokolu</w:t>
      </w:r>
      <w:r w:rsidRPr="0099565A">
        <w:rPr>
          <w:rFonts w:ascii="Calibri" w:hAnsi="Calibri"/>
          <w:sz w:val="22"/>
          <w:szCs w:val="22"/>
        </w:rPr>
        <w:t xml:space="preserve"> s dohodnutými termíny k jejich odstranění.</w:t>
      </w:r>
    </w:p>
    <w:p w:rsidR="001A4D8C" w:rsidRPr="0099565A" w:rsidRDefault="001A4D8C" w:rsidP="001A4D8C">
      <w:pPr>
        <w:numPr>
          <w:ilvl w:val="0"/>
          <w:numId w:val="18"/>
        </w:numPr>
        <w:tabs>
          <w:tab w:val="clear" w:pos="0"/>
        </w:tabs>
        <w:suppressAutoHyphens/>
        <w:spacing w:after="120"/>
        <w:ind w:left="357" w:hanging="357"/>
        <w:jc w:val="both"/>
        <w:rPr>
          <w:rFonts w:ascii="Calibri" w:hAnsi="Calibri"/>
          <w:color w:val="000000"/>
          <w:sz w:val="22"/>
          <w:szCs w:val="22"/>
        </w:rPr>
      </w:pPr>
      <w:r w:rsidRPr="0099565A">
        <w:rPr>
          <w:rFonts w:asciiTheme="minorHAnsi" w:hAnsiTheme="minorHAnsi"/>
          <w:sz w:val="22"/>
          <w:szCs w:val="22"/>
        </w:rPr>
        <w:t>Nebezpečí škody nese po celou dobu vytváření programového vybavení a jeho součástí do jeho předání objednateli zhotovitel.</w:t>
      </w:r>
    </w:p>
    <w:p w:rsidR="001A4D8C" w:rsidRPr="0099565A" w:rsidRDefault="001A4D8C" w:rsidP="001A4D8C">
      <w:pPr>
        <w:numPr>
          <w:ilvl w:val="0"/>
          <w:numId w:val="18"/>
        </w:numPr>
        <w:tabs>
          <w:tab w:val="clear" w:pos="0"/>
        </w:tabs>
        <w:suppressAutoHyphens/>
        <w:spacing w:after="120"/>
        <w:ind w:left="357" w:hanging="357"/>
        <w:jc w:val="both"/>
        <w:rPr>
          <w:rFonts w:asciiTheme="minorHAnsi" w:hAnsiTheme="minorHAnsi"/>
          <w:color w:val="000000"/>
          <w:sz w:val="22"/>
          <w:szCs w:val="22"/>
        </w:rPr>
      </w:pPr>
      <w:r w:rsidRPr="0099565A">
        <w:rPr>
          <w:rFonts w:asciiTheme="minorHAnsi" w:hAnsiTheme="minorHAnsi"/>
          <w:sz w:val="22"/>
          <w:szCs w:val="22"/>
        </w:rPr>
        <w:t>Místem předání a převzetí plnění je sídlo objednatele.</w:t>
      </w:r>
    </w:p>
    <w:p w:rsidR="001A4D8C" w:rsidRPr="00883E19" w:rsidRDefault="001A4D8C" w:rsidP="001A4D8C">
      <w:pPr>
        <w:numPr>
          <w:ilvl w:val="0"/>
          <w:numId w:val="18"/>
        </w:numPr>
        <w:tabs>
          <w:tab w:val="clear" w:pos="0"/>
        </w:tabs>
        <w:suppressAutoHyphens/>
        <w:ind w:left="357" w:hanging="357"/>
        <w:jc w:val="both"/>
        <w:rPr>
          <w:rFonts w:asciiTheme="minorHAnsi" w:hAnsiTheme="minorHAnsi"/>
          <w:color w:val="000000"/>
          <w:sz w:val="22"/>
          <w:szCs w:val="22"/>
        </w:rPr>
      </w:pPr>
      <w:r w:rsidRPr="0099565A">
        <w:rPr>
          <w:rFonts w:asciiTheme="minorHAnsi" w:hAnsiTheme="minorHAnsi"/>
          <w:color w:val="000000"/>
          <w:sz w:val="22"/>
          <w:szCs w:val="22"/>
        </w:rPr>
        <w:t>Provedení plnění vymezeného v</w:t>
      </w:r>
      <w:r w:rsidR="00B56E46" w:rsidRPr="0099565A">
        <w:rPr>
          <w:rFonts w:asciiTheme="minorHAnsi" w:hAnsiTheme="minorHAnsi"/>
          <w:color w:val="000000"/>
          <w:sz w:val="22"/>
          <w:szCs w:val="22"/>
        </w:rPr>
        <w:t> </w:t>
      </w:r>
      <w:r w:rsidRPr="0099565A">
        <w:rPr>
          <w:rFonts w:asciiTheme="minorHAnsi" w:hAnsiTheme="minorHAnsi"/>
          <w:color w:val="000000"/>
          <w:sz w:val="22"/>
          <w:szCs w:val="22"/>
        </w:rPr>
        <w:t>čl</w:t>
      </w:r>
      <w:r w:rsidR="00B56E46" w:rsidRPr="0099565A">
        <w:rPr>
          <w:rFonts w:asciiTheme="minorHAnsi" w:hAnsiTheme="minorHAnsi"/>
          <w:color w:val="000000"/>
          <w:sz w:val="22"/>
          <w:szCs w:val="22"/>
        </w:rPr>
        <w:t>.</w:t>
      </w:r>
      <w:r w:rsidRPr="0099565A">
        <w:rPr>
          <w:rFonts w:asciiTheme="minorHAnsi" w:hAnsiTheme="minorHAnsi"/>
          <w:color w:val="000000"/>
          <w:sz w:val="22"/>
          <w:szCs w:val="22"/>
        </w:rPr>
        <w:t xml:space="preserve"> III. odst. 2. této</w:t>
      </w:r>
      <w:r w:rsidRPr="00883E19">
        <w:rPr>
          <w:rFonts w:asciiTheme="minorHAnsi" w:hAnsiTheme="minorHAnsi"/>
          <w:color w:val="000000"/>
          <w:sz w:val="22"/>
          <w:szCs w:val="22"/>
        </w:rPr>
        <w:t xml:space="preserve"> smlouvy (výkony prováděné v rámci technické podpory včetně požadavků na straně objednatele) oznámí zhotovitel objednateli </w:t>
      </w:r>
      <w:r w:rsidR="00C07B64">
        <w:rPr>
          <w:rFonts w:asciiTheme="minorHAnsi" w:hAnsiTheme="minorHAnsi"/>
          <w:color w:val="000000"/>
          <w:sz w:val="22"/>
          <w:szCs w:val="22"/>
        </w:rPr>
        <w:t>přes</w:t>
      </w:r>
      <w:r w:rsidRPr="00883E19">
        <w:rPr>
          <w:rFonts w:asciiTheme="minorHAnsi" w:hAnsiTheme="minorHAnsi"/>
          <w:color w:val="000000"/>
          <w:sz w:val="22"/>
          <w:szCs w:val="22"/>
        </w:rPr>
        <w:t xml:space="preserve"> Servicedesk.</w:t>
      </w:r>
    </w:p>
    <w:p w:rsidR="001A4D8C" w:rsidRPr="00833D47" w:rsidRDefault="001A4D8C" w:rsidP="001A4D8C">
      <w:pPr>
        <w:suppressAutoHyphens/>
        <w:jc w:val="both"/>
        <w:rPr>
          <w:rFonts w:asciiTheme="minorHAnsi" w:hAnsiTheme="minorHAnsi"/>
          <w:color w:val="000000"/>
          <w:sz w:val="22"/>
          <w:szCs w:val="22"/>
        </w:rPr>
      </w:pPr>
    </w:p>
    <w:p w:rsidR="001A4D8C" w:rsidRPr="004D5901" w:rsidRDefault="001A4D8C" w:rsidP="001A4D8C">
      <w:pPr>
        <w:jc w:val="center"/>
        <w:rPr>
          <w:rFonts w:ascii="Calibri" w:hAnsi="Calibri"/>
          <w:b/>
        </w:rPr>
      </w:pPr>
      <w:r w:rsidRPr="004D5901">
        <w:rPr>
          <w:rFonts w:ascii="Calibri" w:hAnsi="Calibri"/>
          <w:b/>
        </w:rPr>
        <w:t>VIII.</w:t>
      </w:r>
    </w:p>
    <w:p w:rsidR="001A4D8C" w:rsidRPr="00F673B4" w:rsidRDefault="001A4D8C" w:rsidP="001A4D8C">
      <w:pPr>
        <w:spacing w:after="120"/>
        <w:jc w:val="center"/>
        <w:rPr>
          <w:rFonts w:ascii="Calibri" w:hAnsi="Calibri"/>
          <w:b/>
        </w:rPr>
      </w:pPr>
      <w:r w:rsidRPr="004D5901">
        <w:rPr>
          <w:rFonts w:ascii="Calibri" w:hAnsi="Calibri"/>
          <w:b/>
        </w:rPr>
        <w:t>Vlastnické právo k hmotným substrátům díla</w:t>
      </w:r>
    </w:p>
    <w:p w:rsidR="001A4D8C" w:rsidRPr="00507172" w:rsidRDefault="001A4D8C" w:rsidP="001A4D8C">
      <w:pPr>
        <w:pStyle w:val="Odstavecseseznamem10"/>
        <w:widowControl w:val="0"/>
        <w:numPr>
          <w:ilvl w:val="0"/>
          <w:numId w:val="16"/>
        </w:numPr>
        <w:spacing w:before="0" w:after="120"/>
        <w:ind w:left="357" w:hanging="357"/>
        <w:contextualSpacing w:val="0"/>
        <w:rPr>
          <w:rFonts w:asciiTheme="minorHAnsi" w:hAnsiTheme="minorHAnsi"/>
          <w:color w:val="000000"/>
          <w:sz w:val="22"/>
          <w:szCs w:val="22"/>
          <w:lang w:eastAsia="cs-CZ"/>
        </w:rPr>
      </w:pPr>
      <w:r w:rsidRPr="00507172">
        <w:rPr>
          <w:rFonts w:asciiTheme="minorHAnsi" w:hAnsiTheme="minorHAnsi"/>
          <w:color w:val="000000"/>
          <w:sz w:val="22"/>
          <w:szCs w:val="22"/>
          <w:lang w:eastAsia="cs-CZ"/>
        </w:rPr>
        <w:t xml:space="preserve">Objednatel nabývá do vlastnictví všechny předané hmotné substráty </w:t>
      </w:r>
      <w:r>
        <w:rPr>
          <w:rFonts w:asciiTheme="minorHAnsi" w:hAnsiTheme="minorHAnsi"/>
          <w:color w:val="000000"/>
          <w:sz w:val="22"/>
          <w:szCs w:val="22"/>
          <w:lang w:eastAsia="cs-CZ"/>
        </w:rPr>
        <w:t xml:space="preserve">programového vybavení a jeho součásti, včetně k tomu se </w:t>
      </w:r>
      <w:r w:rsidRPr="00507172">
        <w:rPr>
          <w:rFonts w:asciiTheme="minorHAnsi" w:hAnsiTheme="minorHAnsi"/>
          <w:color w:val="000000"/>
          <w:sz w:val="22"/>
          <w:szCs w:val="22"/>
          <w:lang w:eastAsia="cs-CZ"/>
        </w:rPr>
        <w:t>vztahující</w:t>
      </w:r>
      <w:r>
        <w:rPr>
          <w:rFonts w:asciiTheme="minorHAnsi" w:hAnsiTheme="minorHAnsi"/>
          <w:color w:val="000000"/>
          <w:sz w:val="22"/>
          <w:szCs w:val="22"/>
          <w:lang w:eastAsia="cs-CZ"/>
        </w:rPr>
        <w:t xml:space="preserve"> </w:t>
      </w:r>
      <w:r w:rsidRPr="00507172">
        <w:rPr>
          <w:rFonts w:asciiTheme="minorHAnsi" w:hAnsiTheme="minorHAnsi"/>
          <w:color w:val="000000"/>
          <w:sz w:val="22"/>
          <w:szCs w:val="22"/>
          <w:lang w:eastAsia="cs-CZ"/>
        </w:rPr>
        <w:t xml:space="preserve">dokumentace, </w:t>
      </w:r>
      <w:r>
        <w:rPr>
          <w:rFonts w:asciiTheme="minorHAnsi" w:hAnsiTheme="minorHAnsi"/>
          <w:color w:val="000000"/>
          <w:sz w:val="22"/>
          <w:szCs w:val="22"/>
          <w:lang w:eastAsia="cs-CZ"/>
        </w:rPr>
        <w:t xml:space="preserve">a to </w:t>
      </w:r>
      <w:r w:rsidRPr="00507172">
        <w:rPr>
          <w:rFonts w:asciiTheme="minorHAnsi" w:hAnsiTheme="minorHAnsi"/>
          <w:color w:val="000000"/>
          <w:sz w:val="22"/>
          <w:szCs w:val="22"/>
          <w:lang w:eastAsia="cs-CZ"/>
        </w:rPr>
        <w:t xml:space="preserve">okamžikem podpisu </w:t>
      </w:r>
      <w:r w:rsidRPr="00BD7BB5">
        <w:rPr>
          <w:rFonts w:asciiTheme="minorHAnsi" w:hAnsiTheme="minorHAnsi"/>
          <w:b/>
          <w:color w:val="000000"/>
          <w:sz w:val="22"/>
          <w:szCs w:val="22"/>
          <w:lang w:eastAsia="cs-CZ"/>
        </w:rPr>
        <w:t>předávacího protokolu</w:t>
      </w:r>
      <w:r w:rsidRPr="00507172">
        <w:rPr>
          <w:rFonts w:asciiTheme="minorHAnsi" w:hAnsiTheme="minorHAnsi"/>
          <w:color w:val="000000"/>
          <w:sz w:val="22"/>
          <w:szCs w:val="22"/>
          <w:lang w:eastAsia="cs-CZ"/>
        </w:rPr>
        <w:t>.</w:t>
      </w:r>
    </w:p>
    <w:p w:rsidR="001A4D8C" w:rsidRPr="00507172" w:rsidRDefault="001A4D8C" w:rsidP="001A4D8C">
      <w:pPr>
        <w:pStyle w:val="Odstavecseseznamem10"/>
        <w:widowControl w:val="0"/>
        <w:numPr>
          <w:ilvl w:val="0"/>
          <w:numId w:val="16"/>
        </w:numPr>
        <w:spacing w:before="0"/>
        <w:ind w:left="357" w:hanging="357"/>
        <w:contextualSpacing w:val="0"/>
        <w:rPr>
          <w:rFonts w:asciiTheme="minorHAnsi" w:hAnsiTheme="minorHAnsi"/>
          <w:color w:val="000000"/>
          <w:sz w:val="22"/>
          <w:szCs w:val="22"/>
          <w:lang w:eastAsia="cs-CZ"/>
        </w:rPr>
      </w:pPr>
      <w:r w:rsidRPr="00507172">
        <w:rPr>
          <w:rFonts w:asciiTheme="minorHAnsi" w:hAnsiTheme="minorHAnsi"/>
          <w:color w:val="000000"/>
          <w:sz w:val="22"/>
          <w:szCs w:val="22"/>
          <w:lang w:eastAsia="cs-CZ"/>
        </w:rPr>
        <w:t>Zhotovitel se zavazuje předat objednateli všechny hmotné substráty</w:t>
      </w:r>
      <w:r>
        <w:rPr>
          <w:rFonts w:asciiTheme="minorHAnsi" w:hAnsiTheme="minorHAnsi"/>
          <w:color w:val="000000"/>
          <w:sz w:val="22"/>
          <w:szCs w:val="22"/>
          <w:lang w:eastAsia="cs-CZ"/>
        </w:rPr>
        <w:t xml:space="preserve"> programového vybavení a jeho součásti, </w:t>
      </w:r>
      <w:r w:rsidRPr="00507172">
        <w:rPr>
          <w:rFonts w:asciiTheme="minorHAnsi" w:hAnsiTheme="minorHAnsi"/>
          <w:color w:val="000000"/>
          <w:sz w:val="22"/>
          <w:szCs w:val="22"/>
          <w:lang w:eastAsia="cs-CZ"/>
        </w:rPr>
        <w:t xml:space="preserve">včetně zdrojových kódů, které jsou potřebné pro údržbu, úpravu, aktualizaci a modernizaci </w:t>
      </w:r>
      <w:r>
        <w:rPr>
          <w:rFonts w:asciiTheme="minorHAnsi" w:hAnsiTheme="minorHAnsi"/>
          <w:color w:val="000000"/>
          <w:sz w:val="22"/>
          <w:szCs w:val="22"/>
          <w:lang w:eastAsia="cs-CZ"/>
        </w:rPr>
        <w:t>programového vybavení</w:t>
      </w:r>
      <w:r w:rsidRPr="00507172">
        <w:rPr>
          <w:rFonts w:asciiTheme="minorHAnsi" w:hAnsiTheme="minorHAnsi"/>
          <w:color w:val="000000"/>
          <w:sz w:val="22"/>
          <w:szCs w:val="22"/>
          <w:lang w:eastAsia="cs-CZ"/>
        </w:rPr>
        <w:t xml:space="preserve">, a </w:t>
      </w:r>
      <w:r>
        <w:rPr>
          <w:rFonts w:asciiTheme="minorHAnsi" w:hAnsiTheme="minorHAnsi"/>
          <w:color w:val="000000"/>
          <w:sz w:val="22"/>
          <w:szCs w:val="22"/>
          <w:lang w:eastAsia="cs-CZ"/>
        </w:rPr>
        <w:t xml:space="preserve">dále i související </w:t>
      </w:r>
      <w:r w:rsidRPr="00507172">
        <w:rPr>
          <w:rFonts w:asciiTheme="minorHAnsi" w:hAnsiTheme="minorHAnsi"/>
          <w:color w:val="000000"/>
          <w:sz w:val="22"/>
          <w:szCs w:val="22"/>
          <w:lang w:eastAsia="cs-CZ"/>
        </w:rPr>
        <w:t>dokumentaci (včetně kompletní programové dokumentace</w:t>
      </w:r>
      <w:r>
        <w:rPr>
          <w:rFonts w:asciiTheme="minorHAnsi" w:hAnsiTheme="minorHAnsi"/>
          <w:color w:val="000000"/>
          <w:sz w:val="22"/>
          <w:szCs w:val="22"/>
          <w:lang w:eastAsia="cs-CZ"/>
        </w:rPr>
        <w:t xml:space="preserve">, </w:t>
      </w:r>
      <w:r w:rsidRPr="00507172">
        <w:rPr>
          <w:rFonts w:asciiTheme="minorHAnsi" w:hAnsiTheme="minorHAnsi"/>
          <w:color w:val="000000"/>
          <w:sz w:val="22"/>
          <w:szCs w:val="22"/>
          <w:lang w:eastAsia="cs-CZ"/>
        </w:rPr>
        <w:t>tj. především architektura, dokumentace kódu, dokumentace algoritmů)</w:t>
      </w:r>
      <w:r>
        <w:rPr>
          <w:rFonts w:asciiTheme="minorHAnsi" w:hAnsiTheme="minorHAnsi"/>
          <w:color w:val="000000"/>
          <w:sz w:val="22"/>
          <w:szCs w:val="22"/>
          <w:lang w:eastAsia="cs-CZ"/>
        </w:rPr>
        <w:t>.</w:t>
      </w:r>
    </w:p>
    <w:p w:rsidR="001A4D8C" w:rsidRDefault="001A4D8C" w:rsidP="001A4D8C">
      <w:pPr>
        <w:suppressAutoHyphens/>
        <w:jc w:val="both"/>
        <w:rPr>
          <w:rFonts w:asciiTheme="minorHAnsi" w:hAnsiTheme="minorHAnsi"/>
          <w:sz w:val="22"/>
          <w:szCs w:val="22"/>
        </w:rPr>
      </w:pPr>
    </w:p>
    <w:p w:rsidR="001A4D8C" w:rsidRPr="00AC61FE" w:rsidRDefault="001A4D8C" w:rsidP="001A4D8C">
      <w:pPr>
        <w:pStyle w:val="Clanek"/>
        <w:widowControl/>
        <w:spacing w:before="0"/>
        <w:rPr>
          <w:rFonts w:asciiTheme="minorHAnsi" w:hAnsiTheme="minorHAnsi"/>
          <w:sz w:val="24"/>
          <w:szCs w:val="24"/>
        </w:rPr>
      </w:pPr>
      <w:r w:rsidRPr="00AC61FE">
        <w:rPr>
          <w:rFonts w:asciiTheme="minorHAnsi" w:hAnsiTheme="minorHAnsi"/>
          <w:sz w:val="24"/>
          <w:szCs w:val="24"/>
        </w:rPr>
        <w:t xml:space="preserve">IX. </w:t>
      </w:r>
    </w:p>
    <w:p w:rsidR="001A4D8C" w:rsidRPr="00FA243F" w:rsidRDefault="001A4D8C" w:rsidP="001A4D8C">
      <w:pPr>
        <w:pStyle w:val="Normlnodsazen"/>
        <w:spacing w:before="0" w:after="120"/>
        <w:ind w:left="284" w:hanging="284"/>
        <w:jc w:val="center"/>
        <w:rPr>
          <w:rFonts w:asciiTheme="minorHAnsi" w:hAnsiTheme="minorHAnsi"/>
          <w:b/>
          <w:sz w:val="24"/>
          <w:szCs w:val="24"/>
        </w:rPr>
      </w:pPr>
      <w:r w:rsidRPr="00AC61FE">
        <w:rPr>
          <w:rFonts w:asciiTheme="minorHAnsi" w:hAnsiTheme="minorHAnsi"/>
          <w:b/>
          <w:sz w:val="24"/>
          <w:szCs w:val="24"/>
        </w:rPr>
        <w:t>Zdrojové kódy</w:t>
      </w:r>
    </w:p>
    <w:p w:rsidR="001A4D8C" w:rsidRPr="0099565A" w:rsidRDefault="001A4D8C" w:rsidP="001A4D8C">
      <w:pPr>
        <w:pStyle w:val="Odstavecseseznamem10"/>
        <w:widowControl w:val="0"/>
        <w:numPr>
          <w:ilvl w:val="0"/>
          <w:numId w:val="22"/>
        </w:numPr>
        <w:spacing w:before="0" w:after="120"/>
        <w:ind w:left="357" w:hanging="357"/>
        <w:contextualSpacing w:val="0"/>
        <w:rPr>
          <w:rFonts w:asciiTheme="minorHAnsi" w:hAnsiTheme="minorHAnsi"/>
          <w:color w:val="000000"/>
          <w:sz w:val="22"/>
          <w:szCs w:val="22"/>
          <w:lang w:eastAsia="cs-CZ"/>
        </w:rPr>
      </w:pPr>
      <w:r w:rsidRPr="0099565A">
        <w:rPr>
          <w:rFonts w:asciiTheme="minorHAnsi" w:hAnsiTheme="minorHAnsi"/>
          <w:color w:val="000000"/>
          <w:sz w:val="22"/>
          <w:szCs w:val="22"/>
          <w:lang w:eastAsia="cs-CZ"/>
        </w:rPr>
        <w:t>Nedohodnou-li se smluvní strany jinak, je zhotovitel povinen v den předání kompletního plnění podle</w:t>
      </w:r>
      <w:r w:rsidRPr="0099565A">
        <w:rPr>
          <w:rFonts w:asciiTheme="minorHAnsi" w:hAnsiTheme="minorHAnsi"/>
          <w:color w:val="000000"/>
          <w:sz w:val="22"/>
          <w:szCs w:val="22"/>
          <w:lang w:eastAsia="cs-CZ"/>
        </w:rPr>
        <w:br/>
      </w:r>
      <w:r w:rsidRPr="0099565A">
        <w:rPr>
          <w:rFonts w:ascii="Calibri" w:hAnsi="Calibri"/>
          <w:sz w:val="22"/>
          <w:szCs w:val="22"/>
        </w:rPr>
        <w:t>čl. III. odst. 1. této smlouvy</w:t>
      </w:r>
      <w:r w:rsidRPr="0099565A">
        <w:rPr>
          <w:rFonts w:asciiTheme="minorHAnsi" w:hAnsiTheme="minorHAnsi"/>
          <w:color w:val="000000"/>
          <w:sz w:val="22"/>
          <w:szCs w:val="22"/>
          <w:lang w:eastAsia="cs-CZ"/>
        </w:rPr>
        <w:t xml:space="preserve"> předat objednateli zdrojové kódy dodaného programového vybavení, které je počítačovým programem. Zdrojový kód musí být spustitelný v prostředí objednatele a zaručující možnost ověření, že je kompletní a ve správné verzi. Zdrojový kód bude předán na nepřepisovatelném technickém nosiči dat s označením „</w:t>
      </w:r>
      <w:r w:rsidRPr="0099565A">
        <w:rPr>
          <w:rFonts w:asciiTheme="minorHAnsi" w:hAnsiTheme="minorHAnsi"/>
          <w:b/>
          <w:color w:val="000000"/>
          <w:sz w:val="22"/>
          <w:szCs w:val="22"/>
          <w:lang w:eastAsia="cs-CZ"/>
        </w:rPr>
        <w:t>zdrojový kód</w:t>
      </w:r>
      <w:r w:rsidRPr="0099565A">
        <w:rPr>
          <w:rFonts w:asciiTheme="minorHAnsi" w:hAnsiTheme="minorHAnsi"/>
          <w:color w:val="000000"/>
          <w:sz w:val="22"/>
          <w:szCs w:val="22"/>
          <w:lang w:eastAsia="cs-CZ"/>
        </w:rPr>
        <w:t xml:space="preserve">“. O předání tohoto technického nosiče dat bude sepsán </w:t>
      </w:r>
      <w:r w:rsidRPr="0099565A">
        <w:rPr>
          <w:rFonts w:asciiTheme="minorHAnsi" w:hAnsiTheme="minorHAnsi"/>
          <w:b/>
          <w:color w:val="000000"/>
          <w:sz w:val="22"/>
          <w:szCs w:val="22"/>
          <w:lang w:eastAsia="cs-CZ"/>
        </w:rPr>
        <w:t>předávací protokol</w:t>
      </w:r>
      <w:r w:rsidRPr="0099565A">
        <w:rPr>
          <w:rFonts w:asciiTheme="minorHAnsi" w:hAnsiTheme="minorHAnsi"/>
          <w:color w:val="000000"/>
          <w:sz w:val="22"/>
          <w:szCs w:val="22"/>
          <w:lang w:eastAsia="cs-CZ"/>
        </w:rPr>
        <w:t>.</w:t>
      </w:r>
    </w:p>
    <w:p w:rsidR="00330ADB" w:rsidRPr="00D41DAC" w:rsidRDefault="001A4D8C" w:rsidP="00330ADB">
      <w:pPr>
        <w:pStyle w:val="Odstavecseseznamem10"/>
        <w:widowControl w:val="0"/>
        <w:numPr>
          <w:ilvl w:val="0"/>
          <w:numId w:val="22"/>
        </w:numPr>
        <w:spacing w:before="0" w:after="120"/>
        <w:ind w:left="357" w:hanging="357"/>
        <w:contextualSpacing w:val="0"/>
        <w:rPr>
          <w:rFonts w:asciiTheme="minorHAnsi" w:hAnsiTheme="minorHAnsi"/>
          <w:sz w:val="22"/>
          <w:szCs w:val="22"/>
          <w:lang w:eastAsia="cs-CZ"/>
        </w:rPr>
      </w:pPr>
      <w:r w:rsidRPr="0099565A">
        <w:rPr>
          <w:rFonts w:asciiTheme="minorHAnsi" w:hAnsiTheme="minorHAnsi"/>
          <w:color w:val="000000"/>
          <w:sz w:val="22"/>
          <w:szCs w:val="22"/>
          <w:lang w:eastAsia="cs-CZ"/>
        </w:rPr>
        <w:t xml:space="preserve">Povinnost zhotovitele dle odstavce 1. tohoto článku se přiměřeně použije i pro jakékoliv aktualizace, opravy, změny </w:t>
      </w:r>
      <w:r w:rsidR="00D41DAC" w:rsidRPr="0099565A">
        <w:rPr>
          <w:rFonts w:asciiTheme="minorHAnsi" w:hAnsiTheme="minorHAnsi"/>
          <w:color w:val="000000"/>
          <w:sz w:val="22"/>
          <w:szCs w:val="22"/>
          <w:lang w:eastAsia="cs-CZ"/>
        </w:rPr>
        <w:t>či</w:t>
      </w:r>
      <w:r w:rsidRPr="0099565A">
        <w:rPr>
          <w:rFonts w:asciiTheme="minorHAnsi" w:hAnsiTheme="minorHAnsi"/>
          <w:color w:val="000000"/>
          <w:sz w:val="22"/>
          <w:szCs w:val="22"/>
          <w:lang w:eastAsia="cs-CZ"/>
        </w:rPr>
        <w:t xml:space="preserve"> doplnění zdrojového kódu (dále jen "</w:t>
      </w:r>
      <w:r w:rsidRPr="0099565A">
        <w:rPr>
          <w:rFonts w:asciiTheme="minorHAnsi" w:hAnsiTheme="minorHAnsi"/>
          <w:b/>
          <w:color w:val="000000"/>
          <w:sz w:val="22"/>
          <w:szCs w:val="22"/>
          <w:lang w:eastAsia="cs-CZ"/>
        </w:rPr>
        <w:t>změněný</w:t>
      </w:r>
      <w:r w:rsidRPr="00330ADB">
        <w:rPr>
          <w:rFonts w:asciiTheme="minorHAnsi" w:hAnsiTheme="minorHAnsi"/>
          <w:b/>
          <w:color w:val="000000"/>
          <w:sz w:val="22"/>
          <w:szCs w:val="22"/>
          <w:lang w:eastAsia="cs-CZ"/>
        </w:rPr>
        <w:t xml:space="preserve"> zdrojový kód</w:t>
      </w:r>
      <w:r w:rsidRPr="00330ADB">
        <w:rPr>
          <w:rFonts w:asciiTheme="minorHAnsi" w:hAnsiTheme="minorHAnsi"/>
          <w:color w:val="000000"/>
          <w:sz w:val="22"/>
          <w:szCs w:val="22"/>
          <w:lang w:eastAsia="cs-CZ"/>
        </w:rPr>
        <w:t>") dodaného programového vybavení, k nimž dojde při plnění této smlouvy nebo v rámci záručních oprav</w:t>
      </w:r>
      <w:r w:rsidR="00330ADB" w:rsidRPr="00330ADB">
        <w:rPr>
          <w:rFonts w:asciiTheme="minorHAnsi" w:hAnsiTheme="minorHAnsi"/>
          <w:color w:val="000000"/>
          <w:sz w:val="22"/>
          <w:szCs w:val="22"/>
          <w:lang w:eastAsia="cs-CZ"/>
        </w:rPr>
        <w:t xml:space="preserve">, přičemž </w:t>
      </w:r>
      <w:r w:rsidR="00330ADB" w:rsidRPr="00D41DAC">
        <w:rPr>
          <w:rFonts w:asciiTheme="minorHAnsi" w:hAnsiTheme="minorHAnsi"/>
          <w:color w:val="000000"/>
          <w:sz w:val="22"/>
          <w:szCs w:val="22"/>
          <w:lang w:eastAsia="cs-CZ"/>
        </w:rPr>
        <w:t>p</w:t>
      </w:r>
      <w:r w:rsidR="00330ADB" w:rsidRPr="00D41DAC">
        <w:rPr>
          <w:rFonts w:asciiTheme="minorHAnsi" w:hAnsiTheme="minorHAnsi"/>
          <w:sz w:val="22"/>
          <w:szCs w:val="22"/>
          <w:lang w:eastAsia="cs-CZ"/>
        </w:rPr>
        <w:t>ředá</w:t>
      </w:r>
      <w:r w:rsidR="00D41DAC">
        <w:rPr>
          <w:rFonts w:asciiTheme="minorHAnsi" w:hAnsiTheme="minorHAnsi"/>
          <w:sz w:val="22"/>
          <w:szCs w:val="22"/>
          <w:lang w:eastAsia="cs-CZ"/>
        </w:rPr>
        <w:t>vání</w:t>
      </w:r>
      <w:r w:rsidR="00330ADB" w:rsidRPr="00D41DAC">
        <w:rPr>
          <w:rFonts w:asciiTheme="minorHAnsi" w:hAnsiTheme="minorHAnsi"/>
          <w:sz w:val="22"/>
          <w:szCs w:val="22"/>
          <w:lang w:eastAsia="cs-CZ"/>
        </w:rPr>
        <w:t xml:space="preserve"> změněného zdrojového kódu bude prov</w:t>
      </w:r>
      <w:r w:rsidR="00D41DAC">
        <w:rPr>
          <w:rFonts w:asciiTheme="minorHAnsi" w:hAnsiTheme="minorHAnsi"/>
          <w:sz w:val="22"/>
          <w:szCs w:val="22"/>
          <w:lang w:eastAsia="cs-CZ"/>
        </w:rPr>
        <w:t>áděno</w:t>
      </w:r>
      <w:r w:rsidR="00330ADB" w:rsidRPr="00D41DAC">
        <w:rPr>
          <w:rFonts w:asciiTheme="minorHAnsi" w:hAnsiTheme="minorHAnsi"/>
          <w:sz w:val="22"/>
          <w:szCs w:val="22"/>
          <w:lang w:eastAsia="cs-CZ"/>
        </w:rPr>
        <w:t xml:space="preserve"> prostřednictvím Servicedesku objednatele.</w:t>
      </w:r>
    </w:p>
    <w:p w:rsidR="001A4D8C" w:rsidRPr="00D41DAC" w:rsidRDefault="001A4D8C" w:rsidP="00330ADB">
      <w:pPr>
        <w:pStyle w:val="Odstavecseseznamem10"/>
        <w:widowControl w:val="0"/>
        <w:numPr>
          <w:ilvl w:val="0"/>
          <w:numId w:val="22"/>
        </w:numPr>
        <w:spacing w:before="0"/>
        <w:ind w:left="357" w:hanging="357"/>
        <w:contextualSpacing w:val="0"/>
        <w:rPr>
          <w:rFonts w:asciiTheme="minorHAnsi" w:hAnsiTheme="minorHAnsi"/>
          <w:color w:val="000000"/>
          <w:sz w:val="22"/>
          <w:szCs w:val="22"/>
          <w:lang w:eastAsia="cs-CZ"/>
        </w:rPr>
      </w:pPr>
      <w:r w:rsidRPr="00D41DAC">
        <w:rPr>
          <w:rFonts w:asciiTheme="minorHAnsi" w:hAnsiTheme="minorHAnsi"/>
          <w:color w:val="000000"/>
          <w:sz w:val="22"/>
          <w:szCs w:val="22"/>
          <w:lang w:eastAsia="cs-CZ"/>
        </w:rPr>
        <w:t>Zhotovitel je povinen předat objednateli podrobnou dokumentaci změněného zdrojového kódu neprodleně po změně, nejpozději však do 10 pracovních dnů od provedení změny a poskytnout potřebnou součinnost pro vyjasnění nebo upřesnění změn zdrojového kódu na základě požadavku objednatele uplatněného prostřednictvím Servicedesku, a to do pracovních 10 dnů</w:t>
      </w:r>
      <w:r w:rsidR="003010FB">
        <w:rPr>
          <w:rFonts w:asciiTheme="minorHAnsi" w:hAnsiTheme="minorHAnsi"/>
          <w:color w:val="000000"/>
          <w:sz w:val="22"/>
          <w:szCs w:val="22"/>
          <w:lang w:eastAsia="cs-CZ"/>
        </w:rPr>
        <w:t xml:space="preserve"> </w:t>
      </w:r>
      <w:r w:rsidRPr="00D41DAC">
        <w:rPr>
          <w:rFonts w:asciiTheme="minorHAnsi" w:hAnsiTheme="minorHAnsi"/>
          <w:color w:val="000000"/>
          <w:sz w:val="22"/>
          <w:szCs w:val="22"/>
          <w:lang w:eastAsia="cs-CZ"/>
        </w:rPr>
        <w:t>od požádání.</w:t>
      </w:r>
    </w:p>
    <w:p w:rsidR="00CF18AF" w:rsidRPr="006B3429" w:rsidRDefault="00CF18AF" w:rsidP="00CF18AF">
      <w:pPr>
        <w:pStyle w:val="Odstavecseseznamem10"/>
        <w:widowControl w:val="0"/>
        <w:spacing w:before="0"/>
        <w:ind w:left="0"/>
        <w:contextualSpacing w:val="0"/>
        <w:rPr>
          <w:rFonts w:asciiTheme="minorHAnsi" w:hAnsiTheme="minorHAnsi"/>
          <w:sz w:val="22"/>
          <w:szCs w:val="22"/>
          <w:highlight w:val="green"/>
          <w:lang w:eastAsia="cs-CZ"/>
        </w:rPr>
      </w:pPr>
    </w:p>
    <w:p w:rsidR="001A4D8C" w:rsidRPr="00D04096" w:rsidRDefault="001A4D8C" w:rsidP="001A4D8C">
      <w:pPr>
        <w:pStyle w:val="Clanek"/>
        <w:widowControl/>
        <w:spacing w:before="0"/>
        <w:rPr>
          <w:rFonts w:asciiTheme="minorHAnsi" w:hAnsiTheme="minorHAnsi"/>
          <w:sz w:val="24"/>
          <w:szCs w:val="24"/>
        </w:rPr>
      </w:pPr>
      <w:r w:rsidRPr="00D04096">
        <w:rPr>
          <w:rFonts w:asciiTheme="minorHAnsi" w:hAnsiTheme="minorHAnsi"/>
          <w:sz w:val="24"/>
          <w:szCs w:val="24"/>
        </w:rPr>
        <w:lastRenderedPageBreak/>
        <w:t>X.</w:t>
      </w:r>
    </w:p>
    <w:p w:rsidR="001A4D8C" w:rsidRPr="00D04096" w:rsidRDefault="001A4D8C" w:rsidP="001A4D8C">
      <w:pPr>
        <w:pStyle w:val="Clanek"/>
        <w:widowControl/>
        <w:spacing w:before="0" w:after="120"/>
        <w:rPr>
          <w:rFonts w:asciiTheme="minorHAnsi" w:hAnsiTheme="minorHAnsi"/>
          <w:sz w:val="24"/>
          <w:szCs w:val="24"/>
        </w:rPr>
      </w:pPr>
      <w:r w:rsidRPr="00D04096">
        <w:rPr>
          <w:rFonts w:asciiTheme="minorHAnsi" w:hAnsiTheme="minorHAnsi"/>
          <w:sz w:val="24"/>
          <w:szCs w:val="24"/>
        </w:rPr>
        <w:t xml:space="preserve">Autorská práva a licenční ujednání   </w:t>
      </w:r>
    </w:p>
    <w:p w:rsidR="001A4D8C" w:rsidRPr="00507172" w:rsidRDefault="001A4D8C" w:rsidP="001A4D8C">
      <w:pPr>
        <w:pStyle w:val="Odstavecseseznamem10"/>
        <w:widowControl w:val="0"/>
        <w:numPr>
          <w:ilvl w:val="0"/>
          <w:numId w:val="34"/>
        </w:numPr>
        <w:spacing w:before="0" w:after="120"/>
        <w:ind w:left="357" w:hanging="357"/>
        <w:contextualSpacing w:val="0"/>
        <w:rPr>
          <w:rFonts w:asciiTheme="minorHAnsi" w:hAnsiTheme="minorHAnsi"/>
          <w:sz w:val="22"/>
          <w:szCs w:val="22"/>
          <w:lang w:eastAsia="cs-CZ"/>
        </w:rPr>
      </w:pPr>
      <w:r w:rsidRPr="00507172">
        <w:rPr>
          <w:rFonts w:asciiTheme="minorHAnsi" w:hAnsiTheme="minorHAnsi"/>
          <w:sz w:val="22"/>
          <w:szCs w:val="22"/>
          <w:lang w:eastAsia="cs-CZ"/>
        </w:rPr>
        <w:t xml:space="preserve">Vzhledem k tomu, že součástí </w:t>
      </w:r>
      <w:r>
        <w:rPr>
          <w:rFonts w:asciiTheme="minorHAnsi" w:hAnsiTheme="minorHAnsi"/>
          <w:sz w:val="22"/>
          <w:szCs w:val="22"/>
          <w:lang w:eastAsia="cs-CZ"/>
        </w:rPr>
        <w:t>plnění</w:t>
      </w:r>
      <w:r w:rsidRPr="00507172">
        <w:rPr>
          <w:rFonts w:asciiTheme="minorHAnsi" w:hAnsiTheme="minorHAnsi"/>
          <w:sz w:val="22"/>
          <w:szCs w:val="22"/>
          <w:lang w:eastAsia="cs-CZ"/>
        </w:rPr>
        <w:t xml:space="preserve"> dle této smlouvy je i plnění, které naplňuje znaky autorského díla</w:t>
      </w:r>
      <w:r>
        <w:rPr>
          <w:rFonts w:asciiTheme="minorHAnsi" w:hAnsiTheme="minorHAnsi"/>
          <w:sz w:val="22"/>
          <w:szCs w:val="22"/>
          <w:lang w:eastAsia="cs-CZ"/>
        </w:rPr>
        <w:br/>
      </w:r>
      <w:r w:rsidRPr="00507172">
        <w:rPr>
          <w:rFonts w:asciiTheme="minorHAnsi" w:hAnsiTheme="minorHAnsi"/>
          <w:sz w:val="22"/>
          <w:szCs w:val="22"/>
          <w:lang w:eastAsia="cs-CZ"/>
        </w:rPr>
        <w:t>ve smyslu zákona č. 121/2000 Sb., o právu autorském, o právech souvisejících s právem autorským</w:t>
      </w:r>
      <w:r>
        <w:rPr>
          <w:rFonts w:asciiTheme="minorHAnsi" w:hAnsiTheme="minorHAnsi"/>
          <w:sz w:val="22"/>
          <w:szCs w:val="22"/>
          <w:lang w:eastAsia="cs-CZ"/>
        </w:rPr>
        <w:br/>
      </w:r>
      <w:r w:rsidRPr="00507172">
        <w:rPr>
          <w:rFonts w:asciiTheme="minorHAnsi" w:hAnsiTheme="minorHAnsi"/>
          <w:sz w:val="22"/>
          <w:szCs w:val="22"/>
          <w:lang w:eastAsia="cs-CZ"/>
        </w:rPr>
        <w:t>a o změně některých zákonů</w:t>
      </w:r>
      <w:r w:rsidR="009A5131">
        <w:rPr>
          <w:rFonts w:asciiTheme="minorHAnsi" w:hAnsiTheme="minorHAnsi"/>
          <w:sz w:val="22"/>
          <w:szCs w:val="22"/>
          <w:lang w:eastAsia="cs-CZ"/>
        </w:rPr>
        <w:t>, ve znění pozdějších předpisů</w:t>
      </w:r>
      <w:r w:rsidRPr="00507172">
        <w:rPr>
          <w:rFonts w:asciiTheme="minorHAnsi" w:hAnsiTheme="minorHAnsi"/>
          <w:sz w:val="22"/>
          <w:szCs w:val="22"/>
          <w:lang w:eastAsia="cs-CZ"/>
        </w:rPr>
        <w:t xml:space="preserve"> (</w:t>
      </w:r>
      <w:r w:rsidR="009846B6">
        <w:rPr>
          <w:rFonts w:asciiTheme="minorHAnsi" w:hAnsiTheme="minorHAnsi"/>
          <w:sz w:val="22"/>
          <w:szCs w:val="22"/>
          <w:lang w:eastAsia="cs-CZ"/>
        </w:rPr>
        <w:t>dále jen „</w:t>
      </w:r>
      <w:r w:rsidRPr="009846B6">
        <w:rPr>
          <w:rFonts w:asciiTheme="minorHAnsi" w:hAnsiTheme="minorHAnsi"/>
          <w:b/>
          <w:sz w:val="22"/>
          <w:szCs w:val="22"/>
          <w:lang w:eastAsia="cs-CZ"/>
        </w:rPr>
        <w:t>autorský zákon</w:t>
      </w:r>
      <w:r w:rsidR="009846B6">
        <w:rPr>
          <w:rFonts w:asciiTheme="minorHAnsi" w:hAnsiTheme="minorHAnsi"/>
          <w:sz w:val="22"/>
          <w:szCs w:val="22"/>
          <w:lang w:eastAsia="cs-CZ"/>
        </w:rPr>
        <w:t>“</w:t>
      </w:r>
      <w:r w:rsidRPr="00D04096">
        <w:rPr>
          <w:rFonts w:asciiTheme="minorHAnsi" w:hAnsiTheme="minorHAnsi"/>
          <w:sz w:val="22"/>
          <w:szCs w:val="22"/>
          <w:lang w:eastAsia="cs-CZ"/>
        </w:rPr>
        <w:t>), je objednatel oprávněn</w:t>
      </w:r>
      <w:r w:rsidRPr="00507172">
        <w:rPr>
          <w:rFonts w:asciiTheme="minorHAnsi" w:hAnsiTheme="minorHAnsi"/>
          <w:sz w:val="22"/>
          <w:szCs w:val="22"/>
          <w:lang w:eastAsia="cs-CZ"/>
        </w:rPr>
        <w:t xml:space="preserve"> užívat veškeré součásti </w:t>
      </w:r>
      <w:r>
        <w:rPr>
          <w:rFonts w:asciiTheme="minorHAnsi" w:hAnsiTheme="minorHAnsi"/>
          <w:sz w:val="22"/>
          <w:szCs w:val="22"/>
          <w:lang w:eastAsia="cs-CZ"/>
        </w:rPr>
        <w:t xml:space="preserve">programového vybavení </w:t>
      </w:r>
      <w:r w:rsidRPr="00507172">
        <w:rPr>
          <w:rFonts w:asciiTheme="minorHAnsi" w:hAnsiTheme="minorHAnsi"/>
          <w:sz w:val="22"/>
          <w:szCs w:val="22"/>
          <w:lang w:eastAsia="cs-CZ"/>
        </w:rPr>
        <w:t>a veškeré výstupy zhotovitele považované</w:t>
      </w:r>
      <w:r w:rsidR="009846B6">
        <w:rPr>
          <w:rFonts w:asciiTheme="minorHAnsi" w:hAnsiTheme="minorHAnsi"/>
          <w:sz w:val="22"/>
          <w:szCs w:val="22"/>
          <w:lang w:eastAsia="cs-CZ"/>
        </w:rPr>
        <w:br/>
      </w:r>
      <w:r w:rsidRPr="00507172">
        <w:rPr>
          <w:rFonts w:asciiTheme="minorHAnsi" w:hAnsiTheme="minorHAnsi"/>
          <w:sz w:val="22"/>
          <w:szCs w:val="22"/>
          <w:lang w:eastAsia="cs-CZ"/>
        </w:rPr>
        <w:t xml:space="preserve">za autorské dílo (dále </w:t>
      </w:r>
      <w:r>
        <w:rPr>
          <w:rFonts w:asciiTheme="minorHAnsi" w:hAnsiTheme="minorHAnsi"/>
          <w:sz w:val="22"/>
          <w:szCs w:val="22"/>
          <w:lang w:eastAsia="cs-CZ"/>
        </w:rPr>
        <w:t xml:space="preserve">jen </w:t>
      </w:r>
      <w:r w:rsidRPr="00507172">
        <w:rPr>
          <w:rFonts w:asciiTheme="minorHAnsi" w:hAnsiTheme="minorHAnsi"/>
          <w:sz w:val="22"/>
          <w:szCs w:val="22"/>
          <w:lang w:eastAsia="cs-CZ"/>
        </w:rPr>
        <w:t>„</w:t>
      </w:r>
      <w:r w:rsidRPr="00D04096">
        <w:rPr>
          <w:rFonts w:asciiTheme="minorHAnsi" w:hAnsiTheme="minorHAnsi"/>
          <w:b/>
          <w:sz w:val="22"/>
          <w:szCs w:val="22"/>
          <w:lang w:eastAsia="cs-CZ"/>
        </w:rPr>
        <w:t>autorské dílo</w:t>
      </w:r>
      <w:r w:rsidRPr="00507172">
        <w:rPr>
          <w:rFonts w:asciiTheme="minorHAnsi" w:hAnsiTheme="minorHAnsi"/>
          <w:sz w:val="22"/>
          <w:szCs w:val="22"/>
          <w:lang w:eastAsia="cs-CZ"/>
        </w:rPr>
        <w:t>“) za níže uvedených podmínek.</w:t>
      </w:r>
    </w:p>
    <w:p w:rsidR="001A4D8C" w:rsidRPr="00507172" w:rsidRDefault="001A4D8C" w:rsidP="001A4D8C">
      <w:pPr>
        <w:pStyle w:val="Odstavecseseznamem10"/>
        <w:widowControl w:val="0"/>
        <w:numPr>
          <w:ilvl w:val="0"/>
          <w:numId w:val="34"/>
        </w:numPr>
        <w:spacing w:before="0" w:after="120"/>
        <w:ind w:left="357" w:hanging="357"/>
        <w:contextualSpacing w:val="0"/>
        <w:rPr>
          <w:rFonts w:asciiTheme="minorHAnsi" w:hAnsiTheme="minorHAnsi"/>
          <w:sz w:val="22"/>
          <w:szCs w:val="22"/>
          <w:lang w:eastAsia="cs-CZ"/>
        </w:rPr>
      </w:pPr>
      <w:r w:rsidRPr="00507172">
        <w:rPr>
          <w:rFonts w:asciiTheme="minorHAnsi" w:hAnsiTheme="minorHAnsi"/>
          <w:sz w:val="22"/>
          <w:szCs w:val="22"/>
          <w:lang w:eastAsia="cs-CZ"/>
        </w:rPr>
        <w:t xml:space="preserve">Zhotovitel prohlašuje, že </w:t>
      </w:r>
      <w:r>
        <w:rPr>
          <w:rFonts w:asciiTheme="minorHAnsi" w:hAnsiTheme="minorHAnsi"/>
          <w:sz w:val="22"/>
          <w:szCs w:val="22"/>
          <w:lang w:eastAsia="cs-CZ"/>
        </w:rPr>
        <w:t>a</w:t>
      </w:r>
      <w:r w:rsidRPr="00507172">
        <w:rPr>
          <w:rFonts w:asciiTheme="minorHAnsi" w:hAnsiTheme="minorHAnsi"/>
          <w:sz w:val="22"/>
          <w:szCs w:val="22"/>
          <w:lang w:eastAsia="cs-CZ"/>
        </w:rPr>
        <w:t>utorské dílo vytvořené zhotovitelem, případně subdodavatelem nebo jejich pracovníky, v rámci plnění této smlouvy, je vytvořené specificky pro objednatele na jeho objednávku. Zhotovitel zároveň potvrzuje a bere na vědomí veškeré právní důsledky s tím spojené.</w:t>
      </w:r>
    </w:p>
    <w:p w:rsidR="001A4D8C" w:rsidRPr="00FC3D7A" w:rsidRDefault="001A4D8C" w:rsidP="001A4D8C">
      <w:pPr>
        <w:pStyle w:val="Odstavecseseznamem10"/>
        <w:widowControl w:val="0"/>
        <w:numPr>
          <w:ilvl w:val="0"/>
          <w:numId w:val="34"/>
        </w:numPr>
        <w:spacing w:before="0" w:after="120"/>
        <w:ind w:left="357" w:hanging="357"/>
        <w:contextualSpacing w:val="0"/>
        <w:rPr>
          <w:rFonts w:asciiTheme="minorHAnsi" w:hAnsiTheme="minorHAnsi"/>
          <w:sz w:val="22"/>
          <w:szCs w:val="22"/>
          <w:lang w:eastAsia="cs-CZ"/>
        </w:rPr>
      </w:pPr>
      <w:r w:rsidRPr="00507172">
        <w:rPr>
          <w:rFonts w:asciiTheme="minorHAnsi" w:hAnsiTheme="minorHAnsi"/>
          <w:sz w:val="22"/>
          <w:szCs w:val="22"/>
          <w:lang w:eastAsia="cs-CZ"/>
        </w:rPr>
        <w:t xml:space="preserve">Zhotovitel poskytuje objednateli výhradní, převoditelné, časově a územně neomezené právo k užití </w:t>
      </w:r>
      <w:r>
        <w:rPr>
          <w:rFonts w:asciiTheme="minorHAnsi" w:hAnsiTheme="minorHAnsi"/>
          <w:sz w:val="22"/>
          <w:szCs w:val="22"/>
          <w:lang w:eastAsia="cs-CZ"/>
        </w:rPr>
        <w:t>a</w:t>
      </w:r>
      <w:r w:rsidRPr="00507172">
        <w:rPr>
          <w:rFonts w:asciiTheme="minorHAnsi" w:hAnsiTheme="minorHAnsi"/>
          <w:sz w:val="22"/>
          <w:szCs w:val="22"/>
          <w:lang w:eastAsia="cs-CZ"/>
        </w:rPr>
        <w:t xml:space="preserve">utorského díla, a to </w:t>
      </w:r>
      <w:r w:rsidRPr="00FC3D7A">
        <w:rPr>
          <w:rFonts w:asciiTheme="minorHAnsi" w:hAnsiTheme="minorHAnsi"/>
          <w:sz w:val="22"/>
          <w:szCs w:val="22"/>
          <w:lang w:eastAsia="cs-CZ"/>
        </w:rPr>
        <w:t xml:space="preserve">všemi způsoby dle </w:t>
      </w:r>
      <w:r w:rsidR="009846B6">
        <w:rPr>
          <w:rFonts w:asciiTheme="minorHAnsi" w:hAnsiTheme="minorHAnsi"/>
          <w:sz w:val="22"/>
          <w:szCs w:val="22"/>
          <w:lang w:eastAsia="cs-CZ"/>
        </w:rPr>
        <w:t xml:space="preserve">autorského </w:t>
      </w:r>
      <w:r w:rsidRPr="00FC3D7A">
        <w:rPr>
          <w:rFonts w:asciiTheme="minorHAnsi" w:hAnsiTheme="minorHAnsi"/>
          <w:sz w:val="22"/>
          <w:szCs w:val="22"/>
          <w:lang w:eastAsia="cs-CZ"/>
        </w:rPr>
        <w:t xml:space="preserve">zákona, které jsou ke dni nabytí účinnosti této smlouvy známy </w:t>
      </w:r>
      <w:r w:rsidRPr="00CA13FD">
        <w:rPr>
          <w:rFonts w:asciiTheme="minorHAnsi" w:hAnsiTheme="minorHAnsi"/>
          <w:sz w:val="22"/>
          <w:szCs w:val="22"/>
          <w:lang w:eastAsia="cs-CZ"/>
        </w:rPr>
        <w:t>(licence dle</w:t>
      </w:r>
      <w:r w:rsidRPr="00FC3D7A">
        <w:rPr>
          <w:rFonts w:asciiTheme="minorHAnsi" w:hAnsiTheme="minorHAnsi"/>
          <w:sz w:val="22"/>
          <w:szCs w:val="22"/>
          <w:lang w:eastAsia="cs-CZ"/>
        </w:rPr>
        <w:t xml:space="preserve"> § 2371 a násl. občanského zákoníku).</w:t>
      </w:r>
    </w:p>
    <w:p w:rsidR="001A4D8C" w:rsidRPr="00D04096" w:rsidRDefault="001A4D8C" w:rsidP="001A4D8C">
      <w:pPr>
        <w:pStyle w:val="Odstavecseseznamem10"/>
        <w:widowControl w:val="0"/>
        <w:numPr>
          <w:ilvl w:val="0"/>
          <w:numId w:val="34"/>
        </w:numPr>
        <w:spacing w:before="0" w:after="120"/>
        <w:ind w:left="357" w:hanging="357"/>
        <w:contextualSpacing w:val="0"/>
        <w:rPr>
          <w:rFonts w:asciiTheme="minorHAnsi" w:hAnsiTheme="minorHAnsi"/>
          <w:sz w:val="22"/>
          <w:szCs w:val="22"/>
          <w:lang w:eastAsia="cs-CZ"/>
        </w:rPr>
      </w:pPr>
      <w:r w:rsidRPr="00D04096">
        <w:rPr>
          <w:rFonts w:asciiTheme="minorHAnsi" w:hAnsiTheme="minorHAnsi"/>
          <w:sz w:val="22"/>
          <w:szCs w:val="22"/>
          <w:lang w:eastAsia="cs-CZ"/>
        </w:rPr>
        <w:t xml:space="preserve">Zhotovitel se zavazuje zajistit, že veškerý software třetích osob využitý k provedení </w:t>
      </w:r>
      <w:r>
        <w:rPr>
          <w:rFonts w:asciiTheme="minorHAnsi" w:hAnsiTheme="minorHAnsi"/>
          <w:sz w:val="22"/>
          <w:szCs w:val="22"/>
          <w:lang w:eastAsia="cs-CZ"/>
        </w:rPr>
        <w:t xml:space="preserve">plnění sjednaného touto smlouvou </w:t>
      </w:r>
      <w:r w:rsidRPr="00D04096">
        <w:rPr>
          <w:rFonts w:asciiTheme="minorHAnsi" w:hAnsiTheme="minorHAnsi"/>
          <w:sz w:val="22"/>
          <w:szCs w:val="22"/>
          <w:lang w:eastAsia="cs-CZ"/>
        </w:rPr>
        <w:t>bude licencován ve prospěch objednatele.</w:t>
      </w:r>
    </w:p>
    <w:p w:rsidR="001A4D8C" w:rsidRPr="00FC3D7A" w:rsidRDefault="001A4D8C" w:rsidP="001A4D8C">
      <w:pPr>
        <w:pStyle w:val="Odstavecseseznamem10"/>
        <w:widowControl w:val="0"/>
        <w:numPr>
          <w:ilvl w:val="0"/>
          <w:numId w:val="34"/>
        </w:numPr>
        <w:spacing w:before="0" w:after="120"/>
        <w:ind w:left="357" w:hanging="357"/>
        <w:contextualSpacing w:val="0"/>
        <w:rPr>
          <w:rFonts w:asciiTheme="minorHAnsi" w:hAnsiTheme="minorHAnsi"/>
          <w:sz w:val="22"/>
          <w:szCs w:val="22"/>
          <w:lang w:eastAsia="cs-CZ"/>
        </w:rPr>
      </w:pPr>
      <w:r w:rsidRPr="00FC3D7A">
        <w:rPr>
          <w:rFonts w:asciiTheme="minorHAnsi" w:hAnsiTheme="minorHAnsi"/>
          <w:sz w:val="22"/>
          <w:szCs w:val="22"/>
          <w:lang w:eastAsia="cs-CZ"/>
        </w:rPr>
        <w:t>Objednatel je oprávněn poskytnout licenci (udělit podlicenci) třetím osobám, a to všemi nebo určitými způsoby užití i místně a časově neomezeně podle libovolné úvahy objednatele. Zhotovitel nepožaduje sdělení informací dle § 2364 odst. 2 občanského zákoníku.</w:t>
      </w:r>
    </w:p>
    <w:p w:rsidR="001A4D8C" w:rsidRPr="00507172" w:rsidRDefault="001A4D8C" w:rsidP="001A4D8C">
      <w:pPr>
        <w:pStyle w:val="Odstavecseseznamem10"/>
        <w:widowControl w:val="0"/>
        <w:numPr>
          <w:ilvl w:val="0"/>
          <w:numId w:val="34"/>
        </w:numPr>
        <w:spacing w:before="0" w:after="120"/>
        <w:ind w:left="357" w:hanging="357"/>
        <w:contextualSpacing w:val="0"/>
        <w:rPr>
          <w:rFonts w:asciiTheme="minorHAnsi" w:hAnsiTheme="minorHAnsi"/>
          <w:sz w:val="22"/>
          <w:szCs w:val="22"/>
          <w:lang w:eastAsia="cs-CZ"/>
        </w:rPr>
      </w:pPr>
      <w:r w:rsidRPr="00507172">
        <w:rPr>
          <w:rFonts w:asciiTheme="minorHAnsi" w:hAnsiTheme="minorHAnsi"/>
          <w:sz w:val="22"/>
          <w:szCs w:val="22"/>
          <w:lang w:eastAsia="cs-CZ"/>
        </w:rPr>
        <w:t>Zhotovitel poskytuje objednateli oprávnění, aby v jakékoli souvislosti s </w:t>
      </w:r>
      <w:r>
        <w:rPr>
          <w:rFonts w:asciiTheme="minorHAnsi" w:hAnsiTheme="minorHAnsi"/>
          <w:sz w:val="22"/>
          <w:szCs w:val="22"/>
          <w:lang w:eastAsia="cs-CZ"/>
        </w:rPr>
        <w:t>a</w:t>
      </w:r>
      <w:r w:rsidRPr="00507172">
        <w:rPr>
          <w:rFonts w:asciiTheme="minorHAnsi" w:hAnsiTheme="minorHAnsi"/>
          <w:sz w:val="22"/>
          <w:szCs w:val="22"/>
          <w:lang w:eastAsia="cs-CZ"/>
        </w:rPr>
        <w:t>utorským dílem uváděl pouze svůj název.</w:t>
      </w:r>
    </w:p>
    <w:p w:rsidR="001A4D8C" w:rsidRPr="0099565A" w:rsidRDefault="001A4D8C" w:rsidP="001A4D8C">
      <w:pPr>
        <w:pStyle w:val="Odstavecseseznamem10"/>
        <w:widowControl w:val="0"/>
        <w:numPr>
          <w:ilvl w:val="0"/>
          <w:numId w:val="34"/>
        </w:numPr>
        <w:spacing w:before="0" w:after="120"/>
        <w:ind w:left="357" w:hanging="357"/>
        <w:contextualSpacing w:val="0"/>
        <w:rPr>
          <w:rFonts w:asciiTheme="minorHAnsi" w:hAnsiTheme="minorHAnsi"/>
          <w:sz w:val="22"/>
          <w:szCs w:val="22"/>
          <w:lang w:eastAsia="cs-CZ"/>
        </w:rPr>
      </w:pPr>
      <w:r w:rsidRPr="00507172">
        <w:rPr>
          <w:rFonts w:asciiTheme="minorHAnsi" w:hAnsiTheme="minorHAnsi"/>
          <w:sz w:val="22"/>
          <w:szCs w:val="22"/>
          <w:lang w:eastAsia="cs-CZ"/>
        </w:rPr>
        <w:t xml:space="preserve">Objednatel je oprávněn provádět jakékoliv modifikace, úpravy, změny a upgrade </w:t>
      </w:r>
      <w:r>
        <w:rPr>
          <w:rFonts w:asciiTheme="minorHAnsi" w:hAnsiTheme="minorHAnsi"/>
          <w:sz w:val="22"/>
          <w:szCs w:val="22"/>
          <w:lang w:eastAsia="cs-CZ"/>
        </w:rPr>
        <w:t>a</w:t>
      </w:r>
      <w:r w:rsidRPr="00507172">
        <w:rPr>
          <w:rFonts w:asciiTheme="minorHAnsi" w:hAnsiTheme="minorHAnsi"/>
          <w:sz w:val="22"/>
          <w:szCs w:val="22"/>
          <w:lang w:eastAsia="cs-CZ"/>
        </w:rPr>
        <w:t>utorského díla a dle svého uvážení do něj i prostřednictvím třetích osob zasahovat a zapracovávat ho do dalších autorských děl. Programová (vývojová) dokumentace dodaná zhotovitelem bude objednateli dodána v</w:t>
      </w:r>
      <w:r>
        <w:rPr>
          <w:rFonts w:asciiTheme="minorHAnsi" w:hAnsiTheme="minorHAnsi"/>
          <w:sz w:val="22"/>
          <w:szCs w:val="22"/>
          <w:lang w:eastAsia="cs-CZ"/>
        </w:rPr>
        <w:t> </w:t>
      </w:r>
      <w:r w:rsidRPr="00507172">
        <w:rPr>
          <w:rFonts w:asciiTheme="minorHAnsi" w:hAnsiTheme="minorHAnsi"/>
          <w:sz w:val="22"/>
          <w:szCs w:val="22"/>
          <w:lang w:eastAsia="cs-CZ"/>
        </w:rPr>
        <w:t>množství</w:t>
      </w:r>
      <w:r>
        <w:rPr>
          <w:rFonts w:asciiTheme="minorHAnsi" w:hAnsiTheme="minorHAnsi"/>
          <w:sz w:val="22"/>
          <w:szCs w:val="22"/>
          <w:lang w:eastAsia="cs-CZ"/>
        </w:rPr>
        <w:br/>
      </w:r>
      <w:r w:rsidRPr="00507172">
        <w:rPr>
          <w:rFonts w:asciiTheme="minorHAnsi" w:hAnsiTheme="minorHAnsi"/>
          <w:sz w:val="22"/>
          <w:szCs w:val="22"/>
          <w:lang w:eastAsia="cs-CZ"/>
        </w:rPr>
        <w:t xml:space="preserve">a rozsahu potřebném pro využití plnění podle této smlouvy, včetně podkladových materiálů vytvořených při realizaci plnění, využitelných pro případnou následnou modifikaci a inovaci </w:t>
      </w:r>
      <w:r>
        <w:rPr>
          <w:rFonts w:asciiTheme="minorHAnsi" w:hAnsiTheme="minorHAnsi"/>
          <w:sz w:val="22"/>
          <w:szCs w:val="22"/>
          <w:lang w:eastAsia="cs-CZ"/>
        </w:rPr>
        <w:t>dodaného programového vybavení</w:t>
      </w:r>
      <w:r w:rsidRPr="00507172">
        <w:rPr>
          <w:rFonts w:asciiTheme="minorHAnsi" w:hAnsiTheme="minorHAnsi"/>
          <w:sz w:val="22"/>
          <w:szCs w:val="22"/>
          <w:lang w:eastAsia="cs-CZ"/>
        </w:rPr>
        <w:t xml:space="preserve">. </w:t>
      </w:r>
      <w:r>
        <w:rPr>
          <w:rFonts w:asciiTheme="minorHAnsi" w:hAnsiTheme="minorHAnsi"/>
          <w:sz w:val="22"/>
          <w:szCs w:val="22"/>
          <w:lang w:eastAsia="cs-CZ"/>
        </w:rPr>
        <w:t xml:space="preserve">Programové vybavení </w:t>
      </w:r>
      <w:r w:rsidRPr="00507172">
        <w:rPr>
          <w:rFonts w:asciiTheme="minorHAnsi" w:hAnsiTheme="minorHAnsi"/>
          <w:sz w:val="22"/>
          <w:szCs w:val="22"/>
          <w:lang w:eastAsia="cs-CZ"/>
        </w:rPr>
        <w:t xml:space="preserve">bude předáno ve formátu umožňujícím jeho spuštění </w:t>
      </w:r>
      <w:r w:rsidRPr="001F28D8">
        <w:rPr>
          <w:rFonts w:asciiTheme="minorHAnsi" w:hAnsiTheme="minorHAnsi"/>
          <w:sz w:val="22"/>
          <w:szCs w:val="22"/>
          <w:lang w:eastAsia="cs-CZ"/>
        </w:rPr>
        <w:t xml:space="preserve">v některém z obecně dostupných počítačových programů či prostředí. Objednateli je uděleno převoditelné, </w:t>
      </w:r>
      <w:r w:rsidRPr="0099565A">
        <w:rPr>
          <w:rFonts w:asciiTheme="minorHAnsi" w:hAnsiTheme="minorHAnsi"/>
          <w:sz w:val="22"/>
          <w:szCs w:val="22"/>
          <w:lang w:eastAsia="cs-CZ"/>
        </w:rPr>
        <w:t>časově a místně neomezené právo k užití dodané dokumentace všemi způsoby užití, a to jako součást licence podle odstavce 3. tohoto článku.</w:t>
      </w:r>
    </w:p>
    <w:p w:rsidR="001A4D8C" w:rsidRPr="00507172" w:rsidRDefault="001A4D8C" w:rsidP="001A4D8C">
      <w:pPr>
        <w:pStyle w:val="Odstavecseseznamem10"/>
        <w:widowControl w:val="0"/>
        <w:numPr>
          <w:ilvl w:val="0"/>
          <w:numId w:val="34"/>
        </w:numPr>
        <w:spacing w:before="0" w:after="120"/>
        <w:ind w:left="357" w:hanging="357"/>
        <w:contextualSpacing w:val="0"/>
        <w:rPr>
          <w:rFonts w:asciiTheme="minorHAnsi" w:hAnsiTheme="minorHAnsi"/>
          <w:sz w:val="22"/>
          <w:szCs w:val="22"/>
          <w:lang w:eastAsia="cs-CZ"/>
        </w:rPr>
      </w:pPr>
      <w:r w:rsidRPr="0099565A">
        <w:rPr>
          <w:rFonts w:asciiTheme="minorHAnsi" w:hAnsiTheme="minorHAnsi"/>
          <w:sz w:val="22"/>
          <w:szCs w:val="22"/>
          <w:lang w:eastAsia="cs-CZ"/>
        </w:rPr>
        <w:t>Právo užití autorského díla a dokumentace nabývá objednatel okamžikem jejich vytvoření. Objednatel není povinen převedená licenční práva využít</w:t>
      </w:r>
      <w:r w:rsidRPr="00507172">
        <w:rPr>
          <w:rFonts w:asciiTheme="minorHAnsi" w:hAnsiTheme="minorHAnsi"/>
          <w:sz w:val="22"/>
          <w:szCs w:val="22"/>
          <w:lang w:eastAsia="cs-CZ"/>
        </w:rPr>
        <w:t>.</w:t>
      </w:r>
    </w:p>
    <w:p w:rsidR="001A4D8C" w:rsidRPr="00507172" w:rsidRDefault="001A4D8C" w:rsidP="001A4D8C">
      <w:pPr>
        <w:pStyle w:val="Odstavecseseznamem10"/>
        <w:widowControl w:val="0"/>
        <w:numPr>
          <w:ilvl w:val="0"/>
          <w:numId w:val="34"/>
        </w:numPr>
        <w:spacing w:before="0" w:after="120"/>
        <w:ind w:left="357" w:hanging="357"/>
        <w:contextualSpacing w:val="0"/>
        <w:rPr>
          <w:rFonts w:asciiTheme="minorHAnsi" w:hAnsiTheme="minorHAnsi"/>
          <w:sz w:val="22"/>
          <w:szCs w:val="22"/>
          <w:lang w:eastAsia="cs-CZ"/>
        </w:rPr>
      </w:pPr>
      <w:r w:rsidRPr="00507172">
        <w:rPr>
          <w:rFonts w:asciiTheme="minorHAnsi" w:hAnsiTheme="minorHAnsi"/>
          <w:sz w:val="22"/>
          <w:szCs w:val="22"/>
          <w:lang w:eastAsia="cs-CZ"/>
        </w:rPr>
        <w:t xml:space="preserve">Zhotovitel zajistí, aby nebyla další autorská práva, případně práva průmyslového vlastnictví překážkou užití </w:t>
      </w:r>
      <w:r>
        <w:rPr>
          <w:rFonts w:asciiTheme="minorHAnsi" w:hAnsiTheme="minorHAnsi"/>
          <w:sz w:val="22"/>
          <w:szCs w:val="22"/>
          <w:lang w:eastAsia="cs-CZ"/>
        </w:rPr>
        <w:t>a</w:t>
      </w:r>
      <w:r w:rsidRPr="00507172">
        <w:rPr>
          <w:rFonts w:asciiTheme="minorHAnsi" w:hAnsiTheme="minorHAnsi"/>
          <w:sz w:val="22"/>
          <w:szCs w:val="22"/>
          <w:lang w:eastAsia="cs-CZ"/>
        </w:rPr>
        <w:t>utorského díla objednatelem ani třetími osobami.</w:t>
      </w:r>
    </w:p>
    <w:p w:rsidR="001A4D8C" w:rsidRPr="00507172" w:rsidRDefault="001A4D8C" w:rsidP="001A4D8C">
      <w:pPr>
        <w:pStyle w:val="Odstavecseseznamem10"/>
        <w:widowControl w:val="0"/>
        <w:numPr>
          <w:ilvl w:val="0"/>
          <w:numId w:val="34"/>
        </w:numPr>
        <w:spacing w:before="0" w:after="120"/>
        <w:ind w:left="357" w:hanging="357"/>
        <w:contextualSpacing w:val="0"/>
        <w:rPr>
          <w:rFonts w:asciiTheme="minorHAnsi" w:hAnsiTheme="minorHAnsi"/>
          <w:sz w:val="22"/>
          <w:szCs w:val="22"/>
          <w:lang w:eastAsia="cs-CZ"/>
        </w:rPr>
      </w:pPr>
      <w:r w:rsidRPr="00507172">
        <w:rPr>
          <w:rFonts w:asciiTheme="minorHAnsi" w:hAnsiTheme="minorHAnsi"/>
          <w:sz w:val="22"/>
          <w:szCs w:val="22"/>
          <w:lang w:eastAsia="cs-CZ"/>
        </w:rPr>
        <w:t>Zhotovitel se zavazuje poskytnout objednateli účinnou pomoc v případě, kdy jakákoli třetí osoba, včetně případných pracovníků zhotovitele, uplatní nárok proti objednateli z titulu porušení práv duševního vlastnictví v souvislosti s předmětem plnění této smlouvy nebo jeho části.</w:t>
      </w:r>
    </w:p>
    <w:p w:rsidR="001A4D8C" w:rsidRDefault="001A4D8C" w:rsidP="001A4D8C">
      <w:pPr>
        <w:pStyle w:val="Odstavecseseznamem10"/>
        <w:widowControl w:val="0"/>
        <w:numPr>
          <w:ilvl w:val="0"/>
          <w:numId w:val="34"/>
        </w:numPr>
        <w:spacing w:before="0"/>
        <w:ind w:left="357" w:hanging="357"/>
        <w:contextualSpacing w:val="0"/>
        <w:rPr>
          <w:rFonts w:asciiTheme="minorHAnsi" w:hAnsiTheme="minorHAnsi"/>
          <w:sz w:val="22"/>
          <w:szCs w:val="22"/>
          <w:lang w:eastAsia="cs-CZ"/>
        </w:rPr>
      </w:pPr>
      <w:r w:rsidRPr="00507172">
        <w:rPr>
          <w:rFonts w:asciiTheme="minorHAnsi" w:hAnsiTheme="minorHAnsi"/>
          <w:sz w:val="22"/>
          <w:szCs w:val="22"/>
          <w:lang w:eastAsia="cs-CZ"/>
        </w:rPr>
        <w:t>Odměna za poskytnutí licence je zahrnuta v</w:t>
      </w:r>
      <w:r>
        <w:rPr>
          <w:rFonts w:asciiTheme="minorHAnsi" w:hAnsiTheme="minorHAnsi"/>
          <w:sz w:val="22"/>
          <w:szCs w:val="22"/>
          <w:lang w:eastAsia="cs-CZ"/>
        </w:rPr>
        <w:t>e smluvní ceně</w:t>
      </w:r>
      <w:r w:rsidRPr="00507172">
        <w:rPr>
          <w:rFonts w:asciiTheme="minorHAnsi" w:hAnsiTheme="minorHAnsi"/>
          <w:sz w:val="22"/>
          <w:szCs w:val="22"/>
          <w:lang w:eastAsia="cs-CZ"/>
        </w:rPr>
        <w:t>.</w:t>
      </w:r>
    </w:p>
    <w:p w:rsidR="00FE43AD" w:rsidRDefault="00FE43AD">
      <w:pPr>
        <w:rPr>
          <w:rFonts w:asciiTheme="minorHAnsi" w:hAnsiTheme="minorHAnsi"/>
          <w:b/>
          <w:color w:val="000000"/>
          <w:lang w:eastAsia="en-US"/>
        </w:rPr>
      </w:pPr>
      <w:r>
        <w:rPr>
          <w:rFonts w:asciiTheme="minorHAnsi" w:hAnsiTheme="minorHAnsi"/>
          <w:b/>
          <w:color w:val="000000"/>
        </w:rPr>
        <w:br w:type="page"/>
      </w:r>
    </w:p>
    <w:p w:rsidR="001A4D8C" w:rsidRPr="00D04096" w:rsidRDefault="001A4D8C" w:rsidP="001A4D8C">
      <w:pPr>
        <w:pStyle w:val="Odstavecseseznamem10"/>
        <w:widowControl w:val="0"/>
        <w:spacing w:before="0"/>
        <w:ind w:left="0"/>
        <w:contextualSpacing w:val="0"/>
        <w:jc w:val="center"/>
        <w:rPr>
          <w:rFonts w:asciiTheme="minorHAnsi" w:hAnsiTheme="minorHAnsi"/>
          <w:lang w:eastAsia="cs-CZ"/>
        </w:rPr>
      </w:pPr>
      <w:r w:rsidRPr="00D04096">
        <w:rPr>
          <w:rFonts w:asciiTheme="minorHAnsi" w:hAnsiTheme="minorHAnsi"/>
          <w:b/>
          <w:color w:val="000000"/>
        </w:rPr>
        <w:lastRenderedPageBreak/>
        <w:t>X</w:t>
      </w:r>
      <w:r>
        <w:rPr>
          <w:rFonts w:asciiTheme="minorHAnsi" w:hAnsiTheme="minorHAnsi"/>
          <w:b/>
          <w:color w:val="000000"/>
        </w:rPr>
        <w:t>I</w:t>
      </w:r>
      <w:r w:rsidRPr="00D04096">
        <w:rPr>
          <w:rFonts w:asciiTheme="minorHAnsi" w:hAnsiTheme="minorHAnsi"/>
          <w:b/>
          <w:color w:val="000000"/>
        </w:rPr>
        <w:t>.</w:t>
      </w:r>
    </w:p>
    <w:p w:rsidR="001A4D8C" w:rsidRPr="00FE43AD" w:rsidRDefault="001A4D8C" w:rsidP="001A4D8C">
      <w:pPr>
        <w:pStyle w:val="Nadpis1"/>
        <w:spacing w:after="120"/>
        <w:jc w:val="center"/>
        <w:rPr>
          <w:rFonts w:asciiTheme="minorHAnsi" w:hAnsiTheme="minorHAnsi"/>
          <w:color w:val="000000"/>
          <w:sz w:val="24"/>
          <w:szCs w:val="24"/>
        </w:rPr>
      </w:pPr>
      <w:r w:rsidRPr="00FE43AD">
        <w:rPr>
          <w:rFonts w:asciiTheme="minorHAnsi" w:hAnsiTheme="minorHAnsi"/>
          <w:color w:val="000000"/>
          <w:sz w:val="24"/>
          <w:szCs w:val="24"/>
        </w:rPr>
        <w:t>Odpovědnost za vady programového vybavení</w:t>
      </w:r>
    </w:p>
    <w:p w:rsidR="001A4D8C" w:rsidRPr="00FE43AD" w:rsidRDefault="001A4D8C" w:rsidP="001A4D8C">
      <w:pPr>
        <w:pStyle w:val="Odstavecseseznamem10"/>
        <w:widowControl w:val="0"/>
        <w:numPr>
          <w:ilvl w:val="0"/>
          <w:numId w:val="33"/>
        </w:numPr>
        <w:spacing w:before="0" w:after="120"/>
        <w:ind w:left="357" w:hanging="357"/>
        <w:contextualSpacing w:val="0"/>
        <w:rPr>
          <w:rFonts w:asciiTheme="minorHAnsi" w:hAnsiTheme="minorHAnsi"/>
          <w:sz w:val="22"/>
          <w:szCs w:val="22"/>
        </w:rPr>
      </w:pPr>
      <w:r w:rsidRPr="00FE43AD">
        <w:rPr>
          <w:rFonts w:asciiTheme="minorHAnsi" w:hAnsiTheme="minorHAnsi"/>
          <w:color w:val="000000"/>
          <w:sz w:val="22"/>
          <w:szCs w:val="22"/>
          <w:lang w:eastAsia="cs-CZ"/>
        </w:rPr>
        <w:t xml:space="preserve">Zhotovitel se zavazuje provádět plnění podle této smlouvy bez jakýchkoli faktických a právních vad </w:t>
      </w:r>
      <w:r w:rsidRPr="00FE43AD">
        <w:rPr>
          <w:rFonts w:asciiTheme="minorHAnsi" w:hAnsiTheme="minorHAnsi"/>
          <w:sz w:val="22"/>
          <w:szCs w:val="22"/>
          <w:lang w:eastAsia="cs-CZ"/>
        </w:rPr>
        <w:t>a za podmínek sjednaných touto smlo</w:t>
      </w:r>
      <w:r w:rsidRPr="00FE43AD">
        <w:rPr>
          <w:rFonts w:asciiTheme="minorHAnsi" w:hAnsiTheme="minorHAnsi"/>
          <w:sz w:val="22"/>
          <w:szCs w:val="22"/>
        </w:rPr>
        <w:t>uvou.</w:t>
      </w:r>
    </w:p>
    <w:p w:rsidR="001A4D8C" w:rsidRPr="00FE43AD" w:rsidRDefault="001A4D8C" w:rsidP="001A4D8C">
      <w:pPr>
        <w:pStyle w:val="Odstavecseseznamem10"/>
        <w:widowControl w:val="0"/>
        <w:numPr>
          <w:ilvl w:val="0"/>
          <w:numId w:val="33"/>
        </w:numPr>
        <w:spacing w:before="0" w:after="120"/>
        <w:ind w:left="357" w:hanging="357"/>
        <w:contextualSpacing w:val="0"/>
        <w:rPr>
          <w:rFonts w:asciiTheme="minorHAnsi" w:hAnsiTheme="minorHAnsi"/>
          <w:sz w:val="22"/>
          <w:szCs w:val="22"/>
        </w:rPr>
      </w:pPr>
      <w:r w:rsidRPr="00FE43AD">
        <w:rPr>
          <w:rFonts w:asciiTheme="minorHAnsi" w:hAnsiTheme="minorHAnsi"/>
          <w:sz w:val="22"/>
          <w:szCs w:val="22"/>
        </w:rPr>
        <w:t>Objednatel je povinen programové vybavení po jeho předání prověřit nebo zařídit jeho prověrku</w:t>
      </w:r>
      <w:r w:rsidRPr="00FE43AD">
        <w:rPr>
          <w:rFonts w:asciiTheme="minorHAnsi" w:hAnsiTheme="minorHAnsi"/>
          <w:sz w:val="22"/>
          <w:szCs w:val="22"/>
        </w:rPr>
        <w:br/>
        <w:t>a nejpozději 10 dní po předání s výsledkem prověrky zhotovitele písemně seznámit.</w:t>
      </w:r>
    </w:p>
    <w:p w:rsidR="001A4D8C" w:rsidRPr="008C032B" w:rsidRDefault="001A4D8C" w:rsidP="001A4D8C">
      <w:pPr>
        <w:pStyle w:val="Odstavecseseznamem10"/>
        <w:widowControl w:val="0"/>
        <w:numPr>
          <w:ilvl w:val="0"/>
          <w:numId w:val="33"/>
        </w:numPr>
        <w:spacing w:before="0" w:after="120"/>
        <w:ind w:left="357" w:hanging="357"/>
        <w:contextualSpacing w:val="0"/>
        <w:rPr>
          <w:rFonts w:asciiTheme="minorHAnsi" w:hAnsiTheme="minorHAnsi"/>
          <w:sz w:val="22"/>
          <w:szCs w:val="22"/>
        </w:rPr>
      </w:pPr>
      <w:r w:rsidRPr="00FE43AD">
        <w:rPr>
          <w:rFonts w:asciiTheme="minorHAnsi" w:hAnsiTheme="minorHAnsi"/>
          <w:sz w:val="22"/>
          <w:szCs w:val="22"/>
        </w:rPr>
        <w:t>Objednatel je oprávněn kontrolovat provádění plnění. Zjistí-li, že zhotovitel provádí plnění v rozporu s touto smlouvou, je oprávněn požadovat,</w:t>
      </w:r>
      <w:r w:rsidRPr="008C032B">
        <w:rPr>
          <w:rFonts w:asciiTheme="minorHAnsi" w:hAnsiTheme="minorHAnsi"/>
          <w:sz w:val="22"/>
          <w:szCs w:val="22"/>
        </w:rPr>
        <w:t xml:space="preserve"> aby zhotovitel odstranil vady vzniklé vadným prováděním</w:t>
      </w:r>
      <w:r>
        <w:rPr>
          <w:rFonts w:asciiTheme="minorHAnsi" w:hAnsiTheme="minorHAnsi"/>
          <w:sz w:val="22"/>
          <w:szCs w:val="22"/>
        </w:rPr>
        <w:br/>
      </w:r>
      <w:r w:rsidRPr="008C032B">
        <w:rPr>
          <w:rFonts w:asciiTheme="minorHAnsi" w:hAnsiTheme="minorHAnsi"/>
          <w:sz w:val="22"/>
          <w:szCs w:val="22"/>
        </w:rPr>
        <w:t>a postupoval při realizaci plnění řádným způsobem.</w:t>
      </w:r>
    </w:p>
    <w:p w:rsidR="001A4D8C" w:rsidRPr="00285857" w:rsidRDefault="001A4D8C" w:rsidP="001A4D8C">
      <w:pPr>
        <w:pStyle w:val="Odstavecseseznamem10"/>
        <w:widowControl w:val="0"/>
        <w:numPr>
          <w:ilvl w:val="0"/>
          <w:numId w:val="33"/>
        </w:numPr>
        <w:spacing w:before="0"/>
        <w:ind w:left="357" w:hanging="357"/>
        <w:contextualSpacing w:val="0"/>
        <w:rPr>
          <w:rFonts w:asciiTheme="minorHAnsi" w:hAnsiTheme="minorHAnsi"/>
          <w:sz w:val="22"/>
          <w:szCs w:val="22"/>
        </w:rPr>
      </w:pPr>
      <w:r w:rsidRPr="00507172">
        <w:rPr>
          <w:rFonts w:asciiTheme="minorHAnsi" w:hAnsiTheme="minorHAnsi"/>
          <w:sz w:val="22"/>
          <w:szCs w:val="22"/>
        </w:rPr>
        <w:t xml:space="preserve">Zhotovitel neodpovídá za vady </w:t>
      </w:r>
      <w:r>
        <w:rPr>
          <w:rFonts w:asciiTheme="minorHAnsi" w:hAnsiTheme="minorHAnsi"/>
          <w:sz w:val="22"/>
          <w:szCs w:val="22"/>
        </w:rPr>
        <w:t>plnění</w:t>
      </w:r>
      <w:r w:rsidRPr="00507172">
        <w:rPr>
          <w:rFonts w:asciiTheme="minorHAnsi" w:hAnsiTheme="minorHAnsi"/>
          <w:sz w:val="22"/>
          <w:szCs w:val="22"/>
        </w:rPr>
        <w:t xml:space="preserve"> v případě, že došlo k použití nebo údržbě </w:t>
      </w:r>
      <w:r>
        <w:rPr>
          <w:rFonts w:asciiTheme="minorHAnsi" w:hAnsiTheme="minorHAnsi"/>
          <w:sz w:val="22"/>
          <w:szCs w:val="22"/>
        </w:rPr>
        <w:t xml:space="preserve">programového vybavení </w:t>
      </w:r>
      <w:r w:rsidRPr="00507172">
        <w:rPr>
          <w:rFonts w:asciiTheme="minorHAnsi" w:hAnsiTheme="minorHAnsi"/>
          <w:sz w:val="22"/>
          <w:szCs w:val="22"/>
        </w:rPr>
        <w:t xml:space="preserve">v prokazatelném rozporu s platnými instrukcemi zhotovitele nebo technickou dokumentací, nebo k neoprávněné úpravě </w:t>
      </w:r>
      <w:r>
        <w:rPr>
          <w:rFonts w:asciiTheme="minorHAnsi" w:hAnsiTheme="minorHAnsi"/>
          <w:sz w:val="22"/>
          <w:szCs w:val="22"/>
        </w:rPr>
        <w:t>programového vybavení</w:t>
      </w:r>
      <w:r w:rsidRPr="00507172">
        <w:rPr>
          <w:rFonts w:asciiTheme="minorHAnsi" w:hAnsiTheme="minorHAnsi"/>
          <w:sz w:val="22"/>
          <w:szCs w:val="22"/>
        </w:rPr>
        <w:t>.</w:t>
      </w:r>
    </w:p>
    <w:p w:rsidR="001A4D8C" w:rsidRPr="00BD16EB" w:rsidRDefault="001A4D8C" w:rsidP="001A4D8C">
      <w:pPr>
        <w:rPr>
          <w:rFonts w:asciiTheme="minorHAnsi" w:hAnsiTheme="minorHAnsi"/>
          <w:color w:val="000000"/>
          <w:sz w:val="22"/>
          <w:szCs w:val="22"/>
        </w:rPr>
      </w:pPr>
    </w:p>
    <w:p w:rsidR="001A4D8C" w:rsidRPr="00D04096" w:rsidRDefault="001A4D8C" w:rsidP="001A4D8C">
      <w:pPr>
        <w:jc w:val="center"/>
        <w:rPr>
          <w:rFonts w:asciiTheme="minorHAnsi" w:hAnsiTheme="minorHAnsi"/>
          <w:b/>
          <w:color w:val="000000"/>
        </w:rPr>
      </w:pPr>
      <w:r w:rsidRPr="00D04096">
        <w:rPr>
          <w:rFonts w:asciiTheme="minorHAnsi" w:hAnsiTheme="minorHAnsi"/>
          <w:b/>
          <w:color w:val="000000"/>
        </w:rPr>
        <w:t>X</w:t>
      </w:r>
      <w:r>
        <w:rPr>
          <w:rFonts w:asciiTheme="minorHAnsi" w:hAnsiTheme="minorHAnsi"/>
          <w:b/>
          <w:color w:val="000000"/>
        </w:rPr>
        <w:t>I</w:t>
      </w:r>
      <w:r w:rsidRPr="00D04096">
        <w:rPr>
          <w:rFonts w:asciiTheme="minorHAnsi" w:hAnsiTheme="minorHAnsi"/>
          <w:b/>
          <w:color w:val="000000"/>
        </w:rPr>
        <w:t xml:space="preserve">I.  </w:t>
      </w:r>
    </w:p>
    <w:p w:rsidR="001A4D8C" w:rsidRPr="00D04096" w:rsidRDefault="001A4D8C" w:rsidP="001A4D8C">
      <w:pPr>
        <w:spacing w:after="120"/>
        <w:jc w:val="center"/>
        <w:rPr>
          <w:rFonts w:asciiTheme="minorHAnsi" w:hAnsiTheme="minorHAnsi"/>
          <w:b/>
          <w:color w:val="000000"/>
        </w:rPr>
      </w:pPr>
      <w:r w:rsidRPr="00D04096">
        <w:rPr>
          <w:rFonts w:asciiTheme="minorHAnsi" w:hAnsiTheme="minorHAnsi"/>
          <w:b/>
          <w:color w:val="000000"/>
        </w:rPr>
        <w:t xml:space="preserve">Záruka za jakost a záruční </w:t>
      </w:r>
      <w:r w:rsidRPr="00FE43AD">
        <w:rPr>
          <w:rFonts w:asciiTheme="minorHAnsi" w:hAnsiTheme="minorHAnsi"/>
          <w:b/>
          <w:color w:val="000000"/>
        </w:rPr>
        <w:t>podmínky na programové vybavení</w:t>
      </w:r>
    </w:p>
    <w:p w:rsidR="001A4D8C" w:rsidRPr="00507172" w:rsidRDefault="001A4D8C" w:rsidP="001A4D8C">
      <w:pPr>
        <w:numPr>
          <w:ilvl w:val="0"/>
          <w:numId w:val="35"/>
        </w:numPr>
        <w:spacing w:after="120"/>
        <w:ind w:left="357" w:hanging="357"/>
        <w:jc w:val="both"/>
        <w:rPr>
          <w:rFonts w:asciiTheme="minorHAnsi" w:hAnsiTheme="minorHAnsi"/>
          <w:sz w:val="22"/>
          <w:szCs w:val="22"/>
        </w:rPr>
      </w:pPr>
      <w:r w:rsidRPr="00507172">
        <w:rPr>
          <w:rFonts w:asciiTheme="minorHAnsi" w:hAnsiTheme="minorHAnsi"/>
          <w:sz w:val="22"/>
          <w:szCs w:val="22"/>
        </w:rPr>
        <w:t xml:space="preserve">Zhotovitel poskytuje objednateli na </w:t>
      </w:r>
      <w:r>
        <w:rPr>
          <w:rFonts w:asciiTheme="minorHAnsi" w:hAnsiTheme="minorHAnsi"/>
          <w:sz w:val="22"/>
          <w:szCs w:val="22"/>
        </w:rPr>
        <w:t xml:space="preserve">programové vybavení </w:t>
      </w:r>
      <w:r w:rsidRPr="00507172">
        <w:rPr>
          <w:rFonts w:asciiTheme="minorHAnsi" w:hAnsiTheme="minorHAnsi"/>
          <w:sz w:val="22"/>
          <w:szCs w:val="22"/>
        </w:rPr>
        <w:t>záruku za jakost.</w:t>
      </w:r>
    </w:p>
    <w:p w:rsidR="001A4D8C" w:rsidRPr="00507172" w:rsidRDefault="001A4D8C" w:rsidP="001A4D8C">
      <w:pPr>
        <w:numPr>
          <w:ilvl w:val="0"/>
          <w:numId w:val="35"/>
        </w:numPr>
        <w:spacing w:after="120"/>
        <w:ind w:left="357" w:hanging="357"/>
        <w:jc w:val="both"/>
        <w:rPr>
          <w:rFonts w:asciiTheme="minorHAnsi" w:hAnsiTheme="minorHAnsi"/>
          <w:sz w:val="22"/>
          <w:szCs w:val="22"/>
        </w:rPr>
      </w:pPr>
      <w:r w:rsidRPr="00507172">
        <w:rPr>
          <w:rFonts w:asciiTheme="minorHAnsi" w:hAnsiTheme="minorHAnsi"/>
          <w:sz w:val="22"/>
          <w:szCs w:val="22"/>
        </w:rPr>
        <w:t xml:space="preserve">Zhotovitel zaručuje, že dodané </w:t>
      </w:r>
      <w:r>
        <w:rPr>
          <w:rFonts w:asciiTheme="minorHAnsi" w:hAnsiTheme="minorHAnsi"/>
          <w:sz w:val="22"/>
          <w:szCs w:val="22"/>
        </w:rPr>
        <w:t>programové vybavení</w:t>
      </w:r>
      <w:r w:rsidRPr="00507172">
        <w:rPr>
          <w:rFonts w:asciiTheme="minorHAnsi" w:hAnsiTheme="minorHAnsi"/>
          <w:sz w:val="22"/>
          <w:szCs w:val="22"/>
        </w:rPr>
        <w:t xml:space="preserve"> bude po celou dobu záruky způsobilé pro použití ke smluvenému účelu, že bude funkční dle dodané dokumentace a zachová si smluvené i jinak obvyklé vlastnosti.</w:t>
      </w:r>
    </w:p>
    <w:p w:rsidR="001A4D8C" w:rsidRPr="00507172" w:rsidRDefault="001A4D8C" w:rsidP="001A4D8C">
      <w:pPr>
        <w:numPr>
          <w:ilvl w:val="0"/>
          <w:numId w:val="35"/>
        </w:numPr>
        <w:spacing w:after="120"/>
        <w:ind w:left="357" w:hanging="357"/>
        <w:jc w:val="both"/>
        <w:rPr>
          <w:rFonts w:asciiTheme="minorHAnsi" w:hAnsiTheme="minorHAnsi"/>
          <w:sz w:val="22"/>
          <w:szCs w:val="22"/>
        </w:rPr>
      </w:pPr>
      <w:r w:rsidRPr="00507172">
        <w:rPr>
          <w:rFonts w:asciiTheme="minorHAnsi" w:hAnsiTheme="minorHAnsi"/>
          <w:sz w:val="22"/>
          <w:szCs w:val="22"/>
        </w:rPr>
        <w:t>Zhotovitel zar</w:t>
      </w:r>
      <w:r>
        <w:rPr>
          <w:rFonts w:asciiTheme="minorHAnsi" w:hAnsiTheme="minorHAnsi"/>
          <w:sz w:val="22"/>
          <w:szCs w:val="22"/>
        </w:rPr>
        <w:t>učuje funkčnost programového vybavení na úrovni </w:t>
      </w:r>
      <w:r w:rsidRPr="00507172">
        <w:rPr>
          <w:rFonts w:asciiTheme="minorHAnsi" w:hAnsiTheme="minorHAnsi"/>
          <w:sz w:val="22"/>
          <w:szCs w:val="22"/>
        </w:rPr>
        <w:t xml:space="preserve">požadavků této smlouvy a jejích příloh. V případě zjištění závady, která znemožňuje či omezuje funkčnost </w:t>
      </w:r>
      <w:r>
        <w:rPr>
          <w:rFonts w:asciiTheme="minorHAnsi" w:hAnsiTheme="minorHAnsi"/>
          <w:sz w:val="22"/>
          <w:szCs w:val="22"/>
        </w:rPr>
        <w:t>programového vybavení</w:t>
      </w:r>
      <w:r w:rsidRPr="00507172">
        <w:rPr>
          <w:rFonts w:asciiTheme="minorHAnsi" w:hAnsiTheme="minorHAnsi"/>
          <w:sz w:val="22"/>
          <w:szCs w:val="22"/>
        </w:rPr>
        <w:t>, zhotovitel na vlastní náklady opraví komponentu, popř. komponenty, na kterých byla závada zjištěna</w:t>
      </w:r>
      <w:r>
        <w:rPr>
          <w:rFonts w:asciiTheme="minorHAnsi" w:hAnsiTheme="minorHAnsi"/>
          <w:sz w:val="22"/>
          <w:szCs w:val="22"/>
        </w:rPr>
        <w:br/>
      </w:r>
      <w:r w:rsidRPr="00507172">
        <w:rPr>
          <w:rFonts w:asciiTheme="minorHAnsi" w:hAnsiTheme="minorHAnsi"/>
          <w:sz w:val="22"/>
          <w:szCs w:val="22"/>
        </w:rPr>
        <w:t xml:space="preserve">a zajistí správnou funkčnost </w:t>
      </w:r>
      <w:r w:rsidRPr="00F94218">
        <w:rPr>
          <w:rFonts w:asciiTheme="minorHAnsi" w:hAnsiTheme="minorHAnsi"/>
          <w:sz w:val="22"/>
          <w:szCs w:val="22"/>
        </w:rPr>
        <w:t>programového vybavení podle předané dokumentace. Odstranění závad zahájí do 24 hodin od uplatnění reklamace; v případě, že tato lhůta uplyne v den pracovního volna</w:t>
      </w:r>
      <w:r w:rsidRPr="00F94218">
        <w:rPr>
          <w:rFonts w:asciiTheme="minorHAnsi" w:hAnsiTheme="minorHAnsi"/>
          <w:sz w:val="22"/>
          <w:szCs w:val="22"/>
        </w:rPr>
        <w:br/>
        <w:t>či pracovního klidu, nejpozději v 9:00 hod. prvního pracovního dne po tomto dni a bude na ni nepřetržitě pracovat až do jejího konečného odstranění.</w:t>
      </w:r>
      <w:r w:rsidRPr="00507172">
        <w:rPr>
          <w:rFonts w:asciiTheme="minorHAnsi" w:hAnsiTheme="minorHAnsi"/>
          <w:sz w:val="22"/>
          <w:szCs w:val="22"/>
        </w:rPr>
        <w:t xml:space="preserve"> Během doby řešení může být po vzájemné dohodě mezi zhotovitelem a objednatelem (v přiměřeném rozsahu, vhodným způsobem a na dobu vzájemně sjednanou) omezeno používání předmětného programového </w:t>
      </w:r>
      <w:r>
        <w:rPr>
          <w:rFonts w:asciiTheme="minorHAnsi" w:hAnsiTheme="minorHAnsi"/>
          <w:sz w:val="22"/>
          <w:szCs w:val="22"/>
        </w:rPr>
        <w:t>vybavení</w:t>
      </w:r>
      <w:r w:rsidRPr="00507172">
        <w:rPr>
          <w:rFonts w:asciiTheme="minorHAnsi" w:hAnsiTheme="minorHAnsi"/>
          <w:sz w:val="22"/>
          <w:szCs w:val="22"/>
        </w:rPr>
        <w:t xml:space="preserve"> nebo jeho vadných funkcí, nebo stanoven způsob, jak požadovanou funkčnost zajistit náhradním způsobem do dob</w:t>
      </w:r>
      <w:r>
        <w:rPr>
          <w:rFonts w:asciiTheme="minorHAnsi" w:hAnsiTheme="minorHAnsi"/>
          <w:sz w:val="22"/>
          <w:szCs w:val="22"/>
        </w:rPr>
        <w:t>y konečného odstranění poruchy.</w:t>
      </w:r>
    </w:p>
    <w:p w:rsidR="001A4D8C" w:rsidRPr="00507172" w:rsidRDefault="001A4D8C" w:rsidP="001A4D8C">
      <w:pPr>
        <w:numPr>
          <w:ilvl w:val="0"/>
          <w:numId w:val="35"/>
        </w:numPr>
        <w:spacing w:after="120"/>
        <w:ind w:left="357" w:hanging="357"/>
        <w:jc w:val="both"/>
        <w:rPr>
          <w:rFonts w:asciiTheme="minorHAnsi" w:hAnsiTheme="minorHAnsi"/>
          <w:sz w:val="22"/>
          <w:szCs w:val="22"/>
        </w:rPr>
      </w:pPr>
      <w:r w:rsidRPr="00507172">
        <w:rPr>
          <w:rFonts w:asciiTheme="minorHAnsi" w:hAnsiTheme="minorHAnsi"/>
          <w:sz w:val="22"/>
          <w:szCs w:val="22"/>
        </w:rPr>
        <w:t>Řešení reklamací uplatněných po dobu záruky bude prováděno podle povahy reklamace v místě instalace u objednatele nebo v sídle zhotovitele.</w:t>
      </w:r>
    </w:p>
    <w:p w:rsidR="001A4D8C" w:rsidRPr="00507172" w:rsidRDefault="001A4D8C" w:rsidP="001A4D8C">
      <w:pPr>
        <w:numPr>
          <w:ilvl w:val="0"/>
          <w:numId w:val="35"/>
        </w:numPr>
        <w:spacing w:after="120"/>
        <w:ind w:left="357" w:hanging="357"/>
        <w:jc w:val="both"/>
        <w:rPr>
          <w:rFonts w:asciiTheme="minorHAnsi" w:hAnsiTheme="minorHAnsi"/>
          <w:sz w:val="22"/>
          <w:szCs w:val="22"/>
        </w:rPr>
      </w:pPr>
      <w:r w:rsidRPr="00507172">
        <w:rPr>
          <w:rFonts w:asciiTheme="minorHAnsi" w:hAnsiTheme="minorHAnsi"/>
          <w:sz w:val="22"/>
          <w:szCs w:val="22"/>
        </w:rPr>
        <w:t xml:space="preserve">Pokud v době záruky vykazuje </w:t>
      </w:r>
      <w:r>
        <w:rPr>
          <w:rFonts w:asciiTheme="minorHAnsi" w:hAnsiTheme="minorHAnsi"/>
          <w:sz w:val="22"/>
          <w:szCs w:val="22"/>
        </w:rPr>
        <w:t>programové vybavení</w:t>
      </w:r>
      <w:r w:rsidRPr="00507172">
        <w:rPr>
          <w:rFonts w:asciiTheme="minorHAnsi" w:hAnsiTheme="minorHAnsi"/>
          <w:sz w:val="22"/>
          <w:szCs w:val="22"/>
        </w:rPr>
        <w:t xml:space="preserve"> vady bránící funkčnosti dle dodané dokumentace nebo vady, na základě kterých není </w:t>
      </w:r>
      <w:r>
        <w:rPr>
          <w:rFonts w:asciiTheme="minorHAnsi" w:hAnsiTheme="minorHAnsi"/>
          <w:sz w:val="22"/>
          <w:szCs w:val="22"/>
        </w:rPr>
        <w:t xml:space="preserve">programové vybavení </w:t>
      </w:r>
      <w:r w:rsidRPr="00507172">
        <w:rPr>
          <w:rFonts w:asciiTheme="minorHAnsi" w:hAnsiTheme="minorHAnsi"/>
          <w:sz w:val="22"/>
          <w:szCs w:val="22"/>
        </w:rPr>
        <w:t>způsobilé pro použití ke smluvenému účelu nebo si nezachovává smluvené vlastnosti a tyto vady nelze odstranit opravou, má objednatel právo požadovat odstranění vady poskytnutím nového plnění v rozsahu vadné části a uplatnit vůči zhotoviteli náhradu škody.</w:t>
      </w:r>
    </w:p>
    <w:p w:rsidR="001A4D8C" w:rsidRPr="00507172" w:rsidRDefault="001A4D8C" w:rsidP="001A4D8C">
      <w:pPr>
        <w:numPr>
          <w:ilvl w:val="0"/>
          <w:numId w:val="35"/>
        </w:numPr>
        <w:spacing w:after="120"/>
        <w:ind w:left="357" w:hanging="357"/>
        <w:jc w:val="both"/>
        <w:rPr>
          <w:rFonts w:asciiTheme="minorHAnsi" w:hAnsiTheme="minorHAnsi"/>
          <w:sz w:val="22"/>
          <w:szCs w:val="22"/>
        </w:rPr>
      </w:pPr>
      <w:r w:rsidRPr="00507172">
        <w:rPr>
          <w:rFonts w:asciiTheme="minorHAnsi" w:hAnsiTheme="minorHAnsi"/>
          <w:sz w:val="22"/>
          <w:szCs w:val="22"/>
        </w:rPr>
        <w:t>Zhotovitel zaručuje, že veškeré služby v rámci plnění záručních podmínek budou objednateli poskytovány na vysoké profesionální a odborné úrovni a také v souladu s odbornými i komerčními zvyklostmi.</w:t>
      </w:r>
    </w:p>
    <w:p w:rsidR="001A4D8C" w:rsidRPr="00507172" w:rsidRDefault="001A4D8C" w:rsidP="001A4D8C">
      <w:pPr>
        <w:pStyle w:val="Odstavecseseznamem10"/>
        <w:widowControl w:val="0"/>
        <w:numPr>
          <w:ilvl w:val="0"/>
          <w:numId w:val="35"/>
        </w:numPr>
        <w:spacing w:before="0" w:after="120"/>
        <w:ind w:left="357" w:hanging="357"/>
        <w:contextualSpacing w:val="0"/>
        <w:rPr>
          <w:rFonts w:asciiTheme="minorHAnsi" w:hAnsiTheme="minorHAnsi"/>
          <w:color w:val="000000"/>
          <w:sz w:val="22"/>
          <w:szCs w:val="22"/>
        </w:rPr>
      </w:pPr>
      <w:r w:rsidRPr="00507172">
        <w:rPr>
          <w:rFonts w:asciiTheme="minorHAnsi" w:hAnsiTheme="minorHAnsi"/>
          <w:sz w:val="22"/>
          <w:szCs w:val="22"/>
        </w:rPr>
        <w:t>Záruční doba na</w:t>
      </w:r>
      <w:r>
        <w:rPr>
          <w:rFonts w:asciiTheme="minorHAnsi" w:hAnsiTheme="minorHAnsi"/>
          <w:sz w:val="22"/>
          <w:szCs w:val="22"/>
        </w:rPr>
        <w:t xml:space="preserve"> dodané</w:t>
      </w:r>
      <w:r w:rsidRPr="00507172">
        <w:rPr>
          <w:rFonts w:asciiTheme="minorHAnsi" w:hAnsiTheme="minorHAnsi"/>
          <w:sz w:val="22"/>
          <w:szCs w:val="22"/>
        </w:rPr>
        <w:t xml:space="preserve"> </w:t>
      </w:r>
      <w:r>
        <w:rPr>
          <w:rFonts w:asciiTheme="minorHAnsi" w:hAnsiTheme="minorHAnsi"/>
          <w:sz w:val="22"/>
          <w:szCs w:val="22"/>
        </w:rPr>
        <w:t xml:space="preserve">programové vybavení </w:t>
      </w:r>
      <w:r w:rsidRPr="00507172">
        <w:rPr>
          <w:rFonts w:asciiTheme="minorHAnsi" w:hAnsiTheme="minorHAnsi"/>
          <w:sz w:val="22"/>
          <w:szCs w:val="22"/>
        </w:rPr>
        <w:t>začíná plynout dnem,</w:t>
      </w:r>
      <w:r w:rsidRPr="00507172">
        <w:rPr>
          <w:rFonts w:asciiTheme="minorHAnsi" w:hAnsiTheme="minorHAnsi"/>
          <w:color w:val="000000"/>
          <w:sz w:val="22"/>
          <w:szCs w:val="22"/>
        </w:rPr>
        <w:t xml:space="preserve"> </w:t>
      </w:r>
      <w:r w:rsidRPr="00507172">
        <w:rPr>
          <w:rFonts w:asciiTheme="minorHAnsi" w:hAnsiTheme="minorHAnsi"/>
          <w:sz w:val="22"/>
          <w:szCs w:val="22"/>
        </w:rPr>
        <w:t xml:space="preserve">který následuje po dni, kdy byl podepsán </w:t>
      </w:r>
      <w:r w:rsidRPr="009242B0">
        <w:rPr>
          <w:rFonts w:asciiTheme="minorHAnsi" w:hAnsiTheme="minorHAnsi"/>
          <w:b/>
          <w:sz w:val="22"/>
          <w:szCs w:val="22"/>
        </w:rPr>
        <w:t>předávací protokol</w:t>
      </w:r>
      <w:r>
        <w:rPr>
          <w:rFonts w:asciiTheme="minorHAnsi" w:hAnsiTheme="minorHAnsi"/>
          <w:sz w:val="22"/>
          <w:szCs w:val="22"/>
        </w:rPr>
        <w:t>,</w:t>
      </w:r>
      <w:r w:rsidRPr="00507172">
        <w:rPr>
          <w:rFonts w:asciiTheme="minorHAnsi" w:hAnsiTheme="minorHAnsi"/>
          <w:sz w:val="22"/>
          <w:szCs w:val="22"/>
        </w:rPr>
        <w:t xml:space="preserve"> a </w:t>
      </w:r>
      <w:r w:rsidRPr="0099565A">
        <w:rPr>
          <w:rFonts w:asciiTheme="minorHAnsi" w:hAnsiTheme="minorHAnsi"/>
          <w:sz w:val="22"/>
          <w:szCs w:val="22"/>
        </w:rPr>
        <w:t>činí 24 měsíců od podepsání předávacího protokolu.</w:t>
      </w:r>
      <w:r w:rsidRPr="0099565A">
        <w:rPr>
          <w:rFonts w:asciiTheme="minorHAnsi" w:hAnsiTheme="minorHAnsi"/>
          <w:color w:val="000000"/>
          <w:sz w:val="22"/>
          <w:szCs w:val="22"/>
        </w:rPr>
        <w:t xml:space="preserve"> Doba záruky</w:t>
      </w:r>
      <w:r w:rsidRPr="0099565A">
        <w:rPr>
          <w:rFonts w:asciiTheme="minorHAnsi" w:hAnsiTheme="minorHAnsi"/>
          <w:color w:val="000000"/>
          <w:sz w:val="22"/>
          <w:szCs w:val="22"/>
        </w:rPr>
        <w:br/>
        <w:t>se prodlouží o dobu od uplatnění oprávněné reklamace do</w:t>
      </w:r>
      <w:r w:rsidRPr="00507172">
        <w:rPr>
          <w:rFonts w:asciiTheme="minorHAnsi" w:hAnsiTheme="minorHAnsi"/>
          <w:color w:val="000000"/>
          <w:sz w:val="22"/>
          <w:szCs w:val="22"/>
        </w:rPr>
        <w:t> převzetí předmětu díla po odstranění vady.</w:t>
      </w:r>
    </w:p>
    <w:p w:rsidR="001A4D8C" w:rsidRDefault="001A4D8C" w:rsidP="001A4D8C">
      <w:pPr>
        <w:pStyle w:val="Odstavecseseznamem10"/>
        <w:widowControl w:val="0"/>
        <w:numPr>
          <w:ilvl w:val="0"/>
          <w:numId w:val="35"/>
        </w:numPr>
        <w:spacing w:before="0" w:after="120"/>
        <w:ind w:left="357" w:hanging="357"/>
        <w:contextualSpacing w:val="0"/>
        <w:rPr>
          <w:rFonts w:asciiTheme="minorHAnsi" w:hAnsiTheme="minorHAnsi"/>
          <w:sz w:val="22"/>
          <w:szCs w:val="22"/>
        </w:rPr>
      </w:pPr>
      <w:r w:rsidRPr="00507172">
        <w:rPr>
          <w:rFonts w:asciiTheme="minorHAnsi" w:hAnsiTheme="minorHAnsi"/>
          <w:color w:val="000000"/>
          <w:sz w:val="22"/>
          <w:szCs w:val="22"/>
        </w:rPr>
        <w:t xml:space="preserve">Jestliže zhotovitel neodstraní reklamovanou vadu ve lhůtě písemně dohodnuté s objednatelem, jinak nejpozději do 30 </w:t>
      </w:r>
      <w:r>
        <w:rPr>
          <w:rFonts w:asciiTheme="minorHAnsi" w:hAnsiTheme="minorHAnsi"/>
          <w:color w:val="000000"/>
          <w:sz w:val="22"/>
          <w:szCs w:val="22"/>
        </w:rPr>
        <w:t xml:space="preserve">kalendářních </w:t>
      </w:r>
      <w:r w:rsidRPr="00507172">
        <w:rPr>
          <w:rFonts w:asciiTheme="minorHAnsi" w:hAnsiTheme="minorHAnsi"/>
          <w:color w:val="000000"/>
          <w:sz w:val="22"/>
          <w:szCs w:val="22"/>
        </w:rPr>
        <w:t>dní od doručení reklamace zhotoviteli,</w:t>
      </w:r>
      <w:r w:rsidRPr="00507172">
        <w:rPr>
          <w:rFonts w:asciiTheme="minorHAnsi" w:hAnsiTheme="minorHAnsi"/>
          <w:sz w:val="22"/>
          <w:szCs w:val="22"/>
        </w:rPr>
        <w:t xml:space="preserve"> je objednatel oprávněn odstranit vadu na náklady zhotovitele. Zhotovitel se zavazuje uhradit objednateli náklady na odstranění reklamované vady ve výši vyúčtované objednatelem, a to bezodkladně po doručení jejich vyúčtování.</w:t>
      </w:r>
    </w:p>
    <w:p w:rsidR="001A4D8C" w:rsidRDefault="001A4D8C" w:rsidP="001A4D8C">
      <w:pPr>
        <w:pStyle w:val="Odstavecseseznamem10"/>
        <w:widowControl w:val="0"/>
        <w:numPr>
          <w:ilvl w:val="0"/>
          <w:numId w:val="35"/>
        </w:numPr>
        <w:spacing w:before="0" w:after="120"/>
        <w:ind w:left="357" w:hanging="357"/>
        <w:contextualSpacing w:val="0"/>
        <w:rPr>
          <w:rFonts w:asciiTheme="minorHAnsi" w:hAnsiTheme="minorHAnsi"/>
          <w:sz w:val="22"/>
          <w:szCs w:val="22"/>
        </w:rPr>
      </w:pPr>
      <w:r w:rsidRPr="00C5521D">
        <w:rPr>
          <w:rFonts w:asciiTheme="minorHAnsi" w:hAnsiTheme="minorHAnsi"/>
          <w:sz w:val="22"/>
          <w:szCs w:val="22"/>
        </w:rPr>
        <w:lastRenderedPageBreak/>
        <w:t xml:space="preserve">Smluvní strany souhlasí s tím, že pro potřeby reklamace bude jedna kopie </w:t>
      </w:r>
      <w:r>
        <w:rPr>
          <w:rFonts w:asciiTheme="minorHAnsi" w:hAnsiTheme="minorHAnsi"/>
          <w:sz w:val="22"/>
          <w:szCs w:val="22"/>
        </w:rPr>
        <w:t>programového vybavení</w:t>
      </w:r>
      <w:r>
        <w:rPr>
          <w:rFonts w:asciiTheme="minorHAnsi" w:hAnsiTheme="minorHAnsi"/>
          <w:sz w:val="22"/>
          <w:szCs w:val="22"/>
        </w:rPr>
        <w:br/>
      </w:r>
      <w:r w:rsidRPr="00C5521D">
        <w:rPr>
          <w:rFonts w:asciiTheme="minorHAnsi" w:hAnsiTheme="minorHAnsi"/>
          <w:sz w:val="22"/>
          <w:szCs w:val="22"/>
        </w:rPr>
        <w:t xml:space="preserve">po </w:t>
      </w:r>
      <w:r>
        <w:rPr>
          <w:rFonts w:asciiTheme="minorHAnsi" w:hAnsiTheme="minorHAnsi"/>
          <w:sz w:val="22"/>
          <w:szCs w:val="22"/>
        </w:rPr>
        <w:t xml:space="preserve">jeho </w:t>
      </w:r>
      <w:r w:rsidRPr="00C5521D">
        <w:rPr>
          <w:rFonts w:asciiTheme="minorHAnsi" w:hAnsiTheme="minorHAnsi"/>
          <w:sz w:val="22"/>
          <w:szCs w:val="22"/>
        </w:rPr>
        <w:t>předání zapečetěna oběma smluvními stranami a uschována v bezpečnostním sejfu bankovního ústavu nebo na jiném vhodném místě po dohodě smluvních stran, a to nejméně po dobu trvání záruky.</w:t>
      </w:r>
    </w:p>
    <w:p w:rsidR="001A4D8C" w:rsidRDefault="001A4D8C" w:rsidP="001A4D8C">
      <w:pPr>
        <w:pStyle w:val="Odstavecseseznamem10"/>
        <w:widowControl w:val="0"/>
        <w:numPr>
          <w:ilvl w:val="0"/>
          <w:numId w:val="35"/>
        </w:numPr>
        <w:spacing w:before="0" w:after="120"/>
        <w:ind w:left="357" w:hanging="357"/>
        <w:contextualSpacing w:val="0"/>
        <w:rPr>
          <w:rFonts w:asciiTheme="minorHAnsi" w:hAnsiTheme="minorHAnsi"/>
          <w:sz w:val="22"/>
          <w:szCs w:val="22"/>
        </w:rPr>
      </w:pPr>
      <w:r>
        <w:rPr>
          <w:rFonts w:asciiTheme="minorHAnsi" w:hAnsiTheme="minorHAnsi"/>
          <w:sz w:val="22"/>
          <w:szCs w:val="22"/>
        </w:rPr>
        <w:t>Jakoukoli r</w:t>
      </w:r>
      <w:r w:rsidRPr="00FF772E">
        <w:rPr>
          <w:rFonts w:asciiTheme="minorHAnsi" w:hAnsiTheme="minorHAnsi"/>
          <w:sz w:val="22"/>
          <w:szCs w:val="22"/>
        </w:rPr>
        <w:t xml:space="preserve">eklamaci musí objednatel uplatnit písemně prostřednictvím </w:t>
      </w:r>
      <w:r>
        <w:rPr>
          <w:rFonts w:asciiTheme="minorHAnsi" w:hAnsiTheme="minorHAnsi"/>
          <w:sz w:val="22"/>
          <w:szCs w:val="22"/>
        </w:rPr>
        <w:t>Servicedesku objednatele</w:t>
      </w:r>
      <w:r w:rsidRPr="00FF772E">
        <w:rPr>
          <w:rFonts w:asciiTheme="minorHAnsi" w:hAnsiTheme="minorHAnsi"/>
          <w:sz w:val="22"/>
          <w:szCs w:val="22"/>
        </w:rPr>
        <w:t>. Reklamační sdělení musí obsahovat:</w:t>
      </w:r>
    </w:p>
    <w:p w:rsidR="001A4D8C" w:rsidRPr="00FF772E" w:rsidRDefault="001A4D8C" w:rsidP="001A4D8C">
      <w:pPr>
        <w:pStyle w:val="Odstavecseseznamem"/>
        <w:numPr>
          <w:ilvl w:val="0"/>
          <w:numId w:val="36"/>
        </w:numPr>
        <w:overflowPunct w:val="0"/>
        <w:autoSpaceDE w:val="0"/>
        <w:autoSpaceDN w:val="0"/>
        <w:adjustRightInd w:val="0"/>
        <w:spacing w:after="40" w:line="240" w:lineRule="auto"/>
        <w:ind w:left="714" w:hanging="357"/>
        <w:contextualSpacing w:val="0"/>
        <w:jc w:val="both"/>
        <w:textAlignment w:val="baseline"/>
        <w:rPr>
          <w:rFonts w:asciiTheme="minorHAnsi" w:hAnsiTheme="minorHAnsi"/>
        </w:rPr>
      </w:pPr>
      <w:r w:rsidRPr="00FF772E">
        <w:rPr>
          <w:rFonts w:asciiTheme="minorHAnsi" w:hAnsiTheme="minorHAnsi"/>
        </w:rPr>
        <w:t>jméno a telefonické spojení na osobu ze strany objednatele, která je odpovědná za technickou komunikaci s pracovníky zhotovitele při specifikaci a</w:t>
      </w:r>
      <w:r>
        <w:rPr>
          <w:rFonts w:asciiTheme="minorHAnsi" w:hAnsiTheme="minorHAnsi"/>
        </w:rPr>
        <w:t xml:space="preserve"> odstraňování poruchy nebo vady;</w:t>
      </w:r>
    </w:p>
    <w:p w:rsidR="001A4D8C" w:rsidRPr="00FF772E" w:rsidRDefault="001A4D8C" w:rsidP="001A4D8C">
      <w:pPr>
        <w:pStyle w:val="Odstavecseseznamem"/>
        <w:numPr>
          <w:ilvl w:val="0"/>
          <w:numId w:val="36"/>
        </w:numPr>
        <w:overflowPunct w:val="0"/>
        <w:autoSpaceDE w:val="0"/>
        <w:autoSpaceDN w:val="0"/>
        <w:adjustRightInd w:val="0"/>
        <w:spacing w:after="240" w:line="240" w:lineRule="auto"/>
        <w:ind w:left="714" w:hanging="357"/>
        <w:contextualSpacing w:val="0"/>
        <w:jc w:val="both"/>
        <w:textAlignment w:val="baseline"/>
        <w:rPr>
          <w:rFonts w:asciiTheme="minorHAnsi" w:hAnsiTheme="minorHAnsi"/>
        </w:rPr>
      </w:pPr>
      <w:r w:rsidRPr="00FF772E">
        <w:rPr>
          <w:rFonts w:asciiTheme="minorHAnsi" w:hAnsiTheme="minorHAnsi"/>
        </w:rPr>
        <w:t>podrobný popis poruchy nebo vady.</w:t>
      </w:r>
    </w:p>
    <w:p w:rsidR="001A4D8C" w:rsidRPr="009D3D4E" w:rsidRDefault="001A4D8C" w:rsidP="001A4D8C">
      <w:pPr>
        <w:pStyle w:val="Odstavecseseznamem10"/>
        <w:widowControl w:val="0"/>
        <w:numPr>
          <w:ilvl w:val="0"/>
          <w:numId w:val="35"/>
        </w:numPr>
        <w:spacing w:before="0" w:after="120"/>
        <w:ind w:left="357" w:hanging="357"/>
        <w:contextualSpacing w:val="0"/>
        <w:rPr>
          <w:rFonts w:asciiTheme="minorHAnsi" w:hAnsiTheme="minorHAnsi"/>
          <w:sz w:val="22"/>
          <w:szCs w:val="22"/>
        </w:rPr>
      </w:pPr>
      <w:r w:rsidRPr="009D3D4E">
        <w:rPr>
          <w:rFonts w:asciiTheme="minorHAnsi" w:hAnsiTheme="minorHAnsi"/>
          <w:sz w:val="22"/>
          <w:szCs w:val="22"/>
        </w:rPr>
        <w:t>V případě nahlášení reklamace je zhotovitel povinen objednateli bezodkladně potvrdit přijetí.</w:t>
      </w:r>
    </w:p>
    <w:p w:rsidR="001A4D8C" w:rsidRDefault="001A4D8C" w:rsidP="001A4D8C">
      <w:pPr>
        <w:pStyle w:val="Odstavecseseznamem10"/>
        <w:widowControl w:val="0"/>
        <w:numPr>
          <w:ilvl w:val="0"/>
          <w:numId w:val="35"/>
        </w:numPr>
        <w:spacing w:before="0" w:after="120"/>
        <w:ind w:left="357" w:hanging="357"/>
        <w:contextualSpacing w:val="0"/>
        <w:rPr>
          <w:rFonts w:asciiTheme="minorHAnsi" w:hAnsiTheme="minorHAnsi"/>
          <w:sz w:val="22"/>
          <w:szCs w:val="22"/>
        </w:rPr>
      </w:pPr>
      <w:r w:rsidRPr="00FF772E">
        <w:rPr>
          <w:rFonts w:asciiTheme="minorHAnsi" w:hAnsiTheme="minorHAnsi"/>
          <w:sz w:val="22"/>
          <w:szCs w:val="22"/>
        </w:rPr>
        <w:t xml:space="preserve">O vyřešení reklamace informuje zhotovitel objednatele prostřednictvím </w:t>
      </w:r>
      <w:r>
        <w:rPr>
          <w:rFonts w:asciiTheme="minorHAnsi" w:hAnsiTheme="minorHAnsi"/>
          <w:sz w:val="22"/>
          <w:szCs w:val="22"/>
        </w:rPr>
        <w:t>Servicedesku objednatele.</w:t>
      </w:r>
    </w:p>
    <w:p w:rsidR="001A4D8C" w:rsidRDefault="001A4D8C" w:rsidP="001A4D8C">
      <w:pPr>
        <w:pStyle w:val="Odstavecseseznamem10"/>
        <w:widowControl w:val="0"/>
        <w:numPr>
          <w:ilvl w:val="0"/>
          <w:numId w:val="35"/>
        </w:numPr>
        <w:spacing w:before="0" w:after="120"/>
        <w:ind w:left="357" w:hanging="357"/>
        <w:contextualSpacing w:val="0"/>
        <w:rPr>
          <w:rFonts w:asciiTheme="minorHAnsi" w:hAnsiTheme="minorHAnsi"/>
          <w:sz w:val="22"/>
          <w:szCs w:val="22"/>
        </w:rPr>
      </w:pPr>
      <w:r w:rsidRPr="00FF772E">
        <w:rPr>
          <w:rFonts w:asciiTheme="minorHAnsi" w:hAnsiTheme="minorHAnsi"/>
          <w:sz w:val="22"/>
          <w:szCs w:val="22"/>
        </w:rPr>
        <w:t>V případě nesouhlasu objednatele s výsledkem řešení reklamace zhotovitelem bude zahájeno další řízení, přičemž obě strany projeví dostatek dobré vůle, která povede ke konečnému řešení.</w:t>
      </w:r>
    </w:p>
    <w:p w:rsidR="001A4D8C" w:rsidRDefault="001A4D8C" w:rsidP="001A4D8C">
      <w:pPr>
        <w:pStyle w:val="Odstavecseseznamem10"/>
        <w:widowControl w:val="0"/>
        <w:numPr>
          <w:ilvl w:val="0"/>
          <w:numId w:val="35"/>
        </w:numPr>
        <w:spacing w:before="0" w:after="120"/>
        <w:ind w:left="357" w:hanging="357"/>
        <w:contextualSpacing w:val="0"/>
        <w:rPr>
          <w:rFonts w:asciiTheme="minorHAnsi" w:hAnsiTheme="minorHAnsi"/>
          <w:sz w:val="22"/>
          <w:szCs w:val="22"/>
        </w:rPr>
      </w:pPr>
      <w:r w:rsidRPr="00FF772E">
        <w:rPr>
          <w:rFonts w:asciiTheme="minorHAnsi" w:hAnsiTheme="minorHAnsi"/>
          <w:sz w:val="22"/>
          <w:szCs w:val="22"/>
        </w:rPr>
        <w:t>V případě nesouhlasu zhotovitele s uplatňovanou reklamací objednatelem bude zahájeno další řízení, přičemž obě strany projeví dostatek dobré vůle, která povede ke konečnému řešení.</w:t>
      </w:r>
    </w:p>
    <w:p w:rsidR="001A4D8C" w:rsidRDefault="001A4D8C" w:rsidP="001A4D8C">
      <w:pPr>
        <w:pStyle w:val="Odstavecseseznamem10"/>
        <w:widowControl w:val="0"/>
        <w:numPr>
          <w:ilvl w:val="0"/>
          <w:numId w:val="35"/>
        </w:numPr>
        <w:spacing w:before="0" w:after="120"/>
        <w:ind w:left="357" w:hanging="357"/>
        <w:contextualSpacing w:val="0"/>
        <w:rPr>
          <w:rFonts w:asciiTheme="minorHAnsi" w:hAnsiTheme="minorHAnsi"/>
          <w:sz w:val="22"/>
          <w:szCs w:val="22"/>
        </w:rPr>
      </w:pPr>
      <w:r w:rsidRPr="00FF772E">
        <w:rPr>
          <w:rFonts w:asciiTheme="minorHAnsi" w:hAnsiTheme="minorHAnsi"/>
          <w:sz w:val="22"/>
          <w:szCs w:val="22"/>
        </w:rPr>
        <w:t>Zhotovitel musí o každé reklamaci vést písemnou dokumentaci, která musí minimálně obsahovat:</w:t>
      </w:r>
    </w:p>
    <w:p w:rsidR="001A4D8C" w:rsidRPr="00507172" w:rsidRDefault="001A4D8C" w:rsidP="00070A16">
      <w:pPr>
        <w:numPr>
          <w:ilvl w:val="0"/>
          <w:numId w:val="37"/>
        </w:numPr>
        <w:overflowPunct w:val="0"/>
        <w:autoSpaceDE w:val="0"/>
        <w:autoSpaceDN w:val="0"/>
        <w:adjustRightInd w:val="0"/>
        <w:spacing w:after="40"/>
        <w:ind w:left="714" w:hanging="357"/>
        <w:jc w:val="both"/>
        <w:textAlignment w:val="baseline"/>
        <w:rPr>
          <w:rFonts w:asciiTheme="minorHAnsi" w:hAnsiTheme="minorHAnsi"/>
          <w:sz w:val="22"/>
          <w:szCs w:val="22"/>
        </w:rPr>
      </w:pPr>
      <w:r>
        <w:rPr>
          <w:rFonts w:asciiTheme="minorHAnsi" w:hAnsiTheme="minorHAnsi"/>
          <w:sz w:val="22"/>
          <w:szCs w:val="22"/>
        </w:rPr>
        <w:t>datum a čas přijetí reklamace;</w:t>
      </w:r>
    </w:p>
    <w:p w:rsidR="001A4D8C" w:rsidRPr="00507172" w:rsidRDefault="001A4D8C" w:rsidP="00070A16">
      <w:pPr>
        <w:numPr>
          <w:ilvl w:val="0"/>
          <w:numId w:val="37"/>
        </w:numPr>
        <w:overflowPunct w:val="0"/>
        <w:autoSpaceDE w:val="0"/>
        <w:autoSpaceDN w:val="0"/>
        <w:adjustRightInd w:val="0"/>
        <w:spacing w:after="40"/>
        <w:ind w:left="714" w:hanging="357"/>
        <w:jc w:val="both"/>
        <w:textAlignment w:val="baseline"/>
        <w:rPr>
          <w:rFonts w:asciiTheme="minorHAnsi" w:hAnsiTheme="minorHAnsi"/>
          <w:sz w:val="22"/>
          <w:szCs w:val="22"/>
        </w:rPr>
      </w:pPr>
      <w:r w:rsidRPr="00507172">
        <w:rPr>
          <w:rFonts w:asciiTheme="minorHAnsi" w:hAnsiTheme="minorHAnsi"/>
          <w:sz w:val="22"/>
          <w:szCs w:val="22"/>
        </w:rPr>
        <w:t>číslo, kter</w:t>
      </w:r>
      <w:r>
        <w:rPr>
          <w:rFonts w:asciiTheme="minorHAnsi" w:hAnsiTheme="minorHAnsi"/>
          <w:sz w:val="22"/>
          <w:szCs w:val="22"/>
        </w:rPr>
        <w:t>é bylo reklamaci přiřazeno;</w:t>
      </w:r>
    </w:p>
    <w:p w:rsidR="001A4D8C" w:rsidRPr="00507172" w:rsidRDefault="001A4D8C" w:rsidP="00070A16">
      <w:pPr>
        <w:numPr>
          <w:ilvl w:val="0"/>
          <w:numId w:val="37"/>
        </w:numPr>
        <w:overflowPunct w:val="0"/>
        <w:autoSpaceDE w:val="0"/>
        <w:autoSpaceDN w:val="0"/>
        <w:adjustRightInd w:val="0"/>
        <w:spacing w:after="40"/>
        <w:ind w:left="714" w:hanging="357"/>
        <w:jc w:val="both"/>
        <w:textAlignment w:val="baseline"/>
        <w:rPr>
          <w:rFonts w:asciiTheme="minorHAnsi" w:hAnsiTheme="minorHAnsi"/>
          <w:sz w:val="22"/>
          <w:szCs w:val="22"/>
        </w:rPr>
      </w:pPr>
      <w:r w:rsidRPr="00507172">
        <w:rPr>
          <w:rFonts w:asciiTheme="minorHAnsi" w:hAnsiTheme="minorHAnsi"/>
          <w:sz w:val="22"/>
          <w:szCs w:val="22"/>
        </w:rPr>
        <w:t>jméno</w:t>
      </w:r>
      <w:r>
        <w:rPr>
          <w:rFonts w:asciiTheme="minorHAnsi" w:hAnsiTheme="minorHAnsi"/>
          <w:sz w:val="22"/>
          <w:szCs w:val="22"/>
        </w:rPr>
        <w:t xml:space="preserve"> osoby, která reklamaci přijala;</w:t>
      </w:r>
    </w:p>
    <w:p w:rsidR="001A4D8C" w:rsidRPr="00507172" w:rsidRDefault="001A4D8C" w:rsidP="00070A16">
      <w:pPr>
        <w:numPr>
          <w:ilvl w:val="0"/>
          <w:numId w:val="37"/>
        </w:numPr>
        <w:overflowPunct w:val="0"/>
        <w:autoSpaceDE w:val="0"/>
        <w:autoSpaceDN w:val="0"/>
        <w:adjustRightInd w:val="0"/>
        <w:spacing w:after="40"/>
        <w:ind w:left="714" w:hanging="357"/>
        <w:jc w:val="both"/>
        <w:textAlignment w:val="baseline"/>
        <w:rPr>
          <w:rFonts w:asciiTheme="minorHAnsi" w:hAnsiTheme="minorHAnsi"/>
          <w:sz w:val="22"/>
          <w:szCs w:val="22"/>
        </w:rPr>
      </w:pPr>
      <w:r w:rsidRPr="00507172">
        <w:rPr>
          <w:rFonts w:asciiTheme="minorHAnsi" w:hAnsiTheme="minorHAnsi"/>
          <w:sz w:val="22"/>
          <w:szCs w:val="22"/>
        </w:rPr>
        <w:t xml:space="preserve">datum a čas odeslání potvrzení </w:t>
      </w:r>
      <w:r>
        <w:rPr>
          <w:rFonts w:asciiTheme="minorHAnsi" w:hAnsiTheme="minorHAnsi"/>
          <w:sz w:val="22"/>
          <w:szCs w:val="22"/>
        </w:rPr>
        <w:t>o přijetí reklamace objednateli;</w:t>
      </w:r>
    </w:p>
    <w:p w:rsidR="001A4D8C" w:rsidRPr="00507172" w:rsidRDefault="001A4D8C" w:rsidP="00070A16">
      <w:pPr>
        <w:numPr>
          <w:ilvl w:val="0"/>
          <w:numId w:val="37"/>
        </w:numPr>
        <w:overflowPunct w:val="0"/>
        <w:autoSpaceDE w:val="0"/>
        <w:autoSpaceDN w:val="0"/>
        <w:adjustRightInd w:val="0"/>
        <w:spacing w:after="40"/>
        <w:ind w:left="714" w:hanging="357"/>
        <w:jc w:val="both"/>
        <w:textAlignment w:val="baseline"/>
        <w:rPr>
          <w:rFonts w:asciiTheme="minorHAnsi" w:hAnsiTheme="minorHAnsi"/>
          <w:sz w:val="22"/>
          <w:szCs w:val="22"/>
        </w:rPr>
      </w:pPr>
      <w:r w:rsidRPr="00507172">
        <w:rPr>
          <w:rFonts w:asciiTheme="minorHAnsi" w:hAnsiTheme="minorHAnsi"/>
          <w:sz w:val="22"/>
          <w:szCs w:val="22"/>
        </w:rPr>
        <w:t>jméno os</w:t>
      </w:r>
      <w:r>
        <w:rPr>
          <w:rFonts w:asciiTheme="minorHAnsi" w:hAnsiTheme="minorHAnsi"/>
          <w:sz w:val="22"/>
          <w:szCs w:val="22"/>
        </w:rPr>
        <w:t>oby, která odeslání uskutečnila;</w:t>
      </w:r>
    </w:p>
    <w:p w:rsidR="001A4D8C" w:rsidRPr="00507172" w:rsidRDefault="001A4D8C" w:rsidP="00070A16">
      <w:pPr>
        <w:numPr>
          <w:ilvl w:val="0"/>
          <w:numId w:val="37"/>
        </w:numPr>
        <w:overflowPunct w:val="0"/>
        <w:autoSpaceDE w:val="0"/>
        <w:autoSpaceDN w:val="0"/>
        <w:adjustRightInd w:val="0"/>
        <w:spacing w:after="40"/>
        <w:ind w:left="714" w:hanging="357"/>
        <w:jc w:val="both"/>
        <w:textAlignment w:val="baseline"/>
        <w:rPr>
          <w:rFonts w:asciiTheme="minorHAnsi" w:hAnsiTheme="minorHAnsi"/>
          <w:sz w:val="22"/>
          <w:szCs w:val="22"/>
        </w:rPr>
      </w:pPr>
      <w:r>
        <w:rPr>
          <w:rFonts w:asciiTheme="minorHAnsi" w:hAnsiTheme="minorHAnsi"/>
          <w:sz w:val="22"/>
          <w:szCs w:val="22"/>
        </w:rPr>
        <w:t>jména řešitelů;</w:t>
      </w:r>
    </w:p>
    <w:p w:rsidR="001A4D8C" w:rsidRPr="00FF772E" w:rsidRDefault="001A4D8C" w:rsidP="00070A16">
      <w:pPr>
        <w:numPr>
          <w:ilvl w:val="0"/>
          <w:numId w:val="37"/>
        </w:numPr>
        <w:tabs>
          <w:tab w:val="left" w:pos="5245"/>
        </w:tabs>
        <w:overflowPunct w:val="0"/>
        <w:autoSpaceDE w:val="0"/>
        <w:autoSpaceDN w:val="0"/>
        <w:adjustRightInd w:val="0"/>
        <w:spacing w:after="240"/>
        <w:ind w:left="714" w:hanging="357"/>
        <w:jc w:val="both"/>
        <w:textAlignment w:val="baseline"/>
        <w:rPr>
          <w:rFonts w:asciiTheme="minorHAnsi" w:hAnsiTheme="minorHAnsi"/>
          <w:sz w:val="22"/>
          <w:szCs w:val="22"/>
        </w:rPr>
      </w:pPr>
      <w:r w:rsidRPr="00507172">
        <w:rPr>
          <w:rFonts w:asciiTheme="minorHAnsi" w:hAnsiTheme="minorHAnsi"/>
          <w:sz w:val="22"/>
          <w:szCs w:val="22"/>
        </w:rPr>
        <w:t>podrobný postup a způsob řešení.</w:t>
      </w:r>
    </w:p>
    <w:p w:rsidR="001A4D8C" w:rsidRPr="009D3D4E" w:rsidRDefault="001A4D8C" w:rsidP="001A4D8C">
      <w:pPr>
        <w:pStyle w:val="Odstavecseseznamem10"/>
        <w:widowControl w:val="0"/>
        <w:numPr>
          <w:ilvl w:val="0"/>
          <w:numId w:val="35"/>
        </w:numPr>
        <w:spacing w:before="0" w:after="120"/>
        <w:ind w:left="357" w:hanging="357"/>
        <w:contextualSpacing w:val="0"/>
        <w:rPr>
          <w:rFonts w:asciiTheme="minorHAnsi" w:hAnsiTheme="minorHAnsi"/>
          <w:sz w:val="22"/>
          <w:szCs w:val="22"/>
        </w:rPr>
      </w:pPr>
      <w:r w:rsidRPr="009D3D4E">
        <w:rPr>
          <w:rFonts w:asciiTheme="minorHAnsi" w:hAnsiTheme="minorHAnsi"/>
          <w:sz w:val="22"/>
          <w:szCs w:val="22"/>
        </w:rPr>
        <w:t>Za zahájení řešení reklamace (Response Time) se považuje okamžik přijetí hlášení reklamace podle</w:t>
      </w:r>
      <w:r w:rsidRPr="009D3D4E">
        <w:rPr>
          <w:rFonts w:asciiTheme="minorHAnsi" w:hAnsiTheme="minorHAnsi"/>
          <w:sz w:val="22"/>
          <w:szCs w:val="22"/>
        </w:rPr>
        <w:br/>
        <w:t>odst. 1</w:t>
      </w:r>
      <w:r w:rsidR="00D33CE2" w:rsidRPr="009D3D4E">
        <w:rPr>
          <w:rFonts w:asciiTheme="minorHAnsi" w:hAnsiTheme="minorHAnsi"/>
          <w:sz w:val="22"/>
          <w:szCs w:val="22"/>
        </w:rPr>
        <w:t>1</w:t>
      </w:r>
      <w:r w:rsidRPr="009D3D4E">
        <w:rPr>
          <w:rFonts w:asciiTheme="minorHAnsi" w:hAnsiTheme="minorHAnsi"/>
          <w:sz w:val="22"/>
          <w:szCs w:val="22"/>
        </w:rPr>
        <w:t>. tohoto článku.</w:t>
      </w:r>
    </w:p>
    <w:p w:rsidR="001A4D8C" w:rsidRPr="00E70B8B" w:rsidRDefault="001A4D8C" w:rsidP="001A4D8C">
      <w:pPr>
        <w:pStyle w:val="Odstavecseseznamem10"/>
        <w:widowControl w:val="0"/>
        <w:numPr>
          <w:ilvl w:val="0"/>
          <w:numId w:val="35"/>
        </w:numPr>
        <w:spacing w:before="0" w:after="120"/>
        <w:ind w:left="357" w:hanging="357"/>
        <w:contextualSpacing w:val="0"/>
        <w:rPr>
          <w:rFonts w:asciiTheme="minorHAnsi" w:hAnsiTheme="minorHAnsi"/>
          <w:sz w:val="22"/>
          <w:szCs w:val="22"/>
        </w:rPr>
      </w:pPr>
      <w:r w:rsidRPr="00FF772E">
        <w:rPr>
          <w:rFonts w:asciiTheme="minorHAnsi" w:hAnsiTheme="minorHAnsi"/>
          <w:sz w:val="22"/>
          <w:szCs w:val="22"/>
        </w:rPr>
        <w:t xml:space="preserve">V případě nesplnění stanovené doby pro zahájení řešení reklamace zaplatí zhotovitel objednateli </w:t>
      </w:r>
      <w:r w:rsidRPr="00E70B8B">
        <w:rPr>
          <w:rFonts w:asciiTheme="minorHAnsi" w:hAnsiTheme="minorHAnsi"/>
          <w:sz w:val="22"/>
          <w:szCs w:val="22"/>
        </w:rPr>
        <w:t xml:space="preserve">smluvní </w:t>
      </w:r>
      <w:r w:rsidRPr="009D3D4E">
        <w:rPr>
          <w:rFonts w:asciiTheme="minorHAnsi" w:hAnsiTheme="minorHAnsi"/>
          <w:sz w:val="22"/>
          <w:szCs w:val="22"/>
        </w:rPr>
        <w:t>pokutu ve výši 10 000,00 Kč vč. DPH</w:t>
      </w:r>
      <w:r>
        <w:rPr>
          <w:rFonts w:asciiTheme="minorHAnsi" w:hAnsiTheme="minorHAnsi"/>
          <w:sz w:val="22"/>
          <w:szCs w:val="22"/>
        </w:rPr>
        <w:t xml:space="preserve"> </w:t>
      </w:r>
      <w:r w:rsidRPr="00E70B8B">
        <w:rPr>
          <w:rFonts w:asciiTheme="minorHAnsi" w:hAnsiTheme="minorHAnsi"/>
          <w:sz w:val="22"/>
          <w:szCs w:val="22"/>
        </w:rPr>
        <w:t>za každý den prodlení.</w:t>
      </w:r>
    </w:p>
    <w:p w:rsidR="001A4D8C" w:rsidRPr="00E70B8B" w:rsidRDefault="001A4D8C" w:rsidP="001A4D8C">
      <w:pPr>
        <w:pStyle w:val="Odstavecseseznamem10"/>
        <w:widowControl w:val="0"/>
        <w:numPr>
          <w:ilvl w:val="0"/>
          <w:numId w:val="35"/>
        </w:numPr>
        <w:spacing w:before="0" w:after="120"/>
        <w:ind w:left="357" w:hanging="357"/>
        <w:contextualSpacing w:val="0"/>
        <w:rPr>
          <w:rFonts w:asciiTheme="minorHAnsi" w:hAnsiTheme="minorHAnsi"/>
          <w:sz w:val="22"/>
          <w:szCs w:val="22"/>
        </w:rPr>
      </w:pPr>
      <w:r w:rsidRPr="00E70B8B">
        <w:rPr>
          <w:rFonts w:asciiTheme="minorHAnsi" w:hAnsiTheme="minorHAnsi"/>
          <w:sz w:val="22"/>
          <w:szCs w:val="22"/>
        </w:rPr>
        <w:t>Řešení reklamace může zhotovitel provádět jedním z následujících způsobů:</w:t>
      </w:r>
    </w:p>
    <w:p w:rsidR="001A4D8C" w:rsidRPr="00E70B8B" w:rsidRDefault="001A4D8C" w:rsidP="001A4D8C">
      <w:pPr>
        <w:numPr>
          <w:ilvl w:val="0"/>
          <w:numId w:val="38"/>
        </w:numPr>
        <w:overflowPunct w:val="0"/>
        <w:autoSpaceDE w:val="0"/>
        <w:autoSpaceDN w:val="0"/>
        <w:adjustRightInd w:val="0"/>
        <w:spacing w:after="60"/>
        <w:ind w:left="714" w:hanging="357"/>
        <w:jc w:val="both"/>
        <w:textAlignment w:val="baseline"/>
        <w:rPr>
          <w:rFonts w:asciiTheme="minorHAnsi" w:hAnsiTheme="minorHAnsi"/>
          <w:sz w:val="22"/>
          <w:szCs w:val="22"/>
        </w:rPr>
      </w:pPr>
      <w:r w:rsidRPr="00E70B8B">
        <w:rPr>
          <w:rFonts w:asciiTheme="minorHAnsi" w:hAnsiTheme="minorHAnsi"/>
          <w:sz w:val="22"/>
          <w:szCs w:val="22"/>
        </w:rPr>
        <w:t>osobní přítomností v místě instalace (</w:t>
      </w:r>
      <w:r w:rsidRPr="00E52230">
        <w:rPr>
          <w:rFonts w:asciiTheme="minorHAnsi" w:hAnsiTheme="minorHAnsi"/>
          <w:sz w:val="22"/>
          <w:szCs w:val="22"/>
          <w:lang w:val="en-US"/>
        </w:rPr>
        <w:t>On Site</w:t>
      </w:r>
      <w:r w:rsidRPr="00E70B8B">
        <w:rPr>
          <w:rFonts w:asciiTheme="minorHAnsi" w:hAnsiTheme="minorHAnsi"/>
          <w:sz w:val="22"/>
          <w:szCs w:val="22"/>
        </w:rPr>
        <w:t>);</w:t>
      </w:r>
    </w:p>
    <w:p w:rsidR="001A4D8C" w:rsidRPr="00E70B8B" w:rsidRDefault="001A4D8C" w:rsidP="001A4D8C">
      <w:pPr>
        <w:numPr>
          <w:ilvl w:val="0"/>
          <w:numId w:val="38"/>
        </w:numPr>
        <w:overflowPunct w:val="0"/>
        <w:autoSpaceDE w:val="0"/>
        <w:autoSpaceDN w:val="0"/>
        <w:adjustRightInd w:val="0"/>
        <w:spacing w:after="120"/>
        <w:ind w:left="714" w:hanging="357"/>
        <w:jc w:val="both"/>
        <w:textAlignment w:val="baseline"/>
        <w:rPr>
          <w:rFonts w:asciiTheme="minorHAnsi" w:hAnsiTheme="minorHAnsi"/>
          <w:sz w:val="22"/>
          <w:szCs w:val="22"/>
        </w:rPr>
      </w:pPr>
      <w:r w:rsidRPr="00E70B8B">
        <w:rPr>
          <w:rFonts w:asciiTheme="minorHAnsi" w:hAnsiTheme="minorHAnsi"/>
          <w:sz w:val="22"/>
          <w:szCs w:val="22"/>
        </w:rPr>
        <w:t>odvozem / odesláním vadného produktu z místa instalace a dovozem / doručením opraveného produktu do místa instalace, přičemž odvoz, dovoz a doručení provádí zhotovitel; odeslání může provést objednatel po dohodě se zhotovitelem na náklady zhotovitele.</w:t>
      </w:r>
    </w:p>
    <w:p w:rsidR="001A4D8C" w:rsidRDefault="001A4D8C" w:rsidP="001A4D8C">
      <w:pPr>
        <w:pStyle w:val="Odstavecseseznamem10"/>
        <w:widowControl w:val="0"/>
        <w:numPr>
          <w:ilvl w:val="0"/>
          <w:numId w:val="35"/>
        </w:numPr>
        <w:spacing w:before="0"/>
        <w:ind w:left="357" w:hanging="357"/>
        <w:contextualSpacing w:val="0"/>
        <w:rPr>
          <w:rFonts w:asciiTheme="minorHAnsi" w:hAnsiTheme="minorHAnsi"/>
          <w:sz w:val="22"/>
          <w:szCs w:val="22"/>
        </w:rPr>
      </w:pPr>
      <w:r w:rsidRPr="00E70B8B">
        <w:rPr>
          <w:rFonts w:asciiTheme="minorHAnsi" w:hAnsiTheme="minorHAnsi"/>
          <w:sz w:val="22"/>
          <w:szCs w:val="22"/>
        </w:rPr>
        <w:t xml:space="preserve">Zhotovitel zajistí dostupnost kontaktní osoby v pracovních dnech v době od 8. do 17. hod. a převzetí reklamace </w:t>
      </w:r>
      <w:r w:rsidRPr="00FF772E">
        <w:rPr>
          <w:rFonts w:asciiTheme="minorHAnsi" w:hAnsiTheme="minorHAnsi"/>
          <w:sz w:val="22"/>
          <w:szCs w:val="22"/>
        </w:rPr>
        <w:t xml:space="preserve">prostřednictvím </w:t>
      </w:r>
      <w:r>
        <w:rPr>
          <w:rFonts w:asciiTheme="minorHAnsi" w:hAnsiTheme="minorHAnsi"/>
          <w:sz w:val="22"/>
          <w:szCs w:val="22"/>
        </w:rPr>
        <w:t>Servicedesku objednatele</w:t>
      </w:r>
      <w:r w:rsidR="007632A3">
        <w:rPr>
          <w:rFonts w:asciiTheme="minorHAnsi" w:hAnsiTheme="minorHAnsi"/>
          <w:sz w:val="22"/>
          <w:szCs w:val="22"/>
        </w:rPr>
        <w:t xml:space="preserve"> </w:t>
      </w:r>
      <w:r w:rsidRPr="00E70B8B">
        <w:rPr>
          <w:rFonts w:asciiTheme="minorHAnsi" w:hAnsiTheme="minorHAnsi"/>
          <w:sz w:val="22"/>
          <w:szCs w:val="22"/>
        </w:rPr>
        <w:t>se zpětným potvrzením o přijetí nepřetržitě.</w:t>
      </w:r>
    </w:p>
    <w:p w:rsidR="001A4D8C" w:rsidRDefault="001A4D8C" w:rsidP="001A4D8C">
      <w:pPr>
        <w:pStyle w:val="Odstavecseseznamem10"/>
        <w:widowControl w:val="0"/>
        <w:spacing w:before="0"/>
        <w:ind w:left="0"/>
        <w:contextualSpacing w:val="0"/>
        <w:rPr>
          <w:rFonts w:asciiTheme="minorHAnsi" w:hAnsiTheme="minorHAnsi"/>
          <w:sz w:val="22"/>
          <w:szCs w:val="22"/>
        </w:rPr>
      </w:pPr>
    </w:p>
    <w:p w:rsidR="001A4D8C" w:rsidRPr="00A9352B" w:rsidRDefault="001A4D8C" w:rsidP="001A4D8C">
      <w:pPr>
        <w:jc w:val="center"/>
        <w:rPr>
          <w:rFonts w:asciiTheme="minorHAnsi" w:hAnsiTheme="minorHAnsi"/>
          <w:b/>
        </w:rPr>
      </w:pPr>
      <w:r w:rsidRPr="00A9352B">
        <w:rPr>
          <w:rFonts w:asciiTheme="minorHAnsi" w:hAnsiTheme="minorHAnsi"/>
          <w:b/>
        </w:rPr>
        <w:t>XIII.</w:t>
      </w:r>
    </w:p>
    <w:p w:rsidR="001A4D8C" w:rsidRPr="00A9352B" w:rsidRDefault="001A4D8C" w:rsidP="001A4D8C">
      <w:pPr>
        <w:spacing w:after="120"/>
        <w:jc w:val="center"/>
        <w:rPr>
          <w:rFonts w:asciiTheme="minorHAnsi" w:hAnsiTheme="minorHAnsi"/>
          <w:b/>
        </w:rPr>
      </w:pPr>
      <w:r w:rsidRPr="00A9352B">
        <w:rPr>
          <w:rFonts w:asciiTheme="minorHAnsi" w:hAnsiTheme="minorHAnsi"/>
          <w:b/>
        </w:rPr>
        <w:t>Odpovědnost za vady technické podpory programového vybavení</w:t>
      </w:r>
    </w:p>
    <w:p w:rsidR="001A4D8C" w:rsidRPr="00A9352B" w:rsidRDefault="001A4D8C" w:rsidP="001A4D8C">
      <w:pPr>
        <w:pStyle w:val="Odstavecseseznamem10"/>
        <w:widowControl w:val="0"/>
        <w:numPr>
          <w:ilvl w:val="0"/>
          <w:numId w:val="39"/>
        </w:numPr>
        <w:spacing w:before="0" w:after="120"/>
        <w:ind w:left="357" w:hanging="357"/>
        <w:contextualSpacing w:val="0"/>
        <w:rPr>
          <w:rFonts w:asciiTheme="minorHAnsi" w:hAnsiTheme="minorHAnsi"/>
          <w:sz w:val="22"/>
          <w:szCs w:val="22"/>
        </w:rPr>
      </w:pPr>
      <w:r w:rsidRPr="00A9352B">
        <w:rPr>
          <w:rFonts w:asciiTheme="minorHAnsi" w:hAnsiTheme="minorHAnsi"/>
          <w:sz w:val="22"/>
          <w:szCs w:val="22"/>
        </w:rPr>
        <w:t>Objednatel je oprávněn kontrolovat provádění plnění technické podpory včetně výsledných výkonů provedených v rámci technické kontroly. Zjistí-li objednatel, že zhotovitel provádí technickou podporu</w:t>
      </w:r>
      <w:r w:rsidRPr="00A9352B">
        <w:rPr>
          <w:rFonts w:asciiTheme="minorHAnsi" w:hAnsiTheme="minorHAnsi"/>
          <w:sz w:val="22"/>
          <w:szCs w:val="22"/>
        </w:rPr>
        <w:br/>
        <w:t>v rozporu s touto smlouvou nebo provedený výkon technické podpory, který zhotovitel objednateli oznámil, má vady a nedostatky, je oprávněn požadovat, aby zhotovitel vzniklé vady odstranil</w:t>
      </w:r>
      <w:r w:rsidRPr="00A9352B">
        <w:rPr>
          <w:rFonts w:asciiTheme="minorHAnsi" w:hAnsiTheme="minorHAnsi"/>
          <w:sz w:val="22"/>
          <w:szCs w:val="22"/>
        </w:rPr>
        <w:br/>
        <w:t>a postupoval při realizaci plnění řádným způsobem.</w:t>
      </w:r>
    </w:p>
    <w:p w:rsidR="001A4D8C" w:rsidRPr="00A9352B" w:rsidRDefault="001A4D8C" w:rsidP="001A4D8C">
      <w:pPr>
        <w:pStyle w:val="Odstavecseseznamem10"/>
        <w:widowControl w:val="0"/>
        <w:numPr>
          <w:ilvl w:val="0"/>
          <w:numId w:val="39"/>
        </w:numPr>
        <w:spacing w:before="0" w:after="120"/>
        <w:ind w:left="357" w:hanging="357"/>
        <w:contextualSpacing w:val="0"/>
        <w:rPr>
          <w:rFonts w:asciiTheme="minorHAnsi" w:hAnsiTheme="minorHAnsi"/>
          <w:sz w:val="22"/>
          <w:szCs w:val="22"/>
        </w:rPr>
      </w:pPr>
      <w:r w:rsidRPr="00A9352B">
        <w:rPr>
          <w:rFonts w:asciiTheme="minorHAnsi" w:hAnsiTheme="minorHAnsi"/>
          <w:sz w:val="22"/>
          <w:szCs w:val="22"/>
        </w:rPr>
        <w:t>Objednatel se zavazuje oznámit případné vady technické podpory, a to bezprostředně po jejich zjištění prostřednictvím Servicedesk</w:t>
      </w:r>
      <w:r w:rsidR="002A1736">
        <w:rPr>
          <w:rFonts w:asciiTheme="minorHAnsi" w:hAnsiTheme="minorHAnsi"/>
          <w:sz w:val="22"/>
          <w:szCs w:val="22"/>
        </w:rPr>
        <w:t>u</w:t>
      </w:r>
      <w:r w:rsidRPr="00A9352B">
        <w:rPr>
          <w:rFonts w:asciiTheme="minorHAnsi" w:hAnsiTheme="minorHAnsi"/>
          <w:color w:val="000000"/>
          <w:spacing w:val="4"/>
        </w:rPr>
        <w:t>.</w:t>
      </w:r>
    </w:p>
    <w:p w:rsidR="001A4D8C" w:rsidRPr="00A9352B" w:rsidRDefault="00A21EB6" w:rsidP="001A4D8C">
      <w:pPr>
        <w:pStyle w:val="Odstavecseseznamem10"/>
        <w:widowControl w:val="0"/>
        <w:numPr>
          <w:ilvl w:val="0"/>
          <w:numId w:val="39"/>
        </w:numPr>
        <w:spacing w:before="0" w:after="120"/>
        <w:ind w:left="357" w:hanging="357"/>
        <w:contextualSpacing w:val="0"/>
        <w:rPr>
          <w:rFonts w:asciiTheme="minorHAnsi" w:hAnsiTheme="minorHAnsi"/>
          <w:sz w:val="22"/>
          <w:szCs w:val="22"/>
        </w:rPr>
      </w:pPr>
      <w:r>
        <w:rPr>
          <w:rFonts w:asciiTheme="minorHAnsi" w:hAnsiTheme="minorHAnsi"/>
          <w:sz w:val="22"/>
          <w:szCs w:val="22"/>
        </w:rPr>
        <w:lastRenderedPageBreak/>
        <w:t>N</w:t>
      </w:r>
      <w:r w:rsidRPr="00A21EB6">
        <w:rPr>
          <w:rFonts w:asciiTheme="minorHAnsi" w:hAnsiTheme="minorHAnsi"/>
          <w:sz w:val="22"/>
          <w:szCs w:val="22"/>
        </w:rPr>
        <w:t xml:space="preserve">ebude-li dohodnuto </w:t>
      </w:r>
      <w:r>
        <w:rPr>
          <w:rFonts w:asciiTheme="minorHAnsi" w:hAnsiTheme="minorHAnsi"/>
          <w:sz w:val="22"/>
          <w:szCs w:val="22"/>
        </w:rPr>
        <w:t xml:space="preserve">jinak, zavazuje se zhotovitel </w:t>
      </w:r>
      <w:r w:rsidR="001A4D8C" w:rsidRPr="00A9352B">
        <w:rPr>
          <w:rFonts w:asciiTheme="minorHAnsi" w:hAnsiTheme="minorHAnsi"/>
          <w:sz w:val="22"/>
          <w:szCs w:val="22"/>
        </w:rPr>
        <w:t>zahájit nápravu zjištěných vad nejdéle do:</w:t>
      </w:r>
    </w:p>
    <w:p w:rsidR="001A4D8C" w:rsidRPr="00A9352B" w:rsidRDefault="001A4D8C" w:rsidP="0099565A">
      <w:pPr>
        <w:pStyle w:val="Odstavecseseznamem10"/>
        <w:widowControl w:val="0"/>
        <w:numPr>
          <w:ilvl w:val="0"/>
          <w:numId w:val="40"/>
        </w:numPr>
        <w:spacing w:before="0" w:after="60"/>
        <w:ind w:left="714" w:hanging="357"/>
        <w:contextualSpacing w:val="0"/>
        <w:rPr>
          <w:rFonts w:asciiTheme="minorHAnsi" w:hAnsiTheme="minorHAnsi"/>
          <w:sz w:val="22"/>
          <w:szCs w:val="22"/>
        </w:rPr>
      </w:pPr>
      <w:r w:rsidRPr="00A9352B">
        <w:rPr>
          <w:rFonts w:asciiTheme="minorHAnsi" w:hAnsiTheme="minorHAnsi"/>
          <w:sz w:val="22"/>
          <w:szCs w:val="22"/>
        </w:rPr>
        <w:t>8 hodin od okamžiku oznámení vady u grafických vad;</w:t>
      </w:r>
    </w:p>
    <w:p w:rsidR="001A4D8C" w:rsidRPr="00A9352B" w:rsidRDefault="001A4D8C" w:rsidP="0099565A">
      <w:pPr>
        <w:pStyle w:val="Odstavecseseznamem10"/>
        <w:widowControl w:val="0"/>
        <w:numPr>
          <w:ilvl w:val="0"/>
          <w:numId w:val="40"/>
        </w:numPr>
        <w:spacing w:before="0" w:after="60"/>
        <w:ind w:left="714" w:hanging="357"/>
        <w:contextualSpacing w:val="0"/>
        <w:rPr>
          <w:rFonts w:asciiTheme="minorHAnsi" w:hAnsiTheme="minorHAnsi"/>
          <w:sz w:val="22"/>
          <w:szCs w:val="22"/>
        </w:rPr>
      </w:pPr>
      <w:r w:rsidRPr="00A9352B">
        <w:rPr>
          <w:rFonts w:asciiTheme="minorHAnsi" w:hAnsiTheme="minorHAnsi"/>
          <w:sz w:val="22"/>
          <w:szCs w:val="22"/>
        </w:rPr>
        <w:t>2 hodin od okamžiku oznámení vady v případě vad ve funkčnosti webových stránek;</w:t>
      </w:r>
    </w:p>
    <w:p w:rsidR="001A4D8C" w:rsidRPr="00A9352B" w:rsidRDefault="001A4D8C" w:rsidP="0099565A">
      <w:pPr>
        <w:pStyle w:val="Odstavecseseznamem10"/>
        <w:widowControl w:val="0"/>
        <w:numPr>
          <w:ilvl w:val="0"/>
          <w:numId w:val="40"/>
        </w:numPr>
        <w:spacing w:before="0" w:after="60"/>
        <w:ind w:left="714" w:hanging="357"/>
        <w:contextualSpacing w:val="0"/>
        <w:rPr>
          <w:rFonts w:asciiTheme="minorHAnsi" w:hAnsiTheme="minorHAnsi"/>
          <w:sz w:val="22"/>
          <w:szCs w:val="22"/>
        </w:rPr>
      </w:pPr>
      <w:r w:rsidRPr="00A9352B">
        <w:rPr>
          <w:rFonts w:asciiTheme="minorHAnsi" w:hAnsiTheme="minorHAnsi"/>
          <w:sz w:val="22"/>
          <w:szCs w:val="22"/>
        </w:rPr>
        <w:t>2 hodin od okamžiku oznámení vady v případě vad, které představují bezpečnostní riziko;</w:t>
      </w:r>
    </w:p>
    <w:p w:rsidR="001A4D8C" w:rsidRPr="00A9352B" w:rsidRDefault="001A4D8C" w:rsidP="001A4D8C">
      <w:pPr>
        <w:pStyle w:val="Odstavecseseznamem10"/>
        <w:widowControl w:val="0"/>
        <w:numPr>
          <w:ilvl w:val="0"/>
          <w:numId w:val="40"/>
        </w:numPr>
        <w:spacing w:before="0" w:after="240"/>
        <w:ind w:left="714" w:hanging="357"/>
        <w:contextualSpacing w:val="0"/>
        <w:rPr>
          <w:rFonts w:asciiTheme="minorHAnsi" w:hAnsiTheme="minorHAnsi"/>
          <w:sz w:val="22"/>
          <w:szCs w:val="22"/>
        </w:rPr>
      </w:pPr>
      <w:r w:rsidRPr="00A9352B">
        <w:rPr>
          <w:rFonts w:asciiTheme="minorHAnsi" w:hAnsiTheme="minorHAnsi"/>
          <w:sz w:val="22"/>
          <w:szCs w:val="22"/>
        </w:rPr>
        <w:t>8 hodin od okamžiku oznámení vady v případě jiných vad.</w:t>
      </w:r>
    </w:p>
    <w:p w:rsidR="001A4D8C" w:rsidRPr="00A9352B" w:rsidRDefault="00A21EB6" w:rsidP="001678A5">
      <w:pPr>
        <w:pStyle w:val="Odstavecseseznamem10"/>
        <w:widowControl w:val="0"/>
        <w:numPr>
          <w:ilvl w:val="0"/>
          <w:numId w:val="39"/>
        </w:numPr>
        <w:spacing w:before="0" w:after="120"/>
        <w:ind w:left="357" w:hanging="357"/>
        <w:contextualSpacing w:val="0"/>
        <w:rPr>
          <w:rFonts w:asciiTheme="minorHAnsi" w:hAnsiTheme="minorHAnsi"/>
          <w:sz w:val="22"/>
          <w:szCs w:val="22"/>
        </w:rPr>
      </w:pPr>
      <w:r>
        <w:rPr>
          <w:rFonts w:asciiTheme="minorHAnsi" w:hAnsiTheme="minorHAnsi"/>
          <w:sz w:val="22"/>
          <w:szCs w:val="22"/>
        </w:rPr>
        <w:t>N</w:t>
      </w:r>
      <w:r w:rsidRPr="00A21EB6">
        <w:rPr>
          <w:rFonts w:asciiTheme="minorHAnsi" w:hAnsiTheme="minorHAnsi"/>
          <w:sz w:val="22"/>
          <w:szCs w:val="22"/>
        </w:rPr>
        <w:t xml:space="preserve">ebude-li dohodnuto </w:t>
      </w:r>
      <w:r>
        <w:rPr>
          <w:rFonts w:asciiTheme="minorHAnsi" w:hAnsiTheme="minorHAnsi"/>
          <w:sz w:val="22"/>
          <w:szCs w:val="22"/>
        </w:rPr>
        <w:t xml:space="preserve">jinak, zavazuje se zhotovitel </w:t>
      </w:r>
      <w:r w:rsidR="001A4D8C" w:rsidRPr="00A9352B">
        <w:rPr>
          <w:rFonts w:asciiTheme="minorHAnsi" w:hAnsiTheme="minorHAnsi"/>
          <w:sz w:val="22"/>
          <w:szCs w:val="22"/>
        </w:rPr>
        <w:t xml:space="preserve">odstranit </w:t>
      </w:r>
      <w:r>
        <w:rPr>
          <w:rFonts w:asciiTheme="minorHAnsi" w:hAnsiTheme="minorHAnsi"/>
          <w:sz w:val="22"/>
          <w:szCs w:val="22"/>
        </w:rPr>
        <w:t xml:space="preserve">vady </w:t>
      </w:r>
      <w:r w:rsidR="001A4D8C" w:rsidRPr="00A9352B">
        <w:rPr>
          <w:rFonts w:asciiTheme="minorHAnsi" w:hAnsiTheme="minorHAnsi"/>
          <w:sz w:val="22"/>
          <w:szCs w:val="22"/>
        </w:rPr>
        <w:t>nejpozději do:</w:t>
      </w:r>
    </w:p>
    <w:p w:rsidR="001A4D8C" w:rsidRPr="00A9352B" w:rsidRDefault="001A4D8C" w:rsidP="0099565A">
      <w:pPr>
        <w:pStyle w:val="Odstavecseseznamem10"/>
        <w:widowControl w:val="0"/>
        <w:numPr>
          <w:ilvl w:val="0"/>
          <w:numId w:val="41"/>
        </w:numPr>
        <w:spacing w:before="0" w:after="60"/>
        <w:ind w:left="714" w:hanging="357"/>
        <w:contextualSpacing w:val="0"/>
        <w:rPr>
          <w:rFonts w:asciiTheme="minorHAnsi" w:hAnsiTheme="minorHAnsi"/>
          <w:sz w:val="22"/>
          <w:szCs w:val="22"/>
        </w:rPr>
      </w:pPr>
      <w:r w:rsidRPr="00A9352B">
        <w:rPr>
          <w:rFonts w:asciiTheme="minorHAnsi" w:hAnsiTheme="minorHAnsi"/>
          <w:sz w:val="22"/>
          <w:szCs w:val="22"/>
        </w:rPr>
        <w:t>48 hodin od okamžiku zahájení nápravy u grafických vad;</w:t>
      </w:r>
    </w:p>
    <w:p w:rsidR="001A4D8C" w:rsidRPr="00A9352B" w:rsidRDefault="001A4D8C" w:rsidP="0099565A">
      <w:pPr>
        <w:pStyle w:val="Odstavecseseznamem10"/>
        <w:widowControl w:val="0"/>
        <w:numPr>
          <w:ilvl w:val="0"/>
          <w:numId w:val="41"/>
        </w:numPr>
        <w:spacing w:before="0" w:after="60"/>
        <w:ind w:left="714" w:hanging="357"/>
        <w:contextualSpacing w:val="0"/>
        <w:rPr>
          <w:rFonts w:asciiTheme="minorHAnsi" w:hAnsiTheme="minorHAnsi"/>
          <w:sz w:val="22"/>
          <w:szCs w:val="22"/>
        </w:rPr>
      </w:pPr>
      <w:r w:rsidRPr="00A9352B">
        <w:rPr>
          <w:rFonts w:asciiTheme="minorHAnsi" w:hAnsiTheme="minorHAnsi"/>
          <w:sz w:val="22"/>
          <w:szCs w:val="22"/>
        </w:rPr>
        <w:t>4 hodin od okamžiku zahájení nápravy vad ve funkčnosti webových stránek;</w:t>
      </w:r>
    </w:p>
    <w:p w:rsidR="001A4D8C" w:rsidRPr="00A9352B" w:rsidRDefault="001A4D8C" w:rsidP="0099565A">
      <w:pPr>
        <w:pStyle w:val="Odstavecseseznamem10"/>
        <w:widowControl w:val="0"/>
        <w:numPr>
          <w:ilvl w:val="0"/>
          <w:numId w:val="41"/>
        </w:numPr>
        <w:spacing w:before="0" w:after="60"/>
        <w:ind w:left="714" w:hanging="357"/>
        <w:contextualSpacing w:val="0"/>
        <w:rPr>
          <w:rFonts w:asciiTheme="minorHAnsi" w:hAnsiTheme="minorHAnsi"/>
          <w:sz w:val="22"/>
          <w:szCs w:val="22"/>
        </w:rPr>
      </w:pPr>
      <w:r w:rsidRPr="00A9352B">
        <w:rPr>
          <w:rFonts w:asciiTheme="minorHAnsi" w:hAnsiTheme="minorHAnsi"/>
          <w:sz w:val="22"/>
          <w:szCs w:val="22"/>
        </w:rPr>
        <w:t>4 hodin od okamžiku zahájení nápravy vad, které představují bezpečnostní riziko;</w:t>
      </w:r>
    </w:p>
    <w:p w:rsidR="001A4D8C" w:rsidRPr="00A9352B" w:rsidRDefault="001A4D8C" w:rsidP="001A4D8C">
      <w:pPr>
        <w:pStyle w:val="Odstavecseseznamem10"/>
        <w:widowControl w:val="0"/>
        <w:numPr>
          <w:ilvl w:val="0"/>
          <w:numId w:val="41"/>
        </w:numPr>
        <w:spacing w:before="0"/>
        <w:ind w:left="714" w:hanging="357"/>
        <w:contextualSpacing w:val="0"/>
        <w:rPr>
          <w:rFonts w:asciiTheme="minorHAnsi" w:hAnsiTheme="minorHAnsi"/>
          <w:sz w:val="22"/>
          <w:szCs w:val="22"/>
        </w:rPr>
      </w:pPr>
      <w:r w:rsidRPr="00A9352B">
        <w:rPr>
          <w:rFonts w:asciiTheme="minorHAnsi" w:hAnsiTheme="minorHAnsi"/>
          <w:sz w:val="22"/>
          <w:szCs w:val="22"/>
        </w:rPr>
        <w:t>48 hodin od okamžiku zahájení nápravy v případě jiných vad.</w:t>
      </w:r>
    </w:p>
    <w:p w:rsidR="001A4D8C" w:rsidRPr="00A9352B" w:rsidRDefault="001A4D8C" w:rsidP="001A4D8C">
      <w:pPr>
        <w:jc w:val="both"/>
        <w:rPr>
          <w:rFonts w:asciiTheme="minorHAnsi" w:hAnsiTheme="minorHAnsi"/>
          <w:sz w:val="22"/>
          <w:szCs w:val="22"/>
        </w:rPr>
      </w:pPr>
    </w:p>
    <w:p w:rsidR="001A4D8C" w:rsidRPr="00964C48" w:rsidRDefault="001A4D8C" w:rsidP="001A4D8C">
      <w:pPr>
        <w:jc w:val="center"/>
        <w:rPr>
          <w:rFonts w:asciiTheme="minorHAnsi" w:hAnsiTheme="minorHAnsi"/>
          <w:b/>
        </w:rPr>
      </w:pPr>
      <w:r>
        <w:rPr>
          <w:rFonts w:asciiTheme="minorHAnsi" w:hAnsiTheme="minorHAnsi"/>
          <w:b/>
        </w:rPr>
        <w:t>XIV</w:t>
      </w:r>
      <w:r w:rsidRPr="00964C48">
        <w:rPr>
          <w:rFonts w:asciiTheme="minorHAnsi" w:hAnsiTheme="minorHAnsi"/>
          <w:b/>
        </w:rPr>
        <w:t>.</w:t>
      </w:r>
    </w:p>
    <w:p w:rsidR="001A4D8C" w:rsidRPr="00964C48" w:rsidRDefault="001A4D8C" w:rsidP="001A4D8C">
      <w:pPr>
        <w:spacing w:after="120"/>
        <w:jc w:val="center"/>
        <w:rPr>
          <w:rFonts w:asciiTheme="minorHAnsi" w:hAnsiTheme="minorHAnsi"/>
          <w:b/>
        </w:rPr>
      </w:pPr>
      <w:r>
        <w:rPr>
          <w:rFonts w:asciiTheme="minorHAnsi" w:hAnsiTheme="minorHAnsi"/>
          <w:b/>
        </w:rPr>
        <w:t>Smluvní pokuty a odpovědnost za škodu</w:t>
      </w:r>
    </w:p>
    <w:p w:rsidR="001A4D8C" w:rsidRPr="009D3D4E" w:rsidRDefault="001A4D8C" w:rsidP="001A4D8C">
      <w:pPr>
        <w:pStyle w:val="Odstavecseseznamem"/>
        <w:numPr>
          <w:ilvl w:val="6"/>
          <w:numId w:val="14"/>
        </w:numPr>
        <w:spacing w:after="120" w:line="240" w:lineRule="auto"/>
        <w:ind w:left="357" w:hanging="357"/>
        <w:contextualSpacing w:val="0"/>
        <w:jc w:val="both"/>
        <w:rPr>
          <w:rFonts w:asciiTheme="minorHAnsi" w:hAnsiTheme="minorHAnsi"/>
        </w:rPr>
      </w:pPr>
      <w:r w:rsidRPr="009D3D4E">
        <w:rPr>
          <w:rFonts w:asciiTheme="minorHAnsi" w:hAnsiTheme="minorHAnsi"/>
        </w:rPr>
        <w:t>Smluvní strany se dohodly, že zhotovitel zaplatí objednateli smluvní pokutu:</w:t>
      </w:r>
    </w:p>
    <w:p w:rsidR="001A4D8C" w:rsidRPr="009D3D4E" w:rsidRDefault="00070A16" w:rsidP="001A4D8C">
      <w:pPr>
        <w:pStyle w:val="Odstavecseseznamem"/>
        <w:numPr>
          <w:ilvl w:val="7"/>
          <w:numId w:val="14"/>
        </w:numPr>
        <w:spacing w:after="120" w:line="240" w:lineRule="auto"/>
        <w:ind w:left="714" w:hanging="357"/>
        <w:contextualSpacing w:val="0"/>
        <w:jc w:val="both"/>
        <w:rPr>
          <w:rFonts w:asciiTheme="minorHAnsi" w:hAnsiTheme="minorHAnsi"/>
        </w:rPr>
      </w:pPr>
      <w:r w:rsidRPr="009D3D4E">
        <w:rPr>
          <w:color w:val="000000"/>
        </w:rPr>
        <w:t>Z</w:t>
      </w:r>
      <w:r w:rsidR="001A4D8C" w:rsidRPr="009D3D4E">
        <w:rPr>
          <w:color w:val="000000"/>
        </w:rPr>
        <w:t>a nedodržení konečného termínu dokončení a předání kompletního plnění vymezeného v čl. III. odst. 1. smlouvy ve výši 0,05 % ze smluvní ceny včetně DPH za každý započatý den prodlení;</w:t>
      </w:r>
    </w:p>
    <w:p w:rsidR="001A4D8C" w:rsidRPr="009D3D4E" w:rsidRDefault="00070A16" w:rsidP="001A4D8C">
      <w:pPr>
        <w:pStyle w:val="Odstavecseseznamem"/>
        <w:numPr>
          <w:ilvl w:val="7"/>
          <w:numId w:val="14"/>
        </w:numPr>
        <w:spacing w:after="120" w:line="240" w:lineRule="auto"/>
        <w:ind w:left="714" w:hanging="357"/>
        <w:contextualSpacing w:val="0"/>
        <w:jc w:val="both"/>
        <w:rPr>
          <w:rFonts w:asciiTheme="minorHAnsi" w:hAnsiTheme="minorHAnsi"/>
        </w:rPr>
      </w:pPr>
      <w:r w:rsidRPr="009D3D4E">
        <w:t>Z</w:t>
      </w:r>
      <w:r w:rsidR="001A4D8C" w:rsidRPr="009D3D4E">
        <w:t xml:space="preserve">a prodlení se zahájením prací na odstranění vad a nedodělků oproti lhůtám, jež byly objednatelem stanoveny v </w:t>
      </w:r>
      <w:r w:rsidR="001A4D8C" w:rsidRPr="009D3D4E">
        <w:rPr>
          <w:b/>
        </w:rPr>
        <w:t>předávacím protokolu</w:t>
      </w:r>
      <w:r w:rsidR="001A4D8C" w:rsidRPr="009D3D4E">
        <w:t>, ve výši 2 000,00 Kč včetně DPH za každý započatý den prodlení;</w:t>
      </w:r>
    </w:p>
    <w:p w:rsidR="001A4D8C" w:rsidRPr="009D3D4E" w:rsidRDefault="00070A16" w:rsidP="001A4D8C">
      <w:pPr>
        <w:pStyle w:val="Odstavecseseznamem"/>
        <w:numPr>
          <w:ilvl w:val="7"/>
          <w:numId w:val="14"/>
        </w:numPr>
        <w:spacing w:after="120" w:line="240" w:lineRule="auto"/>
        <w:ind w:left="714" w:hanging="357"/>
        <w:contextualSpacing w:val="0"/>
        <w:jc w:val="both"/>
        <w:rPr>
          <w:rFonts w:asciiTheme="minorHAnsi" w:hAnsiTheme="minorHAnsi"/>
        </w:rPr>
      </w:pPr>
      <w:r w:rsidRPr="009D3D4E">
        <w:t>Z</w:t>
      </w:r>
      <w:r w:rsidR="001A4D8C" w:rsidRPr="009D3D4E">
        <w:t>a prodlení s odstraněním vad a nedodělků oproti lhůtám, jež byly objednatelem stanoveny</w:t>
      </w:r>
      <w:r w:rsidR="001A4D8C" w:rsidRPr="009D3D4E">
        <w:br/>
        <w:t>v</w:t>
      </w:r>
      <w:r w:rsidR="001A4D8C" w:rsidRPr="009D3D4E">
        <w:rPr>
          <w:b/>
        </w:rPr>
        <w:t xml:space="preserve"> předávacím protokolu</w:t>
      </w:r>
      <w:r w:rsidR="001A4D8C" w:rsidRPr="009D3D4E">
        <w:t>, ve výši 2 000,00 Kč včetně DPH za každý započatý den prodlení;</w:t>
      </w:r>
    </w:p>
    <w:p w:rsidR="001A4D8C" w:rsidRPr="009D3D4E" w:rsidRDefault="00070A16" w:rsidP="001A4D8C">
      <w:pPr>
        <w:pStyle w:val="Odstavecseseznamem"/>
        <w:numPr>
          <w:ilvl w:val="7"/>
          <w:numId w:val="14"/>
        </w:numPr>
        <w:spacing w:after="120" w:line="240" w:lineRule="auto"/>
        <w:ind w:left="714" w:hanging="357"/>
        <w:contextualSpacing w:val="0"/>
        <w:jc w:val="both"/>
        <w:rPr>
          <w:rFonts w:asciiTheme="minorHAnsi" w:hAnsiTheme="minorHAnsi"/>
        </w:rPr>
      </w:pPr>
      <w:r w:rsidRPr="009D3D4E">
        <w:rPr>
          <w:color w:val="000000"/>
        </w:rPr>
        <w:t>V</w:t>
      </w:r>
      <w:r w:rsidR="001A4D8C" w:rsidRPr="009D3D4E">
        <w:rPr>
          <w:color w:val="000000"/>
        </w:rPr>
        <w:t> případě podstatného porušení povinností zhotovitele uvedených v </w:t>
      </w:r>
      <w:r w:rsidR="001A4D8C" w:rsidRPr="009D3D4E">
        <w:rPr>
          <w:rFonts w:asciiTheme="minorHAnsi" w:hAnsiTheme="minorHAnsi"/>
        </w:rPr>
        <w:t xml:space="preserve">čl. VI., VII., VIII., IX., X., XI. a XII. </w:t>
      </w:r>
      <w:r w:rsidR="001A4D8C" w:rsidRPr="009D3D4E">
        <w:rPr>
          <w:color w:val="000000"/>
        </w:rPr>
        <w:t>smlouvy ve výši 5000,00 Kč včetně DPH za každý jednotlivý případ porušení;</w:t>
      </w:r>
    </w:p>
    <w:p w:rsidR="001A4D8C" w:rsidRPr="009D3D4E" w:rsidRDefault="00070A16" w:rsidP="001A4D8C">
      <w:pPr>
        <w:pStyle w:val="Odstavecseseznamem"/>
        <w:numPr>
          <w:ilvl w:val="7"/>
          <w:numId w:val="14"/>
        </w:numPr>
        <w:spacing w:after="120" w:line="240" w:lineRule="auto"/>
        <w:ind w:left="714" w:hanging="357"/>
        <w:contextualSpacing w:val="0"/>
        <w:jc w:val="both"/>
        <w:rPr>
          <w:rFonts w:asciiTheme="minorHAnsi" w:hAnsiTheme="minorHAnsi"/>
        </w:rPr>
      </w:pPr>
      <w:r w:rsidRPr="009D3D4E">
        <w:rPr>
          <w:rFonts w:asciiTheme="minorHAnsi" w:hAnsiTheme="minorHAnsi"/>
        </w:rPr>
        <w:t>Z</w:t>
      </w:r>
      <w:r w:rsidR="001A4D8C" w:rsidRPr="009D3D4E">
        <w:rPr>
          <w:rFonts w:asciiTheme="minorHAnsi" w:hAnsiTheme="minorHAnsi"/>
        </w:rPr>
        <w:t>a prodlení se zahájením nápravy zjištěných vad ve lhůtách uvedených v čl. XIII. smlouvy ve výši</w:t>
      </w:r>
      <w:r w:rsidR="001A4D8C" w:rsidRPr="009D3D4E">
        <w:rPr>
          <w:rFonts w:asciiTheme="minorHAnsi" w:hAnsiTheme="minorHAnsi"/>
        </w:rPr>
        <w:br/>
        <w:t xml:space="preserve">2 000,00 Kč </w:t>
      </w:r>
      <w:r w:rsidR="001A4D8C" w:rsidRPr="009D3D4E">
        <w:t xml:space="preserve">včetně DPH </w:t>
      </w:r>
      <w:r w:rsidR="001A4D8C" w:rsidRPr="009D3D4E">
        <w:rPr>
          <w:rFonts w:asciiTheme="minorHAnsi" w:hAnsiTheme="minorHAnsi"/>
        </w:rPr>
        <w:t>za každý jednotlivý případ a pracovní den prodlení se zahájením nápravy;</w:t>
      </w:r>
    </w:p>
    <w:p w:rsidR="001A4D8C" w:rsidRPr="009D3D4E" w:rsidRDefault="00070A16" w:rsidP="001A4D8C">
      <w:pPr>
        <w:pStyle w:val="Odstavecseseznamem"/>
        <w:numPr>
          <w:ilvl w:val="7"/>
          <w:numId w:val="14"/>
        </w:numPr>
        <w:spacing w:after="240" w:line="240" w:lineRule="auto"/>
        <w:ind w:left="714" w:hanging="357"/>
        <w:contextualSpacing w:val="0"/>
        <w:jc w:val="both"/>
        <w:rPr>
          <w:rFonts w:asciiTheme="minorHAnsi" w:hAnsiTheme="minorHAnsi"/>
        </w:rPr>
      </w:pPr>
      <w:r w:rsidRPr="009D3D4E">
        <w:rPr>
          <w:rFonts w:asciiTheme="minorHAnsi" w:hAnsiTheme="minorHAnsi"/>
        </w:rPr>
        <w:t>Z</w:t>
      </w:r>
      <w:r w:rsidR="001A4D8C" w:rsidRPr="009D3D4E">
        <w:rPr>
          <w:rFonts w:asciiTheme="minorHAnsi" w:hAnsiTheme="minorHAnsi"/>
        </w:rPr>
        <w:t xml:space="preserve">a prodlení s odstraněním zjištěných vad ve lhůtách uvedených v čl. XIII. smlouvy ve výši 2 000,00 Kč </w:t>
      </w:r>
      <w:r w:rsidR="001A4D8C" w:rsidRPr="009D3D4E">
        <w:t xml:space="preserve">včetně DPH </w:t>
      </w:r>
      <w:r w:rsidR="001A4D8C" w:rsidRPr="009D3D4E">
        <w:rPr>
          <w:rFonts w:asciiTheme="minorHAnsi" w:hAnsiTheme="minorHAnsi"/>
        </w:rPr>
        <w:t>za každý jednotlivý případ a pracovní den prodlení s odstraněním vady.</w:t>
      </w:r>
    </w:p>
    <w:p w:rsidR="001A4D8C" w:rsidRPr="0004732D" w:rsidRDefault="001A4D8C" w:rsidP="001A4D8C">
      <w:pPr>
        <w:pStyle w:val="Odstavecseseznamem"/>
        <w:numPr>
          <w:ilvl w:val="6"/>
          <w:numId w:val="14"/>
        </w:numPr>
        <w:spacing w:after="120" w:line="240" w:lineRule="auto"/>
        <w:ind w:left="357" w:hanging="357"/>
        <w:contextualSpacing w:val="0"/>
        <w:jc w:val="both"/>
        <w:rPr>
          <w:rFonts w:asciiTheme="minorHAnsi" w:hAnsiTheme="minorHAnsi"/>
        </w:rPr>
      </w:pPr>
      <w:r w:rsidRPr="009D3D4E">
        <w:rPr>
          <w:rFonts w:asciiTheme="minorHAnsi" w:hAnsiTheme="minorHAnsi"/>
        </w:rPr>
        <w:t xml:space="preserve">Smluvní strany se dohodly, že objednatel zaplatí zhotoviteli smluvní pokutu </w:t>
      </w:r>
      <w:r w:rsidRPr="009D3D4E">
        <w:rPr>
          <w:color w:val="000000"/>
        </w:rPr>
        <w:t>za prodlení se zaplacením faktury podle čl. V. smlouvy</w:t>
      </w:r>
      <w:r w:rsidRPr="0004732D">
        <w:rPr>
          <w:color w:val="000000"/>
        </w:rPr>
        <w:t xml:space="preserve"> ve výši 0,05 % z dlužné částky včetně DPH</w:t>
      </w:r>
      <w:r>
        <w:rPr>
          <w:color w:val="000000"/>
        </w:rPr>
        <w:t xml:space="preserve"> </w:t>
      </w:r>
      <w:r w:rsidRPr="0004732D">
        <w:rPr>
          <w:color w:val="000000"/>
        </w:rPr>
        <w:t xml:space="preserve">za každý den prodlení, </w:t>
      </w:r>
      <w:r w:rsidRPr="0004732D">
        <w:rPr>
          <w:rFonts w:asciiTheme="minorHAnsi" w:hAnsiTheme="minorHAnsi"/>
        </w:rPr>
        <w:t>pokud</w:t>
      </w:r>
      <w:r>
        <w:rPr>
          <w:rFonts w:asciiTheme="minorHAnsi" w:hAnsiTheme="minorHAnsi"/>
        </w:rPr>
        <w:br/>
        <w:t>j</w:t>
      </w:r>
      <w:r w:rsidRPr="0004732D">
        <w:rPr>
          <w:rFonts w:asciiTheme="minorHAnsi" w:hAnsiTheme="minorHAnsi"/>
        </w:rPr>
        <w:t>e nedodržení zaviněné objednatelem.</w:t>
      </w:r>
    </w:p>
    <w:p w:rsidR="001A4D8C" w:rsidRPr="00557048" w:rsidRDefault="001A4D8C" w:rsidP="001A4D8C">
      <w:pPr>
        <w:pStyle w:val="Odstavecseseznamem"/>
        <w:numPr>
          <w:ilvl w:val="6"/>
          <w:numId w:val="14"/>
        </w:numPr>
        <w:spacing w:after="120" w:line="240" w:lineRule="auto"/>
        <w:ind w:left="357" w:hanging="357"/>
        <w:contextualSpacing w:val="0"/>
        <w:jc w:val="both"/>
        <w:rPr>
          <w:rFonts w:asciiTheme="minorHAnsi" w:hAnsiTheme="minorHAnsi"/>
        </w:rPr>
      </w:pPr>
      <w:r w:rsidRPr="00557048">
        <w:t>Splatnost smluvních pokut je 14 kalendářních dnů, a to na základě faktury vystavené oprávněnou smluvní stranou smluvní straně povinné.</w:t>
      </w:r>
    </w:p>
    <w:p w:rsidR="001A4D8C" w:rsidRPr="00557048" w:rsidRDefault="001A4D8C" w:rsidP="001A4D8C">
      <w:pPr>
        <w:pStyle w:val="Odstavecseseznamem"/>
        <w:numPr>
          <w:ilvl w:val="6"/>
          <w:numId w:val="14"/>
        </w:numPr>
        <w:spacing w:after="120" w:line="240" w:lineRule="auto"/>
        <w:ind w:left="357" w:hanging="357"/>
        <w:contextualSpacing w:val="0"/>
        <w:jc w:val="both"/>
        <w:rPr>
          <w:rFonts w:asciiTheme="minorHAnsi" w:hAnsiTheme="minorHAnsi"/>
        </w:rPr>
      </w:pPr>
      <w:r w:rsidRPr="00557048">
        <w:t xml:space="preserve">Zaplacením smluvní pokuty není dotčeno právo na náhradu škody v </w:t>
      </w:r>
      <w:r w:rsidRPr="00557048">
        <w:rPr>
          <w:rFonts w:asciiTheme="minorHAnsi" w:hAnsiTheme="minorHAnsi"/>
        </w:rPr>
        <w:t>plném rozsahu. Smluvní pokuta</w:t>
      </w:r>
      <w:r w:rsidRPr="00557048">
        <w:rPr>
          <w:rFonts w:asciiTheme="minorHAnsi" w:hAnsiTheme="minorHAnsi"/>
        </w:rPr>
        <w:br/>
        <w:t>se na náhradu škody nezapočítává.</w:t>
      </w:r>
    </w:p>
    <w:p w:rsidR="001A4D8C" w:rsidRPr="00557048" w:rsidRDefault="001A4D8C" w:rsidP="001A4D8C">
      <w:pPr>
        <w:pStyle w:val="Odstavecseseznamem"/>
        <w:numPr>
          <w:ilvl w:val="6"/>
          <w:numId w:val="14"/>
        </w:numPr>
        <w:spacing w:after="120" w:line="240" w:lineRule="auto"/>
        <w:ind w:left="357" w:hanging="357"/>
        <w:contextualSpacing w:val="0"/>
        <w:jc w:val="both"/>
        <w:rPr>
          <w:rFonts w:asciiTheme="minorHAnsi" w:hAnsiTheme="minorHAnsi"/>
        </w:rPr>
      </w:pPr>
      <w:r w:rsidRPr="00557048">
        <w:rPr>
          <w:color w:val="000000"/>
        </w:rPr>
        <w:t>Zaplacení smluvní pokuty nezbavuje zhotovitele odpovědnosti za škodu, která porušením jeho povinností sjednaných touto smlouvou objednateli nebo třetí osobě vznikla.</w:t>
      </w:r>
    </w:p>
    <w:p w:rsidR="001A4D8C" w:rsidRPr="00557048" w:rsidRDefault="001A4D8C" w:rsidP="001A4D8C">
      <w:pPr>
        <w:pStyle w:val="Odstavecseseznamem"/>
        <w:numPr>
          <w:ilvl w:val="6"/>
          <w:numId w:val="14"/>
        </w:numPr>
        <w:spacing w:after="120" w:line="240" w:lineRule="auto"/>
        <w:ind w:left="357" w:hanging="357"/>
        <w:contextualSpacing w:val="0"/>
        <w:jc w:val="both"/>
        <w:rPr>
          <w:rFonts w:asciiTheme="minorHAnsi" w:hAnsiTheme="minorHAnsi"/>
        </w:rPr>
      </w:pPr>
      <w:r w:rsidRPr="000A6830">
        <w:rPr>
          <w:rFonts w:eastAsia="SimSun"/>
        </w:rPr>
        <w:t>Zhotovitel nese do předání programového vybavení objednateli a rovněž do doby oznámení</w:t>
      </w:r>
      <w:r w:rsidRPr="000A6830">
        <w:rPr>
          <w:rFonts w:eastAsia="SimSun"/>
        </w:rPr>
        <w:br/>
        <w:t>o provedených výkonech technické podpory veškerou</w:t>
      </w:r>
      <w:r w:rsidRPr="00557048">
        <w:rPr>
          <w:rFonts w:eastAsia="SimSun"/>
        </w:rPr>
        <w:t xml:space="preserve"> odpovědnost za škodu na realizovaném </w:t>
      </w:r>
      <w:r>
        <w:rPr>
          <w:rFonts w:eastAsia="SimSun"/>
        </w:rPr>
        <w:t>programovém vybavení</w:t>
      </w:r>
      <w:r w:rsidRPr="00557048">
        <w:rPr>
          <w:rFonts w:eastAsia="SimSun"/>
        </w:rPr>
        <w:t xml:space="preserve">, materiálu, zařízení a jiných věcech určených pro </w:t>
      </w:r>
      <w:r>
        <w:rPr>
          <w:rFonts w:eastAsia="SimSun"/>
        </w:rPr>
        <w:t>programové vybavení</w:t>
      </w:r>
      <w:r w:rsidRPr="00557048">
        <w:rPr>
          <w:rFonts w:eastAsia="SimSun"/>
        </w:rPr>
        <w:t xml:space="preserve"> zajišťovaných zhotovitelem, jakož i za škody způsobené v důsledku svého zavinění třetím osobám.</w:t>
      </w:r>
    </w:p>
    <w:p w:rsidR="001A4D8C" w:rsidRPr="009E4885" w:rsidRDefault="001A4D8C" w:rsidP="001A4D8C">
      <w:pPr>
        <w:pStyle w:val="Odstavecseseznamem"/>
        <w:numPr>
          <w:ilvl w:val="6"/>
          <w:numId w:val="14"/>
        </w:numPr>
        <w:spacing w:after="0" w:line="240" w:lineRule="auto"/>
        <w:ind w:left="357" w:hanging="357"/>
        <w:contextualSpacing w:val="0"/>
        <w:jc w:val="both"/>
        <w:rPr>
          <w:rFonts w:asciiTheme="minorHAnsi" w:hAnsiTheme="minorHAnsi"/>
        </w:rPr>
      </w:pPr>
      <w:r w:rsidRPr="00557048">
        <w:rPr>
          <w:rFonts w:eastAsia="SimSun"/>
        </w:rPr>
        <w:t xml:space="preserve">Za škody prokazatelně způsobené pracovníky zhotovitele (subdodavatele) při provádění </w:t>
      </w:r>
      <w:r>
        <w:rPr>
          <w:rFonts w:eastAsia="SimSun"/>
        </w:rPr>
        <w:t>plnění dle této smlouvy</w:t>
      </w:r>
      <w:r w:rsidRPr="00557048">
        <w:rPr>
          <w:rFonts w:eastAsia="SimSun"/>
        </w:rPr>
        <w:t>, zodpovídá zhotovitel.</w:t>
      </w:r>
    </w:p>
    <w:p w:rsidR="001A4D8C" w:rsidRDefault="001A4D8C" w:rsidP="001A4D8C">
      <w:pPr>
        <w:rPr>
          <w:rFonts w:asciiTheme="minorHAnsi" w:hAnsiTheme="minorHAnsi"/>
          <w:b/>
          <w:szCs w:val="22"/>
        </w:rPr>
      </w:pPr>
      <w:r>
        <w:rPr>
          <w:rFonts w:asciiTheme="minorHAnsi" w:hAnsiTheme="minorHAnsi"/>
          <w:b/>
          <w:szCs w:val="22"/>
        </w:rPr>
        <w:br w:type="page"/>
      </w:r>
    </w:p>
    <w:p w:rsidR="001A4D8C" w:rsidRPr="00CC5FF5" w:rsidRDefault="001A4D8C" w:rsidP="001A4D8C">
      <w:pPr>
        <w:jc w:val="center"/>
        <w:rPr>
          <w:rFonts w:asciiTheme="minorHAnsi" w:hAnsiTheme="minorHAnsi"/>
          <w:b/>
          <w:szCs w:val="22"/>
        </w:rPr>
      </w:pPr>
      <w:r w:rsidRPr="00CC5FF5">
        <w:rPr>
          <w:rFonts w:asciiTheme="minorHAnsi" w:hAnsiTheme="minorHAnsi"/>
          <w:b/>
          <w:szCs w:val="22"/>
        </w:rPr>
        <w:lastRenderedPageBreak/>
        <w:t>X</w:t>
      </w:r>
      <w:r>
        <w:rPr>
          <w:rFonts w:asciiTheme="minorHAnsi" w:hAnsiTheme="minorHAnsi"/>
          <w:b/>
          <w:szCs w:val="22"/>
        </w:rPr>
        <w:t>V</w:t>
      </w:r>
      <w:r w:rsidRPr="00CC5FF5">
        <w:rPr>
          <w:rFonts w:asciiTheme="minorHAnsi" w:hAnsiTheme="minorHAnsi"/>
          <w:b/>
          <w:szCs w:val="22"/>
        </w:rPr>
        <w:t>.</w:t>
      </w:r>
    </w:p>
    <w:p w:rsidR="001A4D8C" w:rsidRPr="00CC5FF5" w:rsidRDefault="001A4D8C" w:rsidP="001A4D8C">
      <w:pPr>
        <w:spacing w:after="120"/>
        <w:jc w:val="center"/>
        <w:rPr>
          <w:rFonts w:asciiTheme="minorHAnsi" w:hAnsiTheme="minorHAnsi"/>
          <w:b/>
          <w:szCs w:val="22"/>
        </w:rPr>
      </w:pPr>
      <w:r w:rsidRPr="00CC5FF5">
        <w:rPr>
          <w:rFonts w:asciiTheme="minorHAnsi" w:hAnsiTheme="minorHAnsi"/>
          <w:b/>
          <w:szCs w:val="22"/>
        </w:rPr>
        <w:t>Ukončení smlouvy</w:t>
      </w:r>
    </w:p>
    <w:p w:rsidR="001A4D8C" w:rsidRDefault="001A4D8C" w:rsidP="001A4D8C">
      <w:pPr>
        <w:pStyle w:val="Odstavecseseznamem"/>
        <w:numPr>
          <w:ilvl w:val="0"/>
          <w:numId w:val="19"/>
        </w:numPr>
        <w:suppressAutoHyphens/>
        <w:spacing w:after="120" w:line="240" w:lineRule="auto"/>
        <w:ind w:left="357" w:hanging="357"/>
        <w:contextualSpacing w:val="0"/>
        <w:jc w:val="both"/>
        <w:rPr>
          <w:rFonts w:asciiTheme="minorHAnsi" w:hAnsiTheme="minorHAnsi"/>
        </w:rPr>
      </w:pPr>
      <w:r w:rsidRPr="002A4D79">
        <w:rPr>
          <w:rFonts w:asciiTheme="minorHAnsi" w:hAnsiTheme="minorHAnsi"/>
        </w:rPr>
        <w:t xml:space="preserve">Jestliže kterákoli ze smluvních stran poruší podstatným způsobem tuto smlouvu, je dotčená strana oprávněna písemně vyzvat protistranu ke splnění jejích závazků. Pokud do 10 </w:t>
      </w:r>
      <w:r>
        <w:rPr>
          <w:rFonts w:asciiTheme="minorHAnsi" w:hAnsiTheme="minorHAnsi"/>
        </w:rPr>
        <w:t xml:space="preserve">kalendářních </w:t>
      </w:r>
      <w:r w:rsidRPr="002A4D79">
        <w:rPr>
          <w:rFonts w:asciiTheme="minorHAnsi" w:hAnsiTheme="minorHAnsi"/>
        </w:rPr>
        <w:t>dnů od doručení</w:t>
      </w:r>
      <w:r>
        <w:rPr>
          <w:rFonts w:asciiTheme="minorHAnsi" w:hAnsiTheme="minorHAnsi"/>
        </w:rPr>
        <w:t xml:space="preserve"> </w:t>
      </w:r>
      <w:r w:rsidRPr="002A4D79">
        <w:rPr>
          <w:rFonts w:asciiTheme="minorHAnsi" w:hAnsiTheme="minorHAnsi"/>
        </w:rPr>
        <w:t xml:space="preserve">této výzvy strana, která porušila smlouvu, neučiní uspokojivé kroky k nápravě nebo neodstraní porušení svých závazků, může dotčená strana od smlouvy </w:t>
      </w:r>
      <w:r w:rsidRPr="002A4D79">
        <w:rPr>
          <w:rFonts w:asciiTheme="minorHAnsi" w:hAnsiTheme="minorHAnsi"/>
          <w:b/>
        </w:rPr>
        <w:t>odstoupit</w:t>
      </w:r>
      <w:r w:rsidRPr="002A4D79">
        <w:rPr>
          <w:rFonts w:asciiTheme="minorHAnsi" w:hAnsiTheme="minorHAnsi"/>
        </w:rPr>
        <w:t>, aniž by se tím zbavovala výkonu jakýchkoli jiných práv nebo prostředků k dosažení nápravy.</w:t>
      </w:r>
    </w:p>
    <w:p w:rsidR="001A4D8C" w:rsidRPr="003C6094" w:rsidRDefault="001A4D8C" w:rsidP="001A4D8C">
      <w:pPr>
        <w:pStyle w:val="Odstavecseseznamem"/>
        <w:numPr>
          <w:ilvl w:val="0"/>
          <w:numId w:val="19"/>
        </w:numPr>
        <w:suppressAutoHyphens/>
        <w:spacing w:after="120" w:line="240" w:lineRule="auto"/>
        <w:ind w:left="357" w:hanging="357"/>
        <w:contextualSpacing w:val="0"/>
        <w:jc w:val="both"/>
        <w:rPr>
          <w:rFonts w:asciiTheme="minorHAnsi" w:hAnsiTheme="minorHAnsi"/>
        </w:rPr>
      </w:pPr>
      <w:r>
        <w:rPr>
          <w:color w:val="000000"/>
        </w:rPr>
        <w:t xml:space="preserve">Mezi </w:t>
      </w:r>
      <w:r w:rsidRPr="005C789A">
        <w:t xml:space="preserve">podstatné </w:t>
      </w:r>
      <w:r>
        <w:t xml:space="preserve">případy </w:t>
      </w:r>
      <w:r w:rsidRPr="005C789A">
        <w:t>porušení této smlouvy</w:t>
      </w:r>
      <w:r>
        <w:t>, pro něž lze od smlouvy odstoupit, patří zejména:</w:t>
      </w:r>
    </w:p>
    <w:p w:rsidR="001A4D8C" w:rsidRPr="009D3D4E" w:rsidRDefault="00070A16" w:rsidP="001A4D8C">
      <w:pPr>
        <w:numPr>
          <w:ilvl w:val="1"/>
          <w:numId w:val="20"/>
        </w:numPr>
        <w:tabs>
          <w:tab w:val="clear" w:pos="0"/>
        </w:tabs>
        <w:suppressAutoHyphens/>
        <w:spacing w:after="80"/>
        <w:ind w:left="714" w:hanging="357"/>
        <w:jc w:val="both"/>
        <w:rPr>
          <w:rFonts w:asciiTheme="minorHAnsi" w:hAnsiTheme="minorHAnsi"/>
          <w:sz w:val="22"/>
          <w:szCs w:val="22"/>
        </w:rPr>
      </w:pPr>
      <w:r>
        <w:rPr>
          <w:rFonts w:asciiTheme="minorHAnsi" w:hAnsiTheme="minorHAnsi"/>
          <w:sz w:val="22"/>
          <w:szCs w:val="22"/>
        </w:rPr>
        <w:t>P</w:t>
      </w:r>
      <w:r w:rsidR="001A4D8C" w:rsidRPr="00B81BD4">
        <w:rPr>
          <w:rFonts w:asciiTheme="minorHAnsi" w:hAnsiTheme="minorHAnsi"/>
          <w:sz w:val="22"/>
          <w:szCs w:val="22"/>
        </w:rPr>
        <w:t>rodlení zhotovitele delší než 10 kalendářních dnů od dohodnutého termínu řádného dokončení</w:t>
      </w:r>
      <w:r w:rsidR="001A4D8C" w:rsidRPr="00B81BD4">
        <w:rPr>
          <w:rFonts w:asciiTheme="minorHAnsi" w:hAnsiTheme="minorHAnsi"/>
          <w:sz w:val="22"/>
          <w:szCs w:val="22"/>
        </w:rPr>
        <w:br/>
        <w:t xml:space="preserve">a předání kompletního plnění </w:t>
      </w:r>
      <w:r w:rsidR="001A4D8C" w:rsidRPr="009D3D4E">
        <w:rPr>
          <w:rFonts w:asciiTheme="minorHAnsi" w:hAnsiTheme="minorHAnsi"/>
          <w:sz w:val="22"/>
          <w:szCs w:val="22"/>
        </w:rPr>
        <w:t>uvedeného v čl. III. odst. 1.;</w:t>
      </w:r>
    </w:p>
    <w:p w:rsidR="001A4D8C" w:rsidRPr="009D3D4E" w:rsidRDefault="00070A16" w:rsidP="001A4D8C">
      <w:pPr>
        <w:numPr>
          <w:ilvl w:val="1"/>
          <w:numId w:val="20"/>
        </w:numPr>
        <w:tabs>
          <w:tab w:val="clear" w:pos="0"/>
        </w:tabs>
        <w:suppressAutoHyphens/>
        <w:spacing w:after="80"/>
        <w:ind w:left="714" w:hanging="357"/>
        <w:jc w:val="both"/>
        <w:rPr>
          <w:rFonts w:asciiTheme="minorHAnsi" w:hAnsiTheme="minorHAnsi"/>
          <w:sz w:val="22"/>
          <w:szCs w:val="22"/>
        </w:rPr>
      </w:pPr>
      <w:r w:rsidRPr="009D3D4E">
        <w:rPr>
          <w:rFonts w:asciiTheme="minorHAnsi" w:hAnsiTheme="minorHAnsi"/>
          <w:color w:val="000000"/>
          <w:sz w:val="22"/>
          <w:szCs w:val="22"/>
        </w:rPr>
        <w:t>P</w:t>
      </w:r>
      <w:r w:rsidR="001A4D8C" w:rsidRPr="009D3D4E">
        <w:rPr>
          <w:rFonts w:asciiTheme="minorHAnsi" w:hAnsiTheme="minorHAnsi"/>
          <w:color w:val="000000"/>
          <w:sz w:val="22"/>
          <w:szCs w:val="22"/>
        </w:rPr>
        <w:t xml:space="preserve">orušení </w:t>
      </w:r>
      <w:r w:rsidR="001A4D8C" w:rsidRPr="009D3D4E">
        <w:rPr>
          <w:rFonts w:asciiTheme="minorHAnsi" w:hAnsiTheme="minorHAnsi"/>
          <w:sz w:val="22"/>
          <w:szCs w:val="22"/>
        </w:rPr>
        <w:t>povinností uvedených v čl. VI., VII., VIII., IX., X., XI., XII. a XIII. této smlouvy smluvními stranami;</w:t>
      </w:r>
    </w:p>
    <w:p w:rsidR="001A4D8C" w:rsidRPr="009D3D4E" w:rsidRDefault="00070A16" w:rsidP="001A4D8C">
      <w:pPr>
        <w:numPr>
          <w:ilvl w:val="1"/>
          <w:numId w:val="20"/>
        </w:numPr>
        <w:tabs>
          <w:tab w:val="clear" w:pos="0"/>
        </w:tabs>
        <w:suppressAutoHyphens/>
        <w:spacing w:after="80"/>
        <w:ind w:left="714" w:hanging="357"/>
        <w:jc w:val="both"/>
        <w:rPr>
          <w:rFonts w:asciiTheme="minorHAnsi" w:hAnsiTheme="minorHAnsi"/>
          <w:sz w:val="22"/>
          <w:szCs w:val="22"/>
        </w:rPr>
      </w:pPr>
      <w:r w:rsidRPr="009D3D4E">
        <w:rPr>
          <w:rFonts w:ascii="Calibri" w:hAnsi="Calibri"/>
          <w:sz w:val="22"/>
          <w:szCs w:val="22"/>
        </w:rPr>
        <w:t>O</w:t>
      </w:r>
      <w:r w:rsidR="001A4D8C" w:rsidRPr="009D3D4E">
        <w:rPr>
          <w:rFonts w:ascii="Calibri" w:hAnsi="Calibri"/>
          <w:sz w:val="22"/>
          <w:szCs w:val="22"/>
        </w:rPr>
        <w:t>bjednatel se ocitne v prodlení se zaplacením faktury dle čl. V. o více jak 10 kalendářních dnů;</w:t>
      </w:r>
    </w:p>
    <w:p w:rsidR="001A4D8C" w:rsidRPr="00B81BD4" w:rsidRDefault="00070A16" w:rsidP="001A4D8C">
      <w:pPr>
        <w:numPr>
          <w:ilvl w:val="1"/>
          <w:numId w:val="20"/>
        </w:numPr>
        <w:tabs>
          <w:tab w:val="clear" w:pos="0"/>
        </w:tabs>
        <w:suppressAutoHyphens/>
        <w:spacing w:after="80"/>
        <w:ind w:left="714" w:hanging="357"/>
        <w:jc w:val="both"/>
        <w:rPr>
          <w:rFonts w:asciiTheme="minorHAnsi" w:hAnsiTheme="minorHAnsi"/>
          <w:sz w:val="22"/>
          <w:szCs w:val="22"/>
        </w:rPr>
      </w:pPr>
      <w:r w:rsidRPr="009D3D4E">
        <w:rPr>
          <w:rFonts w:asciiTheme="minorHAnsi" w:hAnsiTheme="minorHAnsi"/>
          <w:sz w:val="22"/>
          <w:szCs w:val="22"/>
        </w:rPr>
        <w:t>Z</w:t>
      </w:r>
      <w:r w:rsidR="001A4D8C" w:rsidRPr="009D3D4E">
        <w:rPr>
          <w:rFonts w:asciiTheme="minorHAnsi" w:hAnsiTheme="minorHAnsi"/>
          <w:sz w:val="22"/>
          <w:szCs w:val="22"/>
        </w:rPr>
        <w:t xml:space="preserve">hotovitel závažným způsobem poruší povinnost ochrany chráněných informací </w:t>
      </w:r>
      <w:r w:rsidRPr="009D3D4E">
        <w:rPr>
          <w:rFonts w:asciiTheme="minorHAnsi" w:hAnsiTheme="minorHAnsi"/>
          <w:sz w:val="22"/>
          <w:szCs w:val="22"/>
        </w:rPr>
        <w:t>po</w:t>
      </w:r>
      <w:r w:rsidR="001A4D8C" w:rsidRPr="009D3D4E">
        <w:rPr>
          <w:rFonts w:asciiTheme="minorHAnsi" w:hAnsiTheme="minorHAnsi"/>
          <w:sz w:val="22"/>
          <w:szCs w:val="22"/>
        </w:rPr>
        <w:t>dle čl. XV</w:t>
      </w:r>
      <w:r w:rsidR="003F167E" w:rsidRPr="009D3D4E">
        <w:rPr>
          <w:rFonts w:asciiTheme="minorHAnsi" w:hAnsiTheme="minorHAnsi"/>
          <w:sz w:val="22"/>
          <w:szCs w:val="22"/>
        </w:rPr>
        <w:t>I</w:t>
      </w:r>
      <w:r w:rsidR="001A4D8C" w:rsidRPr="009D3D4E">
        <w:rPr>
          <w:rFonts w:asciiTheme="minorHAnsi" w:hAnsiTheme="minorHAnsi"/>
          <w:sz w:val="22"/>
          <w:szCs w:val="22"/>
        </w:rPr>
        <w:t>.</w:t>
      </w:r>
      <w:r w:rsidR="001A4D8C" w:rsidRPr="00B81BD4">
        <w:rPr>
          <w:rFonts w:asciiTheme="minorHAnsi" w:hAnsiTheme="minorHAnsi"/>
          <w:sz w:val="22"/>
          <w:szCs w:val="22"/>
        </w:rPr>
        <w:t xml:space="preserve"> smlouvy;</w:t>
      </w:r>
    </w:p>
    <w:p w:rsidR="001A4D8C" w:rsidRPr="00B81BD4" w:rsidRDefault="00070A16" w:rsidP="001A4D8C">
      <w:pPr>
        <w:numPr>
          <w:ilvl w:val="1"/>
          <w:numId w:val="20"/>
        </w:numPr>
        <w:tabs>
          <w:tab w:val="clear" w:pos="0"/>
        </w:tabs>
        <w:suppressAutoHyphens/>
        <w:spacing w:after="80"/>
        <w:ind w:left="714" w:hanging="357"/>
        <w:jc w:val="both"/>
        <w:rPr>
          <w:rFonts w:asciiTheme="minorHAnsi" w:hAnsiTheme="minorHAnsi"/>
          <w:sz w:val="22"/>
          <w:szCs w:val="22"/>
        </w:rPr>
      </w:pPr>
      <w:r>
        <w:rPr>
          <w:rFonts w:asciiTheme="minorHAnsi" w:hAnsiTheme="minorHAnsi"/>
          <w:sz w:val="22"/>
          <w:szCs w:val="22"/>
        </w:rPr>
        <w:t>O</w:t>
      </w:r>
      <w:r w:rsidR="001A4D8C" w:rsidRPr="00B81BD4">
        <w:rPr>
          <w:rFonts w:asciiTheme="minorHAnsi" w:hAnsiTheme="minorHAnsi"/>
          <w:sz w:val="22"/>
          <w:szCs w:val="22"/>
        </w:rPr>
        <w:t>bjednatel zjistí, že zhotovitel ve své nabídce v rámci zadávacího postupu k veřejné zakázce, která předcházela uzavření této smlouvy, uvedl informace nebo předložil doklady, které neodpovídají skutečnosti a měly nebo mohly mít vliv na výsledek zadávacího postupu;</w:t>
      </w:r>
    </w:p>
    <w:p w:rsidR="001A4D8C" w:rsidRPr="00B81BD4" w:rsidRDefault="00070A16" w:rsidP="001A4D8C">
      <w:pPr>
        <w:numPr>
          <w:ilvl w:val="1"/>
          <w:numId w:val="20"/>
        </w:numPr>
        <w:tabs>
          <w:tab w:val="clear" w:pos="0"/>
        </w:tabs>
        <w:suppressAutoHyphens/>
        <w:spacing w:after="80"/>
        <w:ind w:left="714" w:hanging="357"/>
        <w:jc w:val="both"/>
        <w:rPr>
          <w:rFonts w:asciiTheme="minorHAnsi" w:hAnsiTheme="minorHAnsi"/>
          <w:sz w:val="22"/>
          <w:szCs w:val="22"/>
        </w:rPr>
      </w:pPr>
      <w:r>
        <w:rPr>
          <w:rFonts w:asciiTheme="minorHAnsi" w:hAnsiTheme="minorHAnsi"/>
          <w:color w:val="000000"/>
          <w:sz w:val="22"/>
          <w:szCs w:val="22"/>
        </w:rPr>
        <w:t>Z</w:t>
      </w:r>
      <w:r w:rsidR="001A4D8C" w:rsidRPr="00B81BD4">
        <w:rPr>
          <w:rFonts w:asciiTheme="minorHAnsi" w:hAnsiTheme="minorHAnsi"/>
          <w:color w:val="000000"/>
          <w:sz w:val="22"/>
          <w:szCs w:val="22"/>
        </w:rPr>
        <w:t xml:space="preserve">hotovitel </w:t>
      </w:r>
      <w:r w:rsidR="001A4D8C" w:rsidRPr="00B81BD4">
        <w:rPr>
          <w:rFonts w:asciiTheme="minorHAnsi" w:hAnsiTheme="minorHAnsi"/>
          <w:sz w:val="22"/>
          <w:szCs w:val="22"/>
        </w:rPr>
        <w:t xml:space="preserve">vstoupí do likvidace, na jeho majetek byl prohlášen úpadek, nebo </w:t>
      </w:r>
      <w:r w:rsidR="001A4D8C" w:rsidRPr="00B81BD4">
        <w:rPr>
          <w:rFonts w:asciiTheme="minorHAnsi" w:hAnsiTheme="minorHAnsi"/>
          <w:color w:val="000000"/>
          <w:sz w:val="22"/>
          <w:szCs w:val="22"/>
        </w:rPr>
        <w:t>zhotovitel</w:t>
      </w:r>
      <w:r w:rsidR="001A4D8C" w:rsidRPr="00B81BD4">
        <w:rPr>
          <w:rFonts w:asciiTheme="minorHAnsi" w:hAnsiTheme="minorHAnsi"/>
          <w:sz w:val="22"/>
          <w:szCs w:val="22"/>
        </w:rPr>
        <w:t xml:space="preserve"> sám podal dlužnický návrh na zahájení insolvenčního řízení, nebo insolvenční návrh byl zamítnut, protože majetek nepostačuje k úhradě nákladů insolvenčního řízení;</w:t>
      </w:r>
    </w:p>
    <w:p w:rsidR="001A4D8C" w:rsidRPr="00137A83" w:rsidRDefault="00070A16" w:rsidP="001A4D8C">
      <w:pPr>
        <w:numPr>
          <w:ilvl w:val="1"/>
          <w:numId w:val="20"/>
        </w:numPr>
        <w:tabs>
          <w:tab w:val="clear" w:pos="0"/>
        </w:tabs>
        <w:suppressAutoHyphens/>
        <w:spacing w:after="240"/>
        <w:ind w:left="714" w:hanging="357"/>
        <w:jc w:val="both"/>
        <w:rPr>
          <w:rFonts w:asciiTheme="minorHAnsi" w:hAnsiTheme="minorHAnsi"/>
          <w:sz w:val="22"/>
          <w:szCs w:val="22"/>
        </w:rPr>
      </w:pPr>
      <w:r>
        <w:rPr>
          <w:rFonts w:asciiTheme="minorHAnsi" w:hAnsiTheme="minorHAnsi"/>
          <w:sz w:val="22"/>
          <w:szCs w:val="22"/>
        </w:rPr>
        <w:t>Z</w:t>
      </w:r>
      <w:r w:rsidR="001A4D8C" w:rsidRPr="00B76683">
        <w:rPr>
          <w:rFonts w:asciiTheme="minorHAnsi" w:hAnsiTheme="minorHAnsi"/>
          <w:sz w:val="22"/>
          <w:szCs w:val="22"/>
        </w:rPr>
        <w:t xml:space="preserve">hotovitel je trestně stíhán podle zákona č. 418/2011 Sb., o trestní odpovědnosti právnických osob </w:t>
      </w:r>
      <w:r w:rsidR="001A4D8C" w:rsidRPr="00137A83">
        <w:rPr>
          <w:rFonts w:asciiTheme="minorHAnsi" w:hAnsiTheme="minorHAnsi"/>
          <w:sz w:val="22"/>
          <w:szCs w:val="22"/>
        </w:rPr>
        <w:t xml:space="preserve">a řízení proti nim, </w:t>
      </w:r>
      <w:r w:rsidR="001A4D8C" w:rsidRPr="00137A83">
        <w:rPr>
          <w:rFonts w:asciiTheme="minorHAnsi" w:hAnsiTheme="minorHAnsi"/>
          <w:bCs/>
          <w:sz w:val="22"/>
          <w:szCs w:val="22"/>
        </w:rPr>
        <w:t>ve znění pozdějších předpisů.</w:t>
      </w:r>
    </w:p>
    <w:p w:rsidR="001A4D8C" w:rsidRDefault="001A4D8C" w:rsidP="001A4D8C">
      <w:pPr>
        <w:pStyle w:val="Odstavecseseznamem"/>
        <w:numPr>
          <w:ilvl w:val="0"/>
          <w:numId w:val="19"/>
        </w:numPr>
        <w:suppressAutoHyphens/>
        <w:spacing w:after="120" w:line="240" w:lineRule="auto"/>
        <w:ind w:left="357" w:hanging="357"/>
        <w:contextualSpacing w:val="0"/>
        <w:jc w:val="both"/>
        <w:rPr>
          <w:rFonts w:asciiTheme="minorHAnsi" w:hAnsiTheme="minorHAnsi"/>
        </w:rPr>
      </w:pPr>
      <w:r w:rsidRPr="003C6094">
        <w:rPr>
          <w:rFonts w:asciiTheme="minorHAnsi" w:hAnsiTheme="minorHAnsi"/>
        </w:rPr>
        <w:t>Odstoupení od smlouvy musí mít písemnou formu, přičemž odstoupením od smlouvy se závazek</w:t>
      </w:r>
      <w:r>
        <w:rPr>
          <w:rFonts w:asciiTheme="minorHAnsi" w:hAnsiTheme="minorHAnsi"/>
        </w:rPr>
        <w:t xml:space="preserve"> </w:t>
      </w:r>
      <w:r w:rsidRPr="003C6094">
        <w:rPr>
          <w:rFonts w:asciiTheme="minorHAnsi" w:hAnsiTheme="minorHAnsi"/>
        </w:rPr>
        <w:t>zrušuje od počátku.</w:t>
      </w:r>
    </w:p>
    <w:p w:rsidR="001A4D8C" w:rsidRDefault="001A4D8C" w:rsidP="001A4D8C">
      <w:pPr>
        <w:pStyle w:val="Odstavecseseznamem"/>
        <w:numPr>
          <w:ilvl w:val="0"/>
          <w:numId w:val="19"/>
        </w:numPr>
        <w:suppressAutoHyphens/>
        <w:spacing w:after="120" w:line="240" w:lineRule="auto"/>
        <w:ind w:left="357" w:hanging="357"/>
        <w:contextualSpacing w:val="0"/>
        <w:jc w:val="both"/>
        <w:rPr>
          <w:rFonts w:asciiTheme="minorHAnsi" w:hAnsiTheme="minorHAnsi"/>
        </w:rPr>
      </w:pPr>
      <w:r w:rsidRPr="003C6094">
        <w:rPr>
          <w:rFonts w:asciiTheme="minorHAnsi" w:hAnsiTheme="minorHAnsi"/>
        </w:rPr>
        <w:t>Odstoupením od smlouvy není dotčeno právo na náhradu škody vzniklé z porušení povinnosti či právo na zaplacení smluvní pokuty a úroku z prodlení.</w:t>
      </w:r>
    </w:p>
    <w:p w:rsidR="001A4D8C" w:rsidRDefault="001A4D8C" w:rsidP="001A4D8C">
      <w:pPr>
        <w:pStyle w:val="Odstavecseseznamem"/>
        <w:numPr>
          <w:ilvl w:val="0"/>
          <w:numId w:val="19"/>
        </w:numPr>
        <w:suppressAutoHyphens/>
        <w:spacing w:after="0" w:line="240" w:lineRule="auto"/>
        <w:ind w:left="357" w:hanging="357"/>
        <w:contextualSpacing w:val="0"/>
        <w:jc w:val="both"/>
        <w:rPr>
          <w:rFonts w:asciiTheme="minorHAnsi" w:hAnsiTheme="minorHAnsi"/>
        </w:rPr>
      </w:pPr>
      <w:r w:rsidRPr="00B81BD4">
        <w:rPr>
          <w:rFonts w:asciiTheme="minorHAnsi" w:hAnsiTheme="minorHAnsi"/>
        </w:rPr>
        <w:t xml:space="preserve">Kterákoli ze smluvních stran je oprávněna tuto smlouvu </w:t>
      </w:r>
      <w:r w:rsidRPr="00B81BD4">
        <w:rPr>
          <w:rFonts w:asciiTheme="minorHAnsi" w:hAnsiTheme="minorHAnsi"/>
          <w:b/>
        </w:rPr>
        <w:t>vypovědět</w:t>
      </w:r>
      <w:r w:rsidRPr="00B81BD4">
        <w:rPr>
          <w:rFonts w:asciiTheme="minorHAnsi" w:hAnsiTheme="minorHAnsi"/>
        </w:rPr>
        <w:t xml:space="preserve"> bez udání důvodů. Výpovědní</w:t>
      </w:r>
      <w:r w:rsidRPr="00B81BD4">
        <w:rPr>
          <w:rFonts w:asciiTheme="minorHAnsi" w:hAnsiTheme="minorHAnsi"/>
        </w:rPr>
        <w:br/>
        <w:t xml:space="preserve">doba činí </w:t>
      </w:r>
      <w:r>
        <w:rPr>
          <w:rFonts w:asciiTheme="minorHAnsi" w:hAnsiTheme="minorHAnsi"/>
        </w:rPr>
        <w:t>1</w:t>
      </w:r>
      <w:r w:rsidRPr="00B81BD4">
        <w:rPr>
          <w:rFonts w:asciiTheme="minorHAnsi" w:hAnsiTheme="minorHAnsi"/>
        </w:rPr>
        <w:t xml:space="preserve"> měsíc a počíná běžet prvním dnem měsíce následujícího po doručení písemné výpovědi druhé smluvní straně.</w:t>
      </w:r>
    </w:p>
    <w:p w:rsidR="00ED2C92" w:rsidRPr="00ED2C92" w:rsidRDefault="00ED2C92" w:rsidP="00ED2C92">
      <w:pPr>
        <w:suppressAutoHyphens/>
        <w:jc w:val="both"/>
        <w:rPr>
          <w:rFonts w:asciiTheme="minorHAnsi" w:hAnsiTheme="minorHAnsi"/>
          <w:sz w:val="22"/>
          <w:szCs w:val="22"/>
        </w:rPr>
      </w:pPr>
    </w:p>
    <w:p w:rsidR="001A4D8C" w:rsidRPr="00196054" w:rsidRDefault="001A4D8C" w:rsidP="001A4D8C">
      <w:pPr>
        <w:suppressAutoHyphens/>
        <w:jc w:val="center"/>
        <w:rPr>
          <w:rFonts w:asciiTheme="minorHAnsi" w:hAnsiTheme="minorHAnsi"/>
          <w:b/>
        </w:rPr>
      </w:pPr>
      <w:r w:rsidRPr="00196054">
        <w:rPr>
          <w:rFonts w:asciiTheme="minorHAnsi" w:hAnsiTheme="minorHAnsi"/>
          <w:b/>
        </w:rPr>
        <w:t>X</w:t>
      </w:r>
      <w:r>
        <w:rPr>
          <w:rFonts w:asciiTheme="minorHAnsi" w:hAnsiTheme="minorHAnsi"/>
          <w:b/>
        </w:rPr>
        <w:t>VI</w:t>
      </w:r>
      <w:r w:rsidRPr="00196054">
        <w:rPr>
          <w:rFonts w:asciiTheme="minorHAnsi" w:hAnsiTheme="minorHAnsi"/>
          <w:b/>
        </w:rPr>
        <w:t>.</w:t>
      </w:r>
    </w:p>
    <w:p w:rsidR="001A4D8C" w:rsidRPr="00196054" w:rsidRDefault="001A4D8C" w:rsidP="001A4D8C">
      <w:pPr>
        <w:pStyle w:val="Nadpis6"/>
        <w:spacing w:after="120"/>
        <w:jc w:val="center"/>
        <w:rPr>
          <w:rFonts w:asciiTheme="minorHAnsi" w:hAnsiTheme="minorHAnsi"/>
          <w:szCs w:val="24"/>
        </w:rPr>
      </w:pPr>
      <w:r w:rsidRPr="00196054">
        <w:rPr>
          <w:rFonts w:asciiTheme="minorHAnsi" w:hAnsiTheme="minorHAnsi"/>
          <w:szCs w:val="24"/>
        </w:rPr>
        <w:t>Ochrana informací a obchodního tajemství</w:t>
      </w:r>
    </w:p>
    <w:p w:rsidR="001A4D8C" w:rsidRPr="00D6791A" w:rsidRDefault="001A4D8C" w:rsidP="001A4D8C">
      <w:pPr>
        <w:pStyle w:val="Odstavecseseznamem10"/>
        <w:widowControl w:val="0"/>
        <w:numPr>
          <w:ilvl w:val="0"/>
          <w:numId w:val="12"/>
        </w:numPr>
        <w:spacing w:before="0" w:after="120"/>
        <w:ind w:left="357" w:hanging="357"/>
        <w:contextualSpacing w:val="0"/>
        <w:rPr>
          <w:rFonts w:asciiTheme="minorHAnsi" w:hAnsiTheme="minorHAnsi"/>
          <w:sz w:val="22"/>
          <w:szCs w:val="22"/>
        </w:rPr>
      </w:pPr>
      <w:r w:rsidRPr="00D6791A">
        <w:rPr>
          <w:rFonts w:asciiTheme="minorHAnsi" w:hAnsiTheme="minorHAnsi"/>
          <w:sz w:val="22"/>
          <w:szCs w:val="22"/>
        </w:rPr>
        <w:t>Smluvní strany se zavazují, že při realizaci této smlouvy budou chránit a utajovat před nepovolanými osobami informace a skutečnosti tvořící obchodní tajemství dle § 504 občanského zákoníku a takové informace a skutečnosti, které některá ze smluvních stran jako chráněné označila (dále jen „chráněné informace“). Nedohodnou-li se smluvní strany výslovně jinak, považují se za chráněné implicitně všechny informace, které by mohly ohrozit bezpečnost informačního systému jedné ze smluvních stran nebo informace, které patří do obchodního tajemství jedné ze smluvních stran, tj. například technické informace o provozovaných informačních a komunikačních technologiích, seznamy zákazníků, nákupní prameny, seznamy zástupců stran, popisy nebo části popisů technologických procesů a vzorců,</w:t>
      </w:r>
      <w:r>
        <w:rPr>
          <w:rFonts w:asciiTheme="minorHAnsi" w:hAnsiTheme="minorHAnsi"/>
          <w:sz w:val="22"/>
          <w:szCs w:val="22"/>
        </w:rPr>
        <w:t xml:space="preserve"> </w:t>
      </w:r>
      <w:r w:rsidRPr="00D6791A">
        <w:rPr>
          <w:rFonts w:asciiTheme="minorHAnsi" w:hAnsiTheme="minorHAnsi"/>
          <w:sz w:val="22"/>
          <w:szCs w:val="22"/>
        </w:rPr>
        <w:t>technických vzorců a technického know-how, informace o provozních metodách, procedurách</w:t>
      </w:r>
      <w:r w:rsidRPr="00D6791A">
        <w:rPr>
          <w:rFonts w:asciiTheme="minorHAnsi" w:hAnsiTheme="minorHAnsi"/>
          <w:sz w:val="22"/>
          <w:szCs w:val="22"/>
        </w:rPr>
        <w:br/>
        <w:t>a pracovních postupech, obchodní nebo marketingové plány, koncepce a strategie nebo jejich části, nabídky, kontrakty, smlouvy, dohody nebo jiná ujednání s třetími stranami, informace o výsledcích hospodaření, o vztazích s obchodními partnery, personální politika, odměňování zaměstnanců</w:t>
      </w:r>
      <w:r w:rsidRPr="00D6791A">
        <w:rPr>
          <w:rFonts w:asciiTheme="minorHAnsi" w:hAnsiTheme="minorHAnsi"/>
          <w:sz w:val="22"/>
          <w:szCs w:val="22"/>
        </w:rPr>
        <w:br/>
        <w:t>a všechny další informace, jejichž zveřejnění přijímající stranou by předávající straně mohlo způsobit škodu.</w:t>
      </w:r>
    </w:p>
    <w:p w:rsidR="001A4D8C" w:rsidRPr="00D6791A" w:rsidRDefault="001A4D8C" w:rsidP="001A4D8C">
      <w:pPr>
        <w:pStyle w:val="Odstavecseseznamem10"/>
        <w:widowControl w:val="0"/>
        <w:numPr>
          <w:ilvl w:val="0"/>
          <w:numId w:val="12"/>
        </w:numPr>
        <w:spacing w:before="0" w:after="120"/>
        <w:ind w:left="357" w:hanging="357"/>
        <w:contextualSpacing w:val="0"/>
        <w:rPr>
          <w:rFonts w:asciiTheme="minorHAnsi" w:hAnsiTheme="minorHAnsi"/>
          <w:sz w:val="22"/>
          <w:szCs w:val="22"/>
        </w:rPr>
      </w:pPr>
      <w:r w:rsidRPr="00D6791A">
        <w:rPr>
          <w:rFonts w:asciiTheme="minorHAnsi" w:hAnsiTheme="minorHAnsi"/>
          <w:sz w:val="22"/>
          <w:szCs w:val="22"/>
        </w:rPr>
        <w:lastRenderedPageBreak/>
        <w:t>Strana, které byly poskytnuty chráněné informace, vyvine pro zachování jejich tajnosti stejné úsilí, jako by se jednalo o její vlastní chráněné informace. Pořizovat kopie nebo záložní kopie chráněných informací druhé strany je možné pouze na základě předchozího písemného souhlasu druhé strany. Bez předchozího písemného souhlasu druhé smluvní strany se obě strany zavazují nepředat chráněné informace třetím osobám.</w:t>
      </w:r>
    </w:p>
    <w:p w:rsidR="001A4D8C" w:rsidRPr="00D6791A" w:rsidRDefault="001A4D8C" w:rsidP="001A4D8C">
      <w:pPr>
        <w:pStyle w:val="Odstavecseseznamem10"/>
        <w:widowControl w:val="0"/>
        <w:numPr>
          <w:ilvl w:val="0"/>
          <w:numId w:val="12"/>
        </w:numPr>
        <w:spacing w:before="0" w:after="60"/>
        <w:ind w:left="357" w:hanging="357"/>
        <w:contextualSpacing w:val="0"/>
        <w:rPr>
          <w:rFonts w:asciiTheme="minorHAnsi" w:hAnsiTheme="minorHAnsi"/>
          <w:sz w:val="22"/>
          <w:szCs w:val="22"/>
        </w:rPr>
      </w:pPr>
      <w:r w:rsidRPr="00D6791A">
        <w:rPr>
          <w:rFonts w:asciiTheme="minorHAnsi" w:hAnsiTheme="minorHAnsi"/>
          <w:sz w:val="22"/>
          <w:szCs w:val="22"/>
        </w:rPr>
        <w:t>Smluvní strany se zavazují:</w:t>
      </w:r>
    </w:p>
    <w:p w:rsidR="001A4D8C" w:rsidRPr="00D6791A" w:rsidRDefault="001A4D8C" w:rsidP="001A4D8C">
      <w:pPr>
        <w:pStyle w:val="Odstavecseseznamem10"/>
        <w:widowControl w:val="0"/>
        <w:numPr>
          <w:ilvl w:val="0"/>
          <w:numId w:val="13"/>
        </w:numPr>
        <w:spacing w:before="0" w:after="120"/>
        <w:ind w:left="714" w:hanging="357"/>
        <w:contextualSpacing w:val="0"/>
        <w:rPr>
          <w:rFonts w:asciiTheme="minorHAnsi" w:hAnsiTheme="minorHAnsi"/>
          <w:sz w:val="22"/>
          <w:szCs w:val="22"/>
        </w:rPr>
      </w:pPr>
      <w:r w:rsidRPr="00D6791A">
        <w:rPr>
          <w:rFonts w:asciiTheme="minorHAnsi" w:hAnsiTheme="minorHAnsi"/>
          <w:sz w:val="22"/>
          <w:szCs w:val="22"/>
        </w:rPr>
        <w:t>zachovávat v tajnosti veškeré chráněné informace týkající se druhé smluvní strany, používat chráněné informace týkající se druhé smluvní strany pouze pro účely stanovené touto smlouvou;</w:t>
      </w:r>
    </w:p>
    <w:p w:rsidR="001A4D8C" w:rsidRPr="00D6791A" w:rsidRDefault="001A4D8C" w:rsidP="001A4D8C">
      <w:pPr>
        <w:pStyle w:val="Odstavecseseznamem10"/>
        <w:widowControl w:val="0"/>
        <w:numPr>
          <w:ilvl w:val="0"/>
          <w:numId w:val="13"/>
        </w:numPr>
        <w:spacing w:before="0" w:after="120"/>
        <w:ind w:left="714" w:hanging="357"/>
        <w:contextualSpacing w:val="0"/>
        <w:rPr>
          <w:rFonts w:asciiTheme="minorHAnsi" w:hAnsiTheme="minorHAnsi"/>
          <w:sz w:val="22"/>
          <w:szCs w:val="22"/>
        </w:rPr>
      </w:pPr>
      <w:r w:rsidRPr="00D6791A">
        <w:rPr>
          <w:rFonts w:asciiTheme="minorHAnsi" w:hAnsiTheme="minorHAnsi"/>
          <w:sz w:val="22"/>
          <w:szCs w:val="22"/>
        </w:rPr>
        <w:t>neodtajňovat obsah jednání nebo chráněné informace třetím osobám s výjimkou vlastních zaměstnanců a subdodavatelů, je-li to nezbytné pro účely</w:t>
      </w:r>
      <w:r>
        <w:rPr>
          <w:rFonts w:asciiTheme="minorHAnsi" w:hAnsiTheme="minorHAnsi"/>
          <w:sz w:val="22"/>
          <w:szCs w:val="22"/>
        </w:rPr>
        <w:t xml:space="preserve"> </w:t>
      </w:r>
      <w:r w:rsidRPr="00D6791A">
        <w:rPr>
          <w:rFonts w:asciiTheme="minorHAnsi" w:hAnsiTheme="minorHAnsi"/>
          <w:sz w:val="22"/>
          <w:szCs w:val="22"/>
        </w:rPr>
        <w:t>plnění</w:t>
      </w:r>
      <w:r>
        <w:rPr>
          <w:rFonts w:asciiTheme="minorHAnsi" w:hAnsiTheme="minorHAnsi"/>
          <w:sz w:val="22"/>
          <w:szCs w:val="22"/>
        </w:rPr>
        <w:t xml:space="preserve"> této smlouvy</w:t>
      </w:r>
      <w:r w:rsidRPr="00D6791A">
        <w:rPr>
          <w:rFonts w:asciiTheme="minorHAnsi" w:hAnsiTheme="minorHAnsi"/>
          <w:sz w:val="22"/>
          <w:szCs w:val="22"/>
        </w:rPr>
        <w:t>. Všichni výše označení</w:t>
      </w:r>
      <w:r>
        <w:rPr>
          <w:rFonts w:asciiTheme="minorHAnsi" w:hAnsiTheme="minorHAnsi"/>
          <w:sz w:val="22"/>
          <w:szCs w:val="22"/>
        </w:rPr>
        <w:t xml:space="preserve"> </w:t>
      </w:r>
      <w:r w:rsidRPr="00D6791A">
        <w:rPr>
          <w:rFonts w:asciiTheme="minorHAnsi" w:hAnsiTheme="minorHAnsi"/>
          <w:sz w:val="22"/>
          <w:szCs w:val="22"/>
        </w:rPr>
        <w:t>zaměstnanci a subdodavatelé musí být před odtajněním chráněných informací upozorněni</w:t>
      </w:r>
      <w:r>
        <w:rPr>
          <w:rFonts w:asciiTheme="minorHAnsi" w:hAnsiTheme="minorHAnsi"/>
          <w:sz w:val="22"/>
          <w:szCs w:val="22"/>
        </w:rPr>
        <w:t xml:space="preserve"> </w:t>
      </w:r>
      <w:r w:rsidRPr="00D6791A">
        <w:rPr>
          <w:rFonts w:asciiTheme="minorHAnsi" w:hAnsiTheme="minorHAnsi"/>
          <w:sz w:val="22"/>
          <w:szCs w:val="22"/>
        </w:rPr>
        <w:t>na závazky ochrany chráněných informací obsažených v této smlouvě a musí se písemně zavázat,</w:t>
      </w:r>
      <w:r w:rsidR="009D3D4E">
        <w:rPr>
          <w:rFonts w:asciiTheme="minorHAnsi" w:hAnsiTheme="minorHAnsi"/>
          <w:sz w:val="22"/>
          <w:szCs w:val="22"/>
        </w:rPr>
        <w:br/>
      </w:r>
      <w:r w:rsidRPr="00D6791A">
        <w:rPr>
          <w:rFonts w:asciiTheme="minorHAnsi" w:hAnsiTheme="minorHAnsi"/>
          <w:sz w:val="22"/>
          <w:szCs w:val="22"/>
        </w:rPr>
        <w:t xml:space="preserve">že se budou řídit </w:t>
      </w:r>
      <w:r w:rsidRPr="009D3D4E">
        <w:rPr>
          <w:rFonts w:asciiTheme="minorHAnsi" w:hAnsiTheme="minorHAnsi"/>
          <w:sz w:val="22"/>
          <w:szCs w:val="22"/>
        </w:rPr>
        <w:t>ustanovením odst. 4. tohoto článku;</w:t>
      </w:r>
    </w:p>
    <w:p w:rsidR="001A4D8C" w:rsidRPr="00D6791A" w:rsidRDefault="001A4D8C" w:rsidP="001A4D8C">
      <w:pPr>
        <w:pStyle w:val="Odstavecseseznamem10"/>
        <w:widowControl w:val="0"/>
        <w:numPr>
          <w:ilvl w:val="0"/>
          <w:numId w:val="13"/>
        </w:numPr>
        <w:spacing w:before="0" w:after="240"/>
        <w:ind w:left="714" w:hanging="357"/>
        <w:contextualSpacing w:val="0"/>
        <w:rPr>
          <w:rFonts w:asciiTheme="minorHAnsi" w:hAnsiTheme="minorHAnsi"/>
          <w:sz w:val="22"/>
          <w:szCs w:val="22"/>
        </w:rPr>
      </w:pPr>
      <w:r w:rsidRPr="00D6791A">
        <w:rPr>
          <w:rFonts w:asciiTheme="minorHAnsi" w:hAnsiTheme="minorHAnsi"/>
          <w:sz w:val="22"/>
          <w:szCs w:val="22"/>
        </w:rPr>
        <w:t>po obdržení písemné žádosti druhé smluvní strany bez zbytečného odkladu vrátit druhé smluvní straně všechny kopie chráněných informací, které se druhé smluvní strany týkají, nebo tyto kopie na žádost druhé smluvní strany zničit a písemně potvrdit druhé smluvní straně jejich zničení.</w:t>
      </w:r>
    </w:p>
    <w:p w:rsidR="001A4D8C" w:rsidRPr="00D6791A" w:rsidRDefault="001A4D8C" w:rsidP="001A4D8C">
      <w:pPr>
        <w:pStyle w:val="Odstavecseseznamem10"/>
        <w:widowControl w:val="0"/>
        <w:numPr>
          <w:ilvl w:val="0"/>
          <w:numId w:val="12"/>
        </w:numPr>
        <w:spacing w:before="0"/>
        <w:ind w:left="357" w:hanging="357"/>
        <w:contextualSpacing w:val="0"/>
        <w:rPr>
          <w:rFonts w:asciiTheme="minorHAnsi" w:hAnsiTheme="minorHAnsi"/>
          <w:sz w:val="22"/>
          <w:szCs w:val="22"/>
        </w:rPr>
      </w:pPr>
      <w:r w:rsidRPr="00D6791A">
        <w:rPr>
          <w:rFonts w:asciiTheme="minorHAnsi" w:hAnsiTheme="minorHAnsi"/>
          <w:sz w:val="22"/>
          <w:szCs w:val="22"/>
        </w:rPr>
        <w:t>Tato smlouva nevylučuje poskytnutí chráněných informací v případě, že tyto informace bude potřeba poskytnout na základě ustanovení zákona nebo jiného právního předpisu, na základě žádosti soudu nebo správního orgánu, a to za podmínky, že žádné poskytnutí chráněných informací nebude uskutečněno bez předchozí konzultace s druhou smluvní stranou.</w:t>
      </w:r>
    </w:p>
    <w:p w:rsidR="001A4D8C" w:rsidRPr="00D6791A" w:rsidRDefault="001A4D8C" w:rsidP="001A4D8C">
      <w:pPr>
        <w:pStyle w:val="Nadpis6"/>
        <w:jc w:val="both"/>
        <w:rPr>
          <w:rFonts w:asciiTheme="minorHAnsi" w:hAnsiTheme="minorHAnsi"/>
          <w:b w:val="0"/>
          <w:sz w:val="22"/>
          <w:szCs w:val="22"/>
        </w:rPr>
      </w:pPr>
    </w:p>
    <w:p w:rsidR="001A4D8C" w:rsidRPr="00D6791A" w:rsidRDefault="001A4D8C" w:rsidP="001A4D8C">
      <w:pPr>
        <w:jc w:val="center"/>
        <w:rPr>
          <w:rFonts w:asciiTheme="minorHAnsi" w:hAnsiTheme="minorHAnsi"/>
          <w:b/>
        </w:rPr>
      </w:pPr>
      <w:r w:rsidRPr="00D6791A">
        <w:rPr>
          <w:rFonts w:asciiTheme="minorHAnsi" w:hAnsiTheme="minorHAnsi"/>
          <w:b/>
        </w:rPr>
        <w:t>X</w:t>
      </w:r>
      <w:r>
        <w:rPr>
          <w:rFonts w:asciiTheme="minorHAnsi" w:hAnsiTheme="minorHAnsi"/>
          <w:b/>
        </w:rPr>
        <w:t>VII</w:t>
      </w:r>
      <w:r w:rsidRPr="00D6791A">
        <w:rPr>
          <w:rFonts w:asciiTheme="minorHAnsi" w:hAnsiTheme="minorHAnsi"/>
          <w:b/>
        </w:rPr>
        <w:t>.</w:t>
      </w:r>
    </w:p>
    <w:p w:rsidR="001A4D8C" w:rsidRPr="00D6791A" w:rsidRDefault="001A4D8C" w:rsidP="001A4D8C">
      <w:pPr>
        <w:pStyle w:val="Nadpis6"/>
        <w:spacing w:after="120"/>
        <w:jc w:val="center"/>
        <w:rPr>
          <w:rFonts w:asciiTheme="minorHAnsi" w:hAnsiTheme="minorHAnsi"/>
          <w:szCs w:val="22"/>
        </w:rPr>
      </w:pPr>
      <w:r w:rsidRPr="00D6791A">
        <w:rPr>
          <w:rFonts w:asciiTheme="minorHAnsi" w:hAnsiTheme="minorHAnsi"/>
          <w:szCs w:val="22"/>
        </w:rPr>
        <w:t>Závěrečná ustanovení</w:t>
      </w:r>
    </w:p>
    <w:p w:rsidR="001A4D8C" w:rsidRPr="008A2235" w:rsidRDefault="001A4D8C" w:rsidP="001A4D8C">
      <w:pPr>
        <w:numPr>
          <w:ilvl w:val="0"/>
          <w:numId w:val="3"/>
        </w:numPr>
        <w:spacing w:after="120"/>
        <w:ind w:left="357" w:hanging="357"/>
        <w:jc w:val="both"/>
        <w:rPr>
          <w:rFonts w:asciiTheme="minorHAnsi" w:hAnsiTheme="minorHAnsi"/>
          <w:sz w:val="22"/>
          <w:szCs w:val="22"/>
        </w:rPr>
      </w:pPr>
      <w:r w:rsidRPr="008A2235">
        <w:rPr>
          <w:rFonts w:asciiTheme="minorHAnsi" w:hAnsiTheme="minorHAnsi"/>
          <w:sz w:val="22"/>
          <w:szCs w:val="22"/>
        </w:rPr>
        <w:t>Práva a povinnosti vyplývající z této smlouvy se řídí právním řádem České republiky, zejména pak příslušnými ustanoveními zákona č. 89/2012 Sb., občanský zákoník, a předpisy souvisejícími, jakožto</w:t>
      </w:r>
      <w:r w:rsidRPr="008A2235">
        <w:rPr>
          <w:rFonts w:asciiTheme="minorHAnsi" w:hAnsiTheme="minorHAnsi"/>
          <w:sz w:val="22"/>
          <w:szCs w:val="22"/>
        </w:rPr>
        <w:br/>
        <w:t>i dalšími platnými právními předpisy vztahující se k předmětu plnění této smlouvy.</w:t>
      </w:r>
    </w:p>
    <w:p w:rsidR="001A4D8C" w:rsidRPr="008A2235" w:rsidRDefault="001A4D8C" w:rsidP="001A4D8C">
      <w:pPr>
        <w:numPr>
          <w:ilvl w:val="0"/>
          <w:numId w:val="3"/>
        </w:numPr>
        <w:spacing w:after="120"/>
        <w:ind w:left="357" w:hanging="357"/>
        <w:jc w:val="both"/>
        <w:rPr>
          <w:rFonts w:asciiTheme="minorHAnsi" w:hAnsiTheme="minorHAnsi"/>
          <w:sz w:val="22"/>
          <w:szCs w:val="22"/>
        </w:rPr>
      </w:pPr>
      <w:r w:rsidRPr="008A2235">
        <w:rPr>
          <w:rFonts w:ascii="Calibri" w:hAnsi="Calibri"/>
          <w:sz w:val="22"/>
          <w:szCs w:val="22"/>
        </w:rPr>
        <w:t>Smluvní strany shodně prohlašují, že tato smlouva byla uzavřena svobodně, srozumitelně a vážně, bez jakékoliv tísně a nátlaku a bez ekonomického zvýhodnění některé ze smluvních stran, což potvrzují svým podpisem.</w:t>
      </w:r>
    </w:p>
    <w:p w:rsidR="001A4D8C" w:rsidRPr="008A2235" w:rsidRDefault="001A4D8C" w:rsidP="001A4D8C">
      <w:pPr>
        <w:numPr>
          <w:ilvl w:val="0"/>
          <w:numId w:val="3"/>
        </w:numPr>
        <w:spacing w:after="120"/>
        <w:ind w:left="357" w:hanging="357"/>
        <w:jc w:val="both"/>
        <w:rPr>
          <w:rFonts w:asciiTheme="minorHAnsi" w:hAnsiTheme="minorHAnsi"/>
          <w:sz w:val="22"/>
          <w:szCs w:val="22"/>
        </w:rPr>
      </w:pPr>
      <w:r w:rsidRPr="008A2235">
        <w:rPr>
          <w:rFonts w:asciiTheme="minorHAnsi" w:hAnsiTheme="minorHAnsi"/>
          <w:sz w:val="22"/>
          <w:szCs w:val="22"/>
        </w:rPr>
        <w:t>Všechny spory vzniklé v souvislosti s touto smlouvou a jejím prováděním se smluvní strany pokusí řešit cestou vzájemné dohody prostřednictvím svých pověřených zástupců.</w:t>
      </w:r>
    </w:p>
    <w:p w:rsidR="001A4D8C" w:rsidRPr="008A2235" w:rsidRDefault="001A4D8C" w:rsidP="001A4D8C">
      <w:pPr>
        <w:numPr>
          <w:ilvl w:val="0"/>
          <w:numId w:val="3"/>
        </w:numPr>
        <w:spacing w:after="120"/>
        <w:ind w:left="357" w:hanging="357"/>
        <w:jc w:val="both"/>
        <w:rPr>
          <w:rFonts w:asciiTheme="minorHAnsi" w:hAnsiTheme="minorHAnsi"/>
          <w:sz w:val="22"/>
          <w:szCs w:val="22"/>
        </w:rPr>
      </w:pPr>
      <w:r w:rsidRPr="008A2235">
        <w:rPr>
          <w:rFonts w:asciiTheme="minorHAnsi" w:hAnsiTheme="minorHAnsi"/>
          <w:sz w:val="22"/>
          <w:szCs w:val="22"/>
        </w:rPr>
        <w:t>V případě soudního sporu bude tento spor řešit příslušný obecný soud objednatele.</w:t>
      </w:r>
    </w:p>
    <w:p w:rsidR="001A4D8C" w:rsidRPr="008A2235" w:rsidRDefault="001A4D8C" w:rsidP="001A4D8C">
      <w:pPr>
        <w:numPr>
          <w:ilvl w:val="0"/>
          <w:numId w:val="3"/>
        </w:numPr>
        <w:spacing w:after="120"/>
        <w:ind w:left="357" w:hanging="357"/>
        <w:jc w:val="both"/>
        <w:rPr>
          <w:rFonts w:asciiTheme="minorHAnsi" w:hAnsiTheme="minorHAnsi"/>
          <w:sz w:val="22"/>
          <w:szCs w:val="22"/>
        </w:rPr>
      </w:pPr>
      <w:r w:rsidRPr="008A2235">
        <w:rPr>
          <w:rFonts w:asciiTheme="minorHAnsi" w:hAnsiTheme="minorHAnsi"/>
          <w:sz w:val="22"/>
          <w:szCs w:val="22"/>
        </w:rPr>
        <w:t>Zánikem smlouvy nezaniká právo na již vzniklé (splatné) smluvní pokuty podle smlouvy.</w:t>
      </w:r>
    </w:p>
    <w:p w:rsidR="001A4D8C" w:rsidRPr="008A2235" w:rsidRDefault="001A4D8C" w:rsidP="001A4D8C">
      <w:pPr>
        <w:numPr>
          <w:ilvl w:val="0"/>
          <w:numId w:val="3"/>
        </w:numPr>
        <w:spacing w:after="120"/>
        <w:ind w:left="357" w:hanging="357"/>
        <w:jc w:val="both"/>
        <w:rPr>
          <w:rFonts w:asciiTheme="minorHAnsi" w:hAnsiTheme="minorHAnsi"/>
          <w:sz w:val="22"/>
          <w:szCs w:val="22"/>
        </w:rPr>
      </w:pPr>
      <w:r w:rsidRPr="008A2235">
        <w:rPr>
          <w:rFonts w:asciiTheme="minorHAnsi" w:hAnsiTheme="minorHAnsi"/>
          <w:sz w:val="22"/>
          <w:szCs w:val="22"/>
        </w:rPr>
        <w:t>Tuto smlouvu lze měnit či doplňovat pouze formou písemných dodatků odsouhlasených a podepsaných oprávněnými zástupci obou smluvních stran, které se poté stávají nedílnou součástí této smlouvy.</w:t>
      </w:r>
    </w:p>
    <w:p w:rsidR="001A4D8C" w:rsidRPr="008A2235" w:rsidRDefault="001A4D8C" w:rsidP="001A4D8C">
      <w:pPr>
        <w:numPr>
          <w:ilvl w:val="0"/>
          <w:numId w:val="3"/>
        </w:numPr>
        <w:spacing w:after="120"/>
        <w:ind w:left="357" w:hanging="357"/>
        <w:jc w:val="both"/>
        <w:rPr>
          <w:rFonts w:asciiTheme="minorHAnsi" w:hAnsiTheme="minorHAnsi"/>
          <w:sz w:val="22"/>
          <w:szCs w:val="22"/>
        </w:rPr>
      </w:pPr>
      <w:r w:rsidRPr="008A2235">
        <w:rPr>
          <w:rFonts w:asciiTheme="minorHAnsi" w:hAnsiTheme="minorHAnsi"/>
          <w:sz w:val="22"/>
          <w:szCs w:val="22"/>
        </w:rPr>
        <w:t>Je-li nebo stane-li se některé ustanovení této smlouvy neplatným, neúčinným či nevykonatelným, platnost, účinnost a vykonatelnost ostatních ustanovení smlouvy tím není dotčena, přičemž smluvní strany se zavazují nahradit takovéto ustanovení dodatkem tak, aby bylo účelu smlouvy dosaženo.</w:t>
      </w:r>
    </w:p>
    <w:p w:rsidR="001A4D8C" w:rsidRPr="008A2235" w:rsidRDefault="001A4D8C" w:rsidP="001A4D8C">
      <w:pPr>
        <w:numPr>
          <w:ilvl w:val="0"/>
          <w:numId w:val="3"/>
        </w:numPr>
        <w:spacing w:after="120"/>
        <w:ind w:left="357" w:hanging="357"/>
        <w:jc w:val="both"/>
        <w:rPr>
          <w:rFonts w:asciiTheme="minorHAnsi" w:hAnsiTheme="minorHAnsi"/>
          <w:sz w:val="22"/>
          <w:szCs w:val="22"/>
        </w:rPr>
      </w:pPr>
      <w:r w:rsidRPr="008A2235">
        <w:rPr>
          <w:rFonts w:asciiTheme="minorHAnsi" w:hAnsiTheme="minorHAnsi"/>
          <w:sz w:val="22"/>
          <w:szCs w:val="22"/>
        </w:rPr>
        <w:t>Tato smlouva se vyhotovuje ve dvou stejnopisech s platností originálu, z nichž po jednom obdrží každá ze smluvních stran.</w:t>
      </w:r>
    </w:p>
    <w:p w:rsidR="001A4D8C" w:rsidRPr="00D6791A" w:rsidRDefault="001A4D8C" w:rsidP="001A4D8C">
      <w:pPr>
        <w:numPr>
          <w:ilvl w:val="0"/>
          <w:numId w:val="3"/>
        </w:numPr>
        <w:spacing w:after="120"/>
        <w:ind w:left="357" w:hanging="357"/>
        <w:jc w:val="both"/>
        <w:rPr>
          <w:rFonts w:asciiTheme="minorHAnsi" w:hAnsiTheme="minorHAnsi"/>
          <w:sz w:val="22"/>
          <w:szCs w:val="22"/>
        </w:rPr>
      </w:pPr>
      <w:r w:rsidRPr="00D6791A">
        <w:rPr>
          <w:rFonts w:ascii="Calibri" w:eastAsia="Calibri" w:hAnsi="Calibri"/>
          <w:sz w:val="22"/>
          <w:szCs w:val="22"/>
        </w:rPr>
        <w:t xml:space="preserve">V souladu s </w:t>
      </w:r>
      <w:r w:rsidRPr="00D6791A">
        <w:rPr>
          <w:rFonts w:ascii="Calibri" w:hAnsi="Calibri"/>
          <w:sz w:val="22"/>
          <w:szCs w:val="22"/>
        </w:rPr>
        <w:t>nařízením Evropského parlamentu a Rady (EU) 2016/679 o ochraně fyzických osob</w:t>
      </w:r>
      <w:r w:rsidRPr="00D6791A">
        <w:rPr>
          <w:rFonts w:ascii="Calibri" w:hAnsi="Calibri"/>
          <w:sz w:val="22"/>
          <w:szCs w:val="22"/>
        </w:rPr>
        <w:br/>
        <w:t xml:space="preserve">v souvislosti se zpracováním osobních údajů a o volném pohybu těchto údajů a o zrušení směrnice 95/46/ES, budou smluvní strany při plnění závazků z této smlouvy vyplývajících vždy postupovat v souladu s podmínkami uvedenými </w:t>
      </w:r>
      <w:r w:rsidRPr="00DE6B3B">
        <w:rPr>
          <w:rFonts w:ascii="Calibri" w:hAnsi="Calibri"/>
          <w:sz w:val="22"/>
          <w:szCs w:val="22"/>
        </w:rPr>
        <w:t>v dokumentu s názvem „</w:t>
      </w:r>
      <w:r w:rsidRPr="008A2235">
        <w:rPr>
          <w:rFonts w:ascii="Calibri" w:hAnsi="Calibri"/>
          <w:b/>
          <w:sz w:val="22"/>
          <w:szCs w:val="22"/>
        </w:rPr>
        <w:t>Informace o ochraně osobních údajů</w:t>
      </w:r>
      <w:r w:rsidRPr="00DE6B3B">
        <w:rPr>
          <w:rFonts w:ascii="Calibri" w:hAnsi="Calibri"/>
          <w:sz w:val="22"/>
          <w:szCs w:val="22"/>
        </w:rPr>
        <w:t xml:space="preserve">“ vydaným Úřadem průmyslového vlastnictví, </w:t>
      </w:r>
      <w:r w:rsidRPr="009D3D4E">
        <w:rPr>
          <w:rFonts w:ascii="Calibri" w:hAnsi="Calibri"/>
          <w:sz w:val="22"/>
          <w:szCs w:val="22"/>
        </w:rPr>
        <w:t>který tvoří přílohu č. 4 této</w:t>
      </w:r>
      <w:r w:rsidRPr="00DE6B3B">
        <w:rPr>
          <w:rFonts w:ascii="Calibri" w:hAnsi="Calibri"/>
          <w:sz w:val="22"/>
          <w:szCs w:val="22"/>
        </w:rPr>
        <w:t xml:space="preserve"> smlouvy</w:t>
      </w:r>
      <w:r w:rsidRPr="00D6791A">
        <w:rPr>
          <w:rFonts w:ascii="Calibri" w:hAnsi="Calibri"/>
          <w:sz w:val="22"/>
          <w:szCs w:val="22"/>
        </w:rPr>
        <w:t>.</w:t>
      </w:r>
    </w:p>
    <w:p w:rsidR="001A4D8C" w:rsidRPr="004C03FA" w:rsidRDefault="001A4D8C" w:rsidP="001A4D8C">
      <w:pPr>
        <w:numPr>
          <w:ilvl w:val="0"/>
          <w:numId w:val="3"/>
        </w:numPr>
        <w:spacing w:after="120"/>
        <w:ind w:left="357" w:hanging="357"/>
        <w:jc w:val="both"/>
        <w:rPr>
          <w:rFonts w:asciiTheme="minorHAnsi" w:hAnsiTheme="minorHAnsi"/>
          <w:sz w:val="22"/>
          <w:szCs w:val="22"/>
        </w:rPr>
      </w:pPr>
      <w:r w:rsidRPr="004C03FA">
        <w:rPr>
          <w:rFonts w:asciiTheme="minorHAnsi" w:hAnsiTheme="minorHAnsi"/>
          <w:sz w:val="22"/>
          <w:szCs w:val="22"/>
        </w:rPr>
        <w:lastRenderedPageBreak/>
        <w:t>Smluvní strany se dohodly, s přihlédnutím k zákonu č. 110/2019 Sb., o zpracování osobních údajů,</w:t>
      </w:r>
      <w:r w:rsidRPr="004C03FA">
        <w:rPr>
          <w:rFonts w:asciiTheme="minorHAnsi" w:hAnsiTheme="minorHAnsi"/>
          <w:sz w:val="22"/>
          <w:szCs w:val="22"/>
        </w:rPr>
        <w:br/>
      </w:r>
      <w:r w:rsidRPr="004C03FA">
        <w:rPr>
          <w:rFonts w:asciiTheme="minorHAnsi" w:hAnsiTheme="minorHAnsi"/>
          <w:bCs/>
          <w:sz w:val="22"/>
          <w:szCs w:val="22"/>
        </w:rPr>
        <w:t>ve znění pozdějších předpisů</w:t>
      </w:r>
      <w:r w:rsidRPr="004C03FA">
        <w:rPr>
          <w:rFonts w:asciiTheme="minorHAnsi" w:hAnsiTheme="minorHAnsi"/>
          <w:sz w:val="22"/>
          <w:szCs w:val="22"/>
        </w:rPr>
        <w:t>, že tuto smlouvu včetně příloh elektronicky zveřejní.</w:t>
      </w:r>
    </w:p>
    <w:p w:rsidR="001A4D8C" w:rsidRPr="004C03FA" w:rsidRDefault="001A4D8C" w:rsidP="001A4D8C">
      <w:pPr>
        <w:numPr>
          <w:ilvl w:val="0"/>
          <w:numId w:val="3"/>
        </w:numPr>
        <w:spacing w:after="120"/>
        <w:ind w:left="357" w:hanging="357"/>
        <w:jc w:val="both"/>
        <w:rPr>
          <w:rFonts w:asciiTheme="minorHAnsi" w:hAnsiTheme="minorHAnsi"/>
          <w:sz w:val="22"/>
          <w:szCs w:val="22"/>
        </w:rPr>
      </w:pPr>
      <w:r w:rsidRPr="004C03FA">
        <w:rPr>
          <w:rFonts w:asciiTheme="minorHAnsi" w:hAnsiTheme="minorHAnsi"/>
          <w:sz w:val="22"/>
          <w:szCs w:val="22"/>
        </w:rPr>
        <w:t>Uveřejnění smlouvy v registru smluv zajistí objednatel, a to v souladu se zákonem č. 340/2015 Sb.,</w:t>
      </w:r>
      <w:r w:rsidRPr="004C03FA">
        <w:rPr>
          <w:rFonts w:asciiTheme="minorHAnsi" w:hAnsiTheme="minorHAnsi"/>
          <w:sz w:val="22"/>
          <w:szCs w:val="22"/>
        </w:rPr>
        <w:br/>
        <w:t xml:space="preserve">o registru smluv, </w:t>
      </w:r>
      <w:r w:rsidRPr="004C03FA">
        <w:rPr>
          <w:rFonts w:asciiTheme="minorHAnsi" w:hAnsiTheme="minorHAnsi"/>
          <w:bCs/>
          <w:sz w:val="22"/>
          <w:szCs w:val="22"/>
        </w:rPr>
        <w:t>ve znění pozdějších předpisů</w:t>
      </w:r>
      <w:r w:rsidRPr="004C03FA">
        <w:rPr>
          <w:rFonts w:asciiTheme="minorHAnsi" w:hAnsiTheme="minorHAnsi"/>
          <w:sz w:val="22"/>
          <w:szCs w:val="22"/>
        </w:rPr>
        <w:t>, a to bez odkladu po obdržení podepsané smlouvy oběma smluvními stranami.</w:t>
      </w:r>
    </w:p>
    <w:p w:rsidR="001A4D8C" w:rsidRPr="000B49F2" w:rsidRDefault="001A4D8C" w:rsidP="001A4D8C">
      <w:pPr>
        <w:numPr>
          <w:ilvl w:val="0"/>
          <w:numId w:val="3"/>
        </w:numPr>
        <w:spacing w:after="120"/>
        <w:ind w:left="357" w:hanging="357"/>
        <w:jc w:val="both"/>
        <w:rPr>
          <w:rFonts w:asciiTheme="minorHAnsi" w:hAnsiTheme="minorHAnsi"/>
          <w:sz w:val="22"/>
          <w:szCs w:val="22"/>
        </w:rPr>
      </w:pPr>
      <w:r w:rsidRPr="00473913">
        <w:rPr>
          <w:rFonts w:asciiTheme="minorHAnsi" w:hAnsiTheme="minorHAnsi"/>
          <w:sz w:val="22"/>
          <w:szCs w:val="22"/>
        </w:rPr>
        <w:t xml:space="preserve">Tato smlouva nabývá platnosti dnem jejího podpisu smluvními stranami a účinnosti </w:t>
      </w:r>
      <w:r w:rsidRPr="000B49F2">
        <w:rPr>
          <w:rFonts w:asciiTheme="minorHAnsi" w:hAnsiTheme="minorHAnsi"/>
          <w:sz w:val="22"/>
          <w:szCs w:val="22"/>
        </w:rPr>
        <w:t xml:space="preserve">dnem </w:t>
      </w:r>
      <w:r w:rsidR="003320F8" w:rsidRPr="000B49F2">
        <w:rPr>
          <w:rFonts w:asciiTheme="minorHAnsi" w:hAnsiTheme="minorHAnsi"/>
          <w:b/>
          <w:sz w:val="22"/>
          <w:szCs w:val="22"/>
        </w:rPr>
        <w:t>3</w:t>
      </w:r>
      <w:r w:rsidRPr="000B49F2">
        <w:rPr>
          <w:rFonts w:asciiTheme="minorHAnsi" w:hAnsiTheme="minorHAnsi"/>
          <w:b/>
          <w:sz w:val="22"/>
          <w:szCs w:val="22"/>
        </w:rPr>
        <w:t xml:space="preserve">. </w:t>
      </w:r>
      <w:r w:rsidR="003320F8" w:rsidRPr="000B49F2">
        <w:rPr>
          <w:rFonts w:asciiTheme="minorHAnsi" w:hAnsiTheme="minorHAnsi"/>
          <w:b/>
          <w:sz w:val="22"/>
          <w:szCs w:val="22"/>
        </w:rPr>
        <w:t>8</w:t>
      </w:r>
      <w:r w:rsidRPr="000B49F2">
        <w:rPr>
          <w:rFonts w:asciiTheme="minorHAnsi" w:hAnsiTheme="minorHAnsi"/>
          <w:b/>
          <w:sz w:val="22"/>
          <w:szCs w:val="22"/>
        </w:rPr>
        <w:t>. 2020</w:t>
      </w:r>
      <w:r w:rsidRPr="000B49F2">
        <w:rPr>
          <w:rFonts w:asciiTheme="minorHAnsi" w:hAnsiTheme="minorHAnsi"/>
          <w:sz w:val="22"/>
          <w:szCs w:val="22"/>
        </w:rPr>
        <w:br/>
        <w:t xml:space="preserve">za podmínky jejího uveřejnění prostřednictvím </w:t>
      </w:r>
      <w:r w:rsidR="00884F3A" w:rsidRPr="000B49F2">
        <w:rPr>
          <w:rFonts w:asciiTheme="minorHAnsi" w:hAnsiTheme="minorHAnsi"/>
          <w:sz w:val="22"/>
          <w:szCs w:val="22"/>
        </w:rPr>
        <w:t>R</w:t>
      </w:r>
      <w:r w:rsidRPr="000B49F2">
        <w:rPr>
          <w:rFonts w:asciiTheme="minorHAnsi" w:hAnsiTheme="minorHAnsi"/>
          <w:sz w:val="22"/>
          <w:szCs w:val="22"/>
        </w:rPr>
        <w:t>egistru smluv.</w:t>
      </w:r>
    </w:p>
    <w:p w:rsidR="001A4D8C" w:rsidRPr="000B49F2" w:rsidRDefault="001A4D8C" w:rsidP="001A4D8C">
      <w:pPr>
        <w:numPr>
          <w:ilvl w:val="0"/>
          <w:numId w:val="3"/>
        </w:numPr>
        <w:spacing w:after="120"/>
        <w:ind w:left="357" w:hanging="357"/>
        <w:jc w:val="both"/>
        <w:rPr>
          <w:rFonts w:asciiTheme="minorHAnsi" w:hAnsiTheme="minorHAnsi"/>
          <w:sz w:val="22"/>
          <w:szCs w:val="22"/>
        </w:rPr>
      </w:pPr>
      <w:r w:rsidRPr="000B49F2">
        <w:rPr>
          <w:rFonts w:asciiTheme="minorHAnsi" w:hAnsiTheme="minorHAnsi"/>
          <w:sz w:val="22"/>
          <w:szCs w:val="22"/>
        </w:rPr>
        <w:t>Nedílnou součástí této smlouvy jsou následující přílohy:</w:t>
      </w:r>
    </w:p>
    <w:p w:rsidR="001A4D8C" w:rsidRPr="009D3D4E" w:rsidRDefault="001A4D8C" w:rsidP="001A4D8C">
      <w:pPr>
        <w:pStyle w:val="arial"/>
        <w:numPr>
          <w:ilvl w:val="0"/>
          <w:numId w:val="0"/>
        </w:numPr>
        <w:spacing w:after="60"/>
        <w:ind w:left="357"/>
        <w:rPr>
          <w:rFonts w:asciiTheme="minorHAnsi" w:hAnsiTheme="minorHAnsi"/>
          <w:sz w:val="22"/>
          <w:szCs w:val="22"/>
        </w:rPr>
      </w:pPr>
      <w:r w:rsidRPr="000B49F2">
        <w:rPr>
          <w:rFonts w:ascii="Calibri" w:hAnsi="Calibri"/>
          <w:sz w:val="22"/>
          <w:szCs w:val="22"/>
        </w:rPr>
        <w:t xml:space="preserve">Příloha č. 1 – </w:t>
      </w:r>
      <w:r w:rsidRPr="000B49F2">
        <w:rPr>
          <w:rFonts w:asciiTheme="minorHAnsi" w:hAnsiTheme="minorHAnsi"/>
          <w:sz w:val="22"/>
          <w:szCs w:val="22"/>
        </w:rPr>
        <w:t>Zadávací dokumentace k veřejné zakázce „Vytvoření a podpora webových stránek Úřadu průmyslového vlastnictví, č. ZMR-14</w:t>
      </w:r>
      <w:r w:rsidR="003320F8" w:rsidRPr="000B49F2">
        <w:rPr>
          <w:rFonts w:asciiTheme="minorHAnsi" w:hAnsiTheme="minorHAnsi"/>
          <w:sz w:val="22"/>
          <w:szCs w:val="22"/>
        </w:rPr>
        <w:t>4</w:t>
      </w:r>
      <w:r w:rsidRPr="000B49F2">
        <w:rPr>
          <w:rFonts w:asciiTheme="minorHAnsi" w:hAnsiTheme="minorHAnsi"/>
          <w:sz w:val="22"/>
          <w:szCs w:val="22"/>
        </w:rPr>
        <w:t xml:space="preserve">“ ze dne </w:t>
      </w:r>
      <w:r w:rsidR="000B49F2" w:rsidRPr="000B49F2">
        <w:rPr>
          <w:rFonts w:asciiTheme="minorHAnsi" w:hAnsiTheme="minorHAnsi"/>
          <w:sz w:val="22"/>
          <w:szCs w:val="22"/>
        </w:rPr>
        <w:t>22</w:t>
      </w:r>
      <w:r w:rsidRPr="000B49F2">
        <w:rPr>
          <w:rFonts w:asciiTheme="minorHAnsi" w:hAnsiTheme="minorHAnsi"/>
          <w:sz w:val="22"/>
          <w:szCs w:val="22"/>
        </w:rPr>
        <w:t xml:space="preserve">. </w:t>
      </w:r>
      <w:r w:rsidR="000B49F2" w:rsidRPr="000B49F2">
        <w:rPr>
          <w:rFonts w:asciiTheme="minorHAnsi" w:hAnsiTheme="minorHAnsi"/>
          <w:sz w:val="22"/>
          <w:szCs w:val="22"/>
        </w:rPr>
        <w:t>6</w:t>
      </w:r>
      <w:r w:rsidRPr="000B49F2">
        <w:rPr>
          <w:rFonts w:asciiTheme="minorHAnsi" w:hAnsiTheme="minorHAnsi"/>
          <w:sz w:val="22"/>
          <w:szCs w:val="22"/>
        </w:rPr>
        <w:t>. 2020, vyjma jejíc</w:t>
      </w:r>
      <w:r w:rsidRPr="009D3D4E">
        <w:rPr>
          <w:rFonts w:asciiTheme="minorHAnsi" w:hAnsiTheme="minorHAnsi"/>
          <w:sz w:val="22"/>
          <w:szCs w:val="22"/>
        </w:rPr>
        <w:t>h příloh č. 4 a 5</w:t>
      </w:r>
    </w:p>
    <w:p w:rsidR="001A4D8C" w:rsidRPr="00DF65DF" w:rsidRDefault="001A4D8C" w:rsidP="001A4D8C">
      <w:pPr>
        <w:pStyle w:val="arial"/>
        <w:numPr>
          <w:ilvl w:val="0"/>
          <w:numId w:val="0"/>
        </w:numPr>
        <w:spacing w:after="60"/>
        <w:ind w:left="357"/>
        <w:rPr>
          <w:rFonts w:asciiTheme="minorHAnsi" w:hAnsiTheme="minorHAnsi"/>
          <w:sz w:val="22"/>
          <w:szCs w:val="22"/>
        </w:rPr>
      </w:pPr>
      <w:r w:rsidRPr="009D3D4E">
        <w:rPr>
          <w:rFonts w:ascii="Calibri" w:hAnsi="Calibri"/>
          <w:sz w:val="22"/>
          <w:szCs w:val="22"/>
        </w:rPr>
        <w:t xml:space="preserve">Příloha č. 2 – </w:t>
      </w:r>
      <w:r w:rsidRPr="009D3D4E">
        <w:rPr>
          <w:rFonts w:asciiTheme="minorHAnsi" w:hAnsiTheme="minorHAnsi"/>
          <w:sz w:val="22"/>
          <w:szCs w:val="22"/>
        </w:rPr>
        <w:t>Celková bezpečnostní politika</w:t>
      </w:r>
    </w:p>
    <w:p w:rsidR="001A4D8C" w:rsidRPr="00DF65DF" w:rsidRDefault="001A4D8C" w:rsidP="001A4D8C">
      <w:pPr>
        <w:pStyle w:val="arial"/>
        <w:numPr>
          <w:ilvl w:val="0"/>
          <w:numId w:val="0"/>
        </w:numPr>
        <w:spacing w:after="60"/>
        <w:ind w:left="714" w:hanging="357"/>
        <w:rPr>
          <w:rFonts w:ascii="Calibri" w:hAnsi="Calibri"/>
          <w:sz w:val="22"/>
          <w:szCs w:val="22"/>
        </w:rPr>
      </w:pPr>
      <w:r w:rsidRPr="00DF65DF">
        <w:rPr>
          <w:rFonts w:asciiTheme="minorHAnsi" w:hAnsiTheme="minorHAnsi"/>
          <w:sz w:val="22"/>
          <w:szCs w:val="22"/>
        </w:rPr>
        <w:t xml:space="preserve">Příloha č. </w:t>
      </w:r>
      <w:r>
        <w:rPr>
          <w:rFonts w:asciiTheme="minorHAnsi" w:hAnsiTheme="minorHAnsi"/>
          <w:sz w:val="22"/>
          <w:szCs w:val="22"/>
        </w:rPr>
        <w:t xml:space="preserve">3 </w:t>
      </w:r>
      <w:r w:rsidRPr="00DF65DF">
        <w:rPr>
          <w:rFonts w:ascii="Calibri" w:hAnsi="Calibri"/>
          <w:sz w:val="22"/>
          <w:szCs w:val="22"/>
        </w:rPr>
        <w:t>– Manuál pro dodavatele</w:t>
      </w:r>
    </w:p>
    <w:p w:rsidR="001A4D8C" w:rsidRPr="00DF65DF" w:rsidRDefault="001A4D8C" w:rsidP="001A4D8C">
      <w:pPr>
        <w:pStyle w:val="arial"/>
        <w:numPr>
          <w:ilvl w:val="0"/>
          <w:numId w:val="0"/>
        </w:numPr>
        <w:ind w:left="720" w:hanging="360"/>
        <w:rPr>
          <w:rFonts w:asciiTheme="minorHAnsi" w:hAnsiTheme="minorHAnsi"/>
          <w:sz w:val="22"/>
          <w:szCs w:val="22"/>
        </w:rPr>
      </w:pPr>
      <w:r w:rsidRPr="00DF65DF">
        <w:rPr>
          <w:rFonts w:asciiTheme="minorHAnsi" w:hAnsiTheme="minorHAnsi"/>
          <w:sz w:val="22"/>
          <w:szCs w:val="22"/>
        </w:rPr>
        <w:t xml:space="preserve">Příloha č. </w:t>
      </w:r>
      <w:r>
        <w:rPr>
          <w:rFonts w:asciiTheme="minorHAnsi" w:hAnsiTheme="minorHAnsi"/>
          <w:sz w:val="22"/>
          <w:szCs w:val="22"/>
        </w:rPr>
        <w:t xml:space="preserve">4 </w:t>
      </w:r>
      <w:r w:rsidRPr="00DF65DF">
        <w:rPr>
          <w:rFonts w:ascii="Calibri" w:hAnsi="Calibri"/>
          <w:sz w:val="22"/>
          <w:szCs w:val="22"/>
        </w:rPr>
        <w:t>–</w:t>
      </w:r>
      <w:r w:rsidRPr="00DF65DF">
        <w:rPr>
          <w:rFonts w:asciiTheme="minorHAnsi" w:hAnsiTheme="minorHAnsi"/>
          <w:sz w:val="22"/>
          <w:szCs w:val="22"/>
        </w:rPr>
        <w:t xml:space="preserve"> Informace o ochraně osobních údajů</w:t>
      </w:r>
    </w:p>
    <w:p w:rsidR="001A4D8C" w:rsidRPr="00DF65DF" w:rsidRDefault="001A4D8C" w:rsidP="001A4D8C">
      <w:pPr>
        <w:jc w:val="both"/>
        <w:rPr>
          <w:rFonts w:asciiTheme="minorHAnsi" w:hAnsiTheme="minorHAnsi"/>
          <w:sz w:val="22"/>
          <w:szCs w:val="22"/>
        </w:rPr>
      </w:pPr>
    </w:p>
    <w:p w:rsidR="001A4D8C" w:rsidRDefault="001A4D8C" w:rsidP="001A4D8C">
      <w:pPr>
        <w:jc w:val="both"/>
        <w:rPr>
          <w:rFonts w:asciiTheme="minorHAnsi" w:hAnsiTheme="minorHAnsi"/>
          <w:sz w:val="22"/>
          <w:szCs w:val="22"/>
        </w:rPr>
      </w:pPr>
    </w:p>
    <w:p w:rsidR="001A4D8C" w:rsidRDefault="001A4D8C" w:rsidP="001A4D8C">
      <w:pPr>
        <w:jc w:val="both"/>
        <w:rPr>
          <w:rFonts w:asciiTheme="minorHAnsi" w:hAnsiTheme="minorHAnsi"/>
          <w:sz w:val="22"/>
          <w:szCs w:val="22"/>
        </w:rPr>
      </w:pPr>
    </w:p>
    <w:p w:rsidR="001A4D8C" w:rsidRDefault="001A4D8C" w:rsidP="001A4D8C">
      <w:pPr>
        <w:jc w:val="both"/>
        <w:rPr>
          <w:rFonts w:asciiTheme="minorHAnsi" w:hAnsiTheme="minorHAnsi"/>
          <w:sz w:val="22"/>
          <w:szCs w:val="22"/>
        </w:rPr>
      </w:pPr>
    </w:p>
    <w:p w:rsidR="001A4D8C" w:rsidRPr="00DF65DF" w:rsidRDefault="001A4D8C" w:rsidP="001A4D8C">
      <w:pPr>
        <w:ind w:left="357"/>
        <w:jc w:val="both"/>
        <w:rPr>
          <w:rFonts w:asciiTheme="minorHAnsi" w:hAnsiTheme="minorHAnsi"/>
          <w:sz w:val="22"/>
          <w:szCs w:val="22"/>
        </w:rPr>
      </w:pPr>
      <w:r w:rsidRPr="00DF65DF">
        <w:rPr>
          <w:rFonts w:asciiTheme="minorHAnsi" w:hAnsiTheme="minorHAnsi"/>
          <w:sz w:val="22"/>
          <w:szCs w:val="22"/>
        </w:rPr>
        <w:t>V Praze dne ……………….</w:t>
      </w:r>
    </w:p>
    <w:p w:rsidR="001A4D8C" w:rsidRPr="00DF65DF" w:rsidRDefault="001A4D8C" w:rsidP="001A4D8C">
      <w:pPr>
        <w:rPr>
          <w:sz w:val="22"/>
          <w:szCs w:val="22"/>
        </w:rPr>
      </w:pPr>
    </w:p>
    <w:p w:rsidR="001A4D8C" w:rsidRDefault="001A4D8C" w:rsidP="001A4D8C">
      <w:pPr>
        <w:rPr>
          <w:sz w:val="22"/>
          <w:szCs w:val="22"/>
        </w:rPr>
      </w:pPr>
    </w:p>
    <w:p w:rsidR="001A4D8C" w:rsidRPr="00DF65DF" w:rsidRDefault="001A4D8C" w:rsidP="001A4D8C">
      <w:pPr>
        <w:rPr>
          <w:sz w:val="22"/>
          <w:szCs w:val="22"/>
        </w:rPr>
      </w:pPr>
    </w:p>
    <w:p w:rsidR="001A4D8C" w:rsidRPr="00DF65DF" w:rsidRDefault="001A4D8C" w:rsidP="001A4D8C">
      <w:pPr>
        <w:pStyle w:val="Nadpis4"/>
        <w:tabs>
          <w:tab w:val="left" w:pos="5670"/>
        </w:tabs>
        <w:ind w:left="357"/>
        <w:jc w:val="both"/>
        <w:rPr>
          <w:rFonts w:asciiTheme="minorHAnsi" w:hAnsiTheme="minorHAnsi"/>
          <w:sz w:val="22"/>
          <w:szCs w:val="22"/>
        </w:rPr>
      </w:pPr>
      <w:r w:rsidRPr="00DF65DF">
        <w:rPr>
          <w:rFonts w:asciiTheme="minorHAnsi" w:hAnsiTheme="minorHAnsi"/>
          <w:sz w:val="22"/>
          <w:szCs w:val="22"/>
        </w:rPr>
        <w:t>Za objednatele:</w:t>
      </w:r>
      <w:r w:rsidRPr="00DF65DF">
        <w:rPr>
          <w:rFonts w:asciiTheme="minorHAnsi" w:hAnsiTheme="minorHAnsi"/>
          <w:sz w:val="22"/>
          <w:szCs w:val="22"/>
        </w:rPr>
        <w:tab/>
        <w:t>Za zhotovitele:</w:t>
      </w:r>
    </w:p>
    <w:p w:rsidR="001A4D8C" w:rsidRDefault="001A4D8C" w:rsidP="001A4D8C">
      <w:pPr>
        <w:tabs>
          <w:tab w:val="left" w:pos="5670"/>
        </w:tabs>
        <w:ind w:left="357"/>
        <w:jc w:val="both"/>
        <w:rPr>
          <w:rFonts w:asciiTheme="minorHAnsi" w:hAnsiTheme="minorHAnsi"/>
          <w:sz w:val="22"/>
          <w:szCs w:val="22"/>
        </w:rPr>
      </w:pPr>
    </w:p>
    <w:p w:rsidR="001A4D8C" w:rsidRDefault="001A4D8C" w:rsidP="001A4D8C">
      <w:pPr>
        <w:tabs>
          <w:tab w:val="left" w:pos="5670"/>
        </w:tabs>
        <w:ind w:left="357"/>
        <w:jc w:val="both"/>
        <w:rPr>
          <w:rFonts w:asciiTheme="minorHAnsi" w:hAnsiTheme="minorHAnsi"/>
          <w:sz w:val="22"/>
          <w:szCs w:val="22"/>
        </w:rPr>
      </w:pPr>
    </w:p>
    <w:p w:rsidR="00963436" w:rsidRDefault="00963436" w:rsidP="001A4D8C">
      <w:pPr>
        <w:tabs>
          <w:tab w:val="left" w:pos="5670"/>
        </w:tabs>
        <w:ind w:left="357"/>
        <w:jc w:val="both"/>
        <w:rPr>
          <w:rFonts w:asciiTheme="minorHAnsi" w:hAnsiTheme="minorHAnsi"/>
          <w:sz w:val="22"/>
          <w:szCs w:val="22"/>
        </w:rPr>
      </w:pPr>
    </w:p>
    <w:p w:rsidR="001A4D8C" w:rsidRPr="00DF65DF" w:rsidRDefault="001A4D8C" w:rsidP="001A4D8C">
      <w:pPr>
        <w:tabs>
          <w:tab w:val="left" w:pos="5670"/>
        </w:tabs>
        <w:ind w:left="357"/>
        <w:jc w:val="both"/>
        <w:rPr>
          <w:rFonts w:asciiTheme="minorHAnsi" w:hAnsiTheme="minorHAnsi"/>
          <w:sz w:val="22"/>
          <w:szCs w:val="22"/>
        </w:rPr>
      </w:pPr>
    </w:p>
    <w:p w:rsidR="001A4D8C" w:rsidRPr="00DF65DF" w:rsidRDefault="001A4D8C" w:rsidP="001A4D8C">
      <w:pPr>
        <w:tabs>
          <w:tab w:val="left" w:pos="5670"/>
        </w:tabs>
        <w:spacing w:after="60"/>
        <w:ind w:left="357"/>
        <w:jc w:val="both"/>
        <w:rPr>
          <w:rFonts w:asciiTheme="minorHAnsi" w:hAnsiTheme="minorHAnsi"/>
          <w:sz w:val="22"/>
          <w:szCs w:val="22"/>
        </w:rPr>
      </w:pPr>
      <w:r w:rsidRPr="00DF65DF">
        <w:rPr>
          <w:rFonts w:asciiTheme="minorHAnsi" w:hAnsiTheme="minorHAnsi"/>
          <w:sz w:val="22"/>
          <w:szCs w:val="22"/>
        </w:rPr>
        <w:t>……………………………..</w:t>
      </w:r>
      <w:r w:rsidRPr="00DF65DF">
        <w:rPr>
          <w:rFonts w:asciiTheme="minorHAnsi" w:hAnsiTheme="minorHAnsi"/>
          <w:sz w:val="22"/>
          <w:szCs w:val="22"/>
        </w:rPr>
        <w:tab/>
        <w:t>……………………………</w:t>
      </w:r>
      <w:r w:rsidRPr="00DF65DF">
        <w:rPr>
          <w:rFonts w:asciiTheme="minorHAnsi" w:hAnsiTheme="minorHAnsi"/>
          <w:sz w:val="22"/>
          <w:szCs w:val="22"/>
        </w:rPr>
        <w:tab/>
      </w:r>
    </w:p>
    <w:p w:rsidR="001A4D8C" w:rsidRPr="00DF65DF" w:rsidRDefault="001A4D8C" w:rsidP="001A4D8C">
      <w:pPr>
        <w:tabs>
          <w:tab w:val="left" w:pos="5670"/>
        </w:tabs>
        <w:ind w:left="357" w:right="-285"/>
        <w:jc w:val="both"/>
        <w:rPr>
          <w:rFonts w:asciiTheme="minorHAnsi" w:hAnsiTheme="minorHAnsi"/>
          <w:sz w:val="22"/>
          <w:szCs w:val="22"/>
        </w:rPr>
      </w:pPr>
      <w:r w:rsidRPr="00DF65DF">
        <w:rPr>
          <w:rFonts w:asciiTheme="minorHAnsi" w:hAnsiTheme="minorHAnsi"/>
          <w:sz w:val="22"/>
          <w:szCs w:val="22"/>
        </w:rPr>
        <w:t xml:space="preserve">Ing. Luděk </w:t>
      </w:r>
      <w:proofErr w:type="spellStart"/>
      <w:r w:rsidRPr="00DF65DF">
        <w:rPr>
          <w:rFonts w:asciiTheme="minorHAnsi" w:hAnsiTheme="minorHAnsi"/>
          <w:sz w:val="22"/>
          <w:szCs w:val="22"/>
        </w:rPr>
        <w:t>Churáček</w:t>
      </w:r>
      <w:proofErr w:type="spellEnd"/>
      <w:r w:rsidRPr="00DF65DF">
        <w:rPr>
          <w:rFonts w:asciiTheme="minorHAnsi" w:hAnsiTheme="minorHAnsi"/>
          <w:sz w:val="22"/>
          <w:szCs w:val="22"/>
        </w:rPr>
        <w:tab/>
      </w:r>
      <w:r w:rsidR="004D693A">
        <w:rPr>
          <w:rFonts w:asciiTheme="minorHAnsi" w:hAnsiTheme="minorHAnsi"/>
          <w:bCs/>
          <w:iCs/>
          <w:sz w:val="22"/>
          <w:szCs w:val="22"/>
        </w:rPr>
        <w:t>XXXXXXXXXX</w:t>
      </w:r>
      <w:bookmarkStart w:id="5" w:name="_GoBack"/>
      <w:bookmarkEnd w:id="5"/>
    </w:p>
    <w:p w:rsidR="001A4D8C" w:rsidRPr="00DF65DF" w:rsidRDefault="001A4D8C" w:rsidP="001A4D8C">
      <w:pPr>
        <w:tabs>
          <w:tab w:val="left" w:pos="5670"/>
        </w:tabs>
        <w:ind w:left="357"/>
        <w:jc w:val="both"/>
        <w:rPr>
          <w:rFonts w:asciiTheme="minorHAnsi" w:hAnsiTheme="minorHAnsi"/>
          <w:sz w:val="22"/>
          <w:szCs w:val="22"/>
        </w:rPr>
      </w:pPr>
      <w:r w:rsidRPr="00DF65DF">
        <w:rPr>
          <w:rFonts w:asciiTheme="minorHAnsi" w:hAnsiTheme="minorHAnsi"/>
          <w:sz w:val="22"/>
          <w:szCs w:val="22"/>
        </w:rPr>
        <w:t>ředitel ekonomického odboru</w:t>
      </w:r>
      <w:r w:rsidRPr="00DF65DF">
        <w:rPr>
          <w:rFonts w:asciiTheme="minorHAnsi" w:hAnsiTheme="minorHAnsi"/>
          <w:sz w:val="22"/>
          <w:szCs w:val="22"/>
        </w:rPr>
        <w:tab/>
      </w:r>
      <w:r w:rsidR="005572EA">
        <w:rPr>
          <w:rFonts w:asciiTheme="minorHAnsi" w:hAnsiTheme="minorHAnsi"/>
          <w:sz w:val="22"/>
          <w:szCs w:val="22"/>
        </w:rPr>
        <w:t>jednatel společnosti</w:t>
      </w:r>
    </w:p>
    <w:p w:rsidR="00B12F63" w:rsidRPr="00507172" w:rsidRDefault="00B12F63" w:rsidP="00766E2F">
      <w:pPr>
        <w:tabs>
          <w:tab w:val="left" w:pos="4962"/>
        </w:tabs>
        <w:jc w:val="both"/>
        <w:rPr>
          <w:rFonts w:asciiTheme="minorHAnsi" w:hAnsiTheme="minorHAnsi"/>
          <w:sz w:val="22"/>
          <w:szCs w:val="22"/>
        </w:rPr>
      </w:pPr>
    </w:p>
    <w:sectPr w:rsidR="00B12F63" w:rsidRPr="00507172" w:rsidSect="00A937CC">
      <w:footerReference w:type="even" r:id="rId8"/>
      <w:footerReference w:type="default" r:id="rId9"/>
      <w:footerReference w:type="first" r:id="rId10"/>
      <w:pgSz w:w="11906" w:h="16838"/>
      <w:pgMar w:top="1134" w:right="1134" w:bottom="1134"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CDA" w:rsidRDefault="00CF7CDA">
      <w:r>
        <w:separator/>
      </w:r>
    </w:p>
  </w:endnote>
  <w:endnote w:type="continuationSeparator" w:id="0">
    <w:p w:rsidR="00CF7CDA" w:rsidRDefault="00CF7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2E6" w:rsidRDefault="00F652E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652E6" w:rsidRDefault="00F652E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117381"/>
      <w:docPartObj>
        <w:docPartGallery w:val="Page Numbers (Bottom of Page)"/>
        <w:docPartUnique/>
      </w:docPartObj>
    </w:sdtPr>
    <w:sdtEndPr>
      <w:rPr>
        <w:rFonts w:asciiTheme="minorHAnsi" w:hAnsiTheme="minorHAnsi"/>
        <w:sz w:val="22"/>
        <w:szCs w:val="22"/>
      </w:rPr>
    </w:sdtEndPr>
    <w:sdtContent>
      <w:p w:rsidR="00F652E6" w:rsidRPr="00E23E76" w:rsidRDefault="00F652E6">
        <w:pPr>
          <w:pStyle w:val="Zpat"/>
          <w:jc w:val="center"/>
          <w:rPr>
            <w:rFonts w:asciiTheme="minorHAnsi" w:hAnsiTheme="minorHAnsi"/>
            <w:sz w:val="22"/>
            <w:szCs w:val="22"/>
          </w:rPr>
        </w:pPr>
        <w:r w:rsidRPr="00E23E76">
          <w:rPr>
            <w:rFonts w:asciiTheme="minorHAnsi" w:hAnsiTheme="minorHAnsi"/>
            <w:sz w:val="22"/>
            <w:szCs w:val="22"/>
          </w:rPr>
          <w:fldChar w:fldCharType="begin"/>
        </w:r>
        <w:r w:rsidRPr="00E23E76">
          <w:rPr>
            <w:rFonts w:asciiTheme="minorHAnsi" w:hAnsiTheme="minorHAnsi"/>
            <w:sz w:val="22"/>
            <w:szCs w:val="22"/>
          </w:rPr>
          <w:instrText>PAGE   \* MERGEFORMAT</w:instrText>
        </w:r>
        <w:r w:rsidRPr="00E23E76">
          <w:rPr>
            <w:rFonts w:asciiTheme="minorHAnsi" w:hAnsiTheme="minorHAnsi"/>
            <w:sz w:val="22"/>
            <w:szCs w:val="22"/>
          </w:rPr>
          <w:fldChar w:fldCharType="separate"/>
        </w:r>
        <w:r w:rsidR="001C5FC2">
          <w:rPr>
            <w:rFonts w:asciiTheme="minorHAnsi" w:hAnsiTheme="minorHAnsi"/>
            <w:noProof/>
            <w:sz w:val="22"/>
            <w:szCs w:val="22"/>
          </w:rPr>
          <w:t>4</w:t>
        </w:r>
        <w:r w:rsidRPr="00E23E76">
          <w:rPr>
            <w:rFonts w:asciiTheme="minorHAnsi" w:hAnsiTheme="minorHAnsi"/>
            <w:sz w:val="22"/>
            <w:szCs w:val="22"/>
          </w:rPr>
          <w:fldChar w:fldCharType="end"/>
        </w:r>
      </w:p>
    </w:sdtContent>
  </w:sdt>
  <w:p w:rsidR="00F652E6" w:rsidRDefault="00F652E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250" w:rsidRPr="007A0250" w:rsidRDefault="007A0250" w:rsidP="007A0250">
    <w:pPr>
      <w:pStyle w:val="Zpat"/>
      <w:jc w:val="center"/>
      <w:rPr>
        <w:rFonts w:asciiTheme="minorHAnsi" w:hAnsiTheme="minorHAnsi"/>
        <w:sz w:val="22"/>
        <w:szCs w:val="22"/>
      </w:rPr>
    </w:pPr>
    <w:r w:rsidRPr="007A0250">
      <w:rPr>
        <w:rFonts w:asciiTheme="minorHAnsi" w:hAnsiTheme="minorHAnsi"/>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CDA" w:rsidRDefault="00CF7CDA">
      <w:r>
        <w:separator/>
      </w:r>
    </w:p>
  </w:footnote>
  <w:footnote w:type="continuationSeparator" w:id="0">
    <w:p w:rsidR="00CF7CDA" w:rsidRDefault="00CF7C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1" w15:restartNumberingAfterBreak="0">
    <w:nsid w:val="00000006"/>
    <w:multiLevelType w:val="singleLevel"/>
    <w:tmpl w:val="00000006"/>
    <w:name w:val="WW8Num16"/>
    <w:lvl w:ilvl="0">
      <w:start w:val="1"/>
      <w:numFmt w:val="decimal"/>
      <w:lvlText w:val="%1."/>
      <w:lvlJc w:val="left"/>
      <w:pPr>
        <w:tabs>
          <w:tab w:val="num" w:pos="0"/>
        </w:tabs>
        <w:ind w:left="720" w:hanging="360"/>
      </w:pPr>
    </w:lvl>
  </w:abstractNum>
  <w:abstractNum w:abstractNumId="2" w15:restartNumberingAfterBreak="0">
    <w:nsid w:val="00000007"/>
    <w:multiLevelType w:val="singleLevel"/>
    <w:tmpl w:val="00000007"/>
    <w:name w:val="WW8Num22"/>
    <w:lvl w:ilvl="0">
      <w:start w:val="1"/>
      <w:numFmt w:val="decimal"/>
      <w:lvlText w:val="%1."/>
      <w:lvlJc w:val="left"/>
      <w:pPr>
        <w:tabs>
          <w:tab w:val="num" w:pos="0"/>
        </w:tabs>
        <w:ind w:left="928" w:hanging="360"/>
      </w:pPr>
    </w:lvl>
  </w:abstractNum>
  <w:abstractNum w:abstractNumId="3" w15:restartNumberingAfterBreak="0">
    <w:nsid w:val="00000008"/>
    <w:multiLevelType w:val="singleLevel"/>
    <w:tmpl w:val="00000008"/>
    <w:name w:val="WW8Num23"/>
    <w:lvl w:ilvl="0">
      <w:start w:val="1"/>
      <w:numFmt w:val="decimal"/>
      <w:lvlText w:val="%1."/>
      <w:lvlJc w:val="left"/>
      <w:pPr>
        <w:tabs>
          <w:tab w:val="num" w:pos="360"/>
        </w:tabs>
        <w:ind w:left="360" w:hanging="360"/>
      </w:pPr>
    </w:lvl>
  </w:abstractNum>
  <w:abstractNum w:abstractNumId="4" w15:restartNumberingAfterBreak="0">
    <w:nsid w:val="00000009"/>
    <w:multiLevelType w:val="multilevel"/>
    <w:tmpl w:val="00000009"/>
    <w:name w:val="WW8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0E"/>
    <w:multiLevelType w:val="multilevel"/>
    <w:tmpl w:val="0000000E"/>
    <w:name w:val="WW8Num34"/>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11"/>
    <w:multiLevelType w:val="multilevel"/>
    <w:tmpl w:val="00000011"/>
    <w:name w:val="WW8Num42"/>
    <w:lvl w:ilvl="0">
      <w:start w:val="1"/>
      <w:numFmt w:val="decimal"/>
      <w:lvlText w:val="%1."/>
      <w:lvlJc w:val="left"/>
      <w:pPr>
        <w:tabs>
          <w:tab w:val="num" w:pos="360"/>
        </w:tabs>
        <w:ind w:left="360" w:hanging="360"/>
      </w:pPr>
    </w:lvl>
    <w:lvl w:ilvl="1">
      <w:start w:val="1"/>
      <w:numFmt w:val="upperRoman"/>
      <w:lvlText w:val="%2."/>
      <w:lvlJc w:val="left"/>
      <w:pPr>
        <w:tabs>
          <w:tab w:val="num" w:pos="1800"/>
        </w:tabs>
        <w:ind w:left="1800" w:hanging="72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14"/>
    <w:multiLevelType w:val="singleLevel"/>
    <w:tmpl w:val="00000014"/>
    <w:name w:val="WW8Num57"/>
    <w:lvl w:ilvl="0">
      <w:start w:val="1"/>
      <w:numFmt w:val="decimal"/>
      <w:lvlText w:val="%1."/>
      <w:lvlJc w:val="left"/>
      <w:pPr>
        <w:tabs>
          <w:tab w:val="num" w:pos="0"/>
        </w:tabs>
        <w:ind w:left="420" w:hanging="360"/>
      </w:pPr>
    </w:lvl>
  </w:abstractNum>
  <w:abstractNum w:abstractNumId="8" w15:restartNumberingAfterBreak="0">
    <w:nsid w:val="086E0693"/>
    <w:multiLevelType w:val="hybridMultilevel"/>
    <w:tmpl w:val="3E2816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C5380B"/>
    <w:multiLevelType w:val="hybridMultilevel"/>
    <w:tmpl w:val="82B83442"/>
    <w:lvl w:ilvl="0" w:tplc="04050017">
      <w:start w:val="1"/>
      <w:numFmt w:val="lowerLetter"/>
      <w:lvlText w:val="%1)"/>
      <w:lvlJc w:val="left"/>
      <w:pPr>
        <w:ind w:left="1423" w:hanging="360"/>
      </w:pPr>
    </w:lvl>
    <w:lvl w:ilvl="1" w:tplc="04050019" w:tentative="1">
      <w:start w:val="1"/>
      <w:numFmt w:val="lowerLetter"/>
      <w:lvlText w:val="%2."/>
      <w:lvlJc w:val="left"/>
      <w:pPr>
        <w:ind w:left="2143" w:hanging="360"/>
      </w:pPr>
    </w:lvl>
    <w:lvl w:ilvl="2" w:tplc="0405001B" w:tentative="1">
      <w:start w:val="1"/>
      <w:numFmt w:val="lowerRoman"/>
      <w:lvlText w:val="%3."/>
      <w:lvlJc w:val="right"/>
      <w:pPr>
        <w:ind w:left="2863" w:hanging="180"/>
      </w:pPr>
    </w:lvl>
    <w:lvl w:ilvl="3" w:tplc="0405000F" w:tentative="1">
      <w:start w:val="1"/>
      <w:numFmt w:val="decimal"/>
      <w:lvlText w:val="%4."/>
      <w:lvlJc w:val="left"/>
      <w:pPr>
        <w:ind w:left="3583" w:hanging="360"/>
      </w:pPr>
    </w:lvl>
    <w:lvl w:ilvl="4" w:tplc="04050019" w:tentative="1">
      <w:start w:val="1"/>
      <w:numFmt w:val="lowerLetter"/>
      <w:lvlText w:val="%5."/>
      <w:lvlJc w:val="left"/>
      <w:pPr>
        <w:ind w:left="4303" w:hanging="360"/>
      </w:pPr>
    </w:lvl>
    <w:lvl w:ilvl="5" w:tplc="0405001B" w:tentative="1">
      <w:start w:val="1"/>
      <w:numFmt w:val="lowerRoman"/>
      <w:lvlText w:val="%6."/>
      <w:lvlJc w:val="right"/>
      <w:pPr>
        <w:ind w:left="5023" w:hanging="180"/>
      </w:pPr>
    </w:lvl>
    <w:lvl w:ilvl="6" w:tplc="0405000F" w:tentative="1">
      <w:start w:val="1"/>
      <w:numFmt w:val="decimal"/>
      <w:lvlText w:val="%7."/>
      <w:lvlJc w:val="left"/>
      <w:pPr>
        <w:ind w:left="5743" w:hanging="360"/>
      </w:pPr>
    </w:lvl>
    <w:lvl w:ilvl="7" w:tplc="04050019" w:tentative="1">
      <w:start w:val="1"/>
      <w:numFmt w:val="lowerLetter"/>
      <w:lvlText w:val="%8."/>
      <w:lvlJc w:val="left"/>
      <w:pPr>
        <w:ind w:left="6463" w:hanging="360"/>
      </w:pPr>
    </w:lvl>
    <w:lvl w:ilvl="8" w:tplc="0405001B" w:tentative="1">
      <w:start w:val="1"/>
      <w:numFmt w:val="lowerRoman"/>
      <w:lvlText w:val="%9."/>
      <w:lvlJc w:val="right"/>
      <w:pPr>
        <w:ind w:left="7183" w:hanging="180"/>
      </w:pPr>
    </w:lvl>
  </w:abstractNum>
  <w:abstractNum w:abstractNumId="10" w15:restartNumberingAfterBreak="0">
    <w:nsid w:val="124E00AD"/>
    <w:multiLevelType w:val="multilevel"/>
    <w:tmpl w:val="69684F06"/>
    <w:lvl w:ilvl="0">
      <w:start w:val="1"/>
      <w:numFmt w:val="decimal"/>
      <w:pStyle w:val="ari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3D57366"/>
    <w:multiLevelType w:val="hybridMultilevel"/>
    <w:tmpl w:val="DFF8AE4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5800D3D"/>
    <w:multiLevelType w:val="hybridMultilevel"/>
    <w:tmpl w:val="B49099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788692F"/>
    <w:multiLevelType w:val="hybridMultilevel"/>
    <w:tmpl w:val="DFF8AE4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173BC3"/>
    <w:multiLevelType w:val="hybridMultilevel"/>
    <w:tmpl w:val="C85CE5D2"/>
    <w:lvl w:ilvl="0" w:tplc="04050011">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1FAB145D"/>
    <w:multiLevelType w:val="hybridMultilevel"/>
    <w:tmpl w:val="EB24595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6720E5E"/>
    <w:multiLevelType w:val="hybridMultilevel"/>
    <w:tmpl w:val="C4FCAC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8D818F2"/>
    <w:multiLevelType w:val="hybridMultilevel"/>
    <w:tmpl w:val="4CF6F9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9F84A51"/>
    <w:multiLevelType w:val="hybridMultilevel"/>
    <w:tmpl w:val="4CF6F9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C0036B5"/>
    <w:multiLevelType w:val="hybridMultilevel"/>
    <w:tmpl w:val="07906B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0D47C2C"/>
    <w:multiLevelType w:val="hybridMultilevel"/>
    <w:tmpl w:val="8CFE727E"/>
    <w:lvl w:ilvl="0" w:tplc="0405000F">
      <w:start w:val="1"/>
      <w:numFmt w:val="decimal"/>
      <w:lvlText w:val="%1."/>
      <w:lvlJc w:val="left"/>
      <w:pPr>
        <w:ind w:left="9149" w:hanging="360"/>
      </w:pPr>
      <w:rPr>
        <w:rFonts w:hint="default"/>
      </w:rPr>
    </w:lvl>
    <w:lvl w:ilvl="1" w:tplc="7ACEAA84" w:tentative="1">
      <w:start w:val="1"/>
      <w:numFmt w:val="lowerLetter"/>
      <w:lvlText w:val="%2."/>
      <w:lvlJc w:val="left"/>
      <w:pPr>
        <w:ind w:left="9803" w:hanging="360"/>
      </w:pPr>
      <w:rPr>
        <w:rFonts w:cs="Times New Roman"/>
      </w:rPr>
    </w:lvl>
    <w:lvl w:ilvl="2" w:tplc="0405001B" w:tentative="1">
      <w:start w:val="1"/>
      <w:numFmt w:val="lowerRoman"/>
      <w:lvlText w:val="%3."/>
      <w:lvlJc w:val="right"/>
      <w:pPr>
        <w:ind w:left="10523" w:hanging="180"/>
      </w:pPr>
      <w:rPr>
        <w:rFonts w:cs="Times New Roman"/>
      </w:rPr>
    </w:lvl>
    <w:lvl w:ilvl="3" w:tplc="0405000F" w:tentative="1">
      <w:start w:val="1"/>
      <w:numFmt w:val="decimal"/>
      <w:lvlText w:val="%4."/>
      <w:lvlJc w:val="left"/>
      <w:pPr>
        <w:ind w:left="11243" w:hanging="360"/>
      </w:pPr>
      <w:rPr>
        <w:rFonts w:cs="Times New Roman"/>
      </w:rPr>
    </w:lvl>
    <w:lvl w:ilvl="4" w:tplc="04050019" w:tentative="1">
      <w:start w:val="1"/>
      <w:numFmt w:val="lowerLetter"/>
      <w:lvlText w:val="%5."/>
      <w:lvlJc w:val="left"/>
      <w:pPr>
        <w:ind w:left="11963" w:hanging="360"/>
      </w:pPr>
      <w:rPr>
        <w:rFonts w:cs="Times New Roman"/>
      </w:rPr>
    </w:lvl>
    <w:lvl w:ilvl="5" w:tplc="0405001B" w:tentative="1">
      <w:start w:val="1"/>
      <w:numFmt w:val="lowerRoman"/>
      <w:lvlText w:val="%6."/>
      <w:lvlJc w:val="right"/>
      <w:pPr>
        <w:ind w:left="12683" w:hanging="180"/>
      </w:pPr>
      <w:rPr>
        <w:rFonts w:cs="Times New Roman"/>
      </w:rPr>
    </w:lvl>
    <w:lvl w:ilvl="6" w:tplc="0405000F" w:tentative="1">
      <w:start w:val="1"/>
      <w:numFmt w:val="decimal"/>
      <w:lvlText w:val="%7."/>
      <w:lvlJc w:val="left"/>
      <w:pPr>
        <w:ind w:left="13403" w:hanging="360"/>
      </w:pPr>
      <w:rPr>
        <w:rFonts w:cs="Times New Roman"/>
      </w:rPr>
    </w:lvl>
    <w:lvl w:ilvl="7" w:tplc="04050019" w:tentative="1">
      <w:start w:val="1"/>
      <w:numFmt w:val="lowerLetter"/>
      <w:lvlText w:val="%8."/>
      <w:lvlJc w:val="left"/>
      <w:pPr>
        <w:ind w:left="14123" w:hanging="360"/>
      </w:pPr>
      <w:rPr>
        <w:rFonts w:cs="Times New Roman"/>
      </w:rPr>
    </w:lvl>
    <w:lvl w:ilvl="8" w:tplc="0405001B" w:tentative="1">
      <w:start w:val="1"/>
      <w:numFmt w:val="lowerRoman"/>
      <w:lvlText w:val="%9."/>
      <w:lvlJc w:val="right"/>
      <w:pPr>
        <w:ind w:left="14843" w:hanging="180"/>
      </w:pPr>
      <w:rPr>
        <w:rFonts w:cs="Times New Roman"/>
      </w:rPr>
    </w:lvl>
  </w:abstractNum>
  <w:abstractNum w:abstractNumId="21" w15:restartNumberingAfterBreak="0">
    <w:nsid w:val="38513B39"/>
    <w:multiLevelType w:val="hybridMultilevel"/>
    <w:tmpl w:val="4E2A0F0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8B65F0"/>
    <w:multiLevelType w:val="hybridMultilevel"/>
    <w:tmpl w:val="90B636CE"/>
    <w:lvl w:ilvl="0" w:tplc="0405000F">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3" w15:restartNumberingAfterBreak="0">
    <w:nsid w:val="419E049C"/>
    <w:multiLevelType w:val="hybridMultilevel"/>
    <w:tmpl w:val="2028F2B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6457C60"/>
    <w:multiLevelType w:val="hybridMultilevel"/>
    <w:tmpl w:val="61D6A24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678365C"/>
    <w:multiLevelType w:val="hybridMultilevel"/>
    <w:tmpl w:val="ADC86E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B03041"/>
    <w:multiLevelType w:val="multilevel"/>
    <w:tmpl w:val="F0E4EC36"/>
    <w:lvl w:ilvl="0">
      <w:start w:val="1"/>
      <w:numFmt w:val="lowerLetter"/>
      <w:lvlText w:val="%1)"/>
      <w:lvlJc w:val="left"/>
      <w:pPr>
        <w:ind w:left="284" w:hanging="284"/>
      </w:pPr>
    </w:lvl>
    <w:lvl w:ilvl="1">
      <w:start w:val="1"/>
      <w:numFmt w:val="lowerLetter"/>
      <w:lvlText w:val="%2)"/>
      <w:legacy w:legacy="1" w:legacySpace="0" w:legacyIndent="284"/>
      <w:lvlJc w:val="left"/>
      <w:pPr>
        <w:ind w:left="568" w:hanging="284"/>
      </w:pPr>
    </w:lvl>
    <w:lvl w:ilvl="2">
      <w:start w:val="1"/>
      <w:numFmt w:val="lowerRoman"/>
      <w:lvlText w:val="%3)"/>
      <w:legacy w:legacy="1" w:legacySpace="0" w:legacyIndent="708"/>
      <w:lvlJc w:val="left"/>
      <w:pPr>
        <w:ind w:left="1276" w:hanging="708"/>
      </w:pPr>
    </w:lvl>
    <w:lvl w:ilvl="3">
      <w:start w:val="1"/>
      <w:numFmt w:val="lowerLetter"/>
      <w:lvlText w:val="%4)"/>
      <w:legacy w:legacy="1" w:legacySpace="0" w:legacyIndent="708"/>
      <w:lvlJc w:val="left"/>
      <w:pPr>
        <w:ind w:left="1984" w:hanging="708"/>
      </w:pPr>
    </w:lvl>
    <w:lvl w:ilvl="4">
      <w:start w:val="1"/>
      <w:numFmt w:val="decimal"/>
      <w:lvlText w:val="(%5)"/>
      <w:legacy w:legacy="1" w:legacySpace="0" w:legacyIndent="708"/>
      <w:lvlJc w:val="left"/>
      <w:pPr>
        <w:ind w:left="2692" w:hanging="708"/>
      </w:pPr>
    </w:lvl>
    <w:lvl w:ilvl="5">
      <w:start w:val="1"/>
      <w:numFmt w:val="lowerLetter"/>
      <w:lvlText w:val="(%6)"/>
      <w:legacy w:legacy="1" w:legacySpace="0" w:legacyIndent="708"/>
      <w:lvlJc w:val="left"/>
      <w:pPr>
        <w:ind w:left="3400" w:hanging="708"/>
      </w:pPr>
    </w:lvl>
    <w:lvl w:ilvl="6">
      <w:start w:val="1"/>
      <w:numFmt w:val="lowerRoman"/>
      <w:lvlText w:val="(%7)"/>
      <w:legacy w:legacy="1" w:legacySpace="0" w:legacyIndent="708"/>
      <w:lvlJc w:val="left"/>
      <w:pPr>
        <w:ind w:left="4108" w:hanging="708"/>
      </w:pPr>
    </w:lvl>
    <w:lvl w:ilvl="7">
      <w:start w:val="1"/>
      <w:numFmt w:val="lowerLetter"/>
      <w:lvlText w:val="(%8)"/>
      <w:legacy w:legacy="1" w:legacySpace="0" w:legacyIndent="708"/>
      <w:lvlJc w:val="left"/>
      <w:pPr>
        <w:ind w:left="4816" w:hanging="708"/>
      </w:pPr>
    </w:lvl>
    <w:lvl w:ilvl="8">
      <w:start w:val="1"/>
      <w:numFmt w:val="lowerRoman"/>
      <w:lvlText w:val="(%9)"/>
      <w:legacy w:legacy="1" w:legacySpace="0" w:legacyIndent="708"/>
      <w:lvlJc w:val="left"/>
      <w:pPr>
        <w:ind w:left="5524" w:hanging="708"/>
      </w:pPr>
    </w:lvl>
  </w:abstractNum>
  <w:abstractNum w:abstractNumId="27" w15:restartNumberingAfterBreak="0">
    <w:nsid w:val="4B6D54B8"/>
    <w:multiLevelType w:val="hybridMultilevel"/>
    <w:tmpl w:val="E2DA42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8D1D59"/>
    <w:multiLevelType w:val="hybridMultilevel"/>
    <w:tmpl w:val="76E468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4A2438"/>
    <w:multiLevelType w:val="hybridMultilevel"/>
    <w:tmpl w:val="DFF8AE4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1B9744B"/>
    <w:multiLevelType w:val="multilevel"/>
    <w:tmpl w:val="6A6C41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1" w15:restartNumberingAfterBreak="0">
    <w:nsid w:val="589232CB"/>
    <w:multiLevelType w:val="hybridMultilevel"/>
    <w:tmpl w:val="A1408D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077CFF"/>
    <w:multiLevelType w:val="multilevel"/>
    <w:tmpl w:val="0680B482"/>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lowerRoman"/>
      <w:lvlText w:val="%3)"/>
      <w:legacy w:legacy="1" w:legacySpace="0" w:legacyIndent="708"/>
      <w:lvlJc w:val="left"/>
      <w:pPr>
        <w:ind w:left="1276" w:hanging="708"/>
      </w:pPr>
    </w:lvl>
    <w:lvl w:ilvl="3">
      <w:start w:val="1"/>
      <w:numFmt w:val="lowerLetter"/>
      <w:lvlText w:val="%4)"/>
      <w:legacy w:legacy="1" w:legacySpace="0" w:legacyIndent="708"/>
      <w:lvlJc w:val="left"/>
      <w:pPr>
        <w:ind w:left="1984" w:hanging="708"/>
      </w:pPr>
    </w:lvl>
    <w:lvl w:ilvl="4">
      <w:start w:val="1"/>
      <w:numFmt w:val="decimal"/>
      <w:lvlText w:val="(%5)"/>
      <w:legacy w:legacy="1" w:legacySpace="0" w:legacyIndent="708"/>
      <w:lvlJc w:val="left"/>
      <w:pPr>
        <w:ind w:left="2692" w:hanging="708"/>
      </w:pPr>
    </w:lvl>
    <w:lvl w:ilvl="5">
      <w:start w:val="1"/>
      <w:numFmt w:val="lowerLetter"/>
      <w:lvlText w:val="(%6)"/>
      <w:legacy w:legacy="1" w:legacySpace="0" w:legacyIndent="708"/>
      <w:lvlJc w:val="left"/>
      <w:pPr>
        <w:ind w:left="3400" w:hanging="708"/>
      </w:pPr>
    </w:lvl>
    <w:lvl w:ilvl="6">
      <w:start w:val="1"/>
      <w:numFmt w:val="lowerRoman"/>
      <w:lvlText w:val="(%7)"/>
      <w:legacy w:legacy="1" w:legacySpace="0" w:legacyIndent="708"/>
      <w:lvlJc w:val="left"/>
      <w:pPr>
        <w:ind w:left="4108" w:hanging="708"/>
      </w:pPr>
    </w:lvl>
    <w:lvl w:ilvl="7">
      <w:start w:val="1"/>
      <w:numFmt w:val="lowerLetter"/>
      <w:lvlText w:val="(%8)"/>
      <w:legacy w:legacy="1" w:legacySpace="0" w:legacyIndent="708"/>
      <w:lvlJc w:val="left"/>
      <w:pPr>
        <w:ind w:left="4816" w:hanging="708"/>
      </w:pPr>
    </w:lvl>
    <w:lvl w:ilvl="8">
      <w:start w:val="1"/>
      <w:numFmt w:val="lowerRoman"/>
      <w:lvlText w:val="(%9)"/>
      <w:legacy w:legacy="1" w:legacySpace="0" w:legacyIndent="708"/>
      <w:lvlJc w:val="left"/>
      <w:pPr>
        <w:ind w:left="5524" w:hanging="708"/>
      </w:pPr>
    </w:lvl>
  </w:abstractNum>
  <w:abstractNum w:abstractNumId="33" w15:restartNumberingAfterBreak="0">
    <w:nsid w:val="5A926DAF"/>
    <w:multiLevelType w:val="multilevel"/>
    <w:tmpl w:val="22CC491A"/>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AB64360"/>
    <w:multiLevelType w:val="hybridMultilevel"/>
    <w:tmpl w:val="F6248A0C"/>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49700B"/>
    <w:multiLevelType w:val="hybridMultilevel"/>
    <w:tmpl w:val="DFF8AE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42B118C"/>
    <w:multiLevelType w:val="hybridMultilevel"/>
    <w:tmpl w:val="D64CCC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497504B"/>
    <w:multiLevelType w:val="multilevel"/>
    <w:tmpl w:val="F7727648"/>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7F326AC"/>
    <w:multiLevelType w:val="hybridMultilevel"/>
    <w:tmpl w:val="9D60D4F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D5E788F"/>
    <w:multiLevelType w:val="hybridMultilevel"/>
    <w:tmpl w:val="C4FCAC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E1F689F"/>
    <w:multiLevelType w:val="hybridMultilevel"/>
    <w:tmpl w:val="2F089588"/>
    <w:lvl w:ilvl="0" w:tplc="0405000F">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1E35B66"/>
    <w:multiLevelType w:val="hybridMultilevel"/>
    <w:tmpl w:val="7C2414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4F5ED1"/>
    <w:multiLevelType w:val="hybridMultilevel"/>
    <w:tmpl w:val="148A302A"/>
    <w:lvl w:ilvl="0" w:tplc="762026E4">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874412C"/>
    <w:multiLevelType w:val="hybridMultilevel"/>
    <w:tmpl w:val="15DCFF54"/>
    <w:lvl w:ilvl="0" w:tplc="0405000F">
      <w:start w:val="1"/>
      <w:numFmt w:val="decimal"/>
      <w:lvlText w:val="%1."/>
      <w:lvlJc w:val="left"/>
      <w:pPr>
        <w:ind w:left="720" w:hanging="360"/>
      </w:pPr>
      <w:rPr>
        <w:rFonts w:hint="default"/>
      </w:rPr>
    </w:lvl>
    <w:lvl w:ilvl="1" w:tplc="7ACEAA84">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7CF63F10"/>
    <w:multiLevelType w:val="hybridMultilevel"/>
    <w:tmpl w:val="A0EC1C06"/>
    <w:lvl w:ilvl="0" w:tplc="0405000F">
      <w:start w:val="1"/>
      <w:numFmt w:val="decimal"/>
      <w:lvlText w:val="%1."/>
      <w:lvlJc w:val="left"/>
      <w:pPr>
        <w:ind w:left="720" w:hanging="360"/>
      </w:pPr>
      <w:rPr>
        <w:rFonts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7E032007"/>
    <w:multiLevelType w:val="hybridMultilevel"/>
    <w:tmpl w:val="94142A8C"/>
    <w:lvl w:ilvl="0" w:tplc="04050017">
      <w:start w:val="1"/>
      <w:numFmt w:val="lowerLetter"/>
      <w:lvlText w:val="%1)"/>
      <w:lvlJc w:val="left"/>
      <w:pPr>
        <w:ind w:left="720" w:hanging="360"/>
      </w:pPr>
      <w:rPr>
        <w:rFonts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7"/>
  </w:num>
  <w:num w:numId="2">
    <w:abstractNumId w:val="27"/>
  </w:num>
  <w:num w:numId="3">
    <w:abstractNumId w:val="22"/>
  </w:num>
  <w:num w:numId="4">
    <w:abstractNumId w:val="32"/>
  </w:num>
  <w:num w:numId="5">
    <w:abstractNumId w:val="10"/>
  </w:num>
  <w:num w:numId="6">
    <w:abstractNumId w:val="41"/>
  </w:num>
  <w:num w:numId="7">
    <w:abstractNumId w:val="35"/>
  </w:num>
  <w:num w:numId="8">
    <w:abstractNumId w:val="11"/>
  </w:num>
  <w:num w:numId="9">
    <w:abstractNumId w:val="12"/>
  </w:num>
  <w:num w:numId="10">
    <w:abstractNumId w:val="42"/>
  </w:num>
  <w:num w:numId="11">
    <w:abstractNumId w:val="25"/>
  </w:num>
  <w:num w:numId="12">
    <w:abstractNumId w:val="23"/>
  </w:num>
  <w:num w:numId="13">
    <w:abstractNumId w:val="8"/>
  </w:num>
  <w:num w:numId="14">
    <w:abstractNumId w:val="33"/>
  </w:num>
  <w:num w:numId="15">
    <w:abstractNumId w:val="13"/>
  </w:num>
  <w:num w:numId="16">
    <w:abstractNumId w:val="6"/>
  </w:num>
  <w:num w:numId="17">
    <w:abstractNumId w:val="24"/>
  </w:num>
  <w:num w:numId="18">
    <w:abstractNumId w:val="1"/>
  </w:num>
  <w:num w:numId="19">
    <w:abstractNumId w:val="4"/>
  </w:num>
  <w:num w:numId="20">
    <w:abstractNumId w:val="30"/>
  </w:num>
  <w:num w:numId="21">
    <w:abstractNumId w:val="34"/>
  </w:num>
  <w:num w:numId="22">
    <w:abstractNumId w:val="19"/>
  </w:num>
  <w:num w:numId="23">
    <w:abstractNumId w:val="14"/>
  </w:num>
  <w:num w:numId="24">
    <w:abstractNumId w:val="39"/>
  </w:num>
  <w:num w:numId="25">
    <w:abstractNumId w:val="29"/>
  </w:num>
  <w:num w:numId="26">
    <w:abstractNumId w:val="9"/>
  </w:num>
  <w:num w:numId="27">
    <w:abstractNumId w:val="28"/>
  </w:num>
  <w:num w:numId="28">
    <w:abstractNumId w:val="40"/>
  </w:num>
  <w:num w:numId="29">
    <w:abstractNumId w:val="26"/>
  </w:num>
  <w:num w:numId="30">
    <w:abstractNumId w:val="16"/>
  </w:num>
  <w:num w:numId="31">
    <w:abstractNumId w:val="45"/>
  </w:num>
  <w:num w:numId="32">
    <w:abstractNumId w:val="44"/>
  </w:num>
  <w:num w:numId="33">
    <w:abstractNumId w:val="43"/>
  </w:num>
  <w:num w:numId="34">
    <w:abstractNumId w:val="20"/>
  </w:num>
  <w:num w:numId="35">
    <w:abstractNumId w:val="18"/>
  </w:num>
  <w:num w:numId="36">
    <w:abstractNumId w:val="21"/>
  </w:num>
  <w:num w:numId="37">
    <w:abstractNumId w:val="38"/>
  </w:num>
  <w:num w:numId="38">
    <w:abstractNumId w:val="15"/>
  </w:num>
  <w:num w:numId="39">
    <w:abstractNumId w:val="17"/>
  </w:num>
  <w:num w:numId="40">
    <w:abstractNumId w:val="31"/>
  </w:num>
  <w:num w:numId="41">
    <w:abstractNumId w:val="3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96B"/>
    <w:rsid w:val="000002BA"/>
    <w:rsid w:val="00002A94"/>
    <w:rsid w:val="00002D24"/>
    <w:rsid w:val="00002DD0"/>
    <w:rsid w:val="000069BB"/>
    <w:rsid w:val="00007E85"/>
    <w:rsid w:val="0001089F"/>
    <w:rsid w:val="000176F6"/>
    <w:rsid w:val="00024AE4"/>
    <w:rsid w:val="00027656"/>
    <w:rsid w:val="00027C8C"/>
    <w:rsid w:val="00027F06"/>
    <w:rsid w:val="000302D9"/>
    <w:rsid w:val="000314A4"/>
    <w:rsid w:val="0003317B"/>
    <w:rsid w:val="0003402D"/>
    <w:rsid w:val="00035CEA"/>
    <w:rsid w:val="00041A31"/>
    <w:rsid w:val="00042BA2"/>
    <w:rsid w:val="00043A20"/>
    <w:rsid w:val="00045704"/>
    <w:rsid w:val="0004732D"/>
    <w:rsid w:val="00047F78"/>
    <w:rsid w:val="000517B1"/>
    <w:rsid w:val="00051E00"/>
    <w:rsid w:val="00052356"/>
    <w:rsid w:val="00052D9D"/>
    <w:rsid w:val="00053A9A"/>
    <w:rsid w:val="0005584F"/>
    <w:rsid w:val="00057087"/>
    <w:rsid w:val="000576A9"/>
    <w:rsid w:val="00057721"/>
    <w:rsid w:val="00057F6B"/>
    <w:rsid w:val="00065852"/>
    <w:rsid w:val="00065C5B"/>
    <w:rsid w:val="00065C65"/>
    <w:rsid w:val="0006655E"/>
    <w:rsid w:val="0006755E"/>
    <w:rsid w:val="0007014F"/>
    <w:rsid w:val="0007017F"/>
    <w:rsid w:val="00070A16"/>
    <w:rsid w:val="000713FB"/>
    <w:rsid w:val="000725AE"/>
    <w:rsid w:val="000726EB"/>
    <w:rsid w:val="00077CDD"/>
    <w:rsid w:val="0008189E"/>
    <w:rsid w:val="00082D8D"/>
    <w:rsid w:val="000845E2"/>
    <w:rsid w:val="00086F0F"/>
    <w:rsid w:val="00087CA8"/>
    <w:rsid w:val="000905A2"/>
    <w:rsid w:val="00091061"/>
    <w:rsid w:val="00093CC2"/>
    <w:rsid w:val="000952D7"/>
    <w:rsid w:val="00095635"/>
    <w:rsid w:val="0009789F"/>
    <w:rsid w:val="000A0D13"/>
    <w:rsid w:val="000A1BE3"/>
    <w:rsid w:val="000A282D"/>
    <w:rsid w:val="000A3394"/>
    <w:rsid w:val="000A4C92"/>
    <w:rsid w:val="000A4F38"/>
    <w:rsid w:val="000A5AD9"/>
    <w:rsid w:val="000A6830"/>
    <w:rsid w:val="000A6949"/>
    <w:rsid w:val="000A6F3E"/>
    <w:rsid w:val="000A7843"/>
    <w:rsid w:val="000B1AD8"/>
    <w:rsid w:val="000B44A7"/>
    <w:rsid w:val="000B49F2"/>
    <w:rsid w:val="000B69DA"/>
    <w:rsid w:val="000B7EE1"/>
    <w:rsid w:val="000C007C"/>
    <w:rsid w:val="000C4797"/>
    <w:rsid w:val="000C5C74"/>
    <w:rsid w:val="000C6CC3"/>
    <w:rsid w:val="000C6D9F"/>
    <w:rsid w:val="000C796D"/>
    <w:rsid w:val="000C7C3D"/>
    <w:rsid w:val="000D308D"/>
    <w:rsid w:val="000D38CD"/>
    <w:rsid w:val="000D3931"/>
    <w:rsid w:val="000D400B"/>
    <w:rsid w:val="000D41DF"/>
    <w:rsid w:val="000D6BB8"/>
    <w:rsid w:val="000D6D2F"/>
    <w:rsid w:val="000E070A"/>
    <w:rsid w:val="000E0BAD"/>
    <w:rsid w:val="000E46FC"/>
    <w:rsid w:val="000E50EF"/>
    <w:rsid w:val="000E5FF5"/>
    <w:rsid w:val="000E6C3B"/>
    <w:rsid w:val="000E73A5"/>
    <w:rsid w:val="000F2A72"/>
    <w:rsid w:val="000F47E3"/>
    <w:rsid w:val="000F4867"/>
    <w:rsid w:val="000F560A"/>
    <w:rsid w:val="000F61BC"/>
    <w:rsid w:val="000F649B"/>
    <w:rsid w:val="000F69C2"/>
    <w:rsid w:val="000F6D45"/>
    <w:rsid w:val="000F7378"/>
    <w:rsid w:val="000F7DDB"/>
    <w:rsid w:val="00100F85"/>
    <w:rsid w:val="00101805"/>
    <w:rsid w:val="0010224C"/>
    <w:rsid w:val="001027EC"/>
    <w:rsid w:val="00102CD7"/>
    <w:rsid w:val="00106344"/>
    <w:rsid w:val="00106734"/>
    <w:rsid w:val="001120F7"/>
    <w:rsid w:val="001134EB"/>
    <w:rsid w:val="00113B1E"/>
    <w:rsid w:val="00113DD7"/>
    <w:rsid w:val="00115832"/>
    <w:rsid w:val="00120029"/>
    <w:rsid w:val="00121C27"/>
    <w:rsid w:val="00122F46"/>
    <w:rsid w:val="00124121"/>
    <w:rsid w:val="00124548"/>
    <w:rsid w:val="00124C68"/>
    <w:rsid w:val="00124FE6"/>
    <w:rsid w:val="0012538B"/>
    <w:rsid w:val="0012558C"/>
    <w:rsid w:val="00125B9F"/>
    <w:rsid w:val="001260E7"/>
    <w:rsid w:val="00126217"/>
    <w:rsid w:val="001272D7"/>
    <w:rsid w:val="00127906"/>
    <w:rsid w:val="001308EB"/>
    <w:rsid w:val="00130AEE"/>
    <w:rsid w:val="001319F0"/>
    <w:rsid w:val="00132218"/>
    <w:rsid w:val="0013235B"/>
    <w:rsid w:val="00133E89"/>
    <w:rsid w:val="0013501F"/>
    <w:rsid w:val="00135163"/>
    <w:rsid w:val="00137A83"/>
    <w:rsid w:val="00140C58"/>
    <w:rsid w:val="0014113C"/>
    <w:rsid w:val="00141DFA"/>
    <w:rsid w:val="00141EA7"/>
    <w:rsid w:val="00142253"/>
    <w:rsid w:val="001429C5"/>
    <w:rsid w:val="00144A14"/>
    <w:rsid w:val="00144B2E"/>
    <w:rsid w:val="00146CB7"/>
    <w:rsid w:val="00150348"/>
    <w:rsid w:val="00150DB3"/>
    <w:rsid w:val="00154593"/>
    <w:rsid w:val="00154A3E"/>
    <w:rsid w:val="0015669A"/>
    <w:rsid w:val="00160C72"/>
    <w:rsid w:val="00162112"/>
    <w:rsid w:val="001622CC"/>
    <w:rsid w:val="00162C00"/>
    <w:rsid w:val="00162EEF"/>
    <w:rsid w:val="00163CB2"/>
    <w:rsid w:val="00165FD4"/>
    <w:rsid w:val="0016608C"/>
    <w:rsid w:val="001678A5"/>
    <w:rsid w:val="00167F23"/>
    <w:rsid w:val="00171ED6"/>
    <w:rsid w:val="00172FD0"/>
    <w:rsid w:val="00180236"/>
    <w:rsid w:val="00181129"/>
    <w:rsid w:val="001859B7"/>
    <w:rsid w:val="001868AC"/>
    <w:rsid w:val="0018698B"/>
    <w:rsid w:val="00187623"/>
    <w:rsid w:val="00190BF3"/>
    <w:rsid w:val="00191474"/>
    <w:rsid w:val="001916BE"/>
    <w:rsid w:val="00194422"/>
    <w:rsid w:val="00196054"/>
    <w:rsid w:val="00196D7C"/>
    <w:rsid w:val="001974E7"/>
    <w:rsid w:val="001A1027"/>
    <w:rsid w:val="001A1E59"/>
    <w:rsid w:val="001A29F7"/>
    <w:rsid w:val="001A3375"/>
    <w:rsid w:val="001A487C"/>
    <w:rsid w:val="001A48D3"/>
    <w:rsid w:val="001A4D8C"/>
    <w:rsid w:val="001A6666"/>
    <w:rsid w:val="001A7001"/>
    <w:rsid w:val="001A72D7"/>
    <w:rsid w:val="001B0382"/>
    <w:rsid w:val="001B0954"/>
    <w:rsid w:val="001B09A2"/>
    <w:rsid w:val="001B0E96"/>
    <w:rsid w:val="001B1205"/>
    <w:rsid w:val="001B1551"/>
    <w:rsid w:val="001B1FD5"/>
    <w:rsid w:val="001B2F20"/>
    <w:rsid w:val="001B3065"/>
    <w:rsid w:val="001B60BD"/>
    <w:rsid w:val="001C07BF"/>
    <w:rsid w:val="001C12AA"/>
    <w:rsid w:val="001C2F27"/>
    <w:rsid w:val="001C3130"/>
    <w:rsid w:val="001C5AEE"/>
    <w:rsid w:val="001C5FC2"/>
    <w:rsid w:val="001D1884"/>
    <w:rsid w:val="001D32B1"/>
    <w:rsid w:val="001D50B5"/>
    <w:rsid w:val="001D5A84"/>
    <w:rsid w:val="001D5FB0"/>
    <w:rsid w:val="001D6EB1"/>
    <w:rsid w:val="001E05D5"/>
    <w:rsid w:val="001E10B4"/>
    <w:rsid w:val="001E1D44"/>
    <w:rsid w:val="001E329F"/>
    <w:rsid w:val="001E3676"/>
    <w:rsid w:val="001E59E3"/>
    <w:rsid w:val="001E6AD8"/>
    <w:rsid w:val="001F0DC4"/>
    <w:rsid w:val="001F245B"/>
    <w:rsid w:val="001F249A"/>
    <w:rsid w:val="001F26F9"/>
    <w:rsid w:val="001F28D8"/>
    <w:rsid w:val="001F46EB"/>
    <w:rsid w:val="001F47FD"/>
    <w:rsid w:val="001F5646"/>
    <w:rsid w:val="001F5686"/>
    <w:rsid w:val="00200C8E"/>
    <w:rsid w:val="002048FC"/>
    <w:rsid w:val="002049AE"/>
    <w:rsid w:val="00205034"/>
    <w:rsid w:val="00205374"/>
    <w:rsid w:val="00205533"/>
    <w:rsid w:val="00206940"/>
    <w:rsid w:val="00210E45"/>
    <w:rsid w:val="00211BB3"/>
    <w:rsid w:val="00211FCB"/>
    <w:rsid w:val="002120BB"/>
    <w:rsid w:val="002120D2"/>
    <w:rsid w:val="00214069"/>
    <w:rsid w:val="002204C0"/>
    <w:rsid w:val="002205E5"/>
    <w:rsid w:val="00220DAB"/>
    <w:rsid w:val="002219FF"/>
    <w:rsid w:val="00224058"/>
    <w:rsid w:val="00226D9C"/>
    <w:rsid w:val="00231752"/>
    <w:rsid w:val="00232A17"/>
    <w:rsid w:val="0023411D"/>
    <w:rsid w:val="00236DCB"/>
    <w:rsid w:val="002379FF"/>
    <w:rsid w:val="002477ED"/>
    <w:rsid w:val="002507C3"/>
    <w:rsid w:val="002507CB"/>
    <w:rsid w:val="00250CEF"/>
    <w:rsid w:val="002524D0"/>
    <w:rsid w:val="0025347B"/>
    <w:rsid w:val="002534ED"/>
    <w:rsid w:val="00253D54"/>
    <w:rsid w:val="00254598"/>
    <w:rsid w:val="002563ED"/>
    <w:rsid w:val="00260FD1"/>
    <w:rsid w:val="00261B21"/>
    <w:rsid w:val="002620B8"/>
    <w:rsid w:val="002637AC"/>
    <w:rsid w:val="0026420C"/>
    <w:rsid w:val="0026540B"/>
    <w:rsid w:val="002658C1"/>
    <w:rsid w:val="002659A7"/>
    <w:rsid w:val="0026711E"/>
    <w:rsid w:val="0027126C"/>
    <w:rsid w:val="002719B8"/>
    <w:rsid w:val="00272ACD"/>
    <w:rsid w:val="00273615"/>
    <w:rsid w:val="002760BB"/>
    <w:rsid w:val="00276840"/>
    <w:rsid w:val="00280CA5"/>
    <w:rsid w:val="0028306B"/>
    <w:rsid w:val="00283571"/>
    <w:rsid w:val="00284649"/>
    <w:rsid w:val="00284901"/>
    <w:rsid w:val="00285857"/>
    <w:rsid w:val="00285C14"/>
    <w:rsid w:val="00286ABC"/>
    <w:rsid w:val="00293D2E"/>
    <w:rsid w:val="00297FDF"/>
    <w:rsid w:val="002A01D4"/>
    <w:rsid w:val="002A0B9B"/>
    <w:rsid w:val="002A1736"/>
    <w:rsid w:val="002A1F15"/>
    <w:rsid w:val="002A218A"/>
    <w:rsid w:val="002A27EB"/>
    <w:rsid w:val="002A4D79"/>
    <w:rsid w:val="002A657F"/>
    <w:rsid w:val="002A6CF3"/>
    <w:rsid w:val="002B1036"/>
    <w:rsid w:val="002B46B7"/>
    <w:rsid w:val="002B4C1C"/>
    <w:rsid w:val="002B5207"/>
    <w:rsid w:val="002B75B4"/>
    <w:rsid w:val="002C136C"/>
    <w:rsid w:val="002C2CFA"/>
    <w:rsid w:val="002C3514"/>
    <w:rsid w:val="002C46CB"/>
    <w:rsid w:val="002C5B85"/>
    <w:rsid w:val="002C63E2"/>
    <w:rsid w:val="002C6A8D"/>
    <w:rsid w:val="002D1838"/>
    <w:rsid w:val="002D1A0C"/>
    <w:rsid w:val="002D1E1B"/>
    <w:rsid w:val="002D2153"/>
    <w:rsid w:val="002D2AFE"/>
    <w:rsid w:val="002D3BA3"/>
    <w:rsid w:val="002D4473"/>
    <w:rsid w:val="002D610C"/>
    <w:rsid w:val="002D6CBB"/>
    <w:rsid w:val="002D7BD6"/>
    <w:rsid w:val="002E1D58"/>
    <w:rsid w:val="002E1FED"/>
    <w:rsid w:val="002E3D9B"/>
    <w:rsid w:val="002E3EC4"/>
    <w:rsid w:val="002E483F"/>
    <w:rsid w:val="002E4E5C"/>
    <w:rsid w:val="002E5406"/>
    <w:rsid w:val="002E6CC5"/>
    <w:rsid w:val="002F1E72"/>
    <w:rsid w:val="002F28DB"/>
    <w:rsid w:val="002F2B9D"/>
    <w:rsid w:val="002F3D5B"/>
    <w:rsid w:val="00300685"/>
    <w:rsid w:val="003010FB"/>
    <w:rsid w:val="0030549C"/>
    <w:rsid w:val="0030601D"/>
    <w:rsid w:val="00306381"/>
    <w:rsid w:val="00306A2C"/>
    <w:rsid w:val="00306E0F"/>
    <w:rsid w:val="00307BEF"/>
    <w:rsid w:val="00310058"/>
    <w:rsid w:val="00313A90"/>
    <w:rsid w:val="00315006"/>
    <w:rsid w:val="00316AB0"/>
    <w:rsid w:val="00317697"/>
    <w:rsid w:val="003203A3"/>
    <w:rsid w:val="00320867"/>
    <w:rsid w:val="00321737"/>
    <w:rsid w:val="00321B71"/>
    <w:rsid w:val="00323980"/>
    <w:rsid w:val="0032557B"/>
    <w:rsid w:val="00326C43"/>
    <w:rsid w:val="003270C2"/>
    <w:rsid w:val="00327165"/>
    <w:rsid w:val="003279E8"/>
    <w:rsid w:val="00330ADB"/>
    <w:rsid w:val="003320F8"/>
    <w:rsid w:val="003333D9"/>
    <w:rsid w:val="0033356A"/>
    <w:rsid w:val="00335372"/>
    <w:rsid w:val="00337311"/>
    <w:rsid w:val="003418F6"/>
    <w:rsid w:val="00341AAA"/>
    <w:rsid w:val="00341FFD"/>
    <w:rsid w:val="00343397"/>
    <w:rsid w:val="00344807"/>
    <w:rsid w:val="00345E69"/>
    <w:rsid w:val="00346B68"/>
    <w:rsid w:val="00351E45"/>
    <w:rsid w:val="00351E9A"/>
    <w:rsid w:val="00352228"/>
    <w:rsid w:val="00356199"/>
    <w:rsid w:val="00357F75"/>
    <w:rsid w:val="003613FB"/>
    <w:rsid w:val="003616F2"/>
    <w:rsid w:val="00361FCF"/>
    <w:rsid w:val="003623D3"/>
    <w:rsid w:val="00362988"/>
    <w:rsid w:val="003634DD"/>
    <w:rsid w:val="00363C28"/>
    <w:rsid w:val="00365090"/>
    <w:rsid w:val="00365417"/>
    <w:rsid w:val="003658DD"/>
    <w:rsid w:val="0036664A"/>
    <w:rsid w:val="00367AAF"/>
    <w:rsid w:val="0037291D"/>
    <w:rsid w:val="003730EB"/>
    <w:rsid w:val="0037322B"/>
    <w:rsid w:val="00374DA5"/>
    <w:rsid w:val="0037559B"/>
    <w:rsid w:val="00375CF3"/>
    <w:rsid w:val="0037787D"/>
    <w:rsid w:val="003815EF"/>
    <w:rsid w:val="00382BC0"/>
    <w:rsid w:val="00383AFE"/>
    <w:rsid w:val="0038418A"/>
    <w:rsid w:val="003841F4"/>
    <w:rsid w:val="00385BB5"/>
    <w:rsid w:val="003860BA"/>
    <w:rsid w:val="0038619B"/>
    <w:rsid w:val="0038639F"/>
    <w:rsid w:val="0038677A"/>
    <w:rsid w:val="003875D3"/>
    <w:rsid w:val="00387C22"/>
    <w:rsid w:val="0039049D"/>
    <w:rsid w:val="0039085D"/>
    <w:rsid w:val="00395CEA"/>
    <w:rsid w:val="0039630D"/>
    <w:rsid w:val="003A0744"/>
    <w:rsid w:val="003A10F9"/>
    <w:rsid w:val="003A1359"/>
    <w:rsid w:val="003A26B8"/>
    <w:rsid w:val="003A6EB9"/>
    <w:rsid w:val="003B2B9C"/>
    <w:rsid w:val="003B4B58"/>
    <w:rsid w:val="003B78B0"/>
    <w:rsid w:val="003B7D3A"/>
    <w:rsid w:val="003B7EF2"/>
    <w:rsid w:val="003C0192"/>
    <w:rsid w:val="003C1329"/>
    <w:rsid w:val="003C2475"/>
    <w:rsid w:val="003C3D68"/>
    <w:rsid w:val="003C6094"/>
    <w:rsid w:val="003D1140"/>
    <w:rsid w:val="003D19EC"/>
    <w:rsid w:val="003D3F98"/>
    <w:rsid w:val="003D6C6A"/>
    <w:rsid w:val="003D76AC"/>
    <w:rsid w:val="003E0602"/>
    <w:rsid w:val="003E12D8"/>
    <w:rsid w:val="003E2A0D"/>
    <w:rsid w:val="003E2C83"/>
    <w:rsid w:val="003E3547"/>
    <w:rsid w:val="003E37C0"/>
    <w:rsid w:val="003E3A5D"/>
    <w:rsid w:val="003E44C9"/>
    <w:rsid w:val="003E5347"/>
    <w:rsid w:val="003E566F"/>
    <w:rsid w:val="003E585C"/>
    <w:rsid w:val="003E60CD"/>
    <w:rsid w:val="003E7449"/>
    <w:rsid w:val="003F167E"/>
    <w:rsid w:val="003F312D"/>
    <w:rsid w:val="003F4C86"/>
    <w:rsid w:val="003F5D6A"/>
    <w:rsid w:val="003F6606"/>
    <w:rsid w:val="00402D39"/>
    <w:rsid w:val="004042B4"/>
    <w:rsid w:val="00404542"/>
    <w:rsid w:val="00405245"/>
    <w:rsid w:val="00405A25"/>
    <w:rsid w:val="00407113"/>
    <w:rsid w:val="00410154"/>
    <w:rsid w:val="0041183F"/>
    <w:rsid w:val="00411A65"/>
    <w:rsid w:val="004131A6"/>
    <w:rsid w:val="00416C82"/>
    <w:rsid w:val="004170DC"/>
    <w:rsid w:val="004206E6"/>
    <w:rsid w:val="00420B66"/>
    <w:rsid w:val="00421512"/>
    <w:rsid w:val="00422ECC"/>
    <w:rsid w:val="00423AE7"/>
    <w:rsid w:val="00423F4C"/>
    <w:rsid w:val="00426EEC"/>
    <w:rsid w:val="00427D20"/>
    <w:rsid w:val="00431FC1"/>
    <w:rsid w:val="00432D91"/>
    <w:rsid w:val="004330D1"/>
    <w:rsid w:val="00435A30"/>
    <w:rsid w:val="00435B24"/>
    <w:rsid w:val="00436B7D"/>
    <w:rsid w:val="004404CF"/>
    <w:rsid w:val="004407DC"/>
    <w:rsid w:val="004410BC"/>
    <w:rsid w:val="00441E6C"/>
    <w:rsid w:val="00441F1B"/>
    <w:rsid w:val="004435EA"/>
    <w:rsid w:val="00444721"/>
    <w:rsid w:val="00444CF3"/>
    <w:rsid w:val="00444D9A"/>
    <w:rsid w:val="004466C7"/>
    <w:rsid w:val="00446BCD"/>
    <w:rsid w:val="00447DB4"/>
    <w:rsid w:val="00450804"/>
    <w:rsid w:val="00450A8E"/>
    <w:rsid w:val="00453061"/>
    <w:rsid w:val="00454369"/>
    <w:rsid w:val="00455708"/>
    <w:rsid w:val="00456182"/>
    <w:rsid w:val="00456951"/>
    <w:rsid w:val="00456BB6"/>
    <w:rsid w:val="0046232A"/>
    <w:rsid w:val="004626FC"/>
    <w:rsid w:val="004628F7"/>
    <w:rsid w:val="00463A18"/>
    <w:rsid w:val="00463BB4"/>
    <w:rsid w:val="004662EE"/>
    <w:rsid w:val="00466B2F"/>
    <w:rsid w:val="0046751A"/>
    <w:rsid w:val="00467C36"/>
    <w:rsid w:val="00467DC3"/>
    <w:rsid w:val="00470A9B"/>
    <w:rsid w:val="0047110C"/>
    <w:rsid w:val="00471873"/>
    <w:rsid w:val="00471B26"/>
    <w:rsid w:val="00472591"/>
    <w:rsid w:val="00472EB0"/>
    <w:rsid w:val="00473913"/>
    <w:rsid w:val="004754CE"/>
    <w:rsid w:val="004754D6"/>
    <w:rsid w:val="004777C2"/>
    <w:rsid w:val="004803D5"/>
    <w:rsid w:val="00483C9A"/>
    <w:rsid w:val="0048553A"/>
    <w:rsid w:val="0048634C"/>
    <w:rsid w:val="0048777C"/>
    <w:rsid w:val="0048782B"/>
    <w:rsid w:val="004906A4"/>
    <w:rsid w:val="0049078F"/>
    <w:rsid w:val="00492974"/>
    <w:rsid w:val="004944E2"/>
    <w:rsid w:val="004A4C6F"/>
    <w:rsid w:val="004A5910"/>
    <w:rsid w:val="004A6EC4"/>
    <w:rsid w:val="004A6EE3"/>
    <w:rsid w:val="004A7195"/>
    <w:rsid w:val="004B048A"/>
    <w:rsid w:val="004B09E0"/>
    <w:rsid w:val="004B0B4C"/>
    <w:rsid w:val="004B2BC8"/>
    <w:rsid w:val="004B3E9B"/>
    <w:rsid w:val="004B45A7"/>
    <w:rsid w:val="004B4B2C"/>
    <w:rsid w:val="004B5179"/>
    <w:rsid w:val="004B6065"/>
    <w:rsid w:val="004B7113"/>
    <w:rsid w:val="004C03FA"/>
    <w:rsid w:val="004C405B"/>
    <w:rsid w:val="004C42AB"/>
    <w:rsid w:val="004C48BE"/>
    <w:rsid w:val="004C55FA"/>
    <w:rsid w:val="004C5611"/>
    <w:rsid w:val="004C56E4"/>
    <w:rsid w:val="004C5C72"/>
    <w:rsid w:val="004C6ED5"/>
    <w:rsid w:val="004C7698"/>
    <w:rsid w:val="004C7CEF"/>
    <w:rsid w:val="004D3097"/>
    <w:rsid w:val="004D3F29"/>
    <w:rsid w:val="004D401C"/>
    <w:rsid w:val="004D45CD"/>
    <w:rsid w:val="004D575E"/>
    <w:rsid w:val="004D5901"/>
    <w:rsid w:val="004D693A"/>
    <w:rsid w:val="004D7E9D"/>
    <w:rsid w:val="004E0A55"/>
    <w:rsid w:val="004E2D5A"/>
    <w:rsid w:val="004E3A22"/>
    <w:rsid w:val="004E4451"/>
    <w:rsid w:val="004E4862"/>
    <w:rsid w:val="004E4EA3"/>
    <w:rsid w:val="004E5015"/>
    <w:rsid w:val="004E5116"/>
    <w:rsid w:val="004E5C06"/>
    <w:rsid w:val="004E5D4D"/>
    <w:rsid w:val="004E603F"/>
    <w:rsid w:val="004F0115"/>
    <w:rsid w:val="004F1798"/>
    <w:rsid w:val="004F1C3A"/>
    <w:rsid w:val="004F2450"/>
    <w:rsid w:val="004F7447"/>
    <w:rsid w:val="0050019C"/>
    <w:rsid w:val="005004B0"/>
    <w:rsid w:val="005004DA"/>
    <w:rsid w:val="00500E56"/>
    <w:rsid w:val="00501271"/>
    <w:rsid w:val="00503446"/>
    <w:rsid w:val="00503F0F"/>
    <w:rsid w:val="005041B4"/>
    <w:rsid w:val="005069F7"/>
    <w:rsid w:val="00506DF6"/>
    <w:rsid w:val="00507172"/>
    <w:rsid w:val="00507250"/>
    <w:rsid w:val="0051254C"/>
    <w:rsid w:val="005164AA"/>
    <w:rsid w:val="00516A5B"/>
    <w:rsid w:val="00516D6E"/>
    <w:rsid w:val="00517219"/>
    <w:rsid w:val="005214F9"/>
    <w:rsid w:val="0052268D"/>
    <w:rsid w:val="00522923"/>
    <w:rsid w:val="005246EB"/>
    <w:rsid w:val="00524703"/>
    <w:rsid w:val="00524FBB"/>
    <w:rsid w:val="00526537"/>
    <w:rsid w:val="0052674F"/>
    <w:rsid w:val="005279BE"/>
    <w:rsid w:val="00531C7E"/>
    <w:rsid w:val="00532FE0"/>
    <w:rsid w:val="005339BD"/>
    <w:rsid w:val="00533D8F"/>
    <w:rsid w:val="005340E3"/>
    <w:rsid w:val="00535C45"/>
    <w:rsid w:val="00537BAF"/>
    <w:rsid w:val="0054009C"/>
    <w:rsid w:val="00540865"/>
    <w:rsid w:val="005418D4"/>
    <w:rsid w:val="005419FD"/>
    <w:rsid w:val="005426D3"/>
    <w:rsid w:val="005428E6"/>
    <w:rsid w:val="005429E8"/>
    <w:rsid w:val="0054321F"/>
    <w:rsid w:val="00543BE1"/>
    <w:rsid w:val="00544DA1"/>
    <w:rsid w:val="005454A0"/>
    <w:rsid w:val="00550503"/>
    <w:rsid w:val="00550720"/>
    <w:rsid w:val="00551A58"/>
    <w:rsid w:val="00552DBA"/>
    <w:rsid w:val="0055376A"/>
    <w:rsid w:val="00556909"/>
    <w:rsid w:val="00557048"/>
    <w:rsid w:val="00557186"/>
    <w:rsid w:val="005572EA"/>
    <w:rsid w:val="0056215C"/>
    <w:rsid w:val="00563427"/>
    <w:rsid w:val="005638F5"/>
    <w:rsid w:val="00563ECE"/>
    <w:rsid w:val="00564523"/>
    <w:rsid w:val="00573773"/>
    <w:rsid w:val="0057481F"/>
    <w:rsid w:val="00574BB6"/>
    <w:rsid w:val="005762C3"/>
    <w:rsid w:val="005762FF"/>
    <w:rsid w:val="00577A5D"/>
    <w:rsid w:val="00581771"/>
    <w:rsid w:val="00582D36"/>
    <w:rsid w:val="00584769"/>
    <w:rsid w:val="00584D43"/>
    <w:rsid w:val="00586445"/>
    <w:rsid w:val="00586AB4"/>
    <w:rsid w:val="005872FC"/>
    <w:rsid w:val="00587F01"/>
    <w:rsid w:val="005902E5"/>
    <w:rsid w:val="00590399"/>
    <w:rsid w:val="0059075F"/>
    <w:rsid w:val="005938EB"/>
    <w:rsid w:val="00593F3E"/>
    <w:rsid w:val="00596943"/>
    <w:rsid w:val="0059730D"/>
    <w:rsid w:val="0059778A"/>
    <w:rsid w:val="005977F7"/>
    <w:rsid w:val="00597B60"/>
    <w:rsid w:val="00597D31"/>
    <w:rsid w:val="005A31B8"/>
    <w:rsid w:val="005A3838"/>
    <w:rsid w:val="005A4B4E"/>
    <w:rsid w:val="005A7C50"/>
    <w:rsid w:val="005A7D99"/>
    <w:rsid w:val="005B01AA"/>
    <w:rsid w:val="005B0951"/>
    <w:rsid w:val="005B2AF9"/>
    <w:rsid w:val="005B4C36"/>
    <w:rsid w:val="005B500D"/>
    <w:rsid w:val="005B58CC"/>
    <w:rsid w:val="005B78DC"/>
    <w:rsid w:val="005C1165"/>
    <w:rsid w:val="005C2932"/>
    <w:rsid w:val="005C362A"/>
    <w:rsid w:val="005C3AC7"/>
    <w:rsid w:val="005C3D0B"/>
    <w:rsid w:val="005C4104"/>
    <w:rsid w:val="005C511C"/>
    <w:rsid w:val="005C6F17"/>
    <w:rsid w:val="005D357E"/>
    <w:rsid w:val="005D4421"/>
    <w:rsid w:val="005D4EE4"/>
    <w:rsid w:val="005D6A5B"/>
    <w:rsid w:val="005D6BBF"/>
    <w:rsid w:val="005D6C13"/>
    <w:rsid w:val="005D6CB4"/>
    <w:rsid w:val="005D73BF"/>
    <w:rsid w:val="005D7DC9"/>
    <w:rsid w:val="005E00E2"/>
    <w:rsid w:val="005E2142"/>
    <w:rsid w:val="005E24B2"/>
    <w:rsid w:val="005E3E85"/>
    <w:rsid w:val="005E4107"/>
    <w:rsid w:val="005E497A"/>
    <w:rsid w:val="005E7871"/>
    <w:rsid w:val="005F0045"/>
    <w:rsid w:val="005F188C"/>
    <w:rsid w:val="005F1F13"/>
    <w:rsid w:val="005F20F0"/>
    <w:rsid w:val="005F4021"/>
    <w:rsid w:val="005F4750"/>
    <w:rsid w:val="005F69A2"/>
    <w:rsid w:val="005F770D"/>
    <w:rsid w:val="006006E9"/>
    <w:rsid w:val="0060115F"/>
    <w:rsid w:val="00601E61"/>
    <w:rsid w:val="00605351"/>
    <w:rsid w:val="00605507"/>
    <w:rsid w:val="00606B38"/>
    <w:rsid w:val="00606D17"/>
    <w:rsid w:val="0060752B"/>
    <w:rsid w:val="00607614"/>
    <w:rsid w:val="00607702"/>
    <w:rsid w:val="00610A63"/>
    <w:rsid w:val="006132AF"/>
    <w:rsid w:val="006132FB"/>
    <w:rsid w:val="006143BB"/>
    <w:rsid w:val="0061538F"/>
    <w:rsid w:val="00615B15"/>
    <w:rsid w:val="00616884"/>
    <w:rsid w:val="00616D2E"/>
    <w:rsid w:val="00620378"/>
    <w:rsid w:val="00620783"/>
    <w:rsid w:val="00622284"/>
    <w:rsid w:val="00622CF6"/>
    <w:rsid w:val="006240FD"/>
    <w:rsid w:val="0062482D"/>
    <w:rsid w:val="00625311"/>
    <w:rsid w:val="00627947"/>
    <w:rsid w:val="0063155C"/>
    <w:rsid w:val="006317A8"/>
    <w:rsid w:val="00633489"/>
    <w:rsid w:val="006356F2"/>
    <w:rsid w:val="00636BB1"/>
    <w:rsid w:val="00637850"/>
    <w:rsid w:val="006407B1"/>
    <w:rsid w:val="00640EA5"/>
    <w:rsid w:val="00642012"/>
    <w:rsid w:val="0064302F"/>
    <w:rsid w:val="0064487B"/>
    <w:rsid w:val="00644906"/>
    <w:rsid w:val="0064639B"/>
    <w:rsid w:val="00646FCD"/>
    <w:rsid w:val="006501DB"/>
    <w:rsid w:val="00650AE8"/>
    <w:rsid w:val="0065112F"/>
    <w:rsid w:val="0065118D"/>
    <w:rsid w:val="00651DDF"/>
    <w:rsid w:val="006531D5"/>
    <w:rsid w:val="00653892"/>
    <w:rsid w:val="00655788"/>
    <w:rsid w:val="0065687B"/>
    <w:rsid w:val="00656C41"/>
    <w:rsid w:val="006570D4"/>
    <w:rsid w:val="006570FA"/>
    <w:rsid w:val="006576A9"/>
    <w:rsid w:val="006616A6"/>
    <w:rsid w:val="006638F9"/>
    <w:rsid w:val="00663CA9"/>
    <w:rsid w:val="006641B3"/>
    <w:rsid w:val="00664A70"/>
    <w:rsid w:val="00665769"/>
    <w:rsid w:val="00665CCA"/>
    <w:rsid w:val="00667357"/>
    <w:rsid w:val="0067020E"/>
    <w:rsid w:val="00670229"/>
    <w:rsid w:val="00670A90"/>
    <w:rsid w:val="00671D17"/>
    <w:rsid w:val="00671E46"/>
    <w:rsid w:val="00672C2B"/>
    <w:rsid w:val="0067676D"/>
    <w:rsid w:val="006805F5"/>
    <w:rsid w:val="006820D4"/>
    <w:rsid w:val="00683036"/>
    <w:rsid w:val="00683B26"/>
    <w:rsid w:val="00684FF5"/>
    <w:rsid w:val="006867D6"/>
    <w:rsid w:val="006908AC"/>
    <w:rsid w:val="006910D4"/>
    <w:rsid w:val="00691406"/>
    <w:rsid w:val="00692D0D"/>
    <w:rsid w:val="00694626"/>
    <w:rsid w:val="006A092C"/>
    <w:rsid w:val="006A09D4"/>
    <w:rsid w:val="006A1207"/>
    <w:rsid w:val="006A263A"/>
    <w:rsid w:val="006A2E1F"/>
    <w:rsid w:val="006A37BF"/>
    <w:rsid w:val="006A3E32"/>
    <w:rsid w:val="006A59D9"/>
    <w:rsid w:val="006A6F62"/>
    <w:rsid w:val="006B03F3"/>
    <w:rsid w:val="006B300A"/>
    <w:rsid w:val="006B33A6"/>
    <w:rsid w:val="006B3429"/>
    <w:rsid w:val="006B3C7C"/>
    <w:rsid w:val="006B573B"/>
    <w:rsid w:val="006B59B7"/>
    <w:rsid w:val="006B609A"/>
    <w:rsid w:val="006B7DD9"/>
    <w:rsid w:val="006C1311"/>
    <w:rsid w:val="006C2DA9"/>
    <w:rsid w:val="006C46E2"/>
    <w:rsid w:val="006C4852"/>
    <w:rsid w:val="006C4D3C"/>
    <w:rsid w:val="006C64E4"/>
    <w:rsid w:val="006C726D"/>
    <w:rsid w:val="006C7A95"/>
    <w:rsid w:val="006C7BC9"/>
    <w:rsid w:val="006C7FBD"/>
    <w:rsid w:val="006D0363"/>
    <w:rsid w:val="006D04D0"/>
    <w:rsid w:val="006D1E50"/>
    <w:rsid w:val="006D3932"/>
    <w:rsid w:val="006D4EA9"/>
    <w:rsid w:val="006D62CA"/>
    <w:rsid w:val="006E00BE"/>
    <w:rsid w:val="006E041D"/>
    <w:rsid w:val="006E06EA"/>
    <w:rsid w:val="006E07CB"/>
    <w:rsid w:val="006E3367"/>
    <w:rsid w:val="006E42B2"/>
    <w:rsid w:val="006E4665"/>
    <w:rsid w:val="006E6DF7"/>
    <w:rsid w:val="006E6E0C"/>
    <w:rsid w:val="006F52EB"/>
    <w:rsid w:val="006F78CA"/>
    <w:rsid w:val="00702101"/>
    <w:rsid w:val="0070259B"/>
    <w:rsid w:val="00702CD7"/>
    <w:rsid w:val="00703AE1"/>
    <w:rsid w:val="00706F6A"/>
    <w:rsid w:val="00710306"/>
    <w:rsid w:val="007124B3"/>
    <w:rsid w:val="00712D0E"/>
    <w:rsid w:val="00713464"/>
    <w:rsid w:val="00713E99"/>
    <w:rsid w:val="00716F8C"/>
    <w:rsid w:val="007172F5"/>
    <w:rsid w:val="007213A4"/>
    <w:rsid w:val="00721542"/>
    <w:rsid w:val="00722B58"/>
    <w:rsid w:val="007306CA"/>
    <w:rsid w:val="007315E8"/>
    <w:rsid w:val="00731709"/>
    <w:rsid w:val="00732174"/>
    <w:rsid w:val="00732F58"/>
    <w:rsid w:val="007338E5"/>
    <w:rsid w:val="00734354"/>
    <w:rsid w:val="00734DA4"/>
    <w:rsid w:val="007360C7"/>
    <w:rsid w:val="00736657"/>
    <w:rsid w:val="00736DB6"/>
    <w:rsid w:val="0073734E"/>
    <w:rsid w:val="00740C14"/>
    <w:rsid w:val="007418F9"/>
    <w:rsid w:val="0074569E"/>
    <w:rsid w:val="007462DE"/>
    <w:rsid w:val="00750C9A"/>
    <w:rsid w:val="00751264"/>
    <w:rsid w:val="00752988"/>
    <w:rsid w:val="00757F31"/>
    <w:rsid w:val="00760586"/>
    <w:rsid w:val="007608C2"/>
    <w:rsid w:val="00761252"/>
    <w:rsid w:val="007619FC"/>
    <w:rsid w:val="007632A3"/>
    <w:rsid w:val="007645D7"/>
    <w:rsid w:val="00764A24"/>
    <w:rsid w:val="0076699F"/>
    <w:rsid w:val="00766DD1"/>
    <w:rsid w:val="00766E2F"/>
    <w:rsid w:val="007705C3"/>
    <w:rsid w:val="007718F1"/>
    <w:rsid w:val="007721EF"/>
    <w:rsid w:val="00772D8C"/>
    <w:rsid w:val="00773BB1"/>
    <w:rsid w:val="00774466"/>
    <w:rsid w:val="0077595E"/>
    <w:rsid w:val="00776E5E"/>
    <w:rsid w:val="00776F61"/>
    <w:rsid w:val="00780EC5"/>
    <w:rsid w:val="00783E81"/>
    <w:rsid w:val="00784799"/>
    <w:rsid w:val="00785ABF"/>
    <w:rsid w:val="00787478"/>
    <w:rsid w:val="00787663"/>
    <w:rsid w:val="00787BB1"/>
    <w:rsid w:val="0079131A"/>
    <w:rsid w:val="00791A86"/>
    <w:rsid w:val="00793699"/>
    <w:rsid w:val="00793851"/>
    <w:rsid w:val="00795F13"/>
    <w:rsid w:val="007967B4"/>
    <w:rsid w:val="00796908"/>
    <w:rsid w:val="007A0250"/>
    <w:rsid w:val="007A15AA"/>
    <w:rsid w:val="007A324A"/>
    <w:rsid w:val="007A58F1"/>
    <w:rsid w:val="007A7A5C"/>
    <w:rsid w:val="007B017E"/>
    <w:rsid w:val="007B11DA"/>
    <w:rsid w:val="007B48AF"/>
    <w:rsid w:val="007B573A"/>
    <w:rsid w:val="007B6296"/>
    <w:rsid w:val="007B660C"/>
    <w:rsid w:val="007C024D"/>
    <w:rsid w:val="007C02F2"/>
    <w:rsid w:val="007C20FE"/>
    <w:rsid w:val="007C41A8"/>
    <w:rsid w:val="007C4DC2"/>
    <w:rsid w:val="007C70C2"/>
    <w:rsid w:val="007C7E13"/>
    <w:rsid w:val="007D204A"/>
    <w:rsid w:val="007D68F3"/>
    <w:rsid w:val="007E38A8"/>
    <w:rsid w:val="007E4D09"/>
    <w:rsid w:val="007E60AF"/>
    <w:rsid w:val="007E6118"/>
    <w:rsid w:val="007F012D"/>
    <w:rsid w:val="007F0880"/>
    <w:rsid w:val="007F2402"/>
    <w:rsid w:val="007F3156"/>
    <w:rsid w:val="007F3A11"/>
    <w:rsid w:val="007F3EAB"/>
    <w:rsid w:val="007F62F8"/>
    <w:rsid w:val="007F7BD3"/>
    <w:rsid w:val="00800C13"/>
    <w:rsid w:val="008012CD"/>
    <w:rsid w:val="00801F2B"/>
    <w:rsid w:val="0080221A"/>
    <w:rsid w:val="008074B8"/>
    <w:rsid w:val="008105E7"/>
    <w:rsid w:val="00813542"/>
    <w:rsid w:val="00813BEF"/>
    <w:rsid w:val="00814E73"/>
    <w:rsid w:val="00815E10"/>
    <w:rsid w:val="00817759"/>
    <w:rsid w:val="008206A7"/>
    <w:rsid w:val="00820D89"/>
    <w:rsid w:val="008226C1"/>
    <w:rsid w:val="00822CB9"/>
    <w:rsid w:val="00822E19"/>
    <w:rsid w:val="00823CA6"/>
    <w:rsid w:val="0082438F"/>
    <w:rsid w:val="008275C3"/>
    <w:rsid w:val="00830FBB"/>
    <w:rsid w:val="00831762"/>
    <w:rsid w:val="00833563"/>
    <w:rsid w:val="00833BDD"/>
    <w:rsid w:val="00833D47"/>
    <w:rsid w:val="008348EB"/>
    <w:rsid w:val="008371B5"/>
    <w:rsid w:val="00840335"/>
    <w:rsid w:val="00841BAD"/>
    <w:rsid w:val="00843016"/>
    <w:rsid w:val="0084452B"/>
    <w:rsid w:val="00851914"/>
    <w:rsid w:val="00852BE1"/>
    <w:rsid w:val="00855BA9"/>
    <w:rsid w:val="00855D20"/>
    <w:rsid w:val="00855F80"/>
    <w:rsid w:val="00857F89"/>
    <w:rsid w:val="008601BD"/>
    <w:rsid w:val="00861C3D"/>
    <w:rsid w:val="0086280D"/>
    <w:rsid w:val="00862F59"/>
    <w:rsid w:val="00863FBB"/>
    <w:rsid w:val="00865AE2"/>
    <w:rsid w:val="0086665C"/>
    <w:rsid w:val="008700F1"/>
    <w:rsid w:val="00876692"/>
    <w:rsid w:val="00877398"/>
    <w:rsid w:val="0088031D"/>
    <w:rsid w:val="008804EC"/>
    <w:rsid w:val="0088166B"/>
    <w:rsid w:val="008816C4"/>
    <w:rsid w:val="00882E88"/>
    <w:rsid w:val="008834E5"/>
    <w:rsid w:val="00883A9B"/>
    <w:rsid w:val="00883E19"/>
    <w:rsid w:val="00884F3A"/>
    <w:rsid w:val="0089010D"/>
    <w:rsid w:val="00891463"/>
    <w:rsid w:val="008914C1"/>
    <w:rsid w:val="00891CD7"/>
    <w:rsid w:val="00892F56"/>
    <w:rsid w:val="00893211"/>
    <w:rsid w:val="00894F60"/>
    <w:rsid w:val="0089513D"/>
    <w:rsid w:val="0089562A"/>
    <w:rsid w:val="0089565A"/>
    <w:rsid w:val="00896C26"/>
    <w:rsid w:val="008A0249"/>
    <w:rsid w:val="008A0757"/>
    <w:rsid w:val="008A1A5A"/>
    <w:rsid w:val="008A1D9F"/>
    <w:rsid w:val="008A1F39"/>
    <w:rsid w:val="008A2235"/>
    <w:rsid w:val="008A316B"/>
    <w:rsid w:val="008A3316"/>
    <w:rsid w:val="008A5DD0"/>
    <w:rsid w:val="008A601D"/>
    <w:rsid w:val="008A7776"/>
    <w:rsid w:val="008B27A6"/>
    <w:rsid w:val="008B29DB"/>
    <w:rsid w:val="008B30D9"/>
    <w:rsid w:val="008B4975"/>
    <w:rsid w:val="008B533B"/>
    <w:rsid w:val="008B5F42"/>
    <w:rsid w:val="008B7260"/>
    <w:rsid w:val="008C032B"/>
    <w:rsid w:val="008C3F99"/>
    <w:rsid w:val="008C420C"/>
    <w:rsid w:val="008C44E5"/>
    <w:rsid w:val="008C455D"/>
    <w:rsid w:val="008C5B92"/>
    <w:rsid w:val="008D151B"/>
    <w:rsid w:val="008D1922"/>
    <w:rsid w:val="008D1AB9"/>
    <w:rsid w:val="008D2200"/>
    <w:rsid w:val="008D23D4"/>
    <w:rsid w:val="008D2E5D"/>
    <w:rsid w:val="008D3C0B"/>
    <w:rsid w:val="008D4568"/>
    <w:rsid w:val="008D4617"/>
    <w:rsid w:val="008D46BD"/>
    <w:rsid w:val="008D6634"/>
    <w:rsid w:val="008D7107"/>
    <w:rsid w:val="008D718F"/>
    <w:rsid w:val="008E0670"/>
    <w:rsid w:val="008E0FE6"/>
    <w:rsid w:val="008E104B"/>
    <w:rsid w:val="008E2A67"/>
    <w:rsid w:val="008E2E3D"/>
    <w:rsid w:val="008E346B"/>
    <w:rsid w:val="008E4D44"/>
    <w:rsid w:val="008E5155"/>
    <w:rsid w:val="008E532D"/>
    <w:rsid w:val="008E55B3"/>
    <w:rsid w:val="008E570F"/>
    <w:rsid w:val="008E6091"/>
    <w:rsid w:val="008E6DA6"/>
    <w:rsid w:val="008E6E31"/>
    <w:rsid w:val="008F0676"/>
    <w:rsid w:val="008F4463"/>
    <w:rsid w:val="008F46BF"/>
    <w:rsid w:val="008F7ABF"/>
    <w:rsid w:val="009006F9"/>
    <w:rsid w:val="00900F40"/>
    <w:rsid w:val="00901C9F"/>
    <w:rsid w:val="009030ED"/>
    <w:rsid w:val="00904ECD"/>
    <w:rsid w:val="00905CD1"/>
    <w:rsid w:val="0090619D"/>
    <w:rsid w:val="0090638E"/>
    <w:rsid w:val="00907BCC"/>
    <w:rsid w:val="009100E2"/>
    <w:rsid w:val="009129D0"/>
    <w:rsid w:val="00913584"/>
    <w:rsid w:val="00913F03"/>
    <w:rsid w:val="00914050"/>
    <w:rsid w:val="00914727"/>
    <w:rsid w:val="0091730E"/>
    <w:rsid w:val="009242B0"/>
    <w:rsid w:val="00925582"/>
    <w:rsid w:val="00927DE0"/>
    <w:rsid w:val="00930FE2"/>
    <w:rsid w:val="00931E0C"/>
    <w:rsid w:val="009331E9"/>
    <w:rsid w:val="00935413"/>
    <w:rsid w:val="009372A5"/>
    <w:rsid w:val="00937F9A"/>
    <w:rsid w:val="00941405"/>
    <w:rsid w:val="009420F6"/>
    <w:rsid w:val="009423B7"/>
    <w:rsid w:val="0094453C"/>
    <w:rsid w:val="0094648E"/>
    <w:rsid w:val="00946EEB"/>
    <w:rsid w:val="00947080"/>
    <w:rsid w:val="00951F2E"/>
    <w:rsid w:val="00953A1F"/>
    <w:rsid w:val="009563F2"/>
    <w:rsid w:val="00957A1E"/>
    <w:rsid w:val="0096069D"/>
    <w:rsid w:val="0096117E"/>
    <w:rsid w:val="00961427"/>
    <w:rsid w:val="00962DC4"/>
    <w:rsid w:val="00963436"/>
    <w:rsid w:val="009642A8"/>
    <w:rsid w:val="00964C48"/>
    <w:rsid w:val="00965B1B"/>
    <w:rsid w:val="00966234"/>
    <w:rsid w:val="00966405"/>
    <w:rsid w:val="009669DF"/>
    <w:rsid w:val="00972695"/>
    <w:rsid w:val="009730D3"/>
    <w:rsid w:val="00973692"/>
    <w:rsid w:val="00976059"/>
    <w:rsid w:val="009837F3"/>
    <w:rsid w:val="00983A16"/>
    <w:rsid w:val="009846B6"/>
    <w:rsid w:val="00986641"/>
    <w:rsid w:val="009871A0"/>
    <w:rsid w:val="0099029C"/>
    <w:rsid w:val="009922E8"/>
    <w:rsid w:val="00995213"/>
    <w:rsid w:val="0099565A"/>
    <w:rsid w:val="009A01E8"/>
    <w:rsid w:val="009A3C35"/>
    <w:rsid w:val="009A3D60"/>
    <w:rsid w:val="009A4973"/>
    <w:rsid w:val="009A5131"/>
    <w:rsid w:val="009A55D2"/>
    <w:rsid w:val="009A7757"/>
    <w:rsid w:val="009B0A65"/>
    <w:rsid w:val="009B14F7"/>
    <w:rsid w:val="009B231E"/>
    <w:rsid w:val="009B39D0"/>
    <w:rsid w:val="009B4CE1"/>
    <w:rsid w:val="009B6105"/>
    <w:rsid w:val="009B7C51"/>
    <w:rsid w:val="009C2288"/>
    <w:rsid w:val="009C2547"/>
    <w:rsid w:val="009C305D"/>
    <w:rsid w:val="009C3D2D"/>
    <w:rsid w:val="009C5963"/>
    <w:rsid w:val="009C5A21"/>
    <w:rsid w:val="009D1548"/>
    <w:rsid w:val="009D19F8"/>
    <w:rsid w:val="009D2DCC"/>
    <w:rsid w:val="009D2E3E"/>
    <w:rsid w:val="009D2F31"/>
    <w:rsid w:val="009D3D4E"/>
    <w:rsid w:val="009D56FF"/>
    <w:rsid w:val="009D6356"/>
    <w:rsid w:val="009D67C4"/>
    <w:rsid w:val="009D71DE"/>
    <w:rsid w:val="009D7E5D"/>
    <w:rsid w:val="009E02C7"/>
    <w:rsid w:val="009E0F5E"/>
    <w:rsid w:val="009E351F"/>
    <w:rsid w:val="009E4885"/>
    <w:rsid w:val="009E4CF2"/>
    <w:rsid w:val="009F0F44"/>
    <w:rsid w:val="009F1567"/>
    <w:rsid w:val="009F1BD0"/>
    <w:rsid w:val="009F3ED8"/>
    <w:rsid w:val="009F5F3A"/>
    <w:rsid w:val="009F6BA0"/>
    <w:rsid w:val="00A008A5"/>
    <w:rsid w:val="00A00C23"/>
    <w:rsid w:val="00A0491E"/>
    <w:rsid w:val="00A06269"/>
    <w:rsid w:val="00A067C4"/>
    <w:rsid w:val="00A068E3"/>
    <w:rsid w:val="00A1069F"/>
    <w:rsid w:val="00A108D1"/>
    <w:rsid w:val="00A1176F"/>
    <w:rsid w:val="00A1376C"/>
    <w:rsid w:val="00A154C9"/>
    <w:rsid w:val="00A15BDE"/>
    <w:rsid w:val="00A164B6"/>
    <w:rsid w:val="00A16AB7"/>
    <w:rsid w:val="00A173A3"/>
    <w:rsid w:val="00A1781E"/>
    <w:rsid w:val="00A17CEB"/>
    <w:rsid w:val="00A208DC"/>
    <w:rsid w:val="00A209F6"/>
    <w:rsid w:val="00A21BA1"/>
    <w:rsid w:val="00A21EB6"/>
    <w:rsid w:val="00A21FEB"/>
    <w:rsid w:val="00A22761"/>
    <w:rsid w:val="00A23ED7"/>
    <w:rsid w:val="00A25CDE"/>
    <w:rsid w:val="00A3283F"/>
    <w:rsid w:val="00A33362"/>
    <w:rsid w:val="00A33F22"/>
    <w:rsid w:val="00A35BF5"/>
    <w:rsid w:val="00A36A4E"/>
    <w:rsid w:val="00A37EF7"/>
    <w:rsid w:val="00A40D42"/>
    <w:rsid w:val="00A43128"/>
    <w:rsid w:val="00A44A40"/>
    <w:rsid w:val="00A47991"/>
    <w:rsid w:val="00A47B6B"/>
    <w:rsid w:val="00A529E8"/>
    <w:rsid w:val="00A52B18"/>
    <w:rsid w:val="00A5302A"/>
    <w:rsid w:val="00A54B09"/>
    <w:rsid w:val="00A5586F"/>
    <w:rsid w:val="00A60910"/>
    <w:rsid w:val="00A61EED"/>
    <w:rsid w:val="00A62D0A"/>
    <w:rsid w:val="00A6497B"/>
    <w:rsid w:val="00A6685A"/>
    <w:rsid w:val="00A709ED"/>
    <w:rsid w:val="00A70A90"/>
    <w:rsid w:val="00A7172A"/>
    <w:rsid w:val="00A718D4"/>
    <w:rsid w:val="00A72847"/>
    <w:rsid w:val="00A73482"/>
    <w:rsid w:val="00A73BBB"/>
    <w:rsid w:val="00A7473B"/>
    <w:rsid w:val="00A753B3"/>
    <w:rsid w:val="00A75DCF"/>
    <w:rsid w:val="00A76400"/>
    <w:rsid w:val="00A7734C"/>
    <w:rsid w:val="00A77703"/>
    <w:rsid w:val="00A8014E"/>
    <w:rsid w:val="00A81670"/>
    <w:rsid w:val="00A82022"/>
    <w:rsid w:val="00A83C4B"/>
    <w:rsid w:val="00A9102F"/>
    <w:rsid w:val="00A91DAA"/>
    <w:rsid w:val="00A9352B"/>
    <w:rsid w:val="00A935B1"/>
    <w:rsid w:val="00A937CC"/>
    <w:rsid w:val="00A957CD"/>
    <w:rsid w:val="00A96162"/>
    <w:rsid w:val="00AA0007"/>
    <w:rsid w:val="00AA069D"/>
    <w:rsid w:val="00AA3ACD"/>
    <w:rsid w:val="00AA48DF"/>
    <w:rsid w:val="00AA6249"/>
    <w:rsid w:val="00AA696B"/>
    <w:rsid w:val="00AA77ED"/>
    <w:rsid w:val="00AA7FEE"/>
    <w:rsid w:val="00AB0A1A"/>
    <w:rsid w:val="00AB0F88"/>
    <w:rsid w:val="00AB1F15"/>
    <w:rsid w:val="00AB24CC"/>
    <w:rsid w:val="00AB3151"/>
    <w:rsid w:val="00AB38F8"/>
    <w:rsid w:val="00AB3CFA"/>
    <w:rsid w:val="00AB470A"/>
    <w:rsid w:val="00AB496F"/>
    <w:rsid w:val="00AB677D"/>
    <w:rsid w:val="00AC00EB"/>
    <w:rsid w:val="00AC0695"/>
    <w:rsid w:val="00AC0FB9"/>
    <w:rsid w:val="00AC1E36"/>
    <w:rsid w:val="00AC25EF"/>
    <w:rsid w:val="00AC3695"/>
    <w:rsid w:val="00AC61FE"/>
    <w:rsid w:val="00AC6422"/>
    <w:rsid w:val="00AC7F0B"/>
    <w:rsid w:val="00AD08F4"/>
    <w:rsid w:val="00AD0D1D"/>
    <w:rsid w:val="00AD58A0"/>
    <w:rsid w:val="00AE1577"/>
    <w:rsid w:val="00AE195B"/>
    <w:rsid w:val="00AE1A16"/>
    <w:rsid w:val="00AE1FC2"/>
    <w:rsid w:val="00AE27FE"/>
    <w:rsid w:val="00AE34BD"/>
    <w:rsid w:val="00AE420A"/>
    <w:rsid w:val="00AE4D9C"/>
    <w:rsid w:val="00AF0334"/>
    <w:rsid w:val="00AF1402"/>
    <w:rsid w:val="00AF426E"/>
    <w:rsid w:val="00AF427E"/>
    <w:rsid w:val="00AF5491"/>
    <w:rsid w:val="00AF6323"/>
    <w:rsid w:val="00AF6D38"/>
    <w:rsid w:val="00B01B4F"/>
    <w:rsid w:val="00B022FC"/>
    <w:rsid w:val="00B02BE8"/>
    <w:rsid w:val="00B035AC"/>
    <w:rsid w:val="00B03FC6"/>
    <w:rsid w:val="00B0530C"/>
    <w:rsid w:val="00B06D1B"/>
    <w:rsid w:val="00B10484"/>
    <w:rsid w:val="00B1146B"/>
    <w:rsid w:val="00B1207E"/>
    <w:rsid w:val="00B12F63"/>
    <w:rsid w:val="00B13ADD"/>
    <w:rsid w:val="00B13EDA"/>
    <w:rsid w:val="00B17FFC"/>
    <w:rsid w:val="00B21005"/>
    <w:rsid w:val="00B21840"/>
    <w:rsid w:val="00B22019"/>
    <w:rsid w:val="00B2241D"/>
    <w:rsid w:val="00B23C57"/>
    <w:rsid w:val="00B262C7"/>
    <w:rsid w:val="00B30441"/>
    <w:rsid w:val="00B304F3"/>
    <w:rsid w:val="00B30B38"/>
    <w:rsid w:val="00B318D7"/>
    <w:rsid w:val="00B33929"/>
    <w:rsid w:val="00B439A7"/>
    <w:rsid w:val="00B45889"/>
    <w:rsid w:val="00B46B7C"/>
    <w:rsid w:val="00B517CB"/>
    <w:rsid w:val="00B5439B"/>
    <w:rsid w:val="00B54468"/>
    <w:rsid w:val="00B546DC"/>
    <w:rsid w:val="00B55D42"/>
    <w:rsid w:val="00B560D9"/>
    <w:rsid w:val="00B56654"/>
    <w:rsid w:val="00B56896"/>
    <w:rsid w:val="00B56E46"/>
    <w:rsid w:val="00B57191"/>
    <w:rsid w:val="00B57CA8"/>
    <w:rsid w:val="00B57EE2"/>
    <w:rsid w:val="00B60600"/>
    <w:rsid w:val="00B621B4"/>
    <w:rsid w:val="00B63B51"/>
    <w:rsid w:val="00B63C93"/>
    <w:rsid w:val="00B63E1E"/>
    <w:rsid w:val="00B64DFB"/>
    <w:rsid w:val="00B65790"/>
    <w:rsid w:val="00B657F0"/>
    <w:rsid w:val="00B66E1F"/>
    <w:rsid w:val="00B67097"/>
    <w:rsid w:val="00B720C7"/>
    <w:rsid w:val="00B735F9"/>
    <w:rsid w:val="00B757E0"/>
    <w:rsid w:val="00B761FE"/>
    <w:rsid w:val="00B76683"/>
    <w:rsid w:val="00B768F5"/>
    <w:rsid w:val="00B77790"/>
    <w:rsid w:val="00B8160E"/>
    <w:rsid w:val="00B81BD4"/>
    <w:rsid w:val="00B82F1D"/>
    <w:rsid w:val="00B83C04"/>
    <w:rsid w:val="00B8559B"/>
    <w:rsid w:val="00B87994"/>
    <w:rsid w:val="00B906CB"/>
    <w:rsid w:val="00B90D33"/>
    <w:rsid w:val="00B9299B"/>
    <w:rsid w:val="00B92CB8"/>
    <w:rsid w:val="00B92E2F"/>
    <w:rsid w:val="00B94962"/>
    <w:rsid w:val="00B94FD8"/>
    <w:rsid w:val="00B95256"/>
    <w:rsid w:val="00B95C43"/>
    <w:rsid w:val="00B975AC"/>
    <w:rsid w:val="00BA25C5"/>
    <w:rsid w:val="00BA26D2"/>
    <w:rsid w:val="00BA4B37"/>
    <w:rsid w:val="00BA5D31"/>
    <w:rsid w:val="00BA62D8"/>
    <w:rsid w:val="00BA634B"/>
    <w:rsid w:val="00BA7F74"/>
    <w:rsid w:val="00BB18C4"/>
    <w:rsid w:val="00BB1C60"/>
    <w:rsid w:val="00BB1E48"/>
    <w:rsid w:val="00BB25B4"/>
    <w:rsid w:val="00BB3B52"/>
    <w:rsid w:val="00BB5EF0"/>
    <w:rsid w:val="00BC4372"/>
    <w:rsid w:val="00BC45DB"/>
    <w:rsid w:val="00BC4DA5"/>
    <w:rsid w:val="00BC4E16"/>
    <w:rsid w:val="00BC4E2F"/>
    <w:rsid w:val="00BC5A10"/>
    <w:rsid w:val="00BC6076"/>
    <w:rsid w:val="00BC6619"/>
    <w:rsid w:val="00BD16EB"/>
    <w:rsid w:val="00BD6E69"/>
    <w:rsid w:val="00BD77AE"/>
    <w:rsid w:val="00BD7BB5"/>
    <w:rsid w:val="00BE0157"/>
    <w:rsid w:val="00BE3CCA"/>
    <w:rsid w:val="00BE50FE"/>
    <w:rsid w:val="00BE607C"/>
    <w:rsid w:val="00BE634A"/>
    <w:rsid w:val="00BE6E11"/>
    <w:rsid w:val="00BE78FA"/>
    <w:rsid w:val="00BE7B3F"/>
    <w:rsid w:val="00BE7BB6"/>
    <w:rsid w:val="00BF143C"/>
    <w:rsid w:val="00BF2338"/>
    <w:rsid w:val="00BF31C7"/>
    <w:rsid w:val="00BF7815"/>
    <w:rsid w:val="00BF7B5E"/>
    <w:rsid w:val="00C02BF2"/>
    <w:rsid w:val="00C04C08"/>
    <w:rsid w:val="00C061BB"/>
    <w:rsid w:val="00C06958"/>
    <w:rsid w:val="00C06AE3"/>
    <w:rsid w:val="00C06D33"/>
    <w:rsid w:val="00C07B64"/>
    <w:rsid w:val="00C114F4"/>
    <w:rsid w:val="00C14840"/>
    <w:rsid w:val="00C15235"/>
    <w:rsid w:val="00C1716C"/>
    <w:rsid w:val="00C17458"/>
    <w:rsid w:val="00C17F69"/>
    <w:rsid w:val="00C20039"/>
    <w:rsid w:val="00C215C6"/>
    <w:rsid w:val="00C236B2"/>
    <w:rsid w:val="00C237FF"/>
    <w:rsid w:val="00C24BFF"/>
    <w:rsid w:val="00C24D33"/>
    <w:rsid w:val="00C26F2D"/>
    <w:rsid w:val="00C302AA"/>
    <w:rsid w:val="00C31B49"/>
    <w:rsid w:val="00C36F71"/>
    <w:rsid w:val="00C40613"/>
    <w:rsid w:val="00C40AA4"/>
    <w:rsid w:val="00C43ED7"/>
    <w:rsid w:val="00C446E3"/>
    <w:rsid w:val="00C50B7C"/>
    <w:rsid w:val="00C52C54"/>
    <w:rsid w:val="00C5325A"/>
    <w:rsid w:val="00C54475"/>
    <w:rsid w:val="00C54801"/>
    <w:rsid w:val="00C5521D"/>
    <w:rsid w:val="00C55AEF"/>
    <w:rsid w:val="00C568F7"/>
    <w:rsid w:val="00C57A5E"/>
    <w:rsid w:val="00C6024A"/>
    <w:rsid w:val="00C61851"/>
    <w:rsid w:val="00C62461"/>
    <w:rsid w:val="00C62CDB"/>
    <w:rsid w:val="00C638A7"/>
    <w:rsid w:val="00C65C1A"/>
    <w:rsid w:val="00C66B20"/>
    <w:rsid w:val="00C677BF"/>
    <w:rsid w:val="00C716AC"/>
    <w:rsid w:val="00C71763"/>
    <w:rsid w:val="00C71AD6"/>
    <w:rsid w:val="00C72AA2"/>
    <w:rsid w:val="00C7339A"/>
    <w:rsid w:val="00C74126"/>
    <w:rsid w:val="00C75D8A"/>
    <w:rsid w:val="00C80891"/>
    <w:rsid w:val="00C816EE"/>
    <w:rsid w:val="00C84934"/>
    <w:rsid w:val="00C86A3C"/>
    <w:rsid w:val="00C87467"/>
    <w:rsid w:val="00C87679"/>
    <w:rsid w:val="00C905DA"/>
    <w:rsid w:val="00C910E5"/>
    <w:rsid w:val="00C92D89"/>
    <w:rsid w:val="00C937BF"/>
    <w:rsid w:val="00C95CD4"/>
    <w:rsid w:val="00C974BE"/>
    <w:rsid w:val="00C97FFE"/>
    <w:rsid w:val="00CA05F5"/>
    <w:rsid w:val="00CA13FD"/>
    <w:rsid w:val="00CA1B09"/>
    <w:rsid w:val="00CA25C2"/>
    <w:rsid w:val="00CA2F1F"/>
    <w:rsid w:val="00CA3067"/>
    <w:rsid w:val="00CA426E"/>
    <w:rsid w:val="00CA542C"/>
    <w:rsid w:val="00CA5741"/>
    <w:rsid w:val="00CA69C2"/>
    <w:rsid w:val="00CB0A43"/>
    <w:rsid w:val="00CB0AAC"/>
    <w:rsid w:val="00CB190B"/>
    <w:rsid w:val="00CB2A63"/>
    <w:rsid w:val="00CB7FD3"/>
    <w:rsid w:val="00CC200C"/>
    <w:rsid w:val="00CC2B6C"/>
    <w:rsid w:val="00CC2C86"/>
    <w:rsid w:val="00CC4BC8"/>
    <w:rsid w:val="00CC5734"/>
    <w:rsid w:val="00CC5FF5"/>
    <w:rsid w:val="00CC6867"/>
    <w:rsid w:val="00CC6A8F"/>
    <w:rsid w:val="00CC6DC6"/>
    <w:rsid w:val="00CD0664"/>
    <w:rsid w:val="00CD0A7B"/>
    <w:rsid w:val="00CD2153"/>
    <w:rsid w:val="00CD6085"/>
    <w:rsid w:val="00CD6485"/>
    <w:rsid w:val="00CD77B4"/>
    <w:rsid w:val="00CD7805"/>
    <w:rsid w:val="00CE143E"/>
    <w:rsid w:val="00CE298F"/>
    <w:rsid w:val="00CE49D2"/>
    <w:rsid w:val="00CE5B55"/>
    <w:rsid w:val="00CE6B5E"/>
    <w:rsid w:val="00CE7CDD"/>
    <w:rsid w:val="00CE7FB4"/>
    <w:rsid w:val="00CF0112"/>
    <w:rsid w:val="00CF18AF"/>
    <w:rsid w:val="00CF18D6"/>
    <w:rsid w:val="00CF2D38"/>
    <w:rsid w:val="00CF3D41"/>
    <w:rsid w:val="00CF3F83"/>
    <w:rsid w:val="00CF4023"/>
    <w:rsid w:val="00CF6406"/>
    <w:rsid w:val="00CF7CDA"/>
    <w:rsid w:val="00D00858"/>
    <w:rsid w:val="00D01A4D"/>
    <w:rsid w:val="00D01A85"/>
    <w:rsid w:val="00D02B7C"/>
    <w:rsid w:val="00D04096"/>
    <w:rsid w:val="00D05219"/>
    <w:rsid w:val="00D06617"/>
    <w:rsid w:val="00D07134"/>
    <w:rsid w:val="00D10BF9"/>
    <w:rsid w:val="00D10C76"/>
    <w:rsid w:val="00D11133"/>
    <w:rsid w:val="00D173FA"/>
    <w:rsid w:val="00D17EDB"/>
    <w:rsid w:val="00D20DF4"/>
    <w:rsid w:val="00D211E5"/>
    <w:rsid w:val="00D212B8"/>
    <w:rsid w:val="00D227E5"/>
    <w:rsid w:val="00D228CB"/>
    <w:rsid w:val="00D22B50"/>
    <w:rsid w:val="00D232F9"/>
    <w:rsid w:val="00D23C4D"/>
    <w:rsid w:val="00D245D0"/>
    <w:rsid w:val="00D2512B"/>
    <w:rsid w:val="00D25327"/>
    <w:rsid w:val="00D25A8E"/>
    <w:rsid w:val="00D26064"/>
    <w:rsid w:val="00D32A3D"/>
    <w:rsid w:val="00D3352A"/>
    <w:rsid w:val="00D33CE2"/>
    <w:rsid w:val="00D35BA0"/>
    <w:rsid w:val="00D35FE6"/>
    <w:rsid w:val="00D367F3"/>
    <w:rsid w:val="00D36841"/>
    <w:rsid w:val="00D37E7D"/>
    <w:rsid w:val="00D41404"/>
    <w:rsid w:val="00D41DAC"/>
    <w:rsid w:val="00D44883"/>
    <w:rsid w:val="00D45FE5"/>
    <w:rsid w:val="00D47449"/>
    <w:rsid w:val="00D50061"/>
    <w:rsid w:val="00D50CF1"/>
    <w:rsid w:val="00D52989"/>
    <w:rsid w:val="00D534E6"/>
    <w:rsid w:val="00D5398B"/>
    <w:rsid w:val="00D541B8"/>
    <w:rsid w:val="00D5435C"/>
    <w:rsid w:val="00D55E7B"/>
    <w:rsid w:val="00D55F30"/>
    <w:rsid w:val="00D56309"/>
    <w:rsid w:val="00D56810"/>
    <w:rsid w:val="00D56A8F"/>
    <w:rsid w:val="00D61CF2"/>
    <w:rsid w:val="00D6528D"/>
    <w:rsid w:val="00D6619C"/>
    <w:rsid w:val="00D66376"/>
    <w:rsid w:val="00D674AF"/>
    <w:rsid w:val="00D675EE"/>
    <w:rsid w:val="00D675FC"/>
    <w:rsid w:val="00D6791A"/>
    <w:rsid w:val="00D67D78"/>
    <w:rsid w:val="00D70905"/>
    <w:rsid w:val="00D72CE2"/>
    <w:rsid w:val="00D731E5"/>
    <w:rsid w:val="00D7382F"/>
    <w:rsid w:val="00D73AA5"/>
    <w:rsid w:val="00D77A71"/>
    <w:rsid w:val="00D803BC"/>
    <w:rsid w:val="00D80713"/>
    <w:rsid w:val="00D81450"/>
    <w:rsid w:val="00D8178E"/>
    <w:rsid w:val="00D82A54"/>
    <w:rsid w:val="00D86051"/>
    <w:rsid w:val="00D8611B"/>
    <w:rsid w:val="00D9193C"/>
    <w:rsid w:val="00D91F7D"/>
    <w:rsid w:val="00D92824"/>
    <w:rsid w:val="00D92F24"/>
    <w:rsid w:val="00D934E2"/>
    <w:rsid w:val="00D93A3D"/>
    <w:rsid w:val="00D9457C"/>
    <w:rsid w:val="00D96E22"/>
    <w:rsid w:val="00DA1635"/>
    <w:rsid w:val="00DA1F05"/>
    <w:rsid w:val="00DA5AF7"/>
    <w:rsid w:val="00DA60C0"/>
    <w:rsid w:val="00DA6699"/>
    <w:rsid w:val="00DA7C61"/>
    <w:rsid w:val="00DB065C"/>
    <w:rsid w:val="00DB0BAF"/>
    <w:rsid w:val="00DB1CE0"/>
    <w:rsid w:val="00DB5DBE"/>
    <w:rsid w:val="00DB7066"/>
    <w:rsid w:val="00DC0335"/>
    <w:rsid w:val="00DC07B4"/>
    <w:rsid w:val="00DC0902"/>
    <w:rsid w:val="00DC09E4"/>
    <w:rsid w:val="00DC1534"/>
    <w:rsid w:val="00DC26D8"/>
    <w:rsid w:val="00DC3334"/>
    <w:rsid w:val="00DD0163"/>
    <w:rsid w:val="00DD06E5"/>
    <w:rsid w:val="00DD1BAF"/>
    <w:rsid w:val="00DD563B"/>
    <w:rsid w:val="00DD600F"/>
    <w:rsid w:val="00DD66C1"/>
    <w:rsid w:val="00DD6B1F"/>
    <w:rsid w:val="00DD6DA6"/>
    <w:rsid w:val="00DD7C5A"/>
    <w:rsid w:val="00DE0C07"/>
    <w:rsid w:val="00DE2291"/>
    <w:rsid w:val="00DE2D5E"/>
    <w:rsid w:val="00DE2E17"/>
    <w:rsid w:val="00DE4459"/>
    <w:rsid w:val="00DE4B77"/>
    <w:rsid w:val="00DE527C"/>
    <w:rsid w:val="00DE570B"/>
    <w:rsid w:val="00DE6B3B"/>
    <w:rsid w:val="00DF14B6"/>
    <w:rsid w:val="00DF2470"/>
    <w:rsid w:val="00DF3193"/>
    <w:rsid w:val="00DF65DF"/>
    <w:rsid w:val="00E01243"/>
    <w:rsid w:val="00E03097"/>
    <w:rsid w:val="00E03A3E"/>
    <w:rsid w:val="00E05F2D"/>
    <w:rsid w:val="00E1120D"/>
    <w:rsid w:val="00E1217D"/>
    <w:rsid w:val="00E121F6"/>
    <w:rsid w:val="00E138D9"/>
    <w:rsid w:val="00E15922"/>
    <w:rsid w:val="00E15F61"/>
    <w:rsid w:val="00E16EF0"/>
    <w:rsid w:val="00E173E1"/>
    <w:rsid w:val="00E20166"/>
    <w:rsid w:val="00E20D93"/>
    <w:rsid w:val="00E20FFF"/>
    <w:rsid w:val="00E23E76"/>
    <w:rsid w:val="00E2439B"/>
    <w:rsid w:val="00E250E2"/>
    <w:rsid w:val="00E261D7"/>
    <w:rsid w:val="00E2675C"/>
    <w:rsid w:val="00E27334"/>
    <w:rsid w:val="00E3034D"/>
    <w:rsid w:val="00E31765"/>
    <w:rsid w:val="00E33528"/>
    <w:rsid w:val="00E34FEE"/>
    <w:rsid w:val="00E35842"/>
    <w:rsid w:val="00E374FF"/>
    <w:rsid w:val="00E37A42"/>
    <w:rsid w:val="00E40941"/>
    <w:rsid w:val="00E424E8"/>
    <w:rsid w:val="00E43D80"/>
    <w:rsid w:val="00E46BA5"/>
    <w:rsid w:val="00E5029D"/>
    <w:rsid w:val="00E508A2"/>
    <w:rsid w:val="00E5099C"/>
    <w:rsid w:val="00E51B55"/>
    <w:rsid w:val="00E52230"/>
    <w:rsid w:val="00E533B0"/>
    <w:rsid w:val="00E54587"/>
    <w:rsid w:val="00E554BA"/>
    <w:rsid w:val="00E55CB5"/>
    <w:rsid w:val="00E55F97"/>
    <w:rsid w:val="00E578B2"/>
    <w:rsid w:val="00E60407"/>
    <w:rsid w:val="00E628A8"/>
    <w:rsid w:val="00E63436"/>
    <w:rsid w:val="00E65DA4"/>
    <w:rsid w:val="00E6664F"/>
    <w:rsid w:val="00E67584"/>
    <w:rsid w:val="00E70B8B"/>
    <w:rsid w:val="00E70E54"/>
    <w:rsid w:val="00E712FF"/>
    <w:rsid w:val="00E71F93"/>
    <w:rsid w:val="00E720A2"/>
    <w:rsid w:val="00E73070"/>
    <w:rsid w:val="00E739A1"/>
    <w:rsid w:val="00E7462B"/>
    <w:rsid w:val="00E74916"/>
    <w:rsid w:val="00E74B4C"/>
    <w:rsid w:val="00E7734E"/>
    <w:rsid w:val="00E8036A"/>
    <w:rsid w:val="00E80FCD"/>
    <w:rsid w:val="00E82634"/>
    <w:rsid w:val="00E82EE4"/>
    <w:rsid w:val="00E84959"/>
    <w:rsid w:val="00E856A8"/>
    <w:rsid w:val="00E862F8"/>
    <w:rsid w:val="00E87390"/>
    <w:rsid w:val="00E90202"/>
    <w:rsid w:val="00E90400"/>
    <w:rsid w:val="00E91084"/>
    <w:rsid w:val="00E91303"/>
    <w:rsid w:val="00E93502"/>
    <w:rsid w:val="00E94041"/>
    <w:rsid w:val="00E946AF"/>
    <w:rsid w:val="00E95A96"/>
    <w:rsid w:val="00E966F0"/>
    <w:rsid w:val="00EA0F1C"/>
    <w:rsid w:val="00EA336C"/>
    <w:rsid w:val="00EA347C"/>
    <w:rsid w:val="00EB0D87"/>
    <w:rsid w:val="00EB1F0D"/>
    <w:rsid w:val="00EB681F"/>
    <w:rsid w:val="00EC272F"/>
    <w:rsid w:val="00EC30B6"/>
    <w:rsid w:val="00EC3163"/>
    <w:rsid w:val="00EC3E69"/>
    <w:rsid w:val="00EC49ED"/>
    <w:rsid w:val="00EC4CF4"/>
    <w:rsid w:val="00EC51B2"/>
    <w:rsid w:val="00EC577E"/>
    <w:rsid w:val="00EC74D2"/>
    <w:rsid w:val="00ED2230"/>
    <w:rsid w:val="00ED2C92"/>
    <w:rsid w:val="00ED5BAE"/>
    <w:rsid w:val="00ED68F9"/>
    <w:rsid w:val="00ED7DC6"/>
    <w:rsid w:val="00EE176C"/>
    <w:rsid w:val="00EE353C"/>
    <w:rsid w:val="00EE419D"/>
    <w:rsid w:val="00EE44E8"/>
    <w:rsid w:val="00EE4941"/>
    <w:rsid w:val="00EE5A6A"/>
    <w:rsid w:val="00EE5D45"/>
    <w:rsid w:val="00EE5F74"/>
    <w:rsid w:val="00EE6772"/>
    <w:rsid w:val="00EF1108"/>
    <w:rsid w:val="00EF1461"/>
    <w:rsid w:val="00EF31D9"/>
    <w:rsid w:val="00EF3A33"/>
    <w:rsid w:val="00EF485E"/>
    <w:rsid w:val="00EF6478"/>
    <w:rsid w:val="00EF785A"/>
    <w:rsid w:val="00F00A4C"/>
    <w:rsid w:val="00F01C64"/>
    <w:rsid w:val="00F021C2"/>
    <w:rsid w:val="00F02606"/>
    <w:rsid w:val="00F02FB6"/>
    <w:rsid w:val="00F02FC9"/>
    <w:rsid w:val="00F031EC"/>
    <w:rsid w:val="00F0320E"/>
    <w:rsid w:val="00F03996"/>
    <w:rsid w:val="00F043DC"/>
    <w:rsid w:val="00F054AB"/>
    <w:rsid w:val="00F0735B"/>
    <w:rsid w:val="00F07F41"/>
    <w:rsid w:val="00F103AA"/>
    <w:rsid w:val="00F10779"/>
    <w:rsid w:val="00F10D4B"/>
    <w:rsid w:val="00F1120F"/>
    <w:rsid w:val="00F12965"/>
    <w:rsid w:val="00F129E9"/>
    <w:rsid w:val="00F14E55"/>
    <w:rsid w:val="00F15046"/>
    <w:rsid w:val="00F16A04"/>
    <w:rsid w:val="00F16B66"/>
    <w:rsid w:val="00F17A7A"/>
    <w:rsid w:val="00F2108F"/>
    <w:rsid w:val="00F2247A"/>
    <w:rsid w:val="00F225B6"/>
    <w:rsid w:val="00F24076"/>
    <w:rsid w:val="00F2453C"/>
    <w:rsid w:val="00F26E76"/>
    <w:rsid w:val="00F30528"/>
    <w:rsid w:val="00F30D23"/>
    <w:rsid w:val="00F3377A"/>
    <w:rsid w:val="00F35D99"/>
    <w:rsid w:val="00F366D5"/>
    <w:rsid w:val="00F37433"/>
    <w:rsid w:val="00F40612"/>
    <w:rsid w:val="00F433A8"/>
    <w:rsid w:val="00F43D65"/>
    <w:rsid w:val="00F463B5"/>
    <w:rsid w:val="00F51AA0"/>
    <w:rsid w:val="00F53CC2"/>
    <w:rsid w:val="00F540FE"/>
    <w:rsid w:val="00F55453"/>
    <w:rsid w:val="00F558B3"/>
    <w:rsid w:val="00F57196"/>
    <w:rsid w:val="00F5796C"/>
    <w:rsid w:val="00F57D7F"/>
    <w:rsid w:val="00F60988"/>
    <w:rsid w:val="00F6137C"/>
    <w:rsid w:val="00F61E5B"/>
    <w:rsid w:val="00F64B80"/>
    <w:rsid w:val="00F652E6"/>
    <w:rsid w:val="00F673B4"/>
    <w:rsid w:val="00F70F7C"/>
    <w:rsid w:val="00F73575"/>
    <w:rsid w:val="00F75BCA"/>
    <w:rsid w:val="00F77DC6"/>
    <w:rsid w:val="00F806D1"/>
    <w:rsid w:val="00F82E61"/>
    <w:rsid w:val="00F835C4"/>
    <w:rsid w:val="00F84087"/>
    <w:rsid w:val="00F840CD"/>
    <w:rsid w:val="00F870FC"/>
    <w:rsid w:val="00F9306B"/>
    <w:rsid w:val="00F9321E"/>
    <w:rsid w:val="00F93503"/>
    <w:rsid w:val="00F93C4C"/>
    <w:rsid w:val="00F93D94"/>
    <w:rsid w:val="00F94218"/>
    <w:rsid w:val="00F9425F"/>
    <w:rsid w:val="00FA1DC7"/>
    <w:rsid w:val="00FA23C0"/>
    <w:rsid w:val="00FA243F"/>
    <w:rsid w:val="00FA3232"/>
    <w:rsid w:val="00FA644B"/>
    <w:rsid w:val="00FA6B69"/>
    <w:rsid w:val="00FA6BF3"/>
    <w:rsid w:val="00FA6CD3"/>
    <w:rsid w:val="00FB0338"/>
    <w:rsid w:val="00FB18FC"/>
    <w:rsid w:val="00FB29D8"/>
    <w:rsid w:val="00FB3587"/>
    <w:rsid w:val="00FB4139"/>
    <w:rsid w:val="00FB49DF"/>
    <w:rsid w:val="00FB500E"/>
    <w:rsid w:val="00FB6493"/>
    <w:rsid w:val="00FB7819"/>
    <w:rsid w:val="00FC06BA"/>
    <w:rsid w:val="00FC0741"/>
    <w:rsid w:val="00FC3257"/>
    <w:rsid w:val="00FC3B39"/>
    <w:rsid w:val="00FC3D7A"/>
    <w:rsid w:val="00FC57F0"/>
    <w:rsid w:val="00FC5851"/>
    <w:rsid w:val="00FC67A2"/>
    <w:rsid w:val="00FC6D7A"/>
    <w:rsid w:val="00FC6E09"/>
    <w:rsid w:val="00FD00C5"/>
    <w:rsid w:val="00FD4548"/>
    <w:rsid w:val="00FD594B"/>
    <w:rsid w:val="00FD6F02"/>
    <w:rsid w:val="00FD748C"/>
    <w:rsid w:val="00FE08AB"/>
    <w:rsid w:val="00FE43AD"/>
    <w:rsid w:val="00FE477A"/>
    <w:rsid w:val="00FE4843"/>
    <w:rsid w:val="00FE4962"/>
    <w:rsid w:val="00FE54FE"/>
    <w:rsid w:val="00FE5D6E"/>
    <w:rsid w:val="00FF1F9D"/>
    <w:rsid w:val="00FF2BFB"/>
    <w:rsid w:val="00FF32DA"/>
    <w:rsid w:val="00FF32F2"/>
    <w:rsid w:val="00FF38C6"/>
    <w:rsid w:val="00FF49CD"/>
    <w:rsid w:val="00FF6EF1"/>
    <w:rsid w:val="00FF7011"/>
    <w:rsid w:val="00FF71F9"/>
    <w:rsid w:val="00FF772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686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02DD0"/>
    <w:rPr>
      <w:sz w:val="24"/>
      <w:szCs w:val="24"/>
    </w:rPr>
  </w:style>
  <w:style w:type="paragraph" w:styleId="Nadpis1">
    <w:name w:val="heading 1"/>
    <w:basedOn w:val="Normln"/>
    <w:next w:val="Normln"/>
    <w:qFormat/>
    <w:rsid w:val="00002DD0"/>
    <w:pPr>
      <w:keepNext/>
      <w:outlineLvl w:val="0"/>
    </w:pPr>
    <w:rPr>
      <w:b/>
      <w:sz w:val="36"/>
      <w:szCs w:val="20"/>
    </w:rPr>
  </w:style>
  <w:style w:type="paragraph" w:styleId="Nadpis2">
    <w:name w:val="heading 2"/>
    <w:basedOn w:val="Normln"/>
    <w:next w:val="Normln"/>
    <w:link w:val="Nadpis2Char"/>
    <w:qFormat/>
    <w:rsid w:val="00002DD0"/>
    <w:pPr>
      <w:keepNext/>
      <w:ind w:firstLine="708"/>
      <w:outlineLvl w:val="1"/>
    </w:pPr>
    <w:rPr>
      <w:sz w:val="28"/>
      <w:szCs w:val="20"/>
    </w:rPr>
  </w:style>
  <w:style w:type="paragraph" w:styleId="Nadpis3">
    <w:name w:val="heading 3"/>
    <w:basedOn w:val="Normln"/>
    <w:next w:val="Normln"/>
    <w:qFormat/>
    <w:rsid w:val="00002DD0"/>
    <w:pPr>
      <w:keepNext/>
      <w:ind w:left="708"/>
      <w:outlineLvl w:val="2"/>
    </w:pPr>
    <w:rPr>
      <w:sz w:val="28"/>
      <w:szCs w:val="20"/>
    </w:rPr>
  </w:style>
  <w:style w:type="paragraph" w:styleId="Nadpis4">
    <w:name w:val="heading 4"/>
    <w:basedOn w:val="Normln"/>
    <w:next w:val="Normln"/>
    <w:qFormat/>
    <w:rsid w:val="00002DD0"/>
    <w:pPr>
      <w:keepNext/>
      <w:outlineLvl w:val="3"/>
    </w:pPr>
    <w:rPr>
      <w:sz w:val="28"/>
      <w:szCs w:val="20"/>
    </w:rPr>
  </w:style>
  <w:style w:type="paragraph" w:styleId="Nadpis5">
    <w:name w:val="heading 5"/>
    <w:basedOn w:val="Normln"/>
    <w:next w:val="Normln"/>
    <w:qFormat/>
    <w:rsid w:val="00002DD0"/>
    <w:pPr>
      <w:keepNext/>
      <w:jc w:val="both"/>
      <w:outlineLvl w:val="4"/>
    </w:pPr>
    <w:rPr>
      <w:b/>
      <w:szCs w:val="20"/>
    </w:rPr>
  </w:style>
  <w:style w:type="paragraph" w:styleId="Nadpis6">
    <w:name w:val="heading 6"/>
    <w:basedOn w:val="Normln"/>
    <w:next w:val="Normln"/>
    <w:link w:val="Nadpis6Char"/>
    <w:qFormat/>
    <w:rsid w:val="00002DD0"/>
    <w:pPr>
      <w:keepNext/>
      <w:outlineLvl w:val="5"/>
    </w:pPr>
    <w:rPr>
      <w:b/>
      <w:szCs w:val="20"/>
    </w:rPr>
  </w:style>
  <w:style w:type="paragraph" w:styleId="Nadpis7">
    <w:name w:val="heading 7"/>
    <w:basedOn w:val="Normln"/>
    <w:next w:val="Normln"/>
    <w:qFormat/>
    <w:rsid w:val="00002DD0"/>
    <w:pPr>
      <w:keepNext/>
      <w:tabs>
        <w:tab w:val="left" w:pos="567"/>
      </w:tabs>
      <w:spacing w:line="240" w:lineRule="atLeast"/>
      <w:jc w:val="both"/>
      <w:outlineLvl w:val="6"/>
    </w:pPr>
    <w:rPr>
      <w:b/>
      <w:szCs w:val="20"/>
      <w:u w:val="single"/>
    </w:rPr>
  </w:style>
  <w:style w:type="paragraph" w:styleId="Nadpis8">
    <w:name w:val="heading 8"/>
    <w:basedOn w:val="Normln"/>
    <w:next w:val="Normln"/>
    <w:link w:val="Nadpis8Char"/>
    <w:uiPriority w:val="9"/>
    <w:semiHidden/>
    <w:unhideWhenUsed/>
    <w:qFormat/>
    <w:rsid w:val="009642A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002DD0"/>
    <w:pPr>
      <w:jc w:val="center"/>
      <w:outlineLvl w:val="0"/>
    </w:pPr>
    <w:rPr>
      <w:b/>
      <w:sz w:val="28"/>
      <w:szCs w:val="20"/>
    </w:rPr>
  </w:style>
  <w:style w:type="paragraph" w:styleId="Zkladntext">
    <w:name w:val="Body Text"/>
    <w:basedOn w:val="Normln"/>
    <w:rsid w:val="00002DD0"/>
    <w:rPr>
      <w:szCs w:val="20"/>
    </w:rPr>
  </w:style>
  <w:style w:type="paragraph" w:styleId="Zkladntextodsazen3">
    <w:name w:val="Body Text Indent 3"/>
    <w:basedOn w:val="Normln"/>
    <w:semiHidden/>
    <w:rsid w:val="00002DD0"/>
    <w:pPr>
      <w:spacing w:before="120"/>
      <w:ind w:left="426" w:hanging="426"/>
      <w:jc w:val="both"/>
    </w:pPr>
    <w:rPr>
      <w:szCs w:val="20"/>
    </w:rPr>
  </w:style>
  <w:style w:type="paragraph" w:styleId="Zkladntext2">
    <w:name w:val="Body Text 2"/>
    <w:basedOn w:val="Normln"/>
    <w:semiHidden/>
    <w:rsid w:val="00002DD0"/>
    <w:pPr>
      <w:jc w:val="both"/>
    </w:pPr>
  </w:style>
  <w:style w:type="paragraph" w:styleId="Zkladntextodsazen2">
    <w:name w:val="Body Text Indent 2"/>
    <w:basedOn w:val="Normln"/>
    <w:semiHidden/>
    <w:rsid w:val="00002DD0"/>
    <w:pPr>
      <w:ind w:left="1410" w:hanging="705"/>
      <w:jc w:val="both"/>
    </w:pPr>
  </w:style>
  <w:style w:type="paragraph" w:styleId="Zpat">
    <w:name w:val="footer"/>
    <w:basedOn w:val="Normln"/>
    <w:link w:val="ZpatChar"/>
    <w:uiPriority w:val="99"/>
    <w:rsid w:val="00002DD0"/>
    <w:pPr>
      <w:tabs>
        <w:tab w:val="center" w:pos="4536"/>
        <w:tab w:val="right" w:pos="9072"/>
      </w:tabs>
    </w:pPr>
  </w:style>
  <w:style w:type="character" w:styleId="slostrnky">
    <w:name w:val="page number"/>
    <w:basedOn w:val="Standardnpsmoodstavce"/>
    <w:semiHidden/>
    <w:rsid w:val="00002DD0"/>
  </w:style>
  <w:style w:type="paragraph" w:styleId="Normlnodsazen">
    <w:name w:val="Normal Indent"/>
    <w:basedOn w:val="Normln"/>
    <w:rsid w:val="00002DD0"/>
    <w:pPr>
      <w:widowControl w:val="0"/>
      <w:overflowPunct w:val="0"/>
      <w:autoSpaceDE w:val="0"/>
      <w:autoSpaceDN w:val="0"/>
      <w:adjustRightInd w:val="0"/>
      <w:spacing w:before="120"/>
      <w:ind w:left="283" w:hanging="283"/>
    </w:pPr>
    <w:rPr>
      <w:sz w:val="20"/>
      <w:szCs w:val="20"/>
      <w:lang w:eastAsia="zh-TW"/>
    </w:rPr>
  </w:style>
  <w:style w:type="paragraph" w:customStyle="1" w:styleId="Default">
    <w:name w:val="Default"/>
    <w:rsid w:val="0052268D"/>
    <w:pPr>
      <w:autoSpaceDE w:val="0"/>
      <w:autoSpaceDN w:val="0"/>
      <w:adjustRightInd w:val="0"/>
    </w:pPr>
    <w:rPr>
      <w:rFonts w:ascii="Arial" w:hAnsi="Arial" w:cs="Arial"/>
      <w:color w:val="000000"/>
      <w:sz w:val="24"/>
      <w:szCs w:val="24"/>
    </w:rPr>
  </w:style>
  <w:style w:type="character" w:customStyle="1" w:styleId="platne1">
    <w:name w:val="platne1"/>
    <w:basedOn w:val="Standardnpsmoodstavce"/>
    <w:rsid w:val="0007017F"/>
  </w:style>
  <w:style w:type="paragraph" w:styleId="Textbubliny">
    <w:name w:val="Balloon Text"/>
    <w:basedOn w:val="Normln"/>
    <w:link w:val="TextbublinyChar"/>
    <w:uiPriority w:val="99"/>
    <w:semiHidden/>
    <w:unhideWhenUsed/>
    <w:rsid w:val="00A70A90"/>
    <w:rPr>
      <w:rFonts w:ascii="Tahoma" w:hAnsi="Tahoma" w:cs="Tahoma"/>
      <w:sz w:val="16"/>
      <w:szCs w:val="16"/>
    </w:rPr>
  </w:style>
  <w:style w:type="character" w:customStyle="1" w:styleId="TextbublinyChar">
    <w:name w:val="Text bubliny Char"/>
    <w:basedOn w:val="Standardnpsmoodstavce"/>
    <w:link w:val="Textbubliny"/>
    <w:uiPriority w:val="99"/>
    <w:semiHidden/>
    <w:rsid w:val="00A70A90"/>
    <w:rPr>
      <w:rFonts w:ascii="Tahoma" w:hAnsi="Tahoma" w:cs="Tahoma"/>
      <w:sz w:val="16"/>
      <w:szCs w:val="16"/>
    </w:rPr>
  </w:style>
  <w:style w:type="paragraph" w:customStyle="1" w:styleId="Odstavecseseznamem1">
    <w:name w:val="Odstavec se seznamem1"/>
    <w:basedOn w:val="Normln"/>
    <w:rsid w:val="005454A0"/>
    <w:pPr>
      <w:spacing w:after="200" w:line="276" w:lineRule="auto"/>
      <w:ind w:left="720"/>
      <w:contextualSpacing/>
    </w:pPr>
    <w:rPr>
      <w:rFonts w:ascii="Calibri" w:hAnsi="Calibri"/>
      <w:sz w:val="22"/>
      <w:szCs w:val="22"/>
      <w:lang w:eastAsia="en-US"/>
    </w:rPr>
  </w:style>
  <w:style w:type="paragraph" w:styleId="Odstavecseseznamem">
    <w:name w:val="List Paragraph"/>
    <w:aliases w:val="A-Odrážky1,A-Odrážky,Barevný seznam – zvýraznění 11"/>
    <w:basedOn w:val="Normln"/>
    <w:link w:val="OdstavecseseznamemChar"/>
    <w:uiPriority w:val="1"/>
    <w:qFormat/>
    <w:rsid w:val="00077CDD"/>
    <w:pPr>
      <w:spacing w:after="200" w:line="276" w:lineRule="auto"/>
      <w:ind w:left="720"/>
      <w:contextualSpacing/>
    </w:pPr>
    <w:rPr>
      <w:rFonts w:ascii="Calibri" w:eastAsia="Calibri" w:hAnsi="Calibri"/>
      <w:sz w:val="22"/>
      <w:szCs w:val="22"/>
      <w:lang w:eastAsia="en-US"/>
    </w:rPr>
  </w:style>
  <w:style w:type="paragraph" w:customStyle="1" w:styleId="Clanek">
    <w:name w:val="Clanek"/>
    <w:next w:val="Normlnodsazen"/>
    <w:rsid w:val="001F26F9"/>
    <w:pPr>
      <w:keepNext/>
      <w:widowControl w:val="0"/>
      <w:overflowPunct w:val="0"/>
      <w:autoSpaceDE w:val="0"/>
      <w:autoSpaceDN w:val="0"/>
      <w:adjustRightInd w:val="0"/>
      <w:spacing w:before="240"/>
      <w:jc w:val="center"/>
      <w:textAlignment w:val="baseline"/>
    </w:pPr>
    <w:rPr>
      <w:b/>
      <w:lang w:eastAsia="zh-TW"/>
    </w:rPr>
  </w:style>
  <w:style w:type="paragraph" w:customStyle="1" w:styleId="Odstavecseseznamem10">
    <w:name w:val="Odstavec se seznamem1"/>
    <w:basedOn w:val="Normln"/>
    <w:uiPriority w:val="99"/>
    <w:qFormat/>
    <w:rsid w:val="00E82EE4"/>
    <w:pPr>
      <w:spacing w:before="120"/>
      <w:ind w:left="720"/>
      <w:contextualSpacing/>
      <w:jc w:val="both"/>
    </w:pPr>
    <w:rPr>
      <w:lang w:eastAsia="en-US"/>
    </w:rPr>
  </w:style>
  <w:style w:type="paragraph" w:styleId="Textvysvtlivek">
    <w:name w:val="endnote text"/>
    <w:basedOn w:val="Normln"/>
    <w:link w:val="TextvysvtlivekChar"/>
    <w:uiPriority w:val="99"/>
    <w:semiHidden/>
    <w:unhideWhenUsed/>
    <w:rsid w:val="00AB3151"/>
    <w:rPr>
      <w:sz w:val="20"/>
      <w:szCs w:val="20"/>
    </w:rPr>
  </w:style>
  <w:style w:type="character" w:customStyle="1" w:styleId="TextvysvtlivekChar">
    <w:name w:val="Text vysvětlivek Char"/>
    <w:basedOn w:val="Standardnpsmoodstavce"/>
    <w:link w:val="Textvysvtlivek"/>
    <w:uiPriority w:val="99"/>
    <w:semiHidden/>
    <w:rsid w:val="00AB3151"/>
  </w:style>
  <w:style w:type="character" w:styleId="Odkaznavysvtlivky">
    <w:name w:val="endnote reference"/>
    <w:basedOn w:val="Standardnpsmoodstavce"/>
    <w:uiPriority w:val="99"/>
    <w:semiHidden/>
    <w:unhideWhenUsed/>
    <w:rsid w:val="00AB3151"/>
    <w:rPr>
      <w:vertAlign w:val="superscript"/>
    </w:rPr>
  </w:style>
  <w:style w:type="character" w:styleId="Odkaznakoment">
    <w:name w:val="annotation reference"/>
    <w:basedOn w:val="Standardnpsmoodstavce"/>
    <w:uiPriority w:val="99"/>
    <w:semiHidden/>
    <w:unhideWhenUsed/>
    <w:rsid w:val="00AB3151"/>
    <w:rPr>
      <w:sz w:val="16"/>
      <w:szCs w:val="16"/>
    </w:rPr>
  </w:style>
  <w:style w:type="paragraph" w:styleId="Textkomente">
    <w:name w:val="annotation text"/>
    <w:basedOn w:val="Normln"/>
    <w:link w:val="TextkomenteChar"/>
    <w:uiPriority w:val="99"/>
    <w:semiHidden/>
    <w:unhideWhenUsed/>
    <w:rsid w:val="00AB3151"/>
    <w:rPr>
      <w:sz w:val="20"/>
      <w:szCs w:val="20"/>
    </w:rPr>
  </w:style>
  <w:style w:type="character" w:customStyle="1" w:styleId="TextkomenteChar">
    <w:name w:val="Text komentáře Char"/>
    <w:basedOn w:val="Standardnpsmoodstavce"/>
    <w:link w:val="Textkomente"/>
    <w:uiPriority w:val="99"/>
    <w:semiHidden/>
    <w:rsid w:val="00AB3151"/>
  </w:style>
  <w:style w:type="paragraph" w:styleId="Pedmtkomente">
    <w:name w:val="annotation subject"/>
    <w:basedOn w:val="Textkomente"/>
    <w:next w:val="Textkomente"/>
    <w:link w:val="PedmtkomenteChar"/>
    <w:uiPriority w:val="99"/>
    <w:semiHidden/>
    <w:unhideWhenUsed/>
    <w:rsid w:val="00AB3151"/>
    <w:rPr>
      <w:b/>
      <w:bCs/>
    </w:rPr>
  </w:style>
  <w:style w:type="character" w:customStyle="1" w:styleId="PedmtkomenteChar">
    <w:name w:val="Předmět komentáře Char"/>
    <w:basedOn w:val="TextkomenteChar"/>
    <w:link w:val="Pedmtkomente"/>
    <w:uiPriority w:val="99"/>
    <w:semiHidden/>
    <w:rsid w:val="00AB3151"/>
    <w:rPr>
      <w:b/>
      <w:bCs/>
    </w:rPr>
  </w:style>
  <w:style w:type="paragraph" w:customStyle="1" w:styleId="arial">
    <w:name w:val="arial"/>
    <w:basedOn w:val="Normln"/>
    <w:rsid w:val="00665CCA"/>
    <w:pPr>
      <w:numPr>
        <w:numId w:val="5"/>
      </w:numPr>
      <w:jc w:val="both"/>
    </w:pPr>
    <w:rPr>
      <w:bCs/>
      <w:snapToGrid w:val="0"/>
    </w:rPr>
  </w:style>
  <w:style w:type="paragraph" w:styleId="Zhlav">
    <w:name w:val="header"/>
    <w:basedOn w:val="Normln"/>
    <w:link w:val="ZhlavChar"/>
    <w:uiPriority w:val="99"/>
    <w:unhideWhenUsed/>
    <w:rsid w:val="009D1548"/>
    <w:pPr>
      <w:tabs>
        <w:tab w:val="center" w:pos="4536"/>
        <w:tab w:val="right" w:pos="9072"/>
      </w:tabs>
    </w:pPr>
  </w:style>
  <w:style w:type="character" w:customStyle="1" w:styleId="ZhlavChar">
    <w:name w:val="Záhlaví Char"/>
    <w:basedOn w:val="Standardnpsmoodstavce"/>
    <w:link w:val="Zhlav"/>
    <w:uiPriority w:val="99"/>
    <w:rsid w:val="009D1548"/>
    <w:rPr>
      <w:sz w:val="24"/>
      <w:szCs w:val="24"/>
    </w:rPr>
  </w:style>
  <w:style w:type="character" w:customStyle="1" w:styleId="Nadpis8Char">
    <w:name w:val="Nadpis 8 Char"/>
    <w:basedOn w:val="Standardnpsmoodstavce"/>
    <w:link w:val="Nadpis8"/>
    <w:uiPriority w:val="9"/>
    <w:semiHidden/>
    <w:rsid w:val="009642A8"/>
    <w:rPr>
      <w:rFonts w:asciiTheme="majorHAnsi" w:eastAsiaTheme="majorEastAsia" w:hAnsiTheme="majorHAnsi" w:cstheme="majorBidi"/>
      <w:color w:val="272727" w:themeColor="text1" w:themeTint="D8"/>
      <w:sz w:val="21"/>
      <w:szCs w:val="21"/>
    </w:rPr>
  </w:style>
  <w:style w:type="character" w:customStyle="1" w:styleId="OdstavecseseznamemChar">
    <w:name w:val="Odstavec se seznamem Char"/>
    <w:aliases w:val="A-Odrážky1 Char,A-Odrážky Char,Barevný seznam – zvýraznění 11 Char"/>
    <w:link w:val="Odstavecseseznamem"/>
    <w:uiPriority w:val="34"/>
    <w:rsid w:val="00E856A8"/>
    <w:rPr>
      <w:rFonts w:ascii="Calibri" w:eastAsia="Calibri" w:hAnsi="Calibri"/>
      <w:sz w:val="22"/>
      <w:szCs w:val="22"/>
      <w:lang w:eastAsia="en-US"/>
    </w:rPr>
  </w:style>
  <w:style w:type="character" w:styleId="Hypertextovodkaz">
    <w:name w:val="Hyperlink"/>
    <w:basedOn w:val="Standardnpsmoodstavce"/>
    <w:uiPriority w:val="99"/>
    <w:unhideWhenUsed/>
    <w:rsid w:val="00470A9B"/>
    <w:rPr>
      <w:color w:val="0000FF" w:themeColor="hyperlink"/>
      <w:u w:val="single"/>
    </w:rPr>
  </w:style>
  <w:style w:type="character" w:customStyle="1" w:styleId="Nevyeenzmnka1">
    <w:name w:val="Nevyřešená zmínka1"/>
    <w:basedOn w:val="Standardnpsmoodstavce"/>
    <w:uiPriority w:val="99"/>
    <w:semiHidden/>
    <w:unhideWhenUsed/>
    <w:rsid w:val="00470A9B"/>
    <w:rPr>
      <w:color w:val="605E5C"/>
      <w:shd w:val="clear" w:color="auto" w:fill="E1DFDD"/>
    </w:rPr>
  </w:style>
  <w:style w:type="character" w:customStyle="1" w:styleId="ZpatChar">
    <w:name w:val="Zápatí Char"/>
    <w:basedOn w:val="Standardnpsmoodstavce"/>
    <w:link w:val="Zpat"/>
    <w:uiPriority w:val="99"/>
    <w:rsid w:val="004C56E4"/>
    <w:rPr>
      <w:sz w:val="24"/>
      <w:szCs w:val="24"/>
    </w:rPr>
  </w:style>
  <w:style w:type="character" w:customStyle="1" w:styleId="Nadpis2Char">
    <w:name w:val="Nadpis 2 Char"/>
    <w:basedOn w:val="Standardnpsmoodstavce"/>
    <w:link w:val="Nadpis2"/>
    <w:rsid w:val="00FA6B69"/>
    <w:rPr>
      <w:sz w:val="28"/>
    </w:rPr>
  </w:style>
  <w:style w:type="character" w:customStyle="1" w:styleId="Nadpis6Char">
    <w:name w:val="Nadpis 6 Char"/>
    <w:basedOn w:val="Standardnpsmoodstavce"/>
    <w:link w:val="Nadpis6"/>
    <w:rsid w:val="00E55CB5"/>
    <w:rPr>
      <w:b/>
      <w:sz w:val="24"/>
    </w:rPr>
  </w:style>
  <w:style w:type="paragraph" w:customStyle="1" w:styleId="Zkladntextodsazen21">
    <w:name w:val="Základní text odsazený 21"/>
    <w:basedOn w:val="Normln"/>
    <w:rsid w:val="00A23ED7"/>
    <w:pPr>
      <w:suppressAutoHyphens/>
      <w:ind w:left="1410" w:hanging="705"/>
      <w:jc w:val="both"/>
    </w:pPr>
    <w:rPr>
      <w:lang w:eastAsia="ar-SA"/>
    </w:rPr>
  </w:style>
  <w:style w:type="character" w:customStyle="1" w:styleId="preformatted">
    <w:name w:val="preformatted"/>
    <w:basedOn w:val="Standardnpsmoodstavce"/>
    <w:rsid w:val="00557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5123">
      <w:bodyDiv w:val="1"/>
      <w:marLeft w:val="0"/>
      <w:marRight w:val="0"/>
      <w:marTop w:val="0"/>
      <w:marBottom w:val="0"/>
      <w:divBdr>
        <w:top w:val="none" w:sz="0" w:space="0" w:color="auto"/>
        <w:left w:val="none" w:sz="0" w:space="0" w:color="auto"/>
        <w:bottom w:val="none" w:sz="0" w:space="0" w:color="auto"/>
        <w:right w:val="none" w:sz="0" w:space="0" w:color="auto"/>
      </w:divBdr>
    </w:div>
    <w:div w:id="985085615">
      <w:bodyDiv w:val="1"/>
      <w:marLeft w:val="0"/>
      <w:marRight w:val="0"/>
      <w:marTop w:val="0"/>
      <w:marBottom w:val="0"/>
      <w:divBdr>
        <w:top w:val="none" w:sz="0" w:space="0" w:color="auto"/>
        <w:left w:val="none" w:sz="0" w:space="0" w:color="auto"/>
        <w:bottom w:val="none" w:sz="0" w:space="0" w:color="auto"/>
        <w:right w:val="none" w:sz="0" w:space="0" w:color="auto"/>
      </w:divBdr>
    </w:div>
    <w:div w:id="1235047007">
      <w:bodyDiv w:val="1"/>
      <w:marLeft w:val="0"/>
      <w:marRight w:val="0"/>
      <w:marTop w:val="0"/>
      <w:marBottom w:val="0"/>
      <w:divBdr>
        <w:top w:val="none" w:sz="0" w:space="0" w:color="auto"/>
        <w:left w:val="none" w:sz="0" w:space="0" w:color="auto"/>
        <w:bottom w:val="none" w:sz="0" w:space="0" w:color="auto"/>
        <w:right w:val="none" w:sz="0" w:space="0" w:color="auto"/>
      </w:divBdr>
    </w:div>
    <w:div w:id="1598826592">
      <w:bodyDiv w:val="1"/>
      <w:marLeft w:val="0"/>
      <w:marRight w:val="0"/>
      <w:marTop w:val="0"/>
      <w:marBottom w:val="0"/>
      <w:divBdr>
        <w:top w:val="none" w:sz="0" w:space="0" w:color="auto"/>
        <w:left w:val="none" w:sz="0" w:space="0" w:color="auto"/>
        <w:bottom w:val="none" w:sz="0" w:space="0" w:color="auto"/>
        <w:right w:val="none" w:sz="0" w:space="0" w:color="auto"/>
      </w:divBdr>
    </w:div>
    <w:div w:id="1828521362">
      <w:bodyDiv w:val="1"/>
      <w:marLeft w:val="0"/>
      <w:marRight w:val="0"/>
      <w:marTop w:val="0"/>
      <w:marBottom w:val="0"/>
      <w:divBdr>
        <w:top w:val="none" w:sz="0" w:space="0" w:color="auto"/>
        <w:left w:val="none" w:sz="0" w:space="0" w:color="auto"/>
        <w:bottom w:val="none" w:sz="0" w:space="0" w:color="auto"/>
        <w:right w:val="none" w:sz="0" w:space="0" w:color="auto"/>
      </w:divBdr>
    </w:div>
    <w:div w:id="186077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236560-F052-4E01-B677-BCBE33B84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5687</Words>
  <Characters>33558</Characters>
  <Application>Microsoft Office Word</Application>
  <DocSecurity>0</DocSecurity>
  <Lines>279</Lines>
  <Paragraphs>78</Paragraphs>
  <ScaleCrop>false</ScaleCrop>
  <Company/>
  <LinksUpToDate>false</LinksUpToDate>
  <CharactersWithSpaces>39167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2020-08-03T10:39:00Z</dcterms:created>
  <dcterms:modified xsi:type="dcterms:W3CDTF">2020-08-03T10:39:00Z</dcterms:modified>
</cp:coreProperties>
</file>