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22" w:rsidRPr="00623A22" w:rsidRDefault="002D039A" w:rsidP="00623A22">
      <w:pPr>
        <w:pStyle w:val="Zkladntext"/>
        <w:spacing w:before="8"/>
        <w:rPr>
          <w:color w:val="BCBCBC"/>
          <w:w w:val="110"/>
          <w:sz w:val="20"/>
          <w:lang w:val="fr-FR"/>
        </w:rPr>
      </w:pPr>
      <w:r>
        <w:br w:type="column"/>
      </w:r>
    </w:p>
    <w:p w:rsidR="00515599" w:rsidRPr="00623A22" w:rsidRDefault="002D039A">
      <w:pPr>
        <w:tabs>
          <w:tab w:val="left" w:pos="2982"/>
        </w:tabs>
        <w:spacing w:before="57"/>
        <w:ind w:left="1553"/>
        <w:rPr>
          <w:sz w:val="20"/>
          <w:lang w:val="fr-FR"/>
        </w:rPr>
      </w:pPr>
      <w:r w:rsidRPr="00623A22">
        <w:rPr>
          <w:color w:val="BCBCBC"/>
          <w:w w:val="110"/>
          <w:sz w:val="20"/>
          <w:lang w:val="fr-FR"/>
        </w:rPr>
        <w:t>-</w:t>
      </w:r>
      <w:r w:rsidRPr="00623A22">
        <w:rPr>
          <w:color w:val="BCBCBC"/>
          <w:w w:val="110"/>
          <w:sz w:val="20"/>
          <w:lang w:val="fr-FR"/>
        </w:rPr>
        <w:t>....._</w:t>
      </w:r>
    </w:p>
    <w:p w:rsidR="00515599" w:rsidRPr="00623A22" w:rsidRDefault="00515599">
      <w:pPr>
        <w:rPr>
          <w:sz w:val="20"/>
          <w:lang w:val="fr-FR"/>
        </w:rPr>
        <w:sectPr w:rsidR="00515599" w:rsidRPr="00623A22">
          <w:headerReference w:type="default" r:id="rId7"/>
          <w:type w:val="continuous"/>
          <w:pgSz w:w="11920" w:h="16820"/>
          <w:pgMar w:top="2400" w:right="1280" w:bottom="280" w:left="1240" w:header="708" w:footer="708" w:gutter="0"/>
          <w:cols w:num="2" w:space="708" w:equalWidth="0">
            <w:col w:w="4106" w:space="718"/>
            <w:col w:w="4576"/>
          </w:cols>
        </w:sectPr>
      </w:pPr>
    </w:p>
    <w:p w:rsidR="00515599" w:rsidRPr="00623A22" w:rsidRDefault="00515599">
      <w:pPr>
        <w:pStyle w:val="Zkladntext"/>
        <w:rPr>
          <w:sz w:val="20"/>
          <w:lang w:val="fr-FR"/>
        </w:rPr>
      </w:pPr>
    </w:p>
    <w:p w:rsidR="00515599" w:rsidRPr="00623A22" w:rsidRDefault="00515599">
      <w:pPr>
        <w:pStyle w:val="Zkladntext"/>
        <w:rPr>
          <w:sz w:val="20"/>
          <w:lang w:val="fr-FR"/>
        </w:rPr>
      </w:pPr>
    </w:p>
    <w:p w:rsidR="00515599" w:rsidRPr="00623A22" w:rsidRDefault="00515599">
      <w:pPr>
        <w:pStyle w:val="Zkladntext"/>
        <w:rPr>
          <w:sz w:val="20"/>
          <w:lang w:val="fr-FR"/>
        </w:rPr>
      </w:pPr>
    </w:p>
    <w:p w:rsidR="00515599" w:rsidRPr="00623A22" w:rsidRDefault="00515599">
      <w:pPr>
        <w:pStyle w:val="Zkladntext"/>
        <w:rPr>
          <w:sz w:val="20"/>
          <w:lang w:val="fr-FR"/>
        </w:rPr>
      </w:pPr>
    </w:p>
    <w:p w:rsidR="00515599" w:rsidRPr="00623A22" w:rsidRDefault="00515599">
      <w:pPr>
        <w:pStyle w:val="Zkladntext"/>
        <w:rPr>
          <w:sz w:val="20"/>
          <w:lang w:val="fr-FR"/>
        </w:rPr>
      </w:pPr>
    </w:p>
    <w:p w:rsidR="00515599" w:rsidRPr="00623A22" w:rsidRDefault="00515599">
      <w:pPr>
        <w:pStyle w:val="Zkladntext"/>
        <w:rPr>
          <w:sz w:val="20"/>
          <w:lang w:val="fr-FR"/>
        </w:rPr>
      </w:pPr>
    </w:p>
    <w:p w:rsidR="00515599" w:rsidRPr="00623A22" w:rsidRDefault="00515599">
      <w:pPr>
        <w:pStyle w:val="Zkladntext"/>
        <w:rPr>
          <w:sz w:val="20"/>
          <w:lang w:val="fr-FR"/>
        </w:rPr>
      </w:pPr>
    </w:p>
    <w:p w:rsidR="00515599" w:rsidRPr="00623A22" w:rsidRDefault="00515599">
      <w:pPr>
        <w:pStyle w:val="Zkladntext"/>
        <w:rPr>
          <w:sz w:val="20"/>
          <w:lang w:val="fr-FR"/>
        </w:rPr>
      </w:pPr>
    </w:p>
    <w:p w:rsidR="00515599" w:rsidRPr="00623A22" w:rsidRDefault="00515599">
      <w:pPr>
        <w:pStyle w:val="Zkladntext"/>
        <w:spacing w:before="10"/>
        <w:rPr>
          <w:sz w:val="25"/>
          <w:lang w:val="fr-FR"/>
        </w:rPr>
      </w:pPr>
    </w:p>
    <w:p w:rsidR="00515599" w:rsidRPr="00623A22" w:rsidRDefault="002D039A">
      <w:pPr>
        <w:spacing w:before="91"/>
        <w:ind w:left="11"/>
        <w:jc w:val="center"/>
        <w:rPr>
          <w:sz w:val="20"/>
          <w:lang w:val="fr-FR"/>
        </w:rPr>
      </w:pPr>
      <w:r w:rsidRPr="00623A22">
        <w:rPr>
          <w:color w:val="444444"/>
          <w:w w:val="126"/>
          <w:sz w:val="20"/>
          <w:lang w:val="fr-FR"/>
        </w:rPr>
        <w:t>1</w:t>
      </w:r>
    </w:p>
    <w:p w:rsidR="00515599" w:rsidRPr="00623A22" w:rsidRDefault="00515599">
      <w:pPr>
        <w:jc w:val="center"/>
        <w:rPr>
          <w:sz w:val="20"/>
          <w:lang w:val="fr-FR"/>
        </w:rPr>
        <w:sectPr w:rsidR="00515599" w:rsidRPr="00623A22">
          <w:type w:val="continuous"/>
          <w:pgSz w:w="11920" w:h="16820"/>
          <w:pgMar w:top="2400" w:right="1280" w:bottom="280" w:left="1240" w:header="708" w:footer="708" w:gutter="0"/>
          <w:cols w:space="708"/>
        </w:sectPr>
      </w:pPr>
    </w:p>
    <w:p w:rsidR="00515599" w:rsidRPr="00623A22" w:rsidRDefault="002D039A">
      <w:pPr>
        <w:pStyle w:val="Nadpis1"/>
        <w:spacing w:before="97"/>
        <w:ind w:left="1323" w:right="2318"/>
        <w:jc w:val="center"/>
        <w:rPr>
          <w:lang w:val="fr-FR"/>
        </w:rPr>
      </w:pPr>
      <w:r w:rsidRPr="00623A22">
        <w:rPr>
          <w:color w:val="282828"/>
          <w:w w:val="105"/>
          <w:lang w:val="fr-FR"/>
        </w:rPr>
        <w:lastRenderedPageBreak/>
        <w:t>ke smlouvě o nájmu prostor sloužících podnikání</w:t>
      </w:r>
    </w:p>
    <w:p w:rsidR="00515599" w:rsidRPr="00623A22" w:rsidRDefault="002D039A">
      <w:pPr>
        <w:pStyle w:val="Zkladntext"/>
        <w:spacing w:before="12"/>
        <w:ind w:left="1323" w:right="2224"/>
        <w:jc w:val="center"/>
        <w:rPr>
          <w:lang w:val="fr-FR"/>
        </w:rPr>
      </w:pPr>
      <w:r w:rsidRPr="00623A22">
        <w:rPr>
          <w:color w:val="3A3A3A"/>
          <w:lang w:val="fr-FR"/>
        </w:rPr>
        <w:t xml:space="preserve">ze </w:t>
      </w:r>
      <w:r w:rsidRPr="00623A22">
        <w:rPr>
          <w:color w:val="282828"/>
          <w:lang w:val="fr-FR"/>
        </w:rPr>
        <w:t>dne 4.10.2017</w:t>
      </w:r>
    </w:p>
    <w:p w:rsidR="00515599" w:rsidRPr="00623A22" w:rsidRDefault="00515599">
      <w:pPr>
        <w:pStyle w:val="Zkladntext"/>
        <w:spacing w:before="2"/>
        <w:rPr>
          <w:lang w:val="fr-FR"/>
        </w:rPr>
      </w:pPr>
    </w:p>
    <w:p w:rsidR="00515599" w:rsidRPr="00623A22" w:rsidRDefault="002D039A">
      <w:pPr>
        <w:pStyle w:val="Zkladntext"/>
        <w:spacing w:line="232" w:lineRule="auto"/>
        <w:ind w:left="119" w:right="421" w:firstLine="6"/>
        <w:jc w:val="both"/>
        <w:rPr>
          <w:rFonts w:ascii="Arial" w:hAnsi="Arial"/>
          <w:sz w:val="23"/>
          <w:lang w:val="fr-FR"/>
        </w:rPr>
      </w:pPr>
      <w:r w:rsidRPr="00623A22">
        <w:rPr>
          <w:b/>
          <w:color w:val="282828"/>
          <w:lang w:val="fr-FR"/>
        </w:rPr>
        <w:t xml:space="preserve">Uměleckoprůmyslové museum v Praze </w:t>
      </w:r>
      <w:r w:rsidRPr="00623A22">
        <w:rPr>
          <w:color w:val="3A3A3A"/>
          <w:lang w:val="fr-FR"/>
        </w:rPr>
        <w:t xml:space="preserve">se sídlem </w:t>
      </w:r>
      <w:r w:rsidRPr="00623A22">
        <w:rPr>
          <w:color w:val="282828"/>
          <w:lang w:val="fr-FR"/>
        </w:rPr>
        <w:t xml:space="preserve">ul. 17. Listopadu </w:t>
      </w:r>
      <w:r w:rsidRPr="00623A22">
        <w:rPr>
          <w:color w:val="3A3A3A"/>
          <w:lang w:val="fr-FR"/>
        </w:rPr>
        <w:t xml:space="preserve">2, </w:t>
      </w:r>
      <w:r w:rsidRPr="00623A22">
        <w:rPr>
          <w:color w:val="282828"/>
          <w:lang w:val="fr-FR"/>
        </w:rPr>
        <w:t xml:space="preserve">110 </w:t>
      </w:r>
      <w:r w:rsidRPr="00623A22">
        <w:rPr>
          <w:color w:val="3A3A3A"/>
          <w:lang w:val="fr-FR"/>
        </w:rPr>
        <w:t xml:space="preserve">00 </w:t>
      </w:r>
      <w:r w:rsidRPr="00623A22">
        <w:rPr>
          <w:color w:val="282828"/>
          <w:lang w:val="fr-FR"/>
        </w:rPr>
        <w:t xml:space="preserve">Praha 1 - </w:t>
      </w:r>
      <w:r w:rsidRPr="00623A22">
        <w:rPr>
          <w:color w:val="3A3A3A"/>
          <w:lang w:val="fr-FR"/>
        </w:rPr>
        <w:t xml:space="preserve">Josefov, </w:t>
      </w:r>
      <w:r w:rsidRPr="00623A22">
        <w:rPr>
          <w:color w:val="282828"/>
          <w:lang w:val="fr-FR"/>
        </w:rPr>
        <w:t xml:space="preserve">IČ </w:t>
      </w:r>
      <w:r w:rsidRPr="00623A22">
        <w:rPr>
          <w:color w:val="3A3A3A"/>
          <w:lang w:val="fr-FR"/>
        </w:rPr>
        <w:t xml:space="preserve">00023442, zastoupené ředitelkou </w:t>
      </w:r>
      <w:r w:rsidRPr="00623A22">
        <w:rPr>
          <w:color w:val="282828"/>
          <w:lang w:val="fr-FR"/>
        </w:rPr>
        <w:t xml:space="preserve">PhDr. Helenou Koenigsmarkovou, </w:t>
      </w:r>
      <w:r w:rsidRPr="00623A22">
        <w:rPr>
          <w:color w:val="3A3A3A"/>
          <w:lang w:val="fr-FR"/>
        </w:rPr>
        <w:t>bankovní spojení 20001-16337011</w:t>
      </w:r>
      <w:r w:rsidRPr="00623A22">
        <w:rPr>
          <w:color w:val="565656"/>
          <w:lang w:val="fr-FR"/>
        </w:rPr>
        <w:t>/</w:t>
      </w:r>
      <w:r w:rsidRPr="00623A22">
        <w:rPr>
          <w:color w:val="282828"/>
          <w:lang w:val="fr-FR"/>
        </w:rPr>
        <w:t>071</w:t>
      </w:r>
      <w:r w:rsidRPr="00623A22">
        <w:rPr>
          <w:rFonts w:ascii="Arial" w:hAnsi="Arial"/>
          <w:color w:val="3A3A3A"/>
          <w:sz w:val="23"/>
          <w:lang w:val="fr-FR"/>
        </w:rPr>
        <w:t>O</w:t>
      </w:r>
    </w:p>
    <w:p w:rsidR="00515599" w:rsidRPr="00623A22" w:rsidRDefault="002D039A">
      <w:pPr>
        <w:pStyle w:val="Zkladntext"/>
        <w:spacing w:line="274" w:lineRule="exact"/>
        <w:ind w:left="129"/>
        <w:jc w:val="both"/>
        <w:rPr>
          <w:lang w:val="fr-FR"/>
        </w:rPr>
      </w:pPr>
      <w:r w:rsidRPr="00623A22">
        <w:rPr>
          <w:color w:val="282828"/>
          <w:lang w:val="fr-FR"/>
        </w:rPr>
        <w:t xml:space="preserve">na </w:t>
      </w:r>
      <w:r w:rsidRPr="00623A22">
        <w:rPr>
          <w:color w:val="3A3A3A"/>
          <w:lang w:val="fr-FR"/>
        </w:rPr>
        <w:t>straně jedné</w:t>
      </w:r>
    </w:p>
    <w:p w:rsidR="00515599" w:rsidRPr="00623A22" w:rsidRDefault="002D039A">
      <w:pPr>
        <w:pStyle w:val="Zkladntext"/>
        <w:spacing w:line="275" w:lineRule="exact"/>
        <w:ind w:left="121"/>
        <w:jc w:val="both"/>
        <w:rPr>
          <w:lang w:val="fr-FR"/>
        </w:rPr>
      </w:pPr>
      <w:r w:rsidRPr="00623A22">
        <w:rPr>
          <w:color w:val="3A3A3A"/>
          <w:lang w:val="fr-FR"/>
        </w:rPr>
        <w:t>(dále jen „pronajímatel</w:t>
      </w:r>
      <w:r w:rsidRPr="00623A22">
        <w:rPr>
          <w:color w:val="565656"/>
          <w:lang w:val="fr-FR"/>
        </w:rPr>
        <w:t>"</w:t>
      </w:r>
      <w:r w:rsidRPr="00623A22">
        <w:rPr>
          <w:color w:val="3A3A3A"/>
          <w:lang w:val="fr-FR"/>
        </w:rPr>
        <w:t>)</w:t>
      </w:r>
    </w:p>
    <w:p w:rsidR="00515599" w:rsidRPr="00623A22" w:rsidRDefault="00515599">
      <w:pPr>
        <w:pStyle w:val="Zkladntext"/>
        <w:spacing w:before="4"/>
        <w:rPr>
          <w:sz w:val="27"/>
          <w:lang w:val="fr-FR"/>
        </w:rPr>
      </w:pPr>
    </w:p>
    <w:p w:rsidR="00515599" w:rsidRPr="00623A22" w:rsidRDefault="002D039A">
      <w:pPr>
        <w:ind w:left="124"/>
        <w:jc w:val="both"/>
        <w:rPr>
          <w:rFonts w:ascii="Arial"/>
          <w:sz w:val="20"/>
          <w:lang w:val="fr-FR"/>
        </w:rPr>
      </w:pPr>
      <w:r w:rsidRPr="00623A22">
        <w:rPr>
          <w:rFonts w:ascii="Arial"/>
          <w:color w:val="3A3A3A"/>
          <w:w w:val="108"/>
          <w:sz w:val="20"/>
          <w:lang w:val="fr-FR"/>
        </w:rPr>
        <w:t>a</w:t>
      </w:r>
    </w:p>
    <w:p w:rsidR="00515599" w:rsidRPr="00623A22" w:rsidRDefault="00515599">
      <w:pPr>
        <w:pStyle w:val="Zkladntext"/>
        <w:spacing w:before="7"/>
        <w:rPr>
          <w:rFonts w:ascii="Arial"/>
          <w:sz w:val="25"/>
          <w:lang w:val="fr-FR"/>
        </w:rPr>
      </w:pPr>
    </w:p>
    <w:p w:rsidR="00515599" w:rsidRPr="00623A22" w:rsidRDefault="002D039A">
      <w:pPr>
        <w:spacing w:line="275" w:lineRule="exact"/>
        <w:ind w:left="126"/>
        <w:jc w:val="both"/>
        <w:rPr>
          <w:sz w:val="24"/>
          <w:lang w:val="fr-FR"/>
        </w:rPr>
      </w:pPr>
      <w:r w:rsidRPr="00623A22">
        <w:rPr>
          <w:b/>
          <w:color w:val="3A3A3A"/>
          <w:sz w:val="24"/>
          <w:lang w:val="fr-FR"/>
        </w:rPr>
        <w:t xml:space="preserve">Modernista </w:t>
      </w:r>
      <w:r w:rsidRPr="00623A22">
        <w:rPr>
          <w:b/>
          <w:color w:val="282828"/>
          <w:sz w:val="24"/>
          <w:lang w:val="fr-FR"/>
        </w:rPr>
        <w:t xml:space="preserve">s.r.o., </w:t>
      </w:r>
      <w:r w:rsidRPr="00623A22">
        <w:rPr>
          <w:color w:val="3A3A3A"/>
          <w:sz w:val="24"/>
          <w:lang w:val="fr-FR"/>
        </w:rPr>
        <w:t xml:space="preserve">sídlem Vinohradská </w:t>
      </w:r>
      <w:r w:rsidRPr="00623A22">
        <w:rPr>
          <w:color w:val="282828"/>
          <w:sz w:val="24"/>
          <w:lang w:val="fr-FR"/>
        </w:rPr>
        <w:t>1200</w:t>
      </w:r>
      <w:r w:rsidRPr="00623A22">
        <w:rPr>
          <w:color w:val="565656"/>
          <w:sz w:val="24"/>
          <w:lang w:val="fr-FR"/>
        </w:rPr>
        <w:t>/</w:t>
      </w:r>
      <w:r w:rsidRPr="00623A22">
        <w:rPr>
          <w:color w:val="282828"/>
          <w:sz w:val="24"/>
          <w:lang w:val="fr-FR"/>
        </w:rPr>
        <w:t>50</w:t>
      </w:r>
      <w:r w:rsidRPr="00623A22">
        <w:rPr>
          <w:color w:val="565656"/>
          <w:sz w:val="24"/>
          <w:lang w:val="fr-FR"/>
        </w:rPr>
        <w:t xml:space="preserve">, </w:t>
      </w:r>
      <w:r w:rsidRPr="00623A22">
        <w:rPr>
          <w:color w:val="282828"/>
          <w:sz w:val="24"/>
          <w:lang w:val="fr-FR"/>
        </w:rPr>
        <w:t xml:space="preserve">Praha </w:t>
      </w:r>
      <w:r w:rsidRPr="00623A22">
        <w:rPr>
          <w:color w:val="3A3A3A"/>
          <w:sz w:val="24"/>
          <w:lang w:val="fr-FR"/>
        </w:rPr>
        <w:t xml:space="preserve">2, </w:t>
      </w:r>
      <w:r w:rsidRPr="00623A22">
        <w:rPr>
          <w:color w:val="282828"/>
          <w:sz w:val="24"/>
          <w:lang w:val="fr-FR"/>
        </w:rPr>
        <w:t xml:space="preserve">IČO: </w:t>
      </w:r>
      <w:r w:rsidRPr="00623A22">
        <w:rPr>
          <w:color w:val="3A3A3A"/>
          <w:sz w:val="24"/>
          <w:lang w:val="fr-FR"/>
        </w:rPr>
        <w:t>26690322, zastoupená Mgr.</w:t>
      </w:r>
    </w:p>
    <w:p w:rsidR="00515599" w:rsidRPr="00623A22" w:rsidRDefault="002D039A">
      <w:pPr>
        <w:pStyle w:val="Zkladntext"/>
        <w:spacing w:before="10" w:line="266" w:lineRule="exact"/>
        <w:ind w:left="129" w:right="2008" w:hanging="3"/>
        <w:rPr>
          <w:lang w:val="fr-FR"/>
        </w:rPr>
      </w:pPr>
      <w:r w:rsidRPr="00623A22">
        <w:rPr>
          <w:color w:val="3A3A3A"/>
          <w:lang w:val="fr-FR"/>
        </w:rPr>
        <w:t xml:space="preserve">Kateřinou Wichterlovou, </w:t>
      </w:r>
      <w:r w:rsidRPr="00623A22">
        <w:rPr>
          <w:color w:val="282828"/>
          <w:lang w:val="fr-FR"/>
        </w:rPr>
        <w:t xml:space="preserve">bankovní </w:t>
      </w:r>
      <w:r w:rsidRPr="00623A22">
        <w:rPr>
          <w:color w:val="3A3A3A"/>
          <w:lang w:val="fr-FR"/>
        </w:rPr>
        <w:t xml:space="preserve">spojení: </w:t>
      </w:r>
      <w:r w:rsidRPr="00623A22">
        <w:rPr>
          <w:color w:val="282828"/>
          <w:lang w:val="fr-FR"/>
        </w:rPr>
        <w:t xml:space="preserve">KB, </w:t>
      </w:r>
      <w:r w:rsidRPr="00623A22">
        <w:rPr>
          <w:color w:val="3A3A3A"/>
          <w:lang w:val="fr-FR"/>
        </w:rPr>
        <w:t xml:space="preserve">č.ú. </w:t>
      </w:r>
      <w:r w:rsidRPr="00623A22">
        <w:rPr>
          <w:color w:val="282828"/>
          <w:lang w:val="fr-FR"/>
        </w:rPr>
        <w:t>107-3937070247</w:t>
      </w:r>
      <w:r w:rsidRPr="00623A22">
        <w:rPr>
          <w:color w:val="757575"/>
          <w:lang w:val="fr-FR"/>
        </w:rPr>
        <w:t>/</w:t>
      </w:r>
      <w:r w:rsidRPr="00623A22">
        <w:rPr>
          <w:color w:val="282828"/>
          <w:lang w:val="fr-FR"/>
        </w:rPr>
        <w:t xml:space="preserve">0100 na </w:t>
      </w:r>
      <w:r w:rsidRPr="00623A22">
        <w:rPr>
          <w:color w:val="3A3A3A"/>
          <w:lang w:val="fr-FR"/>
        </w:rPr>
        <w:t xml:space="preserve">straně </w:t>
      </w:r>
      <w:r w:rsidRPr="00623A22">
        <w:rPr>
          <w:color w:val="282828"/>
          <w:lang w:val="fr-FR"/>
        </w:rPr>
        <w:t>druhé</w:t>
      </w:r>
    </w:p>
    <w:p w:rsidR="00515599" w:rsidRPr="00623A22" w:rsidRDefault="002D039A">
      <w:pPr>
        <w:pStyle w:val="Zkladntext"/>
        <w:spacing w:line="272" w:lineRule="exact"/>
        <w:ind w:left="121"/>
        <w:jc w:val="both"/>
        <w:rPr>
          <w:lang w:val="fr-FR"/>
        </w:rPr>
      </w:pPr>
      <w:r w:rsidRPr="00623A22">
        <w:rPr>
          <w:color w:val="3A3A3A"/>
          <w:w w:val="105"/>
          <w:lang w:val="fr-FR"/>
        </w:rPr>
        <w:t>(</w:t>
      </w:r>
      <w:r w:rsidRPr="00623A22">
        <w:rPr>
          <w:color w:val="282828"/>
          <w:w w:val="105"/>
          <w:lang w:val="fr-FR"/>
        </w:rPr>
        <w:t xml:space="preserve">dále </w:t>
      </w:r>
      <w:r w:rsidRPr="00623A22">
        <w:rPr>
          <w:color w:val="3A3A3A"/>
          <w:w w:val="105"/>
          <w:lang w:val="fr-FR"/>
        </w:rPr>
        <w:t>jen „nájemce</w:t>
      </w:r>
      <w:r w:rsidRPr="00623A22">
        <w:rPr>
          <w:color w:val="565656"/>
          <w:w w:val="105"/>
          <w:lang w:val="fr-FR"/>
        </w:rPr>
        <w:t>"</w:t>
      </w:r>
      <w:r w:rsidRPr="00623A22">
        <w:rPr>
          <w:color w:val="3A3A3A"/>
          <w:w w:val="105"/>
          <w:lang w:val="fr-FR"/>
        </w:rPr>
        <w:t>)</w:t>
      </w:r>
    </w:p>
    <w:p w:rsidR="00515599" w:rsidRPr="00623A22" w:rsidRDefault="00515599">
      <w:pPr>
        <w:pStyle w:val="Zkladntext"/>
        <w:spacing w:before="9"/>
        <w:rPr>
          <w:lang w:val="fr-FR"/>
        </w:rPr>
      </w:pPr>
    </w:p>
    <w:p w:rsidR="00515599" w:rsidRPr="00623A22" w:rsidRDefault="002D039A">
      <w:pPr>
        <w:pStyle w:val="Zkladntext"/>
        <w:ind w:left="130"/>
        <w:jc w:val="both"/>
        <w:rPr>
          <w:lang w:val="fr-FR"/>
        </w:rPr>
      </w:pPr>
      <w:r w:rsidRPr="00623A22">
        <w:rPr>
          <w:color w:val="3A3A3A"/>
          <w:lang w:val="fr-FR"/>
        </w:rPr>
        <w:t xml:space="preserve">uzavírají </w:t>
      </w:r>
      <w:r w:rsidRPr="00623A22">
        <w:rPr>
          <w:color w:val="282828"/>
          <w:lang w:val="fr-FR"/>
        </w:rPr>
        <w:t xml:space="preserve">tento dodatek ke </w:t>
      </w:r>
      <w:r w:rsidRPr="00623A22">
        <w:rPr>
          <w:color w:val="3A3A3A"/>
          <w:lang w:val="fr-FR"/>
        </w:rPr>
        <w:t xml:space="preserve">smlouvě o </w:t>
      </w:r>
      <w:r w:rsidRPr="00623A22">
        <w:rPr>
          <w:color w:val="282828"/>
          <w:lang w:val="fr-FR"/>
        </w:rPr>
        <w:t xml:space="preserve">nájmu </w:t>
      </w:r>
      <w:r w:rsidRPr="00623A22">
        <w:rPr>
          <w:color w:val="3A3A3A"/>
          <w:lang w:val="fr-FR"/>
        </w:rPr>
        <w:t xml:space="preserve">prostoru sloužícího </w:t>
      </w:r>
      <w:r w:rsidRPr="00623A22">
        <w:rPr>
          <w:color w:val="282828"/>
          <w:lang w:val="fr-FR"/>
        </w:rPr>
        <w:t>podnikání:</w:t>
      </w:r>
    </w:p>
    <w:p w:rsidR="00515599" w:rsidRPr="00623A22" w:rsidRDefault="00515599">
      <w:pPr>
        <w:pStyle w:val="Zkladntext"/>
        <w:spacing w:before="6"/>
        <w:rPr>
          <w:sz w:val="23"/>
          <w:lang w:val="fr-FR"/>
        </w:rPr>
      </w:pPr>
    </w:p>
    <w:p w:rsidR="00515599" w:rsidRPr="00623A22" w:rsidRDefault="002D039A">
      <w:pPr>
        <w:pStyle w:val="Odstavecseseznamem"/>
        <w:numPr>
          <w:ilvl w:val="0"/>
          <w:numId w:val="2"/>
        </w:numPr>
        <w:tabs>
          <w:tab w:val="left" w:pos="401"/>
        </w:tabs>
        <w:ind w:right="402" w:firstLine="7"/>
        <w:jc w:val="both"/>
        <w:rPr>
          <w:rFonts w:ascii="Arial" w:hAnsi="Arial"/>
          <w:color w:val="282828"/>
          <w:lang w:val="fr-FR"/>
        </w:rPr>
      </w:pPr>
      <w:r w:rsidRPr="00623A22">
        <w:rPr>
          <w:color w:val="3A3A3A"/>
          <w:sz w:val="24"/>
          <w:lang w:val="fr-FR"/>
        </w:rPr>
        <w:t xml:space="preserve">Podle obecně </w:t>
      </w:r>
      <w:r w:rsidRPr="00623A22">
        <w:rPr>
          <w:color w:val="282828"/>
          <w:sz w:val="24"/>
          <w:lang w:val="fr-FR"/>
        </w:rPr>
        <w:t xml:space="preserve">platných </w:t>
      </w:r>
      <w:r w:rsidRPr="00623A22">
        <w:rPr>
          <w:color w:val="3A3A3A"/>
          <w:sz w:val="24"/>
          <w:lang w:val="fr-FR"/>
        </w:rPr>
        <w:t xml:space="preserve">předpisů </w:t>
      </w:r>
      <w:r w:rsidRPr="00623A22">
        <w:rPr>
          <w:color w:val="282828"/>
          <w:sz w:val="24"/>
          <w:lang w:val="fr-FR"/>
        </w:rPr>
        <w:t xml:space="preserve">dnem </w:t>
      </w:r>
      <w:r w:rsidRPr="00623A22">
        <w:rPr>
          <w:color w:val="3A3A3A"/>
          <w:sz w:val="24"/>
          <w:lang w:val="fr-FR"/>
        </w:rPr>
        <w:t>26.5</w:t>
      </w:r>
      <w:r w:rsidRPr="00623A22">
        <w:rPr>
          <w:color w:val="181818"/>
          <w:sz w:val="24"/>
          <w:lang w:val="fr-FR"/>
        </w:rPr>
        <w:t>.</w:t>
      </w:r>
      <w:r w:rsidRPr="00623A22">
        <w:rPr>
          <w:color w:val="3A3A3A"/>
          <w:sz w:val="24"/>
          <w:lang w:val="fr-FR"/>
        </w:rPr>
        <w:t xml:space="preserve">2020 </w:t>
      </w:r>
      <w:r w:rsidRPr="00623A22">
        <w:rPr>
          <w:color w:val="282828"/>
          <w:sz w:val="24"/>
          <w:lang w:val="fr-FR"/>
        </w:rPr>
        <w:t xml:space="preserve">pronajímatel </w:t>
      </w:r>
      <w:r w:rsidRPr="00623A22">
        <w:rPr>
          <w:color w:val="3A3A3A"/>
          <w:sz w:val="24"/>
          <w:lang w:val="fr-FR"/>
        </w:rPr>
        <w:t xml:space="preserve">ukončuje </w:t>
      </w:r>
      <w:r w:rsidRPr="00623A22">
        <w:rPr>
          <w:color w:val="3A3A3A"/>
          <w:spacing w:val="-3"/>
          <w:sz w:val="24"/>
          <w:lang w:val="fr-FR"/>
        </w:rPr>
        <w:t>uza</w:t>
      </w:r>
      <w:r w:rsidRPr="00623A22">
        <w:rPr>
          <w:color w:val="565656"/>
          <w:spacing w:val="-3"/>
          <w:sz w:val="24"/>
          <w:lang w:val="fr-FR"/>
        </w:rPr>
        <w:t>v</w:t>
      </w:r>
      <w:r w:rsidRPr="00623A22">
        <w:rPr>
          <w:color w:val="3A3A3A"/>
          <w:spacing w:val="-3"/>
          <w:sz w:val="24"/>
          <w:lang w:val="fr-FR"/>
        </w:rPr>
        <w:t>ření budo</w:t>
      </w:r>
      <w:r w:rsidRPr="00623A22">
        <w:rPr>
          <w:color w:val="565656"/>
          <w:spacing w:val="-3"/>
          <w:sz w:val="24"/>
          <w:lang w:val="fr-FR"/>
        </w:rPr>
        <w:t xml:space="preserve">vy </w:t>
      </w:r>
      <w:r w:rsidRPr="00623A22">
        <w:rPr>
          <w:color w:val="3A3A3A"/>
          <w:sz w:val="24"/>
          <w:lang w:val="fr-FR"/>
        </w:rPr>
        <w:t xml:space="preserve">UPM a opětovně rozbíhá </w:t>
      </w:r>
      <w:r w:rsidRPr="00623A22">
        <w:rPr>
          <w:color w:val="282828"/>
          <w:spacing w:val="-3"/>
          <w:sz w:val="24"/>
          <w:lang w:val="fr-FR"/>
        </w:rPr>
        <w:t>provoz</w:t>
      </w:r>
      <w:r w:rsidRPr="00623A22">
        <w:rPr>
          <w:color w:val="565656"/>
          <w:spacing w:val="-3"/>
          <w:sz w:val="24"/>
          <w:lang w:val="fr-FR"/>
        </w:rPr>
        <w:t xml:space="preserve">. </w:t>
      </w:r>
      <w:r w:rsidRPr="00623A22">
        <w:rPr>
          <w:color w:val="3A3A3A"/>
          <w:sz w:val="24"/>
          <w:lang w:val="fr-FR"/>
        </w:rPr>
        <w:t xml:space="preserve">Tímto dnem smluvní strany </w:t>
      </w:r>
      <w:r w:rsidRPr="00623A22">
        <w:rPr>
          <w:color w:val="282828"/>
          <w:sz w:val="24"/>
          <w:lang w:val="fr-FR"/>
        </w:rPr>
        <w:t xml:space="preserve">ukončují </w:t>
      </w:r>
      <w:r w:rsidRPr="00623A22">
        <w:rPr>
          <w:color w:val="3A3A3A"/>
          <w:sz w:val="24"/>
          <w:lang w:val="fr-FR"/>
        </w:rPr>
        <w:t xml:space="preserve">platnost </w:t>
      </w:r>
      <w:r w:rsidRPr="00623A22">
        <w:rPr>
          <w:color w:val="282828"/>
          <w:sz w:val="24"/>
          <w:lang w:val="fr-FR"/>
        </w:rPr>
        <w:t xml:space="preserve">dodatku </w:t>
      </w:r>
      <w:r w:rsidRPr="00623A22">
        <w:rPr>
          <w:color w:val="3A3A3A"/>
          <w:sz w:val="24"/>
          <w:lang w:val="fr-FR"/>
        </w:rPr>
        <w:t xml:space="preserve">č. </w:t>
      </w:r>
      <w:r w:rsidRPr="00623A22">
        <w:rPr>
          <w:color w:val="282828"/>
          <w:sz w:val="24"/>
          <w:lang w:val="fr-FR"/>
        </w:rPr>
        <w:t xml:space="preserve">1 </w:t>
      </w:r>
      <w:r w:rsidRPr="00623A22">
        <w:rPr>
          <w:color w:val="3A3A3A"/>
          <w:sz w:val="24"/>
          <w:lang w:val="fr-FR"/>
        </w:rPr>
        <w:t xml:space="preserve">smlouvy. Otevírací </w:t>
      </w:r>
      <w:r w:rsidRPr="00623A22">
        <w:rPr>
          <w:color w:val="282828"/>
          <w:sz w:val="24"/>
          <w:lang w:val="fr-FR"/>
        </w:rPr>
        <w:t xml:space="preserve">doba </w:t>
      </w:r>
      <w:r w:rsidRPr="00623A22">
        <w:rPr>
          <w:color w:val="3A3A3A"/>
          <w:sz w:val="24"/>
          <w:lang w:val="fr-FR"/>
        </w:rPr>
        <w:t xml:space="preserve">je stanovena na přechodnou </w:t>
      </w:r>
      <w:r w:rsidRPr="00623A22">
        <w:rPr>
          <w:color w:val="282828"/>
          <w:sz w:val="24"/>
          <w:lang w:val="fr-FR"/>
        </w:rPr>
        <w:t xml:space="preserve">dobu na 13:00 </w:t>
      </w:r>
      <w:r w:rsidRPr="00623A22">
        <w:rPr>
          <w:color w:val="565656"/>
          <w:sz w:val="24"/>
          <w:lang w:val="fr-FR"/>
        </w:rPr>
        <w:t xml:space="preserve">-  </w:t>
      </w:r>
      <w:r w:rsidRPr="00623A22">
        <w:rPr>
          <w:color w:val="3A3A3A"/>
          <w:sz w:val="24"/>
          <w:lang w:val="fr-FR"/>
        </w:rPr>
        <w:t>18:00</w:t>
      </w:r>
      <w:r w:rsidRPr="00623A22">
        <w:rPr>
          <w:color w:val="3A3A3A"/>
          <w:spacing w:val="-37"/>
          <w:sz w:val="24"/>
          <w:lang w:val="fr-FR"/>
        </w:rPr>
        <w:t xml:space="preserve"> </w:t>
      </w:r>
      <w:r w:rsidRPr="00623A22">
        <w:rPr>
          <w:color w:val="3A3A3A"/>
          <w:sz w:val="24"/>
          <w:lang w:val="fr-FR"/>
        </w:rPr>
        <w:t>hod.</w:t>
      </w:r>
    </w:p>
    <w:p w:rsidR="00515599" w:rsidRPr="00623A22" w:rsidRDefault="00515599">
      <w:pPr>
        <w:pStyle w:val="Zkladntext"/>
        <w:spacing w:before="2"/>
        <w:rPr>
          <w:lang w:val="fr-FR"/>
        </w:rPr>
      </w:pPr>
    </w:p>
    <w:p w:rsidR="00515599" w:rsidRDefault="002D039A">
      <w:pPr>
        <w:pStyle w:val="Odstavecseseznamem"/>
        <w:numPr>
          <w:ilvl w:val="0"/>
          <w:numId w:val="2"/>
        </w:numPr>
        <w:tabs>
          <w:tab w:val="left" w:pos="389"/>
        </w:tabs>
        <w:spacing w:line="275" w:lineRule="exact"/>
        <w:ind w:left="388" w:hanging="262"/>
        <w:jc w:val="both"/>
        <w:rPr>
          <w:color w:val="3A3A3A"/>
          <w:sz w:val="24"/>
        </w:rPr>
      </w:pPr>
      <w:r w:rsidRPr="00623A22">
        <w:rPr>
          <w:color w:val="3A3A3A"/>
          <w:sz w:val="24"/>
          <w:lang w:val="fr-FR"/>
        </w:rPr>
        <w:t>V</w:t>
      </w:r>
      <w:r w:rsidRPr="00623A22">
        <w:rPr>
          <w:color w:val="565656"/>
          <w:sz w:val="24"/>
          <w:lang w:val="fr-FR"/>
        </w:rPr>
        <w:t>ý</w:t>
      </w:r>
      <w:r w:rsidRPr="00623A22">
        <w:rPr>
          <w:color w:val="3A3A3A"/>
          <w:sz w:val="24"/>
          <w:lang w:val="fr-FR"/>
        </w:rPr>
        <w:t xml:space="preserve">še </w:t>
      </w:r>
      <w:r w:rsidRPr="00623A22">
        <w:rPr>
          <w:color w:val="282828"/>
          <w:sz w:val="24"/>
          <w:lang w:val="fr-FR"/>
        </w:rPr>
        <w:t xml:space="preserve">nájemného je </w:t>
      </w:r>
      <w:r w:rsidRPr="00623A22">
        <w:rPr>
          <w:color w:val="3A3A3A"/>
          <w:spacing w:val="-4"/>
          <w:sz w:val="24"/>
          <w:lang w:val="fr-FR"/>
        </w:rPr>
        <w:t>sní</w:t>
      </w:r>
      <w:r w:rsidRPr="00623A22">
        <w:rPr>
          <w:color w:val="565656"/>
          <w:spacing w:val="-4"/>
          <w:sz w:val="24"/>
          <w:lang w:val="fr-FR"/>
        </w:rPr>
        <w:t>ž</w:t>
      </w:r>
      <w:r w:rsidRPr="00623A22">
        <w:rPr>
          <w:color w:val="3A3A3A"/>
          <w:spacing w:val="-4"/>
          <w:sz w:val="24"/>
          <w:lang w:val="fr-FR"/>
        </w:rPr>
        <w:t xml:space="preserve">ena </w:t>
      </w:r>
      <w:r w:rsidRPr="00623A22">
        <w:rPr>
          <w:color w:val="3A3A3A"/>
          <w:sz w:val="24"/>
          <w:lang w:val="fr-FR"/>
        </w:rPr>
        <w:t xml:space="preserve">po </w:t>
      </w:r>
      <w:r w:rsidRPr="00623A22">
        <w:rPr>
          <w:color w:val="282828"/>
          <w:sz w:val="24"/>
          <w:lang w:val="fr-FR"/>
        </w:rPr>
        <w:t xml:space="preserve">přechodnou dobu </w:t>
      </w:r>
      <w:r w:rsidRPr="00623A22">
        <w:rPr>
          <w:color w:val="3A3A3A"/>
          <w:sz w:val="24"/>
          <w:lang w:val="fr-FR"/>
        </w:rPr>
        <w:t xml:space="preserve">o </w:t>
      </w:r>
      <w:r w:rsidRPr="00623A22">
        <w:rPr>
          <w:color w:val="3A3A3A"/>
          <w:spacing w:val="-8"/>
          <w:sz w:val="24"/>
          <w:lang w:val="fr-FR"/>
        </w:rPr>
        <w:t>3</w:t>
      </w:r>
      <w:r w:rsidRPr="00623A22">
        <w:rPr>
          <w:color w:val="565656"/>
          <w:spacing w:val="-8"/>
          <w:sz w:val="24"/>
          <w:lang w:val="fr-FR"/>
        </w:rPr>
        <w:t>/</w:t>
      </w:r>
      <w:r w:rsidRPr="00623A22">
        <w:rPr>
          <w:color w:val="3A3A3A"/>
          <w:spacing w:val="-8"/>
          <w:sz w:val="24"/>
          <w:lang w:val="fr-FR"/>
        </w:rPr>
        <w:t xml:space="preserve">8 </w:t>
      </w:r>
      <w:r w:rsidRPr="00623A22">
        <w:rPr>
          <w:color w:val="282828"/>
          <w:sz w:val="24"/>
          <w:lang w:val="fr-FR"/>
        </w:rPr>
        <w:t xml:space="preserve">nájemného </w:t>
      </w:r>
      <w:r w:rsidRPr="00623A22">
        <w:rPr>
          <w:color w:val="3A3A3A"/>
          <w:sz w:val="24"/>
          <w:lang w:val="fr-FR"/>
        </w:rPr>
        <w:t xml:space="preserve">dle čl. </w:t>
      </w:r>
      <w:r>
        <w:rPr>
          <w:color w:val="3A3A3A"/>
          <w:sz w:val="24"/>
        </w:rPr>
        <w:t xml:space="preserve">III, </w:t>
      </w:r>
      <w:proofErr w:type="spellStart"/>
      <w:r>
        <w:rPr>
          <w:color w:val="3A3A3A"/>
          <w:sz w:val="24"/>
        </w:rPr>
        <w:t>odst</w:t>
      </w:r>
      <w:proofErr w:type="spellEnd"/>
      <w:r>
        <w:rPr>
          <w:color w:val="3A3A3A"/>
          <w:sz w:val="24"/>
        </w:rPr>
        <w:t xml:space="preserve">.   </w:t>
      </w:r>
      <w:r>
        <w:rPr>
          <w:color w:val="3A3A3A"/>
          <w:spacing w:val="9"/>
          <w:sz w:val="24"/>
        </w:rPr>
        <w:t xml:space="preserve"> </w:t>
      </w:r>
      <w:r>
        <w:rPr>
          <w:color w:val="282828"/>
          <w:spacing w:val="-3"/>
          <w:sz w:val="24"/>
        </w:rPr>
        <w:t>1</w:t>
      </w:r>
      <w:r>
        <w:rPr>
          <w:color w:val="565656"/>
          <w:spacing w:val="-3"/>
          <w:sz w:val="24"/>
        </w:rPr>
        <w:t xml:space="preserve">, </w:t>
      </w:r>
      <w:proofErr w:type="spellStart"/>
      <w:r>
        <w:rPr>
          <w:color w:val="3A3A3A"/>
          <w:sz w:val="24"/>
        </w:rPr>
        <w:t>písm</w:t>
      </w:r>
      <w:proofErr w:type="spellEnd"/>
      <w:r>
        <w:rPr>
          <w:color w:val="3A3A3A"/>
          <w:sz w:val="24"/>
        </w:rPr>
        <w:t>.</w:t>
      </w:r>
    </w:p>
    <w:p w:rsidR="00515599" w:rsidRPr="00623A22" w:rsidRDefault="002D039A">
      <w:pPr>
        <w:pStyle w:val="Zkladntext"/>
        <w:spacing w:line="275" w:lineRule="exact"/>
        <w:ind w:left="130"/>
        <w:jc w:val="both"/>
        <w:rPr>
          <w:lang w:val="fr-FR"/>
        </w:rPr>
      </w:pPr>
      <w:r>
        <w:rPr>
          <w:color w:val="3A3A3A"/>
          <w:w w:val="105"/>
        </w:rPr>
        <w:t xml:space="preserve">a) </w:t>
      </w:r>
      <w:proofErr w:type="spellStart"/>
      <w:r>
        <w:rPr>
          <w:color w:val="565656"/>
          <w:w w:val="105"/>
        </w:rPr>
        <w:t>s</w:t>
      </w:r>
      <w:r>
        <w:rPr>
          <w:color w:val="3A3A3A"/>
          <w:w w:val="105"/>
        </w:rPr>
        <w:t>mlouvy</w:t>
      </w:r>
      <w:proofErr w:type="spellEnd"/>
      <w:r>
        <w:rPr>
          <w:color w:val="3A3A3A"/>
          <w:w w:val="105"/>
        </w:rPr>
        <w:t xml:space="preserve"> </w:t>
      </w:r>
      <w:proofErr w:type="spellStart"/>
      <w:r>
        <w:rPr>
          <w:color w:val="3A3A3A"/>
          <w:w w:val="105"/>
        </w:rPr>
        <w:t>na</w:t>
      </w:r>
      <w:proofErr w:type="spellEnd"/>
      <w:r>
        <w:rPr>
          <w:color w:val="3A3A3A"/>
          <w:w w:val="105"/>
        </w:rPr>
        <w:t xml:space="preserve"> 24 </w:t>
      </w:r>
      <w:proofErr w:type="gramStart"/>
      <w:r>
        <w:rPr>
          <w:color w:val="3A3A3A"/>
          <w:w w:val="105"/>
        </w:rPr>
        <w:t>653</w:t>
      </w:r>
      <w:r>
        <w:rPr>
          <w:color w:val="565656"/>
          <w:w w:val="105"/>
        </w:rPr>
        <w:t>,</w:t>
      </w:r>
      <w:r>
        <w:rPr>
          <w:color w:val="282828"/>
          <w:w w:val="105"/>
        </w:rPr>
        <w:t>-</w:t>
      </w:r>
      <w:proofErr w:type="gram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Kč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měsíčně</w:t>
      </w:r>
      <w:proofErr w:type="spellEnd"/>
      <w:r>
        <w:rPr>
          <w:color w:val="565656"/>
          <w:w w:val="105"/>
        </w:rPr>
        <w:t xml:space="preserve">. </w:t>
      </w:r>
      <w:r w:rsidRPr="00623A22">
        <w:rPr>
          <w:color w:val="3A3A3A"/>
          <w:w w:val="105"/>
          <w:lang w:val="fr-FR"/>
        </w:rPr>
        <w:t>Záloh</w:t>
      </w:r>
      <w:r w:rsidRPr="00623A22">
        <w:rPr>
          <w:color w:val="565656"/>
          <w:w w:val="105"/>
          <w:lang w:val="fr-FR"/>
        </w:rPr>
        <w:t xml:space="preserve">y </w:t>
      </w:r>
      <w:r w:rsidRPr="00623A22">
        <w:rPr>
          <w:color w:val="3A3A3A"/>
          <w:w w:val="105"/>
          <w:lang w:val="fr-FR"/>
        </w:rPr>
        <w:t xml:space="preserve">za el. energii a </w:t>
      </w:r>
      <w:r w:rsidRPr="00623A22">
        <w:rPr>
          <w:color w:val="282828"/>
          <w:w w:val="105"/>
          <w:lang w:val="fr-FR"/>
        </w:rPr>
        <w:t>pl</w:t>
      </w:r>
      <w:r w:rsidRPr="00623A22">
        <w:rPr>
          <w:color w:val="565656"/>
          <w:w w:val="105"/>
          <w:lang w:val="fr-FR"/>
        </w:rPr>
        <w:t>y</w:t>
      </w:r>
      <w:r w:rsidRPr="00623A22">
        <w:rPr>
          <w:color w:val="3A3A3A"/>
          <w:w w:val="105"/>
          <w:lang w:val="fr-FR"/>
        </w:rPr>
        <w:t>n je stano</w:t>
      </w:r>
      <w:r w:rsidRPr="00623A22">
        <w:rPr>
          <w:color w:val="565656"/>
          <w:w w:val="105"/>
          <w:lang w:val="fr-FR"/>
        </w:rPr>
        <w:t>v</w:t>
      </w:r>
      <w:r w:rsidRPr="00623A22">
        <w:rPr>
          <w:color w:val="3A3A3A"/>
          <w:w w:val="105"/>
          <w:lang w:val="fr-FR"/>
        </w:rPr>
        <w:t xml:space="preserve">ena dle </w:t>
      </w:r>
      <w:r w:rsidRPr="00623A22">
        <w:rPr>
          <w:color w:val="565656"/>
          <w:w w:val="105"/>
          <w:lang w:val="fr-FR"/>
        </w:rPr>
        <w:t>s</w:t>
      </w:r>
      <w:r w:rsidRPr="00623A22">
        <w:rPr>
          <w:color w:val="3A3A3A"/>
          <w:w w:val="105"/>
          <w:lang w:val="fr-FR"/>
        </w:rPr>
        <w:t>kutečno</w:t>
      </w:r>
      <w:r w:rsidRPr="00623A22">
        <w:rPr>
          <w:color w:val="565656"/>
          <w:w w:val="105"/>
          <w:lang w:val="fr-FR"/>
        </w:rPr>
        <w:t>s</w:t>
      </w:r>
      <w:r w:rsidRPr="00623A22">
        <w:rPr>
          <w:color w:val="3A3A3A"/>
          <w:w w:val="105"/>
          <w:lang w:val="fr-FR"/>
        </w:rPr>
        <w:t>ti</w:t>
      </w:r>
    </w:p>
    <w:p w:rsidR="00515599" w:rsidRDefault="002D039A">
      <w:pPr>
        <w:pStyle w:val="Zkladntext"/>
        <w:spacing w:before="10" w:line="274" w:lineRule="exact"/>
        <w:ind w:left="129" w:right="457" w:hanging="1"/>
      </w:pPr>
      <w:r w:rsidRPr="00623A22">
        <w:rPr>
          <w:color w:val="3A3A3A"/>
          <w:sz w:val="22"/>
          <w:lang w:val="fr-FR"/>
        </w:rPr>
        <w:t xml:space="preserve">r. </w:t>
      </w:r>
      <w:r w:rsidRPr="00623A22">
        <w:rPr>
          <w:color w:val="3A3A3A"/>
          <w:lang w:val="fr-FR"/>
        </w:rPr>
        <w:t xml:space="preserve">2019 </w:t>
      </w:r>
      <w:r w:rsidRPr="00623A22">
        <w:rPr>
          <w:color w:val="282828"/>
          <w:lang w:val="fr-FR"/>
        </w:rPr>
        <w:t xml:space="preserve">na </w:t>
      </w:r>
      <w:r w:rsidRPr="00623A22">
        <w:rPr>
          <w:color w:val="3A3A3A"/>
          <w:spacing w:val="-5"/>
          <w:lang w:val="fr-FR"/>
        </w:rPr>
        <w:t>1064</w:t>
      </w:r>
      <w:r w:rsidRPr="00623A22">
        <w:rPr>
          <w:color w:val="565656"/>
          <w:spacing w:val="-5"/>
          <w:lang w:val="fr-FR"/>
        </w:rPr>
        <w:t>,</w:t>
      </w:r>
      <w:r w:rsidRPr="00623A22">
        <w:rPr>
          <w:color w:val="282828"/>
          <w:spacing w:val="-5"/>
          <w:lang w:val="fr-FR"/>
        </w:rPr>
        <w:t xml:space="preserve">- </w:t>
      </w:r>
      <w:r w:rsidRPr="00623A22">
        <w:rPr>
          <w:color w:val="3A3A3A"/>
          <w:lang w:val="fr-FR"/>
        </w:rPr>
        <w:t xml:space="preserve">Kč </w:t>
      </w:r>
      <w:r w:rsidRPr="00623A22">
        <w:rPr>
          <w:color w:val="282828"/>
          <w:lang w:val="fr-FR"/>
        </w:rPr>
        <w:t xml:space="preserve">měsíčně. </w:t>
      </w:r>
      <w:r w:rsidRPr="00623A22">
        <w:rPr>
          <w:color w:val="3A3A3A"/>
          <w:lang w:val="fr-FR"/>
        </w:rPr>
        <w:t xml:space="preserve">Úklid </w:t>
      </w:r>
      <w:r w:rsidRPr="00623A22">
        <w:rPr>
          <w:color w:val="282828"/>
          <w:lang w:val="fr-FR"/>
        </w:rPr>
        <w:t xml:space="preserve">pronajatých </w:t>
      </w:r>
      <w:r w:rsidRPr="00623A22">
        <w:rPr>
          <w:color w:val="3A3A3A"/>
          <w:lang w:val="fr-FR"/>
        </w:rPr>
        <w:t xml:space="preserve">prostor bude po </w:t>
      </w:r>
      <w:r w:rsidRPr="00623A22">
        <w:rPr>
          <w:color w:val="282828"/>
          <w:lang w:val="fr-FR"/>
        </w:rPr>
        <w:t xml:space="preserve">přechodnou </w:t>
      </w:r>
      <w:r w:rsidRPr="00623A22">
        <w:rPr>
          <w:color w:val="3A3A3A"/>
          <w:lang w:val="fr-FR"/>
        </w:rPr>
        <w:t xml:space="preserve">dobu </w:t>
      </w:r>
      <w:r w:rsidRPr="00623A22">
        <w:rPr>
          <w:color w:val="3A3A3A"/>
          <w:spacing w:val="-4"/>
          <w:lang w:val="fr-FR"/>
        </w:rPr>
        <w:t>pro</w:t>
      </w:r>
      <w:r w:rsidRPr="00623A22">
        <w:rPr>
          <w:color w:val="565656"/>
          <w:spacing w:val="-4"/>
          <w:lang w:val="fr-FR"/>
        </w:rPr>
        <w:t>v</w:t>
      </w:r>
      <w:r w:rsidRPr="00623A22">
        <w:rPr>
          <w:color w:val="3A3A3A"/>
          <w:spacing w:val="-4"/>
          <w:lang w:val="fr-FR"/>
        </w:rPr>
        <w:t>ádět</w:t>
      </w:r>
      <w:r w:rsidRPr="00623A22">
        <w:rPr>
          <w:color w:val="3A3A3A"/>
          <w:spacing w:val="52"/>
          <w:lang w:val="fr-FR"/>
        </w:rPr>
        <w:t xml:space="preserve"> </w:t>
      </w:r>
      <w:r w:rsidRPr="00623A22">
        <w:rPr>
          <w:color w:val="282828"/>
          <w:lang w:val="fr-FR"/>
        </w:rPr>
        <w:t xml:space="preserve">na </w:t>
      </w:r>
      <w:r w:rsidRPr="00623A22">
        <w:rPr>
          <w:color w:val="3A3A3A"/>
          <w:lang w:val="fr-FR"/>
        </w:rPr>
        <w:t>vlastní náklady nájemce</w:t>
      </w:r>
      <w:r w:rsidRPr="00623A22">
        <w:rPr>
          <w:color w:val="757575"/>
          <w:lang w:val="fr-FR"/>
        </w:rPr>
        <w:t xml:space="preserve">. </w:t>
      </w:r>
      <w:proofErr w:type="spellStart"/>
      <w:r>
        <w:rPr>
          <w:color w:val="3A3A3A"/>
        </w:rPr>
        <w:t>Celkově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282828"/>
        </w:rPr>
        <w:t>nájemce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A3A3A"/>
        </w:rPr>
        <w:t>platí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3A3A3A"/>
        </w:rPr>
        <w:t>pronajímateli</w:t>
      </w:r>
      <w:proofErr w:type="spellEnd"/>
      <w:r>
        <w:rPr>
          <w:color w:val="3A3A3A"/>
        </w:rPr>
        <w:t xml:space="preserve"> 25 </w:t>
      </w:r>
      <w:proofErr w:type="gramStart"/>
      <w:r>
        <w:rPr>
          <w:color w:val="3A3A3A"/>
        </w:rPr>
        <w:t>717,-</w:t>
      </w:r>
      <w:proofErr w:type="gramEnd"/>
      <w:r>
        <w:rPr>
          <w:color w:val="3A3A3A"/>
        </w:rPr>
        <w:t xml:space="preserve"> </w:t>
      </w:r>
      <w:proofErr w:type="spellStart"/>
      <w:r>
        <w:rPr>
          <w:color w:val="3A3A3A"/>
        </w:rPr>
        <w:t>Kč</w:t>
      </w:r>
      <w:proofErr w:type="spellEnd"/>
      <w:r>
        <w:rPr>
          <w:color w:val="3A3A3A"/>
          <w:spacing w:val="16"/>
        </w:rPr>
        <w:t xml:space="preserve"> </w:t>
      </w:r>
      <w:proofErr w:type="spellStart"/>
      <w:r>
        <w:rPr>
          <w:color w:val="3A3A3A"/>
          <w:spacing w:val="-5"/>
        </w:rPr>
        <w:t>m</w:t>
      </w:r>
      <w:r>
        <w:rPr>
          <w:color w:val="565656"/>
          <w:spacing w:val="-5"/>
        </w:rPr>
        <w:t>ě</w:t>
      </w:r>
      <w:r>
        <w:rPr>
          <w:color w:val="3A3A3A"/>
          <w:spacing w:val="-5"/>
        </w:rPr>
        <w:t>síčně</w:t>
      </w:r>
      <w:proofErr w:type="spellEnd"/>
      <w:r>
        <w:rPr>
          <w:color w:val="565656"/>
          <w:spacing w:val="-5"/>
        </w:rPr>
        <w:t>.</w:t>
      </w:r>
    </w:p>
    <w:p w:rsidR="00515599" w:rsidRDefault="00515599">
      <w:pPr>
        <w:pStyle w:val="Zkladntext"/>
        <w:spacing w:before="11"/>
        <w:rPr>
          <w:sz w:val="23"/>
        </w:rPr>
      </w:pPr>
    </w:p>
    <w:p w:rsidR="00515599" w:rsidRDefault="002D039A">
      <w:pPr>
        <w:pStyle w:val="Odstavecseseznamem"/>
        <w:numPr>
          <w:ilvl w:val="0"/>
          <w:numId w:val="2"/>
        </w:numPr>
        <w:tabs>
          <w:tab w:val="left" w:pos="368"/>
        </w:tabs>
        <w:ind w:left="367" w:hanging="239"/>
        <w:jc w:val="both"/>
        <w:rPr>
          <w:color w:val="3A3A3A"/>
          <w:sz w:val="24"/>
        </w:rPr>
      </w:pPr>
      <w:r>
        <w:rPr>
          <w:color w:val="3A3A3A"/>
          <w:sz w:val="24"/>
        </w:rPr>
        <w:t xml:space="preserve">O </w:t>
      </w:r>
      <w:proofErr w:type="spellStart"/>
      <w:r>
        <w:rPr>
          <w:color w:val="282828"/>
          <w:sz w:val="24"/>
        </w:rPr>
        <w:t>ukončení</w:t>
      </w:r>
      <w:proofErr w:type="spellEnd"/>
      <w:r>
        <w:rPr>
          <w:color w:val="282828"/>
          <w:sz w:val="24"/>
        </w:rPr>
        <w:t xml:space="preserve"> </w:t>
      </w:r>
      <w:proofErr w:type="spellStart"/>
      <w:r>
        <w:rPr>
          <w:color w:val="3A3A3A"/>
          <w:sz w:val="24"/>
        </w:rPr>
        <w:t>přechodné</w:t>
      </w:r>
      <w:proofErr w:type="spellEnd"/>
      <w:r>
        <w:rPr>
          <w:color w:val="3A3A3A"/>
          <w:sz w:val="24"/>
        </w:rPr>
        <w:t xml:space="preserve"> </w:t>
      </w:r>
      <w:proofErr w:type="spellStart"/>
      <w:r>
        <w:rPr>
          <w:color w:val="3A3A3A"/>
          <w:sz w:val="24"/>
        </w:rPr>
        <w:t>doby</w:t>
      </w:r>
      <w:proofErr w:type="spellEnd"/>
      <w:r>
        <w:rPr>
          <w:color w:val="3A3A3A"/>
          <w:sz w:val="24"/>
        </w:rPr>
        <w:t xml:space="preserve"> </w:t>
      </w:r>
      <w:proofErr w:type="spellStart"/>
      <w:r>
        <w:rPr>
          <w:color w:val="282828"/>
          <w:sz w:val="24"/>
        </w:rPr>
        <w:t>bude</w:t>
      </w:r>
      <w:proofErr w:type="spellEnd"/>
      <w:r>
        <w:rPr>
          <w:color w:val="282828"/>
          <w:sz w:val="24"/>
        </w:rPr>
        <w:t xml:space="preserve"> </w:t>
      </w:r>
      <w:proofErr w:type="spellStart"/>
      <w:r>
        <w:rPr>
          <w:color w:val="3A3A3A"/>
          <w:sz w:val="24"/>
        </w:rPr>
        <w:t>uzavřen</w:t>
      </w:r>
      <w:proofErr w:type="spellEnd"/>
      <w:r>
        <w:rPr>
          <w:color w:val="3A3A3A"/>
          <w:sz w:val="24"/>
        </w:rPr>
        <w:t xml:space="preserve"> </w:t>
      </w:r>
      <w:proofErr w:type="spellStart"/>
      <w:r>
        <w:rPr>
          <w:color w:val="282828"/>
          <w:sz w:val="24"/>
        </w:rPr>
        <w:t>dodatek</w:t>
      </w:r>
      <w:proofErr w:type="spellEnd"/>
      <w:r>
        <w:rPr>
          <w:color w:val="282828"/>
          <w:spacing w:val="-15"/>
          <w:sz w:val="24"/>
        </w:rPr>
        <w:t xml:space="preserve"> </w:t>
      </w:r>
      <w:proofErr w:type="spellStart"/>
      <w:r>
        <w:rPr>
          <w:color w:val="3A3A3A"/>
          <w:sz w:val="24"/>
        </w:rPr>
        <w:t>smlouvy</w:t>
      </w:r>
      <w:proofErr w:type="spellEnd"/>
      <w:r>
        <w:rPr>
          <w:color w:val="565656"/>
          <w:sz w:val="24"/>
        </w:rPr>
        <w:t>.</w:t>
      </w:r>
    </w:p>
    <w:p w:rsidR="00515599" w:rsidRDefault="00515599">
      <w:pPr>
        <w:pStyle w:val="Zkladntext"/>
        <w:rPr>
          <w:sz w:val="26"/>
        </w:rPr>
      </w:pPr>
    </w:p>
    <w:p w:rsidR="00515599" w:rsidRDefault="00515599">
      <w:pPr>
        <w:pStyle w:val="Zkladntext"/>
        <w:spacing w:before="8"/>
        <w:rPr>
          <w:sz w:val="20"/>
        </w:rPr>
      </w:pPr>
    </w:p>
    <w:p w:rsidR="00515599" w:rsidRDefault="002D039A">
      <w:pPr>
        <w:pStyle w:val="Zkladntext"/>
        <w:ind w:left="128"/>
        <w:jc w:val="both"/>
      </w:pPr>
      <w:r>
        <w:rPr>
          <w:color w:val="3A3A3A"/>
          <w:w w:val="105"/>
        </w:rPr>
        <w:t xml:space="preserve">V </w:t>
      </w:r>
      <w:proofErr w:type="spellStart"/>
      <w:r>
        <w:rPr>
          <w:color w:val="3A3A3A"/>
          <w:w w:val="105"/>
        </w:rPr>
        <w:t>Praze</w:t>
      </w:r>
      <w:proofErr w:type="spellEnd"/>
      <w:r>
        <w:rPr>
          <w:color w:val="565656"/>
          <w:w w:val="105"/>
        </w:rPr>
        <w:t xml:space="preserve">, </w:t>
      </w:r>
      <w:r>
        <w:rPr>
          <w:color w:val="3A3A3A"/>
          <w:w w:val="105"/>
        </w:rPr>
        <w:t>22</w:t>
      </w:r>
      <w:r>
        <w:rPr>
          <w:color w:val="565656"/>
          <w:w w:val="105"/>
        </w:rPr>
        <w:t>.</w:t>
      </w:r>
      <w:r>
        <w:rPr>
          <w:color w:val="3A3A3A"/>
          <w:w w:val="105"/>
        </w:rPr>
        <w:t>5.2020</w:t>
      </w:r>
      <w:bookmarkStart w:id="0" w:name="_GoBack"/>
      <w:bookmarkEnd w:id="0"/>
    </w:p>
    <w:sectPr w:rsidR="00515599">
      <w:pgSz w:w="11940" w:h="16830"/>
      <w:pgMar w:top="2420" w:right="1040" w:bottom="280" w:left="1280" w:header="215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39A" w:rsidRDefault="002D039A">
      <w:r>
        <w:separator/>
      </w:r>
    </w:p>
  </w:endnote>
  <w:endnote w:type="continuationSeparator" w:id="0">
    <w:p w:rsidR="002D039A" w:rsidRDefault="002D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39A" w:rsidRDefault="002D039A">
      <w:r>
        <w:separator/>
      </w:r>
    </w:p>
  </w:footnote>
  <w:footnote w:type="continuationSeparator" w:id="0">
    <w:p w:rsidR="002D039A" w:rsidRDefault="002D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599" w:rsidRDefault="002D039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05pt;margin-top:103.9pt;width:75.8pt;height:17.55pt;z-index:-251658752;mso-position-horizontal-relative:page;mso-position-vertical-relative:page" filled="f" stroked="f">
          <v:textbox inset="0,0,0,0">
            <w:txbxContent>
              <w:p w:rsidR="00515599" w:rsidRDefault="002D039A">
                <w:pPr>
                  <w:spacing w:before="8"/>
                  <w:ind w:left="20"/>
                  <w:rPr>
                    <w:b/>
                    <w:sz w:val="27"/>
                  </w:rPr>
                </w:pPr>
                <w:proofErr w:type="spellStart"/>
                <w:r>
                  <w:rPr>
                    <w:b/>
                    <w:color w:val="282828"/>
                    <w:w w:val="105"/>
                    <w:sz w:val="27"/>
                  </w:rPr>
                  <w:t>Dodatek</w:t>
                </w:r>
                <w:proofErr w:type="spellEnd"/>
                <w:r>
                  <w:rPr>
                    <w:b/>
                    <w:color w:val="28282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282828"/>
                    <w:w w:val="105"/>
                    <w:sz w:val="28"/>
                  </w:rPr>
                  <w:t>č.</w:t>
                </w:r>
                <w:r>
                  <w:rPr>
                    <w:b/>
                    <w:color w:val="282828"/>
                    <w:spacing w:val="-40"/>
                    <w:w w:val="105"/>
                    <w:sz w:val="28"/>
                  </w:rPr>
                  <w:t xml:space="preserve"> </w:t>
                </w:r>
                <w:r>
                  <w:rPr>
                    <w:b/>
                    <w:color w:val="282828"/>
                    <w:w w:val="105"/>
                    <w:sz w:val="2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4827"/>
    <w:multiLevelType w:val="hybridMultilevel"/>
    <w:tmpl w:val="A8FC543A"/>
    <w:lvl w:ilvl="0" w:tplc="9830058C">
      <w:start w:val="1"/>
      <w:numFmt w:val="decimal"/>
      <w:lvlText w:val="%1."/>
      <w:lvlJc w:val="left"/>
      <w:pPr>
        <w:ind w:left="129" w:hanging="265"/>
        <w:jc w:val="left"/>
      </w:pPr>
      <w:rPr>
        <w:rFonts w:hint="default"/>
        <w:w w:val="99"/>
      </w:rPr>
    </w:lvl>
    <w:lvl w:ilvl="1" w:tplc="15C43DB4">
      <w:numFmt w:val="bullet"/>
      <w:lvlText w:val="•"/>
      <w:lvlJc w:val="left"/>
      <w:pPr>
        <w:ind w:left="1069" w:hanging="265"/>
      </w:pPr>
      <w:rPr>
        <w:rFonts w:hint="default"/>
      </w:rPr>
    </w:lvl>
    <w:lvl w:ilvl="2" w:tplc="9F50704A">
      <w:numFmt w:val="bullet"/>
      <w:lvlText w:val="•"/>
      <w:lvlJc w:val="left"/>
      <w:pPr>
        <w:ind w:left="2018" w:hanging="265"/>
      </w:pPr>
      <w:rPr>
        <w:rFonts w:hint="default"/>
      </w:rPr>
    </w:lvl>
    <w:lvl w:ilvl="3" w:tplc="2BAE1796">
      <w:numFmt w:val="bullet"/>
      <w:lvlText w:val="•"/>
      <w:lvlJc w:val="left"/>
      <w:pPr>
        <w:ind w:left="2967" w:hanging="265"/>
      </w:pPr>
      <w:rPr>
        <w:rFonts w:hint="default"/>
      </w:rPr>
    </w:lvl>
    <w:lvl w:ilvl="4" w:tplc="50AAFE1A">
      <w:numFmt w:val="bullet"/>
      <w:lvlText w:val="•"/>
      <w:lvlJc w:val="left"/>
      <w:pPr>
        <w:ind w:left="3916" w:hanging="265"/>
      </w:pPr>
      <w:rPr>
        <w:rFonts w:hint="default"/>
      </w:rPr>
    </w:lvl>
    <w:lvl w:ilvl="5" w:tplc="B3183788">
      <w:numFmt w:val="bullet"/>
      <w:lvlText w:val="•"/>
      <w:lvlJc w:val="left"/>
      <w:pPr>
        <w:ind w:left="4865" w:hanging="265"/>
      </w:pPr>
      <w:rPr>
        <w:rFonts w:hint="default"/>
      </w:rPr>
    </w:lvl>
    <w:lvl w:ilvl="6" w:tplc="C0A06748">
      <w:numFmt w:val="bullet"/>
      <w:lvlText w:val="•"/>
      <w:lvlJc w:val="left"/>
      <w:pPr>
        <w:ind w:left="5814" w:hanging="265"/>
      </w:pPr>
      <w:rPr>
        <w:rFonts w:hint="default"/>
      </w:rPr>
    </w:lvl>
    <w:lvl w:ilvl="7" w:tplc="B8AE7BB8">
      <w:numFmt w:val="bullet"/>
      <w:lvlText w:val="•"/>
      <w:lvlJc w:val="left"/>
      <w:pPr>
        <w:ind w:left="6763" w:hanging="265"/>
      </w:pPr>
      <w:rPr>
        <w:rFonts w:hint="default"/>
      </w:rPr>
    </w:lvl>
    <w:lvl w:ilvl="8" w:tplc="DEC60162">
      <w:numFmt w:val="bullet"/>
      <w:lvlText w:val="•"/>
      <w:lvlJc w:val="left"/>
      <w:pPr>
        <w:ind w:left="7712" w:hanging="265"/>
      </w:pPr>
      <w:rPr>
        <w:rFonts w:hint="default"/>
      </w:rPr>
    </w:lvl>
  </w:abstractNum>
  <w:abstractNum w:abstractNumId="1" w15:restartNumberingAfterBreak="0">
    <w:nsid w:val="32E7108C"/>
    <w:multiLevelType w:val="hybridMultilevel"/>
    <w:tmpl w:val="EBACC734"/>
    <w:lvl w:ilvl="0" w:tplc="A2065872">
      <w:start w:val="1"/>
      <w:numFmt w:val="decimal"/>
      <w:lvlText w:val="%1."/>
      <w:lvlJc w:val="left"/>
      <w:pPr>
        <w:ind w:left="113" w:hanging="244"/>
        <w:jc w:val="left"/>
      </w:pPr>
      <w:rPr>
        <w:rFonts w:hint="default"/>
        <w:w w:val="103"/>
      </w:rPr>
    </w:lvl>
    <w:lvl w:ilvl="1" w:tplc="A2F410BA">
      <w:numFmt w:val="bullet"/>
      <w:lvlText w:val="•"/>
      <w:lvlJc w:val="left"/>
      <w:pPr>
        <w:ind w:left="1047" w:hanging="244"/>
      </w:pPr>
      <w:rPr>
        <w:rFonts w:hint="default"/>
      </w:rPr>
    </w:lvl>
    <w:lvl w:ilvl="2" w:tplc="128ABFAC">
      <w:numFmt w:val="bullet"/>
      <w:lvlText w:val="•"/>
      <w:lvlJc w:val="left"/>
      <w:pPr>
        <w:ind w:left="1975" w:hanging="244"/>
      </w:pPr>
      <w:rPr>
        <w:rFonts w:hint="default"/>
      </w:rPr>
    </w:lvl>
    <w:lvl w:ilvl="3" w:tplc="CA3267EC">
      <w:numFmt w:val="bullet"/>
      <w:lvlText w:val="•"/>
      <w:lvlJc w:val="left"/>
      <w:pPr>
        <w:ind w:left="2902" w:hanging="244"/>
      </w:pPr>
      <w:rPr>
        <w:rFonts w:hint="default"/>
      </w:rPr>
    </w:lvl>
    <w:lvl w:ilvl="4" w:tplc="2C647066">
      <w:numFmt w:val="bullet"/>
      <w:lvlText w:val="•"/>
      <w:lvlJc w:val="left"/>
      <w:pPr>
        <w:ind w:left="3830" w:hanging="244"/>
      </w:pPr>
      <w:rPr>
        <w:rFonts w:hint="default"/>
      </w:rPr>
    </w:lvl>
    <w:lvl w:ilvl="5" w:tplc="96BAE852">
      <w:numFmt w:val="bullet"/>
      <w:lvlText w:val="•"/>
      <w:lvlJc w:val="left"/>
      <w:pPr>
        <w:ind w:left="4758" w:hanging="244"/>
      </w:pPr>
      <w:rPr>
        <w:rFonts w:hint="default"/>
      </w:rPr>
    </w:lvl>
    <w:lvl w:ilvl="6" w:tplc="3642F8F6">
      <w:numFmt w:val="bullet"/>
      <w:lvlText w:val="•"/>
      <w:lvlJc w:val="left"/>
      <w:pPr>
        <w:ind w:left="5685" w:hanging="244"/>
      </w:pPr>
      <w:rPr>
        <w:rFonts w:hint="default"/>
      </w:rPr>
    </w:lvl>
    <w:lvl w:ilvl="7" w:tplc="798A234E">
      <w:numFmt w:val="bullet"/>
      <w:lvlText w:val="•"/>
      <w:lvlJc w:val="left"/>
      <w:pPr>
        <w:ind w:left="6613" w:hanging="244"/>
      </w:pPr>
      <w:rPr>
        <w:rFonts w:hint="default"/>
      </w:rPr>
    </w:lvl>
    <w:lvl w:ilvl="8" w:tplc="ACDAB206">
      <w:numFmt w:val="bullet"/>
      <w:lvlText w:val="•"/>
      <w:lvlJc w:val="left"/>
      <w:pPr>
        <w:ind w:left="7540" w:hanging="244"/>
      </w:pPr>
      <w:rPr>
        <w:rFonts w:hint="default"/>
      </w:rPr>
    </w:lvl>
  </w:abstractNum>
  <w:abstractNum w:abstractNumId="2" w15:restartNumberingAfterBreak="0">
    <w:nsid w:val="38803A63"/>
    <w:multiLevelType w:val="hybridMultilevel"/>
    <w:tmpl w:val="4B8C903E"/>
    <w:lvl w:ilvl="0" w:tplc="123E237C">
      <w:numFmt w:val="bullet"/>
      <w:lvlText w:val="•"/>
      <w:lvlJc w:val="left"/>
      <w:pPr>
        <w:ind w:left="643" w:hanging="190"/>
      </w:pPr>
      <w:rPr>
        <w:rFonts w:ascii="Arial" w:eastAsia="Arial" w:hAnsi="Arial" w:cs="Arial" w:hint="default"/>
        <w:color w:val="AAAAAA"/>
        <w:w w:val="91"/>
        <w:sz w:val="16"/>
        <w:szCs w:val="16"/>
      </w:rPr>
    </w:lvl>
    <w:lvl w:ilvl="1" w:tplc="D23A9FF8">
      <w:numFmt w:val="bullet"/>
      <w:lvlText w:val="•"/>
      <w:lvlJc w:val="left"/>
      <w:pPr>
        <w:ind w:left="787" w:hanging="190"/>
      </w:pPr>
      <w:rPr>
        <w:rFonts w:hint="default"/>
      </w:rPr>
    </w:lvl>
    <w:lvl w:ilvl="2" w:tplc="733C5A8A">
      <w:numFmt w:val="bullet"/>
      <w:lvlText w:val="•"/>
      <w:lvlJc w:val="left"/>
      <w:pPr>
        <w:ind w:left="934" w:hanging="190"/>
      </w:pPr>
      <w:rPr>
        <w:rFonts w:hint="default"/>
      </w:rPr>
    </w:lvl>
    <w:lvl w:ilvl="3" w:tplc="D0DE5080">
      <w:numFmt w:val="bullet"/>
      <w:lvlText w:val="•"/>
      <w:lvlJc w:val="left"/>
      <w:pPr>
        <w:ind w:left="1081" w:hanging="190"/>
      </w:pPr>
      <w:rPr>
        <w:rFonts w:hint="default"/>
      </w:rPr>
    </w:lvl>
    <w:lvl w:ilvl="4" w:tplc="8D72ED70">
      <w:numFmt w:val="bullet"/>
      <w:lvlText w:val="•"/>
      <w:lvlJc w:val="left"/>
      <w:pPr>
        <w:ind w:left="1229" w:hanging="190"/>
      </w:pPr>
      <w:rPr>
        <w:rFonts w:hint="default"/>
      </w:rPr>
    </w:lvl>
    <w:lvl w:ilvl="5" w:tplc="74CC44B2">
      <w:numFmt w:val="bullet"/>
      <w:lvlText w:val="•"/>
      <w:lvlJc w:val="left"/>
      <w:pPr>
        <w:ind w:left="1376" w:hanging="190"/>
      </w:pPr>
      <w:rPr>
        <w:rFonts w:hint="default"/>
      </w:rPr>
    </w:lvl>
    <w:lvl w:ilvl="6" w:tplc="E53E35EA">
      <w:numFmt w:val="bullet"/>
      <w:lvlText w:val="•"/>
      <w:lvlJc w:val="left"/>
      <w:pPr>
        <w:ind w:left="1523" w:hanging="190"/>
      </w:pPr>
      <w:rPr>
        <w:rFonts w:hint="default"/>
      </w:rPr>
    </w:lvl>
    <w:lvl w:ilvl="7" w:tplc="DF7AFD9E">
      <w:numFmt w:val="bullet"/>
      <w:lvlText w:val="•"/>
      <w:lvlJc w:val="left"/>
      <w:pPr>
        <w:ind w:left="1670" w:hanging="190"/>
      </w:pPr>
      <w:rPr>
        <w:rFonts w:hint="default"/>
      </w:rPr>
    </w:lvl>
    <w:lvl w:ilvl="8" w:tplc="53C64630">
      <w:numFmt w:val="bullet"/>
      <w:lvlText w:val="•"/>
      <w:lvlJc w:val="left"/>
      <w:pPr>
        <w:ind w:left="1818" w:hanging="19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599"/>
    <w:rsid w:val="002D039A"/>
    <w:rsid w:val="00515599"/>
    <w:rsid w:val="006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DC4D19-7CC2-4F77-A114-04E98284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679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3" w:hanging="26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2020-08-03T09:59:00Z</dcterms:created>
  <dcterms:modified xsi:type="dcterms:W3CDTF">2020-08-03T08:03:00Z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LastSaved">
    <vt:filetime>2020-08-03T00:00:00Z</vt:filetime>
  </property>
</Properties>
</file>