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08B2D" w14:textId="77777777" w:rsidR="00785021" w:rsidRPr="00785021" w:rsidRDefault="00785021">
      <w:pPr>
        <w:jc w:val="both"/>
        <w:rPr>
          <w:bCs/>
        </w:rPr>
      </w:pPr>
      <w:r w:rsidRPr="00785021">
        <w:rPr>
          <w:bCs/>
        </w:rPr>
        <w:t>Smluvní strany, kterými jsou:</w:t>
      </w:r>
    </w:p>
    <w:p w14:paraId="24A82666" w14:textId="77777777" w:rsidR="00785021" w:rsidRDefault="00785021">
      <w:pPr>
        <w:jc w:val="both"/>
        <w:rPr>
          <w:b/>
          <w:bCs/>
        </w:rPr>
      </w:pPr>
    </w:p>
    <w:p w14:paraId="61D5E401" w14:textId="77777777" w:rsidR="00616EA0" w:rsidRDefault="0018119D" w:rsidP="00616EA0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m</w:t>
      </w:r>
      <w:r w:rsidR="00616EA0">
        <w:rPr>
          <w:b/>
        </w:rPr>
        <w:t>ěsto Nový Jičín</w:t>
      </w:r>
    </w:p>
    <w:p w14:paraId="6598E91B" w14:textId="77777777" w:rsidR="00616EA0" w:rsidRDefault="00616EA0" w:rsidP="00616EA0">
      <w:pPr>
        <w:tabs>
          <w:tab w:val="num" w:pos="360"/>
        </w:tabs>
        <w:ind w:left="720" w:hanging="360"/>
        <w:jc w:val="both"/>
      </w:pPr>
      <w:r>
        <w:tab/>
        <w:t>Masarykovo náměstí 1, 741 01 Nový Jičín</w:t>
      </w:r>
    </w:p>
    <w:p w14:paraId="36339C7B" w14:textId="77777777" w:rsidR="00616EA0" w:rsidRDefault="00616EA0" w:rsidP="00616EA0">
      <w:pPr>
        <w:tabs>
          <w:tab w:val="num" w:pos="360"/>
        </w:tabs>
        <w:ind w:left="720" w:hanging="360"/>
        <w:jc w:val="both"/>
      </w:pPr>
      <w:r>
        <w:tab/>
        <w:t xml:space="preserve">zastoupeno: PhDr. Jaroslavem Dvořákem, starostou města </w:t>
      </w:r>
    </w:p>
    <w:p w14:paraId="7506F532" w14:textId="77777777" w:rsidR="00616EA0" w:rsidRDefault="00616EA0" w:rsidP="00616EA0">
      <w:pPr>
        <w:tabs>
          <w:tab w:val="num" w:pos="360"/>
        </w:tabs>
        <w:ind w:left="720" w:hanging="360"/>
        <w:jc w:val="both"/>
      </w:pPr>
      <w:r>
        <w:tab/>
        <w:t xml:space="preserve">IČO: 00298212, </w:t>
      </w:r>
      <w:r w:rsidRPr="00316359">
        <w:t>DIČ: CZ</w:t>
      </w:r>
      <w:r>
        <w:t xml:space="preserve"> 00298212</w:t>
      </w:r>
    </w:p>
    <w:p w14:paraId="26F96931" w14:textId="77777777" w:rsidR="00616EA0" w:rsidRDefault="00616EA0" w:rsidP="00616EA0">
      <w:pPr>
        <w:tabs>
          <w:tab w:val="num" w:pos="360"/>
        </w:tabs>
        <w:ind w:left="720" w:hanging="360"/>
        <w:jc w:val="both"/>
      </w:pPr>
      <w:r>
        <w:tab/>
        <w:t>bankovní spojení: Komerční banka, a.s., pobočka Nový Jičín, č. účtu: 326801/0100</w:t>
      </w:r>
    </w:p>
    <w:p w14:paraId="4945312D" w14:textId="77777777" w:rsidR="00616EA0" w:rsidRDefault="00616EA0" w:rsidP="00616EA0">
      <w:pPr>
        <w:tabs>
          <w:tab w:val="num" w:pos="360"/>
        </w:tabs>
        <w:ind w:left="720" w:hanging="360"/>
        <w:jc w:val="both"/>
      </w:pPr>
      <w:r w:rsidRPr="004B54B8">
        <w:t xml:space="preserve">     </w:t>
      </w:r>
    </w:p>
    <w:p w14:paraId="7E7C63E9" w14:textId="77777777" w:rsidR="00616EA0" w:rsidRDefault="00616EA0" w:rsidP="00616EA0">
      <w:pPr>
        <w:tabs>
          <w:tab w:val="num" w:pos="360"/>
        </w:tabs>
        <w:ind w:left="720" w:hanging="360"/>
        <w:jc w:val="both"/>
      </w:pPr>
      <w:r>
        <w:t xml:space="preserve">     </w:t>
      </w:r>
      <w:r w:rsidRPr="004B54B8">
        <w:t xml:space="preserve"> d</w:t>
      </w:r>
      <w:r w:rsidR="0018119D">
        <w:t>ále jen „m</w:t>
      </w:r>
      <w:r>
        <w:t>ěsto Nový Jičín“</w:t>
      </w:r>
    </w:p>
    <w:p w14:paraId="0511D650" w14:textId="77777777" w:rsidR="001848C4" w:rsidRPr="008964B4" w:rsidRDefault="001848C4">
      <w:pPr>
        <w:ind w:left="720"/>
        <w:jc w:val="both"/>
      </w:pPr>
    </w:p>
    <w:p w14:paraId="1857677F" w14:textId="77777777" w:rsidR="001848C4" w:rsidRPr="008964B4" w:rsidRDefault="001848C4">
      <w:pPr>
        <w:ind w:left="720"/>
        <w:jc w:val="both"/>
        <w:rPr>
          <w:b/>
          <w:bCs/>
        </w:rPr>
      </w:pPr>
      <w:r w:rsidRPr="008964B4">
        <w:rPr>
          <w:b/>
          <w:bCs/>
        </w:rPr>
        <w:t>a</w:t>
      </w:r>
    </w:p>
    <w:p w14:paraId="6C2A41F5" w14:textId="77777777" w:rsidR="001848C4" w:rsidRPr="008964B4" w:rsidRDefault="001848C4">
      <w:pPr>
        <w:ind w:left="720"/>
        <w:jc w:val="both"/>
      </w:pPr>
    </w:p>
    <w:p w14:paraId="2C315781" w14:textId="77777777" w:rsidR="001848C4" w:rsidRPr="008964B4" w:rsidRDefault="001848C4">
      <w:pPr>
        <w:numPr>
          <w:ilvl w:val="0"/>
          <w:numId w:val="2"/>
        </w:numPr>
        <w:jc w:val="both"/>
        <w:rPr>
          <w:b/>
          <w:bCs/>
        </w:rPr>
      </w:pPr>
      <w:r w:rsidRPr="008964B4">
        <w:rPr>
          <w:b/>
          <w:bCs/>
        </w:rPr>
        <w:t>Česká republika - Hasičský záchranný sbor Moravskoslezského kraje</w:t>
      </w:r>
    </w:p>
    <w:p w14:paraId="7BF6C14F" w14:textId="77777777" w:rsidR="001848C4" w:rsidRPr="008964B4" w:rsidRDefault="001848C4">
      <w:pPr>
        <w:ind w:left="720"/>
        <w:jc w:val="both"/>
      </w:pPr>
      <w:r w:rsidRPr="008964B4">
        <w:t>Výškovická 40, 700 30 Ostrav</w:t>
      </w:r>
      <w:r w:rsidR="005B3804" w:rsidRPr="008964B4">
        <w:t>a-</w:t>
      </w:r>
      <w:r w:rsidRPr="008964B4">
        <w:t>Zábřeh</w:t>
      </w:r>
    </w:p>
    <w:p w14:paraId="4462DE8C" w14:textId="77777777" w:rsidR="001848C4" w:rsidRPr="008964B4" w:rsidRDefault="005B3804">
      <w:pPr>
        <w:ind w:left="720"/>
        <w:jc w:val="both"/>
      </w:pPr>
      <w:r w:rsidRPr="008964B4">
        <w:t>z</w:t>
      </w:r>
      <w:r w:rsidR="001848C4" w:rsidRPr="008964B4">
        <w:t>astoupený: plk. Ing. Zdeňkem Nytrou, krajským ředitelem</w:t>
      </w:r>
    </w:p>
    <w:p w14:paraId="20007B9A" w14:textId="77777777" w:rsidR="001848C4" w:rsidRPr="008964B4" w:rsidRDefault="001848C4">
      <w:pPr>
        <w:ind w:left="720"/>
        <w:jc w:val="both"/>
      </w:pPr>
      <w:r w:rsidRPr="008964B4">
        <w:t>IČ</w:t>
      </w:r>
      <w:r w:rsidR="0089578E">
        <w:t>O</w:t>
      </w:r>
      <w:r w:rsidRPr="008964B4">
        <w:t>: 70884561</w:t>
      </w:r>
      <w:r w:rsidR="00616EA0">
        <w:t>, DIČ: CZ70884561 (není plátcem DPH)</w:t>
      </w:r>
    </w:p>
    <w:p w14:paraId="4D927526" w14:textId="77777777" w:rsidR="001848C4" w:rsidRPr="008964B4" w:rsidRDefault="005B3804">
      <w:pPr>
        <w:ind w:left="720"/>
        <w:jc w:val="both"/>
        <w:rPr>
          <w:b/>
          <w:bCs/>
        </w:rPr>
      </w:pPr>
      <w:r w:rsidRPr="008964B4">
        <w:t>b</w:t>
      </w:r>
      <w:r w:rsidR="001848C4" w:rsidRPr="008964B4">
        <w:t>ankovní spojení: ČNB Ostrava</w:t>
      </w:r>
      <w:r w:rsidR="00CC449C">
        <w:t xml:space="preserve">, </w:t>
      </w:r>
      <w:r w:rsidRPr="008964B4">
        <w:t>č</w:t>
      </w:r>
      <w:r w:rsidR="001848C4" w:rsidRPr="008964B4">
        <w:t>. účtu: 19 – 1933881/0710</w:t>
      </w:r>
    </w:p>
    <w:p w14:paraId="06A5011C" w14:textId="77777777" w:rsidR="001848C4" w:rsidRPr="008964B4" w:rsidRDefault="001848C4">
      <w:pPr>
        <w:ind w:left="720"/>
        <w:jc w:val="both"/>
      </w:pPr>
    </w:p>
    <w:p w14:paraId="03283B89" w14:textId="77777777" w:rsidR="001848C4" w:rsidRPr="008964B4" w:rsidRDefault="001848C4">
      <w:pPr>
        <w:ind w:left="720"/>
        <w:jc w:val="both"/>
      </w:pPr>
      <w:r w:rsidRPr="008964B4">
        <w:t>dále jen „ HZS MSK“</w:t>
      </w:r>
    </w:p>
    <w:p w14:paraId="39809843" w14:textId="77777777" w:rsidR="001848C4" w:rsidRPr="008964B4" w:rsidRDefault="001848C4">
      <w:pPr>
        <w:ind w:left="720"/>
        <w:jc w:val="both"/>
      </w:pPr>
    </w:p>
    <w:p w14:paraId="155E239A" w14:textId="77777777" w:rsidR="001848C4" w:rsidRPr="00CC449C" w:rsidRDefault="001848C4">
      <w:pPr>
        <w:jc w:val="both"/>
      </w:pPr>
      <w:r w:rsidRPr="00CB7EE3">
        <w:t xml:space="preserve">uzavírají v návaznosti </w:t>
      </w:r>
      <w:r w:rsidRPr="00CC449C">
        <w:t>na</w:t>
      </w:r>
      <w:r w:rsidR="00CB7EE3" w:rsidRPr="00CC449C">
        <w:t xml:space="preserve"> </w:t>
      </w:r>
      <w:r w:rsidR="004A6D10" w:rsidRPr="00CC449C">
        <w:t xml:space="preserve">ustanovení § 29 a § </w:t>
      </w:r>
      <w:r w:rsidR="00CB7EE3" w:rsidRPr="00CC449C">
        <w:t>69a zákona č. 133/1985 Sb., o požární ochraně, ve znění pozdějších předpisů (dále jen „zákon o požární ochraně“)</w:t>
      </w:r>
      <w:r w:rsidR="00522659" w:rsidRPr="00CC449C">
        <w:t>,</w:t>
      </w:r>
      <w:r w:rsidR="00CB7EE3" w:rsidRPr="00CC449C">
        <w:t xml:space="preserve"> </w:t>
      </w:r>
      <w:r w:rsidR="00F0682B" w:rsidRPr="00CC449C">
        <w:t xml:space="preserve">na </w:t>
      </w:r>
      <w:r w:rsidR="00CB7EE3" w:rsidRPr="00CC449C">
        <w:t>ustanovení</w:t>
      </w:r>
      <w:r w:rsidRPr="00CC449C">
        <w:t xml:space="preserve"> </w:t>
      </w:r>
      <w:r w:rsidR="004A6D10" w:rsidRPr="00CC449C">
        <w:t xml:space="preserve">§ 19 </w:t>
      </w:r>
      <w:r w:rsidRPr="00CC449C">
        <w:t xml:space="preserve">zákona č. </w:t>
      </w:r>
      <w:r w:rsidR="00CB7EE3" w:rsidRPr="00CC449C">
        <w:t>320</w:t>
      </w:r>
      <w:r w:rsidRPr="00CC449C">
        <w:t>/20</w:t>
      </w:r>
      <w:r w:rsidR="004A6D10" w:rsidRPr="00CC449C">
        <w:t>15</w:t>
      </w:r>
      <w:r w:rsidRPr="00CC449C">
        <w:t xml:space="preserve"> Sb., </w:t>
      </w:r>
      <w:r w:rsidR="00CB7EE3" w:rsidRPr="00CC449C">
        <w:t>o Hasičském záchranném sboru České republiky a o změně některých zákonů (zákon o hasičském záchranném sboru)</w:t>
      </w:r>
      <w:r w:rsidR="00522659" w:rsidRPr="00CC449C">
        <w:t>,</w:t>
      </w:r>
      <w:r w:rsidR="00FD3C13" w:rsidRPr="00CC449C">
        <w:t xml:space="preserve"> </w:t>
      </w:r>
      <w:r w:rsidR="00CB7EE3" w:rsidRPr="00CC449C">
        <w:t>a</w:t>
      </w:r>
      <w:r w:rsidRPr="00CC449C">
        <w:t xml:space="preserve"> podle ustanovení</w:t>
      </w:r>
      <w:r w:rsidR="00AD5D70" w:rsidRPr="00CC449C">
        <w:t xml:space="preserve"> </w:t>
      </w:r>
      <w:r w:rsidRPr="00CC449C">
        <w:t>§ 45 odst. 11 zákona č. 218/2000 Sb., o rozpočtových pravidlech a o změně některých souvisejících zákonů (rozpočtová pravidla), ve znění pozdějších předpisů</w:t>
      </w:r>
      <w:r w:rsidR="00F5532E">
        <w:t xml:space="preserve"> (dále jen „rozpočtová pravidla“)</w:t>
      </w:r>
      <w:r w:rsidR="00522659" w:rsidRPr="00CC449C">
        <w:t>,</w:t>
      </w:r>
      <w:r w:rsidR="00CB7EE3" w:rsidRPr="00CC449C">
        <w:t xml:space="preserve"> tuto</w:t>
      </w:r>
    </w:p>
    <w:p w14:paraId="57888C95" w14:textId="77777777" w:rsidR="00CB7EE3" w:rsidRPr="00B9574F" w:rsidRDefault="00CB7EE3">
      <w:pPr>
        <w:jc w:val="both"/>
        <w:rPr>
          <w:sz w:val="28"/>
          <w:szCs w:val="28"/>
        </w:rPr>
      </w:pPr>
    </w:p>
    <w:p w14:paraId="2C860E77" w14:textId="77777777" w:rsidR="00B9574F" w:rsidRPr="00B9574F" w:rsidRDefault="00B9574F">
      <w:pPr>
        <w:jc w:val="both"/>
        <w:rPr>
          <w:sz w:val="28"/>
          <w:szCs w:val="28"/>
        </w:rPr>
      </w:pPr>
    </w:p>
    <w:p w14:paraId="2DE5B902" w14:textId="77777777" w:rsidR="001848C4" w:rsidRPr="0013231E" w:rsidRDefault="004A544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449C">
        <w:rPr>
          <w:rFonts w:ascii="Arial" w:hAnsi="Arial" w:cs="Arial"/>
          <w:b/>
          <w:bCs/>
          <w:sz w:val="28"/>
          <w:szCs w:val="28"/>
        </w:rPr>
        <w:t>veřejnoprávní s</w:t>
      </w:r>
      <w:r w:rsidR="00785021" w:rsidRPr="00CC449C">
        <w:rPr>
          <w:rFonts w:ascii="Arial" w:hAnsi="Arial" w:cs="Arial"/>
          <w:b/>
          <w:bCs/>
          <w:sz w:val="28"/>
          <w:szCs w:val="28"/>
        </w:rPr>
        <w:t>mlouvu</w:t>
      </w:r>
      <w:r w:rsidR="001848C4" w:rsidRPr="00CC449C">
        <w:rPr>
          <w:rFonts w:ascii="Arial" w:hAnsi="Arial" w:cs="Arial"/>
          <w:b/>
          <w:bCs/>
          <w:sz w:val="28"/>
          <w:szCs w:val="28"/>
        </w:rPr>
        <w:t xml:space="preserve"> o </w:t>
      </w:r>
      <w:r w:rsidR="004A6D10" w:rsidRPr="00CC449C">
        <w:rPr>
          <w:rFonts w:ascii="Arial" w:hAnsi="Arial" w:cs="Arial"/>
          <w:b/>
          <w:bCs/>
          <w:sz w:val="28"/>
          <w:szCs w:val="28"/>
        </w:rPr>
        <w:t>vzájemné spolupráci při plnění úkolů jednotky požární ochrany</w:t>
      </w:r>
      <w:r w:rsidR="004A6D1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60F74A08" w14:textId="77777777" w:rsidR="001848C4" w:rsidRDefault="001848C4">
      <w:pPr>
        <w:jc w:val="center"/>
        <w:rPr>
          <w:b/>
          <w:bCs/>
          <w:sz w:val="28"/>
          <w:szCs w:val="28"/>
        </w:rPr>
      </w:pPr>
    </w:p>
    <w:p w14:paraId="09DFF99D" w14:textId="77777777" w:rsidR="00B9574F" w:rsidRPr="0013231E" w:rsidRDefault="00B9574F">
      <w:pPr>
        <w:jc w:val="center"/>
        <w:rPr>
          <w:b/>
          <w:bCs/>
          <w:sz w:val="28"/>
          <w:szCs w:val="28"/>
        </w:rPr>
      </w:pPr>
    </w:p>
    <w:p w14:paraId="7077B44E" w14:textId="77777777" w:rsidR="001848C4" w:rsidRPr="0013231E" w:rsidRDefault="001848C4">
      <w:pPr>
        <w:jc w:val="center"/>
        <w:rPr>
          <w:b/>
          <w:bCs/>
        </w:rPr>
      </w:pPr>
      <w:r w:rsidRPr="0013231E">
        <w:rPr>
          <w:b/>
          <w:bCs/>
        </w:rPr>
        <w:t>Čl. I</w:t>
      </w:r>
    </w:p>
    <w:p w14:paraId="3B4CFDFC" w14:textId="77777777" w:rsidR="001848C4" w:rsidRPr="00CC449C" w:rsidRDefault="001848C4">
      <w:pPr>
        <w:jc w:val="center"/>
        <w:rPr>
          <w:b/>
          <w:bCs/>
        </w:rPr>
      </w:pPr>
      <w:r w:rsidRPr="00CC449C">
        <w:rPr>
          <w:b/>
          <w:bCs/>
        </w:rPr>
        <w:t xml:space="preserve">Předmět </w:t>
      </w:r>
      <w:r w:rsidR="00785021" w:rsidRPr="00CC449C">
        <w:rPr>
          <w:b/>
          <w:bCs/>
        </w:rPr>
        <w:t>smlouvy</w:t>
      </w:r>
    </w:p>
    <w:p w14:paraId="13B88AE2" w14:textId="77777777" w:rsidR="00F5532E" w:rsidRPr="00F5532E" w:rsidRDefault="004A6D10" w:rsidP="00F5532E">
      <w:pPr>
        <w:pStyle w:val="Odstavecseseznamem"/>
        <w:numPr>
          <w:ilvl w:val="0"/>
          <w:numId w:val="22"/>
        </w:numPr>
        <w:jc w:val="both"/>
      </w:pPr>
      <w:r w:rsidRPr="00CC449C">
        <w:t>Předmětem této smlouvy je zajištění plnění úkolů jednotky požární ochrany sboru dobrovolných hasičů města Nový Jičín a další spolupráce obou smluvních stran při plnění úkolů v oblasti požární ochrany a integrovaného záchranného systému</w:t>
      </w:r>
      <w:r w:rsidR="00F5532E">
        <w:t xml:space="preserve"> </w:t>
      </w:r>
      <w:r w:rsidR="00F5532E" w:rsidRPr="00F5532E">
        <w:t>podle zákona o požární ochraně a zákona č. 239/2000 Sb., o integrovaném záchranném systému a o změně některých zákonů, ve znění pozdějších předpisů.</w:t>
      </w:r>
    </w:p>
    <w:p w14:paraId="29B4CDE1" w14:textId="77777777" w:rsidR="004A6D10" w:rsidRPr="00CC449C" w:rsidRDefault="004A6D10" w:rsidP="004A6D10">
      <w:pPr>
        <w:pStyle w:val="Odstavecseseznamem"/>
        <w:numPr>
          <w:ilvl w:val="0"/>
          <w:numId w:val="22"/>
        </w:numPr>
        <w:jc w:val="both"/>
      </w:pPr>
      <w:r w:rsidRPr="00CC449C">
        <w:t>HZS MSK se touto smlouvou zavazuje plnit úkoly jednotky požární ochrany sboru dobrovolných hasičů města Nový Jičín.</w:t>
      </w:r>
    </w:p>
    <w:p w14:paraId="184AF90C" w14:textId="77777777" w:rsidR="001848C4" w:rsidRPr="004A6D10" w:rsidRDefault="00616EA0" w:rsidP="004A6D10">
      <w:pPr>
        <w:pStyle w:val="Odstavecseseznamem"/>
        <w:numPr>
          <w:ilvl w:val="0"/>
          <w:numId w:val="22"/>
        </w:numPr>
        <w:jc w:val="both"/>
        <w:rPr>
          <w:color w:val="FF0000"/>
        </w:rPr>
      </w:pPr>
      <w:r w:rsidRPr="00CC449C">
        <w:t>Město Nový Jičín</w:t>
      </w:r>
      <w:r w:rsidR="00785021" w:rsidRPr="00CC449C">
        <w:t xml:space="preserve"> se</w:t>
      </w:r>
      <w:r w:rsidR="00785021" w:rsidRPr="0013231E">
        <w:t xml:space="preserve"> t</w:t>
      </w:r>
      <w:r w:rsidR="001848C4" w:rsidRPr="0013231E">
        <w:t>outo</w:t>
      </w:r>
      <w:r w:rsidR="00785021" w:rsidRPr="0013231E">
        <w:t xml:space="preserve"> smlouvou</w:t>
      </w:r>
      <w:r w:rsidR="001848C4" w:rsidRPr="0013231E">
        <w:t xml:space="preserve"> zavazuje poskyt</w:t>
      </w:r>
      <w:r w:rsidR="00CB7EE3" w:rsidRPr="0013231E">
        <w:t>ova</w:t>
      </w:r>
      <w:r w:rsidR="001848C4" w:rsidRPr="0013231E">
        <w:t xml:space="preserve">t HZS MSK </w:t>
      </w:r>
      <w:r w:rsidR="00785021" w:rsidRPr="0013231E">
        <w:t xml:space="preserve">každoročně </w:t>
      </w:r>
      <w:r w:rsidR="001848C4" w:rsidRPr="0013231E">
        <w:t xml:space="preserve">finanční příspěvek a společně s HZS MSK plnit povinnosti </w:t>
      </w:r>
      <w:r w:rsidR="00785021" w:rsidRPr="0013231E">
        <w:t>touto smlouvou</w:t>
      </w:r>
      <w:r w:rsidR="001848C4" w:rsidRPr="0013231E">
        <w:t xml:space="preserve"> dále upravené.</w:t>
      </w:r>
    </w:p>
    <w:p w14:paraId="0F40FFB4" w14:textId="77777777" w:rsidR="001848C4" w:rsidRPr="0013231E" w:rsidRDefault="001848C4">
      <w:pPr>
        <w:jc w:val="both"/>
      </w:pPr>
    </w:p>
    <w:p w14:paraId="4B9E54A9" w14:textId="77777777" w:rsidR="001848C4" w:rsidRPr="0013231E" w:rsidRDefault="001848C4">
      <w:pPr>
        <w:pStyle w:val="Nadpis1"/>
      </w:pPr>
      <w:r w:rsidRPr="0013231E">
        <w:t>Čl. II</w:t>
      </w:r>
    </w:p>
    <w:p w14:paraId="1422C10C" w14:textId="77777777" w:rsidR="001848C4" w:rsidRPr="0013231E" w:rsidRDefault="001848C4">
      <w:pPr>
        <w:jc w:val="center"/>
        <w:rPr>
          <w:b/>
          <w:bCs/>
        </w:rPr>
      </w:pPr>
      <w:r w:rsidRPr="0013231E">
        <w:rPr>
          <w:b/>
          <w:bCs/>
        </w:rPr>
        <w:t xml:space="preserve">Doba </w:t>
      </w:r>
      <w:r w:rsidR="00785021" w:rsidRPr="0013231E">
        <w:rPr>
          <w:b/>
          <w:bCs/>
        </w:rPr>
        <w:t>trvání smlouvy</w:t>
      </w:r>
    </w:p>
    <w:p w14:paraId="1454A12F" w14:textId="77777777" w:rsidR="004A544B" w:rsidRPr="004A6D10" w:rsidRDefault="00785021" w:rsidP="004A544B">
      <w:pPr>
        <w:jc w:val="both"/>
        <w:rPr>
          <w:strike/>
        </w:rPr>
      </w:pPr>
      <w:r w:rsidRPr="0013231E">
        <w:t>Tato smlouva je uzavřena</w:t>
      </w:r>
      <w:r w:rsidR="001848C4" w:rsidRPr="0013231E">
        <w:t xml:space="preserve"> na dobu </w:t>
      </w:r>
      <w:r w:rsidR="00CB7EE3" w:rsidRPr="0013231E">
        <w:t>ne</w:t>
      </w:r>
      <w:r w:rsidR="001848C4" w:rsidRPr="0013231E">
        <w:t>určitou</w:t>
      </w:r>
      <w:r w:rsidR="00CC449C">
        <w:t>.</w:t>
      </w:r>
    </w:p>
    <w:p w14:paraId="0DB847EB" w14:textId="77777777" w:rsidR="001848C4" w:rsidRPr="0013231E" w:rsidRDefault="001848C4" w:rsidP="00F0682B">
      <w:pPr>
        <w:jc w:val="both"/>
        <w:rPr>
          <w:strike/>
        </w:rPr>
      </w:pPr>
    </w:p>
    <w:p w14:paraId="71ABAC8E" w14:textId="77777777" w:rsidR="001848C4" w:rsidRDefault="001848C4">
      <w:pPr>
        <w:pStyle w:val="Nadpis1"/>
      </w:pPr>
      <w:r>
        <w:lastRenderedPageBreak/>
        <w:t>Čl. III</w:t>
      </w:r>
    </w:p>
    <w:p w14:paraId="6207A78A" w14:textId="77777777" w:rsidR="003D3167" w:rsidRPr="00CC449C" w:rsidRDefault="003D3167">
      <w:pPr>
        <w:jc w:val="center"/>
        <w:rPr>
          <w:b/>
          <w:bCs/>
        </w:rPr>
      </w:pPr>
      <w:r w:rsidRPr="00CC449C">
        <w:rPr>
          <w:b/>
        </w:rPr>
        <w:t>Poskytování příspěvku</w:t>
      </w:r>
    </w:p>
    <w:p w14:paraId="5AB33EF6" w14:textId="77777777" w:rsidR="004A6D10" w:rsidRPr="00CC449C" w:rsidRDefault="00616EA0" w:rsidP="004A6D10">
      <w:pPr>
        <w:numPr>
          <w:ilvl w:val="0"/>
          <w:numId w:val="18"/>
        </w:numPr>
        <w:jc w:val="both"/>
        <w:rPr>
          <w:bCs/>
        </w:rPr>
      </w:pPr>
      <w:r w:rsidRPr="00CC449C">
        <w:t xml:space="preserve">Město Nový Jičín </w:t>
      </w:r>
      <w:r w:rsidR="001848C4" w:rsidRPr="00CC449C">
        <w:t xml:space="preserve">se zavazuje </w:t>
      </w:r>
      <w:r w:rsidR="004A6D10" w:rsidRPr="00CC449C">
        <w:t xml:space="preserve">v souladu s ustanovením § 69a odst. 2 zákona o požární ochraně </w:t>
      </w:r>
      <w:r w:rsidR="00F5532E">
        <w:t xml:space="preserve">a § 45 odst. 11 rozpočtových pravidel </w:t>
      </w:r>
      <w:r w:rsidR="00785021" w:rsidRPr="00CC449C">
        <w:t xml:space="preserve">každoročně po dobu trvání této smlouvy </w:t>
      </w:r>
      <w:r w:rsidR="001848C4" w:rsidRPr="00CC449C">
        <w:t>poskyto</w:t>
      </w:r>
      <w:r w:rsidR="00785021" w:rsidRPr="00CC449C">
        <w:t>va</w:t>
      </w:r>
      <w:r w:rsidR="001848C4" w:rsidRPr="00CC449C">
        <w:t>t ve prospěch HZS MSK finanční příspěvek</w:t>
      </w:r>
      <w:r w:rsidR="00785021" w:rsidRPr="00CC449C">
        <w:t xml:space="preserve"> na </w:t>
      </w:r>
      <w:r w:rsidR="004A6D10" w:rsidRPr="00CC449C">
        <w:t xml:space="preserve">činnost HZS MSK, a to na úhradu nákladů souvisejících se </w:t>
      </w:r>
      <w:r w:rsidR="00A936F9" w:rsidRPr="00CC449C">
        <w:t>zabezpečení</w:t>
      </w:r>
      <w:r w:rsidR="004A6D10" w:rsidRPr="00CC449C">
        <w:t>m</w:t>
      </w:r>
      <w:r w:rsidR="00A936F9" w:rsidRPr="00CC449C">
        <w:t xml:space="preserve"> </w:t>
      </w:r>
      <w:r w:rsidR="00A936F9" w:rsidRPr="00CC449C">
        <w:rPr>
          <w:bCs/>
        </w:rPr>
        <w:t>činnosti</w:t>
      </w:r>
      <w:r w:rsidR="004A6D10" w:rsidRPr="00CC449C">
        <w:rPr>
          <w:bCs/>
        </w:rPr>
        <w:t>,</w:t>
      </w:r>
      <w:r w:rsidR="00A936F9" w:rsidRPr="00CC449C">
        <w:rPr>
          <w:bCs/>
        </w:rPr>
        <w:t xml:space="preserve"> </w:t>
      </w:r>
      <w:r w:rsidR="004A6D10" w:rsidRPr="00CC449C">
        <w:rPr>
          <w:bCs/>
        </w:rPr>
        <w:t xml:space="preserve">s pořízením, údržbou nebo obnovou </w:t>
      </w:r>
      <w:r w:rsidR="00A936F9" w:rsidRPr="00CC449C">
        <w:rPr>
          <w:bCs/>
        </w:rPr>
        <w:t xml:space="preserve">vybavení </w:t>
      </w:r>
      <w:r w:rsidR="004A544B" w:rsidRPr="00CC449C">
        <w:rPr>
          <w:bCs/>
        </w:rPr>
        <w:t>jednot</w:t>
      </w:r>
      <w:r w:rsidR="004A6D10" w:rsidRPr="00CC449C">
        <w:rPr>
          <w:bCs/>
        </w:rPr>
        <w:t>ek</w:t>
      </w:r>
      <w:r w:rsidR="004A544B" w:rsidRPr="00CC449C">
        <w:rPr>
          <w:bCs/>
        </w:rPr>
        <w:t xml:space="preserve"> požární ochrany </w:t>
      </w:r>
      <w:r w:rsidR="004A6D10" w:rsidRPr="00CC449C">
        <w:rPr>
          <w:bCs/>
        </w:rPr>
        <w:t xml:space="preserve">dislokovaných v rámci územního odboru Nový Jičín, a s výstavbou, údržbou nebo obnovou objektů HZS MSK v rámci územního odboru Nový Jičín (dále jen „příspěvek“). </w:t>
      </w:r>
    </w:p>
    <w:p w14:paraId="29833770" w14:textId="77777777" w:rsidR="007471CF" w:rsidRPr="0013231E" w:rsidRDefault="00B333A4" w:rsidP="00522659">
      <w:pPr>
        <w:numPr>
          <w:ilvl w:val="0"/>
          <w:numId w:val="18"/>
        </w:numPr>
        <w:rPr>
          <w:bCs/>
        </w:rPr>
      </w:pPr>
      <w:r w:rsidRPr="0013231E">
        <w:rPr>
          <w:bCs/>
        </w:rPr>
        <w:t xml:space="preserve">Výše příspěvku pro rok 2016 činí </w:t>
      </w:r>
      <w:r w:rsidRPr="0013231E">
        <w:rPr>
          <w:b/>
          <w:bCs/>
        </w:rPr>
        <w:t>1 519 326 Kč</w:t>
      </w:r>
      <w:r w:rsidR="00522659" w:rsidRPr="0013231E">
        <w:rPr>
          <w:bCs/>
        </w:rPr>
        <w:t xml:space="preserve"> </w:t>
      </w:r>
    </w:p>
    <w:p w14:paraId="29F295E3" w14:textId="77777777" w:rsidR="00B333A4" w:rsidRPr="0013231E" w:rsidRDefault="00522659" w:rsidP="007471CF">
      <w:pPr>
        <w:ind w:left="360"/>
        <w:rPr>
          <w:bCs/>
        </w:rPr>
      </w:pPr>
      <w:r w:rsidRPr="0013231E">
        <w:rPr>
          <w:bCs/>
        </w:rPr>
        <w:t xml:space="preserve">(slovy: </w:t>
      </w:r>
      <w:proofErr w:type="spellStart"/>
      <w:r w:rsidR="007471CF" w:rsidRPr="0013231E">
        <w:rPr>
          <w:bCs/>
        </w:rPr>
        <w:t>j</w:t>
      </w:r>
      <w:r w:rsidRPr="0013231E">
        <w:rPr>
          <w:bCs/>
        </w:rPr>
        <w:t>edenmilionpětsetdevatenácttisíctřistadvacetšest</w:t>
      </w:r>
      <w:proofErr w:type="spellEnd"/>
      <w:r w:rsidR="0026088D" w:rsidRPr="0013231E">
        <w:rPr>
          <w:bCs/>
        </w:rPr>
        <w:t xml:space="preserve"> korun českých</w:t>
      </w:r>
      <w:r w:rsidRPr="0013231E">
        <w:rPr>
          <w:bCs/>
        </w:rPr>
        <w:t>).</w:t>
      </w:r>
      <w:r w:rsidR="00B333A4" w:rsidRPr="0013231E">
        <w:rPr>
          <w:bCs/>
        </w:rPr>
        <w:t xml:space="preserve"> </w:t>
      </w:r>
    </w:p>
    <w:p w14:paraId="5A6CE2E8" w14:textId="48F10D44" w:rsidR="00716852" w:rsidRPr="00534761" w:rsidRDefault="004A544B" w:rsidP="00716852">
      <w:pPr>
        <w:numPr>
          <w:ilvl w:val="0"/>
          <w:numId w:val="18"/>
        </w:numPr>
        <w:jc w:val="both"/>
        <w:rPr>
          <w:bCs/>
        </w:rPr>
      </w:pPr>
      <w:r w:rsidRPr="00CC449C">
        <w:rPr>
          <w:bCs/>
        </w:rPr>
        <w:t>V následujících</w:t>
      </w:r>
      <w:r w:rsidRPr="0013231E">
        <w:t xml:space="preserve"> kalendářních letech bude výše příspěvku</w:t>
      </w:r>
      <w:r w:rsidR="005E08EB" w:rsidRPr="0013231E">
        <w:t xml:space="preserve"> s</w:t>
      </w:r>
      <w:r w:rsidR="00BC472A">
        <w:t>jednána</w:t>
      </w:r>
      <w:r w:rsidR="005E08EB" w:rsidRPr="0013231E">
        <w:t xml:space="preserve"> vždy </w:t>
      </w:r>
      <w:r w:rsidR="00E15E06">
        <w:t>ve smyslu</w:t>
      </w:r>
      <w:r w:rsidR="005E08EB" w:rsidRPr="0013231E">
        <w:t xml:space="preserve"> ujednání</w:t>
      </w:r>
      <w:r w:rsidRPr="0013231E">
        <w:t xml:space="preserve"> </w:t>
      </w:r>
      <w:r w:rsidR="00616EA0" w:rsidRPr="0013231E">
        <w:t xml:space="preserve">„Smlouvy o sdružení prostředků ke zřízení společné jednotky požární ochrany“, </w:t>
      </w:r>
      <w:proofErr w:type="gramStart"/>
      <w:r w:rsidR="00616EA0" w:rsidRPr="0013231E">
        <w:t>č.j.</w:t>
      </w:r>
      <w:proofErr w:type="gramEnd"/>
      <w:r w:rsidR="00616EA0" w:rsidRPr="0013231E">
        <w:t xml:space="preserve"> 451/95 H ze dne 30.</w:t>
      </w:r>
      <w:r w:rsidR="005E08EB" w:rsidRPr="0013231E">
        <w:t xml:space="preserve"> </w:t>
      </w:r>
      <w:r w:rsidR="00616EA0" w:rsidRPr="0013231E">
        <w:t>11.</w:t>
      </w:r>
      <w:r w:rsidR="005E08EB" w:rsidRPr="0013231E">
        <w:t xml:space="preserve"> </w:t>
      </w:r>
      <w:r w:rsidR="00616EA0" w:rsidRPr="0013231E">
        <w:t>1995, čl. V. odst. 2 písm. b)</w:t>
      </w:r>
      <w:r w:rsidR="005E08EB" w:rsidRPr="0013231E">
        <w:t>, podle nichž</w:t>
      </w:r>
      <w:r w:rsidR="00616EA0" w:rsidRPr="0013231E">
        <w:t xml:space="preserve">  bude výše příspěvku běžného roku stanovena ve výši příspěvku roku předchozího, zvýšené o roční míru inflace za předchozí rok.</w:t>
      </w:r>
      <w:r w:rsidR="00716852">
        <w:t xml:space="preserve"> </w:t>
      </w:r>
      <w:r w:rsidR="00BC472A">
        <w:t>V</w:t>
      </w:r>
      <w:r w:rsidR="00716852" w:rsidRPr="00534761">
        <w:rPr>
          <w:bCs/>
        </w:rPr>
        <w:t>ýše příspěvku musí být sjednána formou písemného dodatku podle čl. V. odst. 3 této smlouvy.</w:t>
      </w:r>
    </w:p>
    <w:p w14:paraId="1E49B606" w14:textId="77777777" w:rsidR="001848C4" w:rsidRPr="00CC449C" w:rsidRDefault="00EE095C">
      <w:pPr>
        <w:numPr>
          <w:ilvl w:val="0"/>
          <w:numId w:val="18"/>
        </w:numPr>
        <w:jc w:val="both"/>
      </w:pPr>
      <w:r w:rsidRPr="0013231E">
        <w:t xml:space="preserve">Částka ve </w:t>
      </w:r>
      <w:r w:rsidRPr="00CC449C">
        <w:t xml:space="preserve">sjednané výši </w:t>
      </w:r>
      <w:r w:rsidR="001848C4" w:rsidRPr="00CC449C">
        <w:t>je splatná</w:t>
      </w:r>
      <w:r w:rsidRPr="00CC449C">
        <w:t xml:space="preserve"> vždy</w:t>
      </w:r>
      <w:r w:rsidR="001848C4" w:rsidRPr="00CC449C">
        <w:t xml:space="preserve"> k</w:t>
      </w:r>
      <w:r w:rsidR="001848C4" w:rsidRPr="00CC449C">
        <w:rPr>
          <w:bCs/>
        </w:rPr>
        <w:t xml:space="preserve"> 31. 3. </w:t>
      </w:r>
      <w:r w:rsidRPr="00CC449C">
        <w:rPr>
          <w:bCs/>
        </w:rPr>
        <w:t>příslušného kalendářního roku</w:t>
      </w:r>
      <w:r w:rsidR="004A6D10" w:rsidRPr="00CC449C">
        <w:rPr>
          <w:bCs/>
        </w:rPr>
        <w:t>, v roce 2016 je splatná do 14 dnů ode dne nabytí platnosti této smlouvy</w:t>
      </w:r>
      <w:r w:rsidR="004A6D10" w:rsidRPr="00CC449C">
        <w:rPr>
          <w:b/>
          <w:bCs/>
        </w:rPr>
        <w:t xml:space="preserve">. </w:t>
      </w:r>
      <w:r w:rsidR="001848C4" w:rsidRPr="00CC449C">
        <w:t xml:space="preserve">Platba je splněna okamžikem jejího připsání na účet HZS MSK, </w:t>
      </w:r>
      <w:r w:rsidR="007471CF" w:rsidRPr="00CC449C">
        <w:t xml:space="preserve">vedený u České národní banky, </w:t>
      </w:r>
      <w:r w:rsidR="001848C4" w:rsidRPr="00CC449C">
        <w:t>č.</w:t>
      </w:r>
      <w:r w:rsidR="006B1F59" w:rsidRPr="00CC449C">
        <w:t xml:space="preserve"> </w:t>
      </w:r>
      <w:r w:rsidR="001848C4" w:rsidRPr="00CC449C">
        <w:t>účtu: 19-1933881/0710.</w:t>
      </w:r>
    </w:p>
    <w:p w14:paraId="0CD8D28F" w14:textId="77777777" w:rsidR="00ED02B0" w:rsidRPr="0013231E" w:rsidRDefault="00ED02B0" w:rsidP="00ED02B0">
      <w:pPr>
        <w:numPr>
          <w:ilvl w:val="0"/>
          <w:numId w:val="18"/>
        </w:numPr>
        <w:jc w:val="both"/>
      </w:pPr>
      <w:r w:rsidRPr="00CC449C">
        <w:t>HZS MSK se zavazuje</w:t>
      </w:r>
      <w:r>
        <w:t>, že nejpozději do 14. 12. příslušného kalendářního roku</w:t>
      </w:r>
      <w:r>
        <w:rPr>
          <w:color w:val="FF0000"/>
        </w:rPr>
        <w:t xml:space="preserve"> </w:t>
      </w:r>
      <w:r>
        <w:t xml:space="preserve">prokáže městu Nový Jičín písemnými doklady (kopiemi dokladů o zaplacení) skutečné použití příspěvku. V případě nevyčerpání příspěvku na stanovený účel, popř. neprokázání použití plné výše příspěvku, je HZS MSK povinen nevyčerpanou, popř. neprokázanou část příspěvku, vrátit nejpozději do 30. 12. příslušného </w:t>
      </w:r>
      <w:r w:rsidRPr="0013231E">
        <w:t>kalendářního roku zpět na bankovní účet města Nový Jičín vedený u Komerč</w:t>
      </w:r>
      <w:r w:rsidR="005A059C">
        <w:t>ní banky, a.s., č. účtu</w:t>
      </w:r>
      <w:r w:rsidRPr="0013231E">
        <w:t xml:space="preserve"> 326801/0100.</w:t>
      </w:r>
    </w:p>
    <w:p w14:paraId="75126B46" w14:textId="77777777" w:rsidR="00ED02B0" w:rsidRPr="0013231E" w:rsidRDefault="00ED02B0" w:rsidP="00ED02B0">
      <w:pPr>
        <w:numPr>
          <w:ilvl w:val="0"/>
          <w:numId w:val="18"/>
        </w:numPr>
        <w:jc w:val="both"/>
      </w:pPr>
      <w:r w:rsidRPr="0013231E">
        <w:t xml:space="preserve">HZS MSK zajistí ve svém účetnictví, v souladu s obecně platnými předpisy (zejména zákonem č. 563/1991 Sb., o účetnictví, ve znění pozdějších předpisů) řádně oddělené sledování </w:t>
      </w:r>
      <w:r w:rsidRPr="00CC449C">
        <w:t>použití příspěvku. HZS MSK odpovídá za řádné vedení a viditelné označení účetních dokladů</w:t>
      </w:r>
      <w:r w:rsidRPr="0013231E">
        <w:t xml:space="preserve"> prokazujících použití příspěvku; originály účetních dokladů předložených k vyúčtování příspěvku musí být viditelně označeny textem „Hrazeno z příspěvku města Nový Jičín pro rok ……….“.</w:t>
      </w:r>
    </w:p>
    <w:p w14:paraId="5EAA4687" w14:textId="77777777" w:rsidR="001848C4" w:rsidRDefault="001848C4">
      <w:pPr>
        <w:jc w:val="both"/>
      </w:pPr>
      <w:r>
        <w:t xml:space="preserve">  </w:t>
      </w:r>
    </w:p>
    <w:p w14:paraId="45608AAD" w14:textId="77777777" w:rsidR="001848C4" w:rsidRDefault="001848C4">
      <w:pPr>
        <w:jc w:val="center"/>
        <w:rPr>
          <w:b/>
          <w:bCs/>
        </w:rPr>
      </w:pPr>
      <w:r>
        <w:rPr>
          <w:b/>
          <w:bCs/>
        </w:rPr>
        <w:t>Čl. IV</w:t>
      </w:r>
    </w:p>
    <w:p w14:paraId="23B4DC53" w14:textId="77777777" w:rsidR="00ED02B0" w:rsidRPr="00CC449C" w:rsidRDefault="00ED02B0">
      <w:pPr>
        <w:jc w:val="center"/>
        <w:rPr>
          <w:b/>
          <w:bCs/>
          <w:strike/>
        </w:rPr>
      </w:pPr>
      <w:r w:rsidRPr="00CC449C">
        <w:rPr>
          <w:b/>
          <w:bCs/>
        </w:rPr>
        <w:t>Plnění úkolů jednotky požární ochrany</w:t>
      </w:r>
    </w:p>
    <w:p w14:paraId="6C752EF2" w14:textId="77777777" w:rsidR="001848C4" w:rsidRPr="00CC449C" w:rsidRDefault="001848C4">
      <w:pPr>
        <w:numPr>
          <w:ilvl w:val="0"/>
          <w:numId w:val="14"/>
        </w:numPr>
        <w:jc w:val="both"/>
      </w:pPr>
      <w:r w:rsidRPr="00CC449C">
        <w:t>HZS MSK bude</w:t>
      </w:r>
      <w:r w:rsidR="003C29C3" w:rsidRPr="00CC449C">
        <w:t xml:space="preserve"> po dobu trvání této smlouvy</w:t>
      </w:r>
      <w:r w:rsidRPr="00CC449C">
        <w:t xml:space="preserve"> svými silami a prostředky zabezpečovat úkoly jednotky sboru dobrovolných hasičů </w:t>
      </w:r>
      <w:r w:rsidR="0018119D" w:rsidRPr="00CC449C">
        <w:t>m</w:t>
      </w:r>
      <w:r w:rsidR="00EE5F30" w:rsidRPr="00CC449C">
        <w:t>ěsta Nový Jičín,</w:t>
      </w:r>
      <w:r w:rsidRPr="00CC449C">
        <w:t xml:space="preserve"> stanovené § 29 odst. 1 písm. a) zákona o požární ochraně, a to v rozsahu § 70 odst. 1 zákona o požární ochraně.</w:t>
      </w:r>
    </w:p>
    <w:p w14:paraId="6696EF1A" w14:textId="77777777" w:rsidR="001848C4" w:rsidRPr="00CC449C" w:rsidRDefault="001848C4" w:rsidP="0072353A">
      <w:pPr>
        <w:numPr>
          <w:ilvl w:val="0"/>
          <w:numId w:val="14"/>
        </w:numPr>
        <w:jc w:val="both"/>
      </w:pPr>
      <w:r w:rsidRPr="00CC449C">
        <w:t xml:space="preserve">Plnění dalších povinností </w:t>
      </w:r>
      <w:r w:rsidR="0018119D" w:rsidRPr="00CC449C">
        <w:t>m</w:t>
      </w:r>
      <w:r w:rsidR="00EE5F30" w:rsidRPr="00CC449C">
        <w:t xml:space="preserve">ěsta Nový Jičín </w:t>
      </w:r>
      <w:r w:rsidRPr="00CC449C">
        <w:t>určených zákonem</w:t>
      </w:r>
      <w:r w:rsidR="007471CF" w:rsidRPr="00CC449C">
        <w:t xml:space="preserve"> o požární ochraně</w:t>
      </w:r>
      <w:r w:rsidRPr="00CC449C">
        <w:t xml:space="preserve"> do působnosti obce na úseku požární ochrany</w:t>
      </w:r>
      <w:r w:rsidR="004A6D10" w:rsidRPr="00CC449C">
        <w:t>, a to zejména povinností vyplývajících z ustanovení § 5 a násl. zákona o požární ochraně,</w:t>
      </w:r>
      <w:r w:rsidRPr="00CC449C">
        <w:t xml:space="preserve"> zůstává touto </w:t>
      </w:r>
      <w:r w:rsidR="003C29C3" w:rsidRPr="00CC449C">
        <w:t>smlouv</w:t>
      </w:r>
      <w:r w:rsidRPr="00CC449C">
        <w:t>ou nedotčeno.</w:t>
      </w:r>
    </w:p>
    <w:p w14:paraId="475F9595" w14:textId="77777777" w:rsidR="001848C4" w:rsidRPr="00CC449C" w:rsidRDefault="001848C4">
      <w:pPr>
        <w:jc w:val="both"/>
      </w:pPr>
    </w:p>
    <w:p w14:paraId="38FA4680" w14:textId="77777777" w:rsidR="001848C4" w:rsidRDefault="001848C4">
      <w:pPr>
        <w:jc w:val="center"/>
        <w:rPr>
          <w:b/>
          <w:bCs/>
        </w:rPr>
      </w:pPr>
      <w:r>
        <w:rPr>
          <w:b/>
          <w:bCs/>
        </w:rPr>
        <w:t>Čl. V</w:t>
      </w:r>
    </w:p>
    <w:p w14:paraId="746F8060" w14:textId="77777777" w:rsidR="001848C4" w:rsidRDefault="001848C4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749CE7F2" w14:textId="77777777" w:rsidR="0072353A" w:rsidRPr="00CC449C" w:rsidRDefault="0072353A" w:rsidP="0072353A">
      <w:pPr>
        <w:numPr>
          <w:ilvl w:val="0"/>
          <w:numId w:val="8"/>
        </w:numPr>
        <w:jc w:val="both"/>
      </w:pPr>
      <w:r w:rsidRPr="00CC449C">
        <w:t xml:space="preserve">Kontaktní osobou zodpovědnou za zaúčtování příspěvku na straně HZS MSK je Ing. Michaela </w:t>
      </w:r>
      <w:proofErr w:type="spellStart"/>
      <w:r w:rsidRPr="00CC449C">
        <w:t>Lefnerová</w:t>
      </w:r>
      <w:proofErr w:type="spellEnd"/>
      <w:r w:rsidRPr="00CC449C">
        <w:t xml:space="preserve">, tel. č. 950730357. Kontaktní osobou zodpovědnou za zaúčtování příspěvku na straně </w:t>
      </w:r>
      <w:r w:rsidR="003D3167" w:rsidRPr="00CC449C">
        <w:t>m</w:t>
      </w:r>
      <w:r w:rsidRPr="00CC449C">
        <w:t>ěsta Nový Jičín je Petra Večerková, tel. č. 556768211.</w:t>
      </w:r>
    </w:p>
    <w:p w14:paraId="427B1F88" w14:textId="77777777" w:rsidR="004A6D10" w:rsidRPr="00CC449C" w:rsidRDefault="004A6D10" w:rsidP="004A6D10">
      <w:pPr>
        <w:numPr>
          <w:ilvl w:val="0"/>
          <w:numId w:val="8"/>
        </w:numPr>
        <w:jc w:val="both"/>
      </w:pPr>
      <w:r w:rsidRPr="00CC449C">
        <w:t xml:space="preserve">Uzavření této smlouvy podléhá souhlasu Ministerstva vnitra - generálního ředitelství Hasičského záchranného sboru České republiky (dále jen „GŘ HZS ČR“) a tato smlouva </w:t>
      </w:r>
      <w:r w:rsidRPr="00CC449C">
        <w:lastRenderedPageBreak/>
        <w:t>nabývá platnosti dnem, kdy rozhodnutí o udělení souhlasu s jejím uzavřením nabude právní moci.</w:t>
      </w:r>
    </w:p>
    <w:p w14:paraId="08757E8C" w14:textId="77777777" w:rsidR="004A6D10" w:rsidRPr="0013231E" w:rsidRDefault="004A6D10" w:rsidP="004A6D10">
      <w:pPr>
        <w:numPr>
          <w:ilvl w:val="0"/>
          <w:numId w:val="8"/>
        </w:numPr>
        <w:jc w:val="both"/>
      </w:pPr>
      <w:r w:rsidRPr="00CC449C">
        <w:t xml:space="preserve">Změny a doplňky této dohody lze činit pouze písemně formou vzestupně číslovaných dodatků podepsaných oběma smluvními stranami, které podléhají </w:t>
      </w:r>
      <w:r w:rsidRPr="00CC449C">
        <w:rPr>
          <w:bCs/>
        </w:rPr>
        <w:t xml:space="preserve">souhlasu </w:t>
      </w:r>
      <w:r w:rsidRPr="00CC449C">
        <w:t>GŘ HZS ČR. Dodatek bude uzavřen dnem, kdy rozhodnutí GŘ HZS ČR o udělení souhlasu s jeho uzavřením nabude</w:t>
      </w:r>
      <w:r w:rsidRPr="0013231E">
        <w:t xml:space="preserve"> právní moci.</w:t>
      </w:r>
    </w:p>
    <w:p w14:paraId="1E84880B" w14:textId="77777777" w:rsidR="001848C4" w:rsidRPr="0013231E" w:rsidRDefault="00F0682B" w:rsidP="004A6D10">
      <w:pPr>
        <w:numPr>
          <w:ilvl w:val="0"/>
          <w:numId w:val="8"/>
        </w:numPr>
        <w:jc w:val="both"/>
      </w:pPr>
      <w:r w:rsidRPr="0013231E">
        <w:t>Tuto smlouvu lze ukončit</w:t>
      </w:r>
      <w:r w:rsidR="001848C4" w:rsidRPr="0013231E">
        <w:t>:</w:t>
      </w:r>
    </w:p>
    <w:p w14:paraId="5D63D6E6" w14:textId="77777777" w:rsidR="0072353A" w:rsidRPr="0013231E" w:rsidRDefault="0072353A" w:rsidP="0072353A">
      <w:pPr>
        <w:pStyle w:val="Odstavecseseznamem"/>
        <w:numPr>
          <w:ilvl w:val="0"/>
          <w:numId w:val="20"/>
        </w:numPr>
        <w:jc w:val="both"/>
      </w:pPr>
      <w:r w:rsidRPr="0013231E">
        <w:t xml:space="preserve">písemnou dohodou obou smluvních stran, která podléhá </w:t>
      </w:r>
      <w:r w:rsidRPr="0013231E">
        <w:rPr>
          <w:bCs/>
        </w:rPr>
        <w:t xml:space="preserve">souhlasu </w:t>
      </w:r>
      <w:r w:rsidRPr="0013231E">
        <w:t>GŘ HZS ČR;</w:t>
      </w:r>
    </w:p>
    <w:p w14:paraId="5A382BA4" w14:textId="77777777" w:rsidR="001848C4" w:rsidRPr="00CC449C" w:rsidRDefault="001848C4" w:rsidP="00F0682B">
      <w:pPr>
        <w:numPr>
          <w:ilvl w:val="0"/>
          <w:numId w:val="20"/>
        </w:numPr>
        <w:jc w:val="both"/>
      </w:pPr>
      <w:r w:rsidRPr="0013231E">
        <w:t>výpovědí kterékoliv</w:t>
      </w:r>
      <w:r w:rsidR="00F0682B" w:rsidRPr="0013231E">
        <w:t xml:space="preserve"> smluvní</w:t>
      </w:r>
      <w:r w:rsidRPr="0013231E">
        <w:t xml:space="preserve"> strany</w:t>
      </w:r>
      <w:r w:rsidR="00F0682B" w:rsidRPr="0013231E">
        <w:t xml:space="preserve"> i bez uvedení důvodu</w:t>
      </w:r>
      <w:r w:rsidRPr="0013231E">
        <w:t xml:space="preserve"> s jednoměsíční </w:t>
      </w:r>
      <w:r w:rsidRPr="00CC449C">
        <w:t xml:space="preserve">výpovědní lhůtou, která začne běžet prvním dnem následujícího měsíce po doručení </w:t>
      </w:r>
      <w:r w:rsidR="00F0682B" w:rsidRPr="00CC449C">
        <w:t xml:space="preserve">písemné </w:t>
      </w:r>
      <w:r w:rsidRPr="00CC449C">
        <w:t xml:space="preserve">výpovědi druhé </w:t>
      </w:r>
      <w:r w:rsidR="00F0682B" w:rsidRPr="00CC449C">
        <w:t xml:space="preserve">smluvní </w:t>
      </w:r>
      <w:r w:rsidRPr="00CC449C">
        <w:t>straně</w:t>
      </w:r>
      <w:r w:rsidR="00645F29" w:rsidRPr="00CC449C">
        <w:t>.</w:t>
      </w:r>
    </w:p>
    <w:p w14:paraId="37EF169C" w14:textId="77777777" w:rsidR="00AC5714" w:rsidRPr="00CC449C" w:rsidRDefault="00AC5714" w:rsidP="00AC5714">
      <w:pPr>
        <w:ind w:left="360"/>
        <w:jc w:val="both"/>
      </w:pPr>
      <w:r w:rsidRPr="00CC449C">
        <w:t>V případě ukončení této smlouvy v průběhu kalendářního roku se smluvní strany zavazují provést vypořádání vzájemných závazků. Pokud ke dni ukončení této smlouvy finanční příspěv</w:t>
      </w:r>
      <w:r w:rsidR="00F10E2E">
        <w:t>e</w:t>
      </w:r>
      <w:r w:rsidRPr="00CC449C">
        <w:t xml:space="preserve">k pro příslušný kalendářní rok byl poskytnut, HZS MSK je povinen vrátit </w:t>
      </w:r>
      <w:r w:rsidR="003D4E02">
        <w:t>městu Nový Jičín</w:t>
      </w:r>
      <w:r w:rsidRPr="00CC449C">
        <w:t xml:space="preserve"> poměrnou část poskytnutého příspěvku za dobu od ukončení této smlouvy</w:t>
      </w:r>
      <w:r w:rsidR="00F10E2E">
        <w:br/>
      </w:r>
      <w:r w:rsidRPr="00CC449C">
        <w:t>do 31.</w:t>
      </w:r>
      <w:r w:rsidR="00CC449C">
        <w:t xml:space="preserve"> </w:t>
      </w:r>
      <w:r w:rsidRPr="00CC449C">
        <w:t xml:space="preserve">12. příslušného kalendářního roku, a to nejpozději do </w:t>
      </w:r>
      <w:r w:rsidR="00E15E06" w:rsidRPr="00CC449C">
        <w:t>30</w:t>
      </w:r>
      <w:r w:rsidRPr="00CC449C">
        <w:t xml:space="preserve"> dnů ode dne ukončení této dohody. Pokud ke dni ukončení této smlouvy finanční příspěvek pro příslušný kalendářní rok nebyl poskytnut, </w:t>
      </w:r>
      <w:r w:rsidR="003D4E02">
        <w:t>město Nový Jičín</w:t>
      </w:r>
      <w:r w:rsidRPr="00CC449C">
        <w:t xml:space="preserve"> je povinn</w:t>
      </w:r>
      <w:r w:rsidR="003D4E02">
        <w:t>o</w:t>
      </w:r>
      <w:r w:rsidRPr="00CC449C">
        <w:t xml:space="preserve"> poskytnout HZS MSK příspěvek v poměrné výši za dobu od 1. 1. příslušného kalendářního roku do dne ukončení této smlouvy, a to nejpozději do </w:t>
      </w:r>
      <w:r w:rsidR="003D4E02">
        <w:t>30</w:t>
      </w:r>
      <w:r w:rsidRPr="00CC449C">
        <w:t xml:space="preserve"> dnů ode dne ukončení této smlouvy.</w:t>
      </w:r>
    </w:p>
    <w:p w14:paraId="6A4324F4" w14:textId="77777777" w:rsidR="0072353A" w:rsidRPr="00CC449C" w:rsidRDefault="0072353A" w:rsidP="004A6D10">
      <w:pPr>
        <w:numPr>
          <w:ilvl w:val="0"/>
          <w:numId w:val="8"/>
        </w:numPr>
        <w:jc w:val="both"/>
      </w:pPr>
      <w:r w:rsidRPr="00CC449C">
        <w:t>Tato smlouva je vyhotovena ve třech výtiscích totožného znění s platností originálu. Každá ze smluvních stran obdrží po jednom vyhotovení a jedno vyhotovení obdrží</w:t>
      </w:r>
      <w:r w:rsidRPr="00CC449C">
        <w:rPr>
          <w:bCs/>
        </w:rPr>
        <w:t xml:space="preserve"> </w:t>
      </w:r>
      <w:r w:rsidRPr="00CC449C">
        <w:t>GŘ HZS ČR spolu se žádostí o udělení souhlasu s uzavřením veřejnoprávní smlouvy</w:t>
      </w:r>
      <w:r w:rsidR="0026088D" w:rsidRPr="00CC449C">
        <w:t xml:space="preserve">. </w:t>
      </w:r>
      <w:r w:rsidR="0018119D" w:rsidRPr="00CC449C">
        <w:t>Kopie p</w:t>
      </w:r>
      <w:r w:rsidR="0026088D" w:rsidRPr="00CC449C">
        <w:t>ravomocné</w:t>
      </w:r>
      <w:r w:rsidR="0018119D" w:rsidRPr="00CC449C">
        <w:t>ho</w:t>
      </w:r>
      <w:r w:rsidR="0026088D" w:rsidRPr="00CC449C">
        <w:t xml:space="preserve"> rozhodnutí GŘ HZS ČR</w:t>
      </w:r>
      <w:r w:rsidR="0026088D" w:rsidRPr="00CC449C">
        <w:rPr>
          <w:bCs/>
        </w:rPr>
        <w:t xml:space="preserve"> o udělení souhlasu s uzavřením této smlouvy se následně stane nedílnou součástí a přílohou této smlouvy.</w:t>
      </w:r>
      <w:r w:rsidR="0026088D" w:rsidRPr="00CC449C">
        <w:t xml:space="preserve"> </w:t>
      </w:r>
    </w:p>
    <w:p w14:paraId="2CED8D04" w14:textId="77777777" w:rsidR="001848C4" w:rsidRPr="00CC449C" w:rsidRDefault="001848C4" w:rsidP="004A6D10">
      <w:pPr>
        <w:numPr>
          <w:ilvl w:val="0"/>
          <w:numId w:val="8"/>
        </w:numPr>
        <w:jc w:val="both"/>
      </w:pPr>
      <w:r w:rsidRPr="00CC449C">
        <w:t xml:space="preserve">Tuto </w:t>
      </w:r>
      <w:r w:rsidR="00F0682B" w:rsidRPr="00CC449C">
        <w:t>smlouvu</w:t>
      </w:r>
      <w:r w:rsidRPr="00CC449C">
        <w:t xml:space="preserve"> si obě </w:t>
      </w:r>
      <w:r w:rsidR="00F0682B" w:rsidRPr="00CC449C">
        <w:t xml:space="preserve">smluvní </w:t>
      </w:r>
      <w:r w:rsidRPr="00CC449C">
        <w:t>strany přečetly a prohlašují, že byla uzavřena podle jejich pravé a svobodné vůle, určitě vážně a srozumitelně, že žádný z účastníků ji neuzavíral v tísni či za nevýhodných podmínek, že s obsahem dohody souhlasí a na důkaz toho ji podepisují.</w:t>
      </w:r>
    </w:p>
    <w:p w14:paraId="3047AD44" w14:textId="77777777" w:rsidR="001A7C47" w:rsidRPr="00CC449C" w:rsidRDefault="001A7C47" w:rsidP="004A6D10">
      <w:pPr>
        <w:numPr>
          <w:ilvl w:val="0"/>
          <w:numId w:val="8"/>
        </w:numPr>
        <w:jc w:val="both"/>
      </w:pPr>
      <w:r w:rsidRPr="00CC449C">
        <w:t>Smluvní strany v</w:t>
      </w:r>
      <w:r w:rsidR="00716852">
        <w:t>ý</w:t>
      </w:r>
      <w:r w:rsidRPr="00CC449C">
        <w:t xml:space="preserve">slovně souhlasí s tím, aby tato </w:t>
      </w:r>
      <w:r w:rsidR="003D3167" w:rsidRPr="00CC449C">
        <w:t>smlouva</w:t>
      </w:r>
      <w:r w:rsidRPr="00CC449C">
        <w:t xml:space="preserve"> byla uvedena v přehledu nazvaném „Smlouvy uzavřené městem“ vedeném městem Nový Jičín, který obsahuje údaje o smluvních stranách, předmětu smlouvy, číselné označení smlouvy a datum jejího podpisu. Smluvní strany výslovně souhlasí, že tato </w:t>
      </w:r>
      <w:r w:rsidR="003D3167" w:rsidRPr="00CC449C">
        <w:t>smlouva</w:t>
      </w:r>
      <w:r w:rsidRPr="00CC449C">
        <w:t xml:space="preserve"> může být bez jakéhokoliv omezení, včetně všech případných osobních údajů v dohodě uvedených, zveřejněna na </w:t>
      </w:r>
      <w:r w:rsidR="0018119D" w:rsidRPr="00CC449C">
        <w:t>oficiálních webových stránkách m</w:t>
      </w:r>
      <w:r w:rsidRPr="00CC449C">
        <w:t>ěsta Nový Jičín na s</w:t>
      </w:r>
      <w:r w:rsidR="003D3167" w:rsidRPr="00CC449C">
        <w:t>íti Internet (</w:t>
      </w:r>
      <w:hyperlink r:id="rId7" w:history="1">
        <w:r w:rsidR="003D3167" w:rsidRPr="00CC449C">
          <w:rPr>
            <w:rStyle w:val="Hypertextovodkaz"/>
            <w:color w:val="auto"/>
          </w:rPr>
          <w:t>www.novyjicin.cz</w:t>
        </w:r>
      </w:hyperlink>
      <w:r w:rsidR="003D3167" w:rsidRPr="00CC449C">
        <w:t>), jakož i na webových stránkách HZS MSK (</w:t>
      </w:r>
      <w:hyperlink r:id="rId8" w:history="1">
        <w:r w:rsidR="003D3167" w:rsidRPr="00CC449C">
          <w:rPr>
            <w:rStyle w:val="Hypertextovodkaz"/>
            <w:color w:val="auto"/>
          </w:rPr>
          <w:t>www.hzsmsk.cz</w:t>
        </w:r>
      </w:hyperlink>
      <w:r w:rsidR="003D3167" w:rsidRPr="00CC449C">
        <w:t xml:space="preserve">), </w:t>
      </w:r>
      <w:r w:rsidRPr="00CC449C">
        <w:t xml:space="preserve">a to včetně všech případných příloh a dodatků. Smluvní strany prohlašují, že skutečnosti uvedené v této </w:t>
      </w:r>
      <w:r w:rsidR="003D3167" w:rsidRPr="00CC449C">
        <w:t>smlouvě</w:t>
      </w:r>
      <w:r w:rsidRPr="00CC449C">
        <w:t xml:space="preserve"> nepovažují za obchodní tajemství ve smyslu § 504 zákona č. 89/2012 Sb., občanského zákoníku a udělují svolení k jejich užití a zveřejnění bez stanovení jakýchkoliv dalších podmínek.</w:t>
      </w:r>
    </w:p>
    <w:p w14:paraId="1AC68939" w14:textId="2FE2BB67" w:rsidR="000979C7" w:rsidRPr="00CC449C" w:rsidRDefault="001848C4" w:rsidP="000979C7">
      <w:pPr>
        <w:numPr>
          <w:ilvl w:val="0"/>
          <w:numId w:val="8"/>
        </w:numPr>
        <w:jc w:val="both"/>
      </w:pPr>
      <w:r w:rsidRPr="00CC449C">
        <w:t xml:space="preserve">Doložka platnosti právního </w:t>
      </w:r>
      <w:r w:rsidR="0089578E" w:rsidRPr="00CC449C">
        <w:t>jednání</w:t>
      </w:r>
      <w:r w:rsidRPr="00CC449C">
        <w:t xml:space="preserve"> podle § 41 zákona č. 128/2000 Sb., o obcích (obecní </w:t>
      </w:r>
      <w:bookmarkStart w:id="0" w:name="_GoBack"/>
      <w:bookmarkEnd w:id="0"/>
      <w:r w:rsidRPr="00CC449C">
        <w:t xml:space="preserve">řízení), ve znění pozdějších předpisů: </w:t>
      </w:r>
    </w:p>
    <w:p w14:paraId="44D69357" w14:textId="0BAB10B9" w:rsidR="00B333A4" w:rsidRPr="00B9574F" w:rsidRDefault="003D3167" w:rsidP="000979C7">
      <w:pPr>
        <w:ind w:left="426"/>
        <w:jc w:val="both"/>
      </w:pPr>
      <w:r w:rsidRPr="00CC449C">
        <w:t xml:space="preserve">Uzavření této smlouvy </w:t>
      </w:r>
      <w:r w:rsidR="00B333A4" w:rsidRPr="00CC449C">
        <w:t>schválilo</w:t>
      </w:r>
      <w:r w:rsidR="00B333A4" w:rsidRPr="00CF23A4">
        <w:t xml:space="preserve"> Zastupitelstvo měs</w:t>
      </w:r>
      <w:r w:rsidR="00B333A4">
        <w:t>ta Nový Jičín svým usnesením</w:t>
      </w:r>
      <w:r w:rsidR="00B333A4">
        <w:br/>
        <w:t xml:space="preserve">č. </w:t>
      </w:r>
      <w:r w:rsidR="005177B4">
        <w:t>266/10/2016</w:t>
      </w:r>
      <w:r w:rsidR="00B333A4" w:rsidRPr="00CF23A4">
        <w:t xml:space="preserve"> ze dne </w:t>
      </w:r>
      <w:proofErr w:type="gramStart"/>
      <w:r w:rsidR="000B36F9">
        <w:t>9.6.2016</w:t>
      </w:r>
      <w:proofErr w:type="gramEnd"/>
      <w:r w:rsidR="00B9574F" w:rsidRPr="00B9574F">
        <w:t>.</w:t>
      </w:r>
    </w:p>
    <w:p w14:paraId="6E3514B9" w14:textId="77777777" w:rsidR="00B9574F" w:rsidRDefault="00B9574F" w:rsidP="00B333A4">
      <w:pPr>
        <w:ind w:left="480"/>
        <w:jc w:val="both"/>
      </w:pPr>
    </w:p>
    <w:p w14:paraId="0568F03A" w14:textId="77FEA0BD" w:rsidR="001848C4" w:rsidRDefault="001848C4">
      <w:pPr>
        <w:ind w:left="120"/>
      </w:pPr>
      <w:r>
        <w:t>V</w:t>
      </w:r>
      <w:r w:rsidR="00EE5F30">
        <w:t xml:space="preserve"> Novém Jičíně </w:t>
      </w:r>
      <w:r>
        <w:t xml:space="preserve">dne: </w:t>
      </w:r>
      <w:proofErr w:type="gramStart"/>
      <w:r w:rsidR="000B36F9">
        <w:t>16.6.2016</w:t>
      </w:r>
      <w:proofErr w:type="gramEnd"/>
      <w:r>
        <w:t xml:space="preserve">                          V Ostravě dne: </w:t>
      </w:r>
      <w:proofErr w:type="gramStart"/>
      <w:r w:rsidR="006E073E">
        <w:t>21.6.2016</w:t>
      </w:r>
      <w:proofErr w:type="gramEnd"/>
    </w:p>
    <w:p w14:paraId="78750991" w14:textId="77777777" w:rsidR="00EE6B7A" w:rsidRDefault="00EE6B7A">
      <w:pPr>
        <w:jc w:val="both"/>
        <w:rPr>
          <w:b/>
          <w:bCs/>
        </w:rPr>
      </w:pPr>
    </w:p>
    <w:p w14:paraId="07A5A344" w14:textId="77777777" w:rsidR="00EE6B7A" w:rsidRDefault="00EE6B7A">
      <w:pPr>
        <w:jc w:val="both"/>
        <w:rPr>
          <w:b/>
          <w:bCs/>
        </w:rPr>
      </w:pPr>
    </w:p>
    <w:p w14:paraId="2058830D" w14:textId="77777777" w:rsidR="00EE5F30" w:rsidRDefault="001848C4" w:rsidP="00EE5F30">
      <w:pPr>
        <w:jc w:val="both"/>
      </w:pPr>
      <w:r>
        <w:t xml:space="preserve"> …………………………………..                                 …………………………………</w:t>
      </w:r>
    </w:p>
    <w:p w14:paraId="7EA83F4B" w14:textId="77777777" w:rsidR="001A7C47" w:rsidRDefault="00EE5F30" w:rsidP="001A7C47">
      <w:pPr>
        <w:jc w:val="both"/>
      </w:pPr>
      <w:r>
        <w:t xml:space="preserve">         PhDr. Jaroslav </w:t>
      </w:r>
      <w:proofErr w:type="gramStart"/>
      <w:r>
        <w:t>Dvořák</w:t>
      </w:r>
      <w:r w:rsidR="001848C4">
        <w:t xml:space="preserve">                                                    </w:t>
      </w:r>
      <w:r w:rsidR="003D4E02">
        <w:t>plk.</w:t>
      </w:r>
      <w:proofErr w:type="gramEnd"/>
      <w:r w:rsidR="003D4E02">
        <w:t xml:space="preserve"> </w:t>
      </w:r>
      <w:r w:rsidR="001848C4">
        <w:t>Ing. Zdeněk</w:t>
      </w:r>
      <w:r w:rsidR="001A7C47">
        <w:t xml:space="preserve"> Nytra</w:t>
      </w:r>
    </w:p>
    <w:p w14:paraId="17911B95" w14:textId="77777777" w:rsidR="001848C4" w:rsidRPr="001A7C47" w:rsidRDefault="001A7C47" w:rsidP="001A7C47">
      <w:pPr>
        <w:jc w:val="both"/>
      </w:pPr>
      <w:r>
        <w:t xml:space="preserve">     </w:t>
      </w:r>
      <w:r w:rsidR="001848C4">
        <w:t xml:space="preserve"> starosta</w:t>
      </w:r>
      <w:r w:rsidR="0018119D">
        <w:t xml:space="preserve"> m</w:t>
      </w:r>
      <w:r>
        <w:t>ěsta Nový Jičín</w:t>
      </w:r>
      <w:r w:rsidR="001848C4">
        <w:t xml:space="preserve">                      </w:t>
      </w:r>
      <w:r w:rsidR="001848C4">
        <w:tab/>
      </w:r>
      <w:r w:rsidR="001848C4">
        <w:tab/>
        <w:t xml:space="preserve">                 </w:t>
      </w:r>
      <w:r w:rsidR="00EE5F30">
        <w:t xml:space="preserve">   </w:t>
      </w:r>
      <w:r w:rsidR="001848C4">
        <w:t xml:space="preserve"> krajský ředitel   </w:t>
      </w:r>
    </w:p>
    <w:sectPr w:rsidR="001848C4" w:rsidRPr="001A7C47" w:rsidSect="00B913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53219" w14:textId="77777777" w:rsidR="00C063B7" w:rsidRDefault="00C063B7" w:rsidP="00A03104">
      <w:r>
        <w:separator/>
      </w:r>
    </w:p>
  </w:endnote>
  <w:endnote w:type="continuationSeparator" w:id="0">
    <w:p w14:paraId="349F7370" w14:textId="77777777" w:rsidR="00C063B7" w:rsidRDefault="00C063B7" w:rsidP="00A0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5494"/>
      <w:docPartObj>
        <w:docPartGallery w:val="Page Numbers (Bottom of Page)"/>
        <w:docPartUnique/>
      </w:docPartObj>
    </w:sdtPr>
    <w:sdtEndPr/>
    <w:sdtContent>
      <w:p w14:paraId="2453C918" w14:textId="36BD1713" w:rsidR="00A03104" w:rsidRDefault="00A0310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73E">
          <w:rPr>
            <w:noProof/>
          </w:rPr>
          <w:t>1</w:t>
        </w:r>
        <w:r>
          <w:fldChar w:fldCharType="end"/>
        </w:r>
      </w:p>
    </w:sdtContent>
  </w:sdt>
  <w:p w14:paraId="59B8286A" w14:textId="77777777" w:rsidR="00A03104" w:rsidRDefault="00A031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9E453" w14:textId="77777777" w:rsidR="00C063B7" w:rsidRDefault="00C063B7" w:rsidP="00A03104">
      <w:r>
        <w:separator/>
      </w:r>
    </w:p>
  </w:footnote>
  <w:footnote w:type="continuationSeparator" w:id="0">
    <w:p w14:paraId="1F7CB36D" w14:textId="77777777" w:rsidR="00C063B7" w:rsidRDefault="00C063B7" w:rsidP="00A0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0C6"/>
    <w:multiLevelType w:val="hybridMultilevel"/>
    <w:tmpl w:val="BB6C92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3E53D2"/>
    <w:multiLevelType w:val="hybridMultilevel"/>
    <w:tmpl w:val="18025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959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E52310"/>
    <w:multiLevelType w:val="hybridMultilevel"/>
    <w:tmpl w:val="3E3CFD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4C0BD8"/>
    <w:multiLevelType w:val="hybridMultilevel"/>
    <w:tmpl w:val="957634F8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C78A0"/>
    <w:multiLevelType w:val="hybridMultilevel"/>
    <w:tmpl w:val="7BB6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61352"/>
    <w:multiLevelType w:val="hybridMultilevel"/>
    <w:tmpl w:val="66740E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2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03654FE"/>
    <w:multiLevelType w:val="hybridMultilevel"/>
    <w:tmpl w:val="93E2D70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30B30544"/>
    <w:multiLevelType w:val="hybridMultilevel"/>
    <w:tmpl w:val="7408F170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334C1DAE"/>
    <w:multiLevelType w:val="hybridMultilevel"/>
    <w:tmpl w:val="C450D18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7041C"/>
    <w:multiLevelType w:val="hybridMultilevel"/>
    <w:tmpl w:val="4A46BE9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343A45A8"/>
    <w:multiLevelType w:val="hybridMultilevel"/>
    <w:tmpl w:val="DA5446E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49601BE9"/>
    <w:multiLevelType w:val="hybridMultilevel"/>
    <w:tmpl w:val="967A411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0633A"/>
    <w:multiLevelType w:val="hybridMultilevel"/>
    <w:tmpl w:val="05ACD2D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684290"/>
    <w:multiLevelType w:val="hybridMultilevel"/>
    <w:tmpl w:val="C2AA72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49D5396"/>
    <w:multiLevelType w:val="hybridMultilevel"/>
    <w:tmpl w:val="41A6E1E0"/>
    <w:lvl w:ilvl="0" w:tplc="7F2A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D548C8"/>
    <w:multiLevelType w:val="hybridMultilevel"/>
    <w:tmpl w:val="18FA6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B36131"/>
    <w:multiLevelType w:val="hybridMultilevel"/>
    <w:tmpl w:val="C1A8C0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4B2C89"/>
    <w:multiLevelType w:val="hybridMultilevel"/>
    <w:tmpl w:val="98DC9F7A"/>
    <w:lvl w:ilvl="0" w:tplc="8CAAB8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AE0F2E"/>
    <w:multiLevelType w:val="hybridMultilevel"/>
    <w:tmpl w:val="9A2036A6"/>
    <w:lvl w:ilvl="0" w:tplc="F50C9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62079DB"/>
    <w:multiLevelType w:val="hybridMultilevel"/>
    <w:tmpl w:val="6CF4375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7DB14074"/>
    <w:multiLevelType w:val="hybridMultilevel"/>
    <w:tmpl w:val="351A7530"/>
    <w:lvl w:ilvl="0" w:tplc="24009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22"/>
  </w:num>
  <w:num w:numId="9">
    <w:abstractNumId w:val="9"/>
  </w:num>
  <w:num w:numId="10">
    <w:abstractNumId w:val="21"/>
  </w:num>
  <w:num w:numId="11">
    <w:abstractNumId w:val="12"/>
  </w:num>
  <w:num w:numId="12">
    <w:abstractNumId w:val="11"/>
  </w:num>
  <w:num w:numId="13">
    <w:abstractNumId w:val="8"/>
  </w:num>
  <w:num w:numId="14">
    <w:abstractNumId w:val="0"/>
  </w:num>
  <w:num w:numId="15">
    <w:abstractNumId w:val="7"/>
  </w:num>
  <w:num w:numId="16">
    <w:abstractNumId w:val="2"/>
  </w:num>
  <w:num w:numId="17">
    <w:abstractNumId w:val="16"/>
  </w:num>
  <w:num w:numId="18">
    <w:abstractNumId w:val="20"/>
  </w:num>
  <w:num w:numId="19">
    <w:abstractNumId w:val="18"/>
  </w:num>
  <w:num w:numId="20">
    <w:abstractNumId w:val="14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D0"/>
    <w:rsid w:val="00004224"/>
    <w:rsid w:val="0000642C"/>
    <w:rsid w:val="000979C7"/>
    <w:rsid w:val="000B36F9"/>
    <w:rsid w:val="000C4665"/>
    <w:rsid w:val="000E4C9A"/>
    <w:rsid w:val="00131251"/>
    <w:rsid w:val="0013231E"/>
    <w:rsid w:val="00147A60"/>
    <w:rsid w:val="0015234B"/>
    <w:rsid w:val="00160131"/>
    <w:rsid w:val="0018119D"/>
    <w:rsid w:val="001848C4"/>
    <w:rsid w:val="001A7C47"/>
    <w:rsid w:val="001F48F5"/>
    <w:rsid w:val="00201BF8"/>
    <w:rsid w:val="00211F34"/>
    <w:rsid w:val="0022453F"/>
    <w:rsid w:val="0026088D"/>
    <w:rsid w:val="002D2E3A"/>
    <w:rsid w:val="002D4F46"/>
    <w:rsid w:val="002E56E0"/>
    <w:rsid w:val="00302F0F"/>
    <w:rsid w:val="00317CC9"/>
    <w:rsid w:val="00331C00"/>
    <w:rsid w:val="00345887"/>
    <w:rsid w:val="00353542"/>
    <w:rsid w:val="003A08C0"/>
    <w:rsid w:val="003A3283"/>
    <w:rsid w:val="003B45F9"/>
    <w:rsid w:val="003C184F"/>
    <w:rsid w:val="003C29C3"/>
    <w:rsid w:val="003D3167"/>
    <w:rsid w:val="003D4E02"/>
    <w:rsid w:val="003E1F90"/>
    <w:rsid w:val="003E53A9"/>
    <w:rsid w:val="00401A2F"/>
    <w:rsid w:val="00465C14"/>
    <w:rsid w:val="004A2734"/>
    <w:rsid w:val="004A544B"/>
    <w:rsid w:val="004A6D10"/>
    <w:rsid w:val="004B1D69"/>
    <w:rsid w:val="004C4190"/>
    <w:rsid w:val="004D2586"/>
    <w:rsid w:val="005177B4"/>
    <w:rsid w:val="0052078B"/>
    <w:rsid w:val="00522659"/>
    <w:rsid w:val="00524ADE"/>
    <w:rsid w:val="00526979"/>
    <w:rsid w:val="00530293"/>
    <w:rsid w:val="00530AC0"/>
    <w:rsid w:val="0053426E"/>
    <w:rsid w:val="00540014"/>
    <w:rsid w:val="00592909"/>
    <w:rsid w:val="005A059C"/>
    <w:rsid w:val="005B3804"/>
    <w:rsid w:val="005E08EB"/>
    <w:rsid w:val="00616EA0"/>
    <w:rsid w:val="00617B66"/>
    <w:rsid w:val="00642B9C"/>
    <w:rsid w:val="00644F6F"/>
    <w:rsid w:val="00645F29"/>
    <w:rsid w:val="0066566E"/>
    <w:rsid w:val="0067563A"/>
    <w:rsid w:val="00677B21"/>
    <w:rsid w:val="006875A3"/>
    <w:rsid w:val="006A0D3E"/>
    <w:rsid w:val="006B1F59"/>
    <w:rsid w:val="006C23E1"/>
    <w:rsid w:val="006C66D1"/>
    <w:rsid w:val="006E073E"/>
    <w:rsid w:val="006F5416"/>
    <w:rsid w:val="00716852"/>
    <w:rsid w:val="0072353A"/>
    <w:rsid w:val="007471CF"/>
    <w:rsid w:val="00785021"/>
    <w:rsid w:val="007962E7"/>
    <w:rsid w:val="007D3912"/>
    <w:rsid w:val="007D4EF5"/>
    <w:rsid w:val="007D7FA3"/>
    <w:rsid w:val="007E6D24"/>
    <w:rsid w:val="007E76FF"/>
    <w:rsid w:val="00805094"/>
    <w:rsid w:val="00866B84"/>
    <w:rsid w:val="0088023D"/>
    <w:rsid w:val="00880920"/>
    <w:rsid w:val="0089578E"/>
    <w:rsid w:val="008964B4"/>
    <w:rsid w:val="008A3FE5"/>
    <w:rsid w:val="008D3FDA"/>
    <w:rsid w:val="008F5382"/>
    <w:rsid w:val="00904CC2"/>
    <w:rsid w:val="0092044E"/>
    <w:rsid w:val="00923C7C"/>
    <w:rsid w:val="00944DBD"/>
    <w:rsid w:val="009705D3"/>
    <w:rsid w:val="009850CE"/>
    <w:rsid w:val="009A5958"/>
    <w:rsid w:val="009C46CF"/>
    <w:rsid w:val="009F1542"/>
    <w:rsid w:val="00A03104"/>
    <w:rsid w:val="00A67F3C"/>
    <w:rsid w:val="00A936F9"/>
    <w:rsid w:val="00AB66DE"/>
    <w:rsid w:val="00AC5714"/>
    <w:rsid w:val="00AD5D70"/>
    <w:rsid w:val="00B03EB5"/>
    <w:rsid w:val="00B1773D"/>
    <w:rsid w:val="00B333A4"/>
    <w:rsid w:val="00B91352"/>
    <w:rsid w:val="00B9574F"/>
    <w:rsid w:val="00BA592B"/>
    <w:rsid w:val="00BC2A5C"/>
    <w:rsid w:val="00BC472A"/>
    <w:rsid w:val="00BC6317"/>
    <w:rsid w:val="00BD3DE0"/>
    <w:rsid w:val="00C0351D"/>
    <w:rsid w:val="00C063B7"/>
    <w:rsid w:val="00C31343"/>
    <w:rsid w:val="00C31F27"/>
    <w:rsid w:val="00C63965"/>
    <w:rsid w:val="00C71669"/>
    <w:rsid w:val="00CB7EE3"/>
    <w:rsid w:val="00CC449C"/>
    <w:rsid w:val="00CC6ED0"/>
    <w:rsid w:val="00D11ACC"/>
    <w:rsid w:val="00D631CB"/>
    <w:rsid w:val="00D82A93"/>
    <w:rsid w:val="00E15E06"/>
    <w:rsid w:val="00E31D6A"/>
    <w:rsid w:val="00E3592F"/>
    <w:rsid w:val="00E65A4A"/>
    <w:rsid w:val="00EB31AB"/>
    <w:rsid w:val="00ED02B0"/>
    <w:rsid w:val="00EE0006"/>
    <w:rsid w:val="00EE02B2"/>
    <w:rsid w:val="00EE095C"/>
    <w:rsid w:val="00EE5F30"/>
    <w:rsid w:val="00EE6B7A"/>
    <w:rsid w:val="00F02F79"/>
    <w:rsid w:val="00F0682B"/>
    <w:rsid w:val="00F10E2E"/>
    <w:rsid w:val="00F11CDD"/>
    <w:rsid w:val="00F25C9A"/>
    <w:rsid w:val="00F5532E"/>
    <w:rsid w:val="00F85194"/>
    <w:rsid w:val="00F905E1"/>
    <w:rsid w:val="00F934D4"/>
    <w:rsid w:val="00FD3C13"/>
    <w:rsid w:val="00FD6403"/>
    <w:rsid w:val="00FE3695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30529"/>
  <w15:docId w15:val="{38AC1BF8-7A1D-4168-8421-C46A5CED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640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D640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17B66"/>
    <w:rPr>
      <w:rFonts w:ascii="Cambria" w:hAnsi="Cambria" w:cs="Cambria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nhideWhenUsed/>
    <w:rsid w:val="00923C7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23C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23C7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C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C7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C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C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0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316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03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10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03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1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sms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yj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1285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HZS MSK</Company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kocirova</dc:creator>
  <cp:lastModifiedBy>Ing. Lumír Balaryn</cp:lastModifiedBy>
  <cp:revision>7</cp:revision>
  <cp:lastPrinted>2016-05-11T11:24:00Z</cp:lastPrinted>
  <dcterms:created xsi:type="dcterms:W3CDTF">2016-05-11T11:16:00Z</dcterms:created>
  <dcterms:modified xsi:type="dcterms:W3CDTF">2016-08-10T05:32:00Z</dcterms:modified>
</cp:coreProperties>
</file>