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F0" w:rsidRDefault="0033275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12700</wp:posOffset>
                </wp:positionV>
                <wp:extent cx="2319655" cy="228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5pt;margin-top:1.pt;width:182.65000000000001pt;height:18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210185</wp:posOffset>
                </wp:positionV>
                <wp:extent cx="1459865" cy="362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silnic Vysočiny </w:t>
                            </w:r>
                            <w:proofErr w:type="spellStart"/>
                            <w:r>
                              <w:t>ořísoěvková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oraanizace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7.799999999999997pt;margin-top:16.550000000000001pt;width:114.95pt;height:28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ořísoěvková oraanizace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2072640</wp:posOffset>
            </wp:positionH>
            <wp:positionV relativeFrom="paragraph">
              <wp:posOffset>274320</wp:posOffset>
            </wp:positionV>
            <wp:extent cx="835025" cy="25590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3502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29F0" w:rsidRDefault="0033275A">
      <w:pPr>
        <w:pStyle w:val="Zkladntext1"/>
        <w:shd w:val="clear" w:color="auto" w:fill="auto"/>
        <w:tabs>
          <w:tab w:val="left" w:pos="2078"/>
        </w:tabs>
        <w:spacing w:line="266" w:lineRule="auto"/>
      </w:pPr>
      <w:r>
        <w:t>Krajská správa a údržba silnic Vysočiny, příspěvková organizace Kosovská</w:t>
      </w:r>
      <w:r>
        <w:tab/>
        <w:t>16</w:t>
      </w:r>
    </w:p>
    <w:p w:rsidR="003A29F0" w:rsidRDefault="0033275A">
      <w:pPr>
        <w:pStyle w:val="Zkladntext1"/>
        <w:shd w:val="clear" w:color="auto" w:fill="auto"/>
        <w:spacing w:line="266" w:lineRule="auto"/>
      </w:pPr>
      <w:r>
        <w:t>Jihlava</w:t>
      </w:r>
    </w:p>
    <w:p w:rsidR="003A29F0" w:rsidRDefault="0033275A">
      <w:pPr>
        <w:pStyle w:val="Zkladntext1"/>
        <w:shd w:val="clear" w:color="auto" w:fill="auto"/>
        <w:tabs>
          <w:tab w:val="left" w:pos="1670"/>
        </w:tabs>
        <w:spacing w:line="266" w:lineRule="auto"/>
        <w:jc w:val="center"/>
        <w:sectPr w:rsidR="003A29F0">
          <w:footerReference w:type="default" r:id="rId8"/>
          <w:pgSz w:w="11900" w:h="16840"/>
          <w:pgMar w:top="1388" w:right="1081" w:bottom="2777" w:left="4623" w:header="960" w:footer="3" w:gutter="0"/>
          <w:pgNumType w:start="1"/>
          <w:cols w:space="720"/>
          <w:noEndnote/>
          <w:docGrid w:linePitch="360"/>
        </w:sectPr>
      </w:pPr>
      <w:r>
        <w:t>IČD:00090450</w:t>
      </w:r>
      <w:r>
        <w:tab/>
        <w:t>DIČ:CZ00090450</w:t>
      </w:r>
    </w:p>
    <w:p w:rsidR="003A29F0" w:rsidRDefault="0033275A">
      <w:pPr>
        <w:pStyle w:val="Titulektabulky0"/>
        <w:shd w:val="clear" w:color="auto" w:fill="auto"/>
        <w:ind w:left="24"/>
      </w:pPr>
      <w:r>
        <w:t>Číslo objednávky: 75000808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102"/>
      </w:tblGrid>
      <w:tr w:rsidR="003A29F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750</w:t>
            </w:r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75000808</w:t>
            </w:r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14.08.2020</w:t>
            </w:r>
            <w:proofErr w:type="gramEnd"/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A29F0">
            <w:pPr>
              <w:rPr>
                <w:sz w:val="10"/>
                <w:szCs w:val="10"/>
              </w:rPr>
            </w:pPr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VM</w:t>
            </w:r>
          </w:p>
        </w:tc>
      </w:tr>
      <w:tr w:rsidR="003A29F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9F0" w:rsidRDefault="0033275A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9F0" w:rsidRDefault="003A29F0">
            <w:pPr>
              <w:rPr>
                <w:sz w:val="10"/>
                <w:szCs w:val="10"/>
              </w:rPr>
            </w:pPr>
          </w:p>
        </w:tc>
      </w:tr>
    </w:tbl>
    <w:p w:rsidR="003A29F0" w:rsidRDefault="0033275A">
      <w:pPr>
        <w:spacing w:line="1" w:lineRule="exact"/>
        <w:rPr>
          <w:sz w:val="2"/>
          <w:szCs w:val="2"/>
        </w:rPr>
      </w:pPr>
      <w:r>
        <w:br w:type="column"/>
      </w:r>
    </w:p>
    <w:p w:rsidR="003A29F0" w:rsidRDefault="0033275A">
      <w:pPr>
        <w:pStyle w:val="Zkladntext1"/>
        <w:pBdr>
          <w:top w:val="single" w:sz="4" w:space="0" w:color="auto"/>
        </w:pBdr>
        <w:shd w:val="clear" w:color="auto" w:fill="auto"/>
        <w:spacing w:after="120" w:line="240" w:lineRule="auto"/>
      </w:pPr>
      <w:r>
        <w:t xml:space="preserve">Ze dne: </w:t>
      </w:r>
      <w:proofErr w:type="gramStart"/>
      <w:r>
        <w:t>29.07.2020</w:t>
      </w:r>
      <w:proofErr w:type="gramEnd"/>
    </w:p>
    <w:p w:rsidR="003A29F0" w:rsidRDefault="0033275A">
      <w:pPr>
        <w:pStyle w:val="Zkladntext1"/>
        <w:shd w:val="clear" w:color="auto" w:fill="auto"/>
        <w:spacing w:after="120" w:line="240" w:lineRule="auto"/>
        <w:ind w:firstLine="140"/>
      </w:pPr>
      <w:r>
        <w:rPr>
          <w:b/>
          <w:bCs/>
        </w:rPr>
        <w:t>Dodavatel: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360"/>
      </w:pPr>
      <w:r>
        <w:rPr>
          <w:b/>
          <w:bCs/>
        </w:rPr>
        <w:t>ARAPLAST spol. s r.o.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360"/>
      </w:pPr>
      <w:proofErr w:type="gramStart"/>
      <w:r>
        <w:t>č.419</w:t>
      </w:r>
      <w:proofErr w:type="gramEnd"/>
    </w:p>
    <w:p w:rsidR="003A29F0" w:rsidRDefault="0033275A">
      <w:pPr>
        <w:pStyle w:val="Zkladntext1"/>
        <w:shd w:val="clear" w:color="auto" w:fill="auto"/>
        <w:spacing w:line="240" w:lineRule="auto"/>
        <w:ind w:firstLine="360"/>
      </w:pPr>
      <w:r>
        <w:t>679 11 Doubravice nad Svitavou</w:t>
      </w:r>
    </w:p>
    <w:p w:rsidR="003A29F0" w:rsidRDefault="0033275A">
      <w:pPr>
        <w:pStyle w:val="Zkladntext1"/>
        <w:shd w:val="clear" w:color="auto" w:fill="auto"/>
        <w:tabs>
          <w:tab w:val="left" w:pos="2746"/>
        </w:tabs>
        <w:spacing w:line="240" w:lineRule="auto"/>
        <w:ind w:firstLine="360"/>
        <w:sectPr w:rsidR="003A29F0">
          <w:type w:val="continuous"/>
          <w:pgSz w:w="11900" w:h="16840"/>
          <w:pgMar w:top="1388" w:right="2765" w:bottom="2777" w:left="989" w:header="0" w:footer="3" w:gutter="0"/>
          <w:cols w:num="2" w:space="720" w:equalWidth="0">
            <w:col w:w="3730" w:space="115"/>
            <w:col w:w="4301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3A29F0" w:rsidRDefault="003A29F0">
      <w:pPr>
        <w:spacing w:line="123" w:lineRule="exact"/>
        <w:rPr>
          <w:sz w:val="10"/>
          <w:szCs w:val="10"/>
        </w:rPr>
      </w:pPr>
    </w:p>
    <w:p w:rsidR="003A29F0" w:rsidRDefault="003A29F0">
      <w:pPr>
        <w:spacing w:line="1" w:lineRule="exact"/>
        <w:sectPr w:rsidR="003A29F0">
          <w:type w:val="continuous"/>
          <w:pgSz w:w="11900" w:h="16840"/>
          <w:pgMar w:top="1290" w:right="0" w:bottom="1464" w:left="0" w:header="0" w:footer="3" w:gutter="0"/>
          <w:cols w:space="720"/>
          <w:noEndnote/>
          <w:docGrid w:linePitch="360"/>
        </w:sectPr>
      </w:pPr>
    </w:p>
    <w:p w:rsidR="003A29F0" w:rsidRDefault="0033275A">
      <w:pPr>
        <w:pStyle w:val="Zkladntext1"/>
        <w:shd w:val="clear" w:color="auto" w:fill="auto"/>
        <w:spacing w:line="264" w:lineRule="auto"/>
        <w:ind w:left="3440" w:hanging="22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12700</wp:posOffset>
                </wp:positionV>
                <wp:extent cx="1670050" cy="60960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Dodací adresa: </w:t>
                            </w: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Velké Meziříčí Františky </w:t>
                            </w:r>
                            <w:proofErr w:type="spellStart"/>
                            <w:r>
                              <w:t>Stránecké</w:t>
                            </w:r>
                            <w:proofErr w:type="spellEnd"/>
                            <w:r>
                              <w:t xml:space="preserve"> 40 594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.649999999999999pt;margin-top:1.pt;width:131.5pt;height:48.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Cestmistrovství Velké Meziříčí Františky Stránecké 40 594 01 Velké Meziříčí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Žďár nad Sázavou Jihlavská 1 Žďár nad Sázavou</w:t>
      </w:r>
    </w:p>
    <w:p w:rsidR="003A29F0" w:rsidRDefault="0033275A">
      <w:pPr>
        <w:pStyle w:val="Zkladntext1"/>
        <w:shd w:val="clear" w:color="auto" w:fill="auto"/>
        <w:spacing w:after="140" w:line="264" w:lineRule="auto"/>
        <w:ind w:left="3440"/>
      </w:pPr>
      <w:r>
        <w:t>591 14</w:t>
      </w:r>
    </w:p>
    <w:p w:rsidR="003A29F0" w:rsidRDefault="0033275A">
      <w:pPr>
        <w:pStyle w:val="Zkladntext1"/>
        <w:pBdr>
          <w:top w:val="single" w:sz="4" w:space="0" w:color="auto"/>
        </w:pBdr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Smluvní strany prohlašují, že skutečnosti uvedené v této objednávce nepovažují za obchodní tajemství a udělují svolení k jejich zpřístupnění ve smyslu z</w:t>
      </w:r>
      <w:r>
        <w:t>ák. č. 106/1999 Sb. a zveřejnění bez stanovení jakýchkoliv dalších podmínek.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Dodavatel bere na vědomí, že objednávka bude zveřejněna v informačním registru veřejné správy v souladu se zák. č. 340/2015 Sb. o registru smluv. Současné se smluvní strany dohodl</w:t>
      </w:r>
      <w:r>
        <w:t>y, že tuto zákonnou povinnost splní objednatel. Dodavatel výslovné souhlasí se zveřejněním celého jejího textu.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firstLine="320"/>
      </w:pPr>
      <w:r>
        <w:t>Smluvní vztah se řídí zák. č. 89/2012 Sb. občanský zákoník.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Dodavatel se zavazuje, že v případě nesplnění termínu dodání zaplatí objednateli sml</w:t>
      </w:r>
      <w:r>
        <w:t>uvní pokutu ve výši 0,02% z celkové ceny dodávky bez DPH za každý započatý den prodlení.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 xml:space="preserve">Nebude-li z textu faktury zřejmý předmět </w:t>
      </w:r>
      <w:r>
        <w:t>a rozsah dodávky, bude k faktuře doložen rozpis uskutečněné dodávky (např. formou dodacího listu), u provedených prací či služeb bude práce předána předávacím protokolem objednateli.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Objednatel si vyhrazuje právo proplatit fakturu do 30 dnů od dne doručení</w:t>
      </w:r>
      <w:r>
        <w:t>, pokud bude obsahovat veškeré náležitosti.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</w:t>
      </w:r>
      <w:r>
        <w:t xml:space="preserve"> č. 235/2004 Sb. o DPH, v platném znění.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674"/>
        </w:tabs>
        <w:ind w:left="660" w:hanging="320"/>
        <w:jc w:val="both"/>
      </w:pPr>
      <w:r>
        <w:t xml:space="preserve">Pokud se po dobu účinnosti této smlouvy dodavatel stane nespolehlivým plátcem ve smyslu ustanovení § 106a zákona o DPH, smluvní strany se dohodly, že objednatel uhradí DPH za zdanitelné </w:t>
      </w:r>
      <w:proofErr w:type="gramStart"/>
      <w:r>
        <w:t>plněni</w:t>
      </w:r>
      <w:proofErr w:type="gramEnd"/>
      <w:r>
        <w:t xml:space="preserve"> přímo příslušnému sprá</w:t>
      </w:r>
      <w:r>
        <w:t>vci dané. Objednatelem takto provedená úhrada je považována za uhrazení příslušné části smluvní ceny rovnající se výši DPH fakturované dodavatelem.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660" w:hanging="320"/>
        <w:jc w:val="both"/>
      </w:pPr>
      <w:r>
        <w:t>Ustanovení bodů 8) a 9) nebudou použita v případě, že dodavatel není plátcem DPH nebo v případech, kdy se up</w:t>
      </w:r>
      <w:r>
        <w:t>latní přenesená daňová povinnost dle § 92a a násl. zákona o DPH.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ind w:left="660" w:hanging="3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firstLine="320"/>
        <w:jc w:val="both"/>
      </w:pPr>
      <w:r>
        <w:t>Smluvní pokuta</w:t>
      </w:r>
      <w:r>
        <w:t xml:space="preserve"> za prodlení s odstraňováním vad činí částku rovnající se 0,02% z celkové ceny plnění, za</w:t>
      </w:r>
    </w:p>
    <w:p w:rsidR="003A29F0" w:rsidRDefault="0033275A">
      <w:pPr>
        <w:pStyle w:val="Zkladntext1"/>
        <w:shd w:val="clear" w:color="auto" w:fill="auto"/>
        <w:tabs>
          <w:tab w:val="left" w:pos="6617"/>
        </w:tabs>
        <w:ind w:firstLine="660"/>
      </w:pPr>
      <w:r>
        <w:t>každý den prodlení s odstraňováním vad.</w:t>
      </w:r>
      <w:r>
        <w:tab/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~</w:t>
      </w:r>
      <w:proofErr w:type="gramStart"/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2ow &lt;b</w:t>
      </w:r>
      <w:r>
        <w:t xml:space="preserve"> ^(99 5*4</w:t>
      </w:r>
      <w:proofErr w:type="gramEnd"/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firstLine="320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 </w:t>
      </w:r>
      <w:r>
        <w:rPr>
          <w:b/>
          <w:bCs/>
          <w:strike/>
        </w:rPr>
        <w:t>P DO 2 2020 IB11516664</w:t>
      </w:r>
    </w:p>
    <w:p w:rsidR="003A29F0" w:rsidRDefault="0033275A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spacing w:after="80"/>
        <w:ind w:left="660" w:hanging="320"/>
        <w:jc w:val="both"/>
      </w:pPr>
      <w:r>
        <w:t>Smluvní strany se dohodly, že</w:t>
      </w:r>
      <w:r>
        <w:t xml:space="preserve"> mohou v souladu s § 2894 a násl. občanského zákoníku uplatnit i svá práva na náhradu škody v prokázané výši, která jim v souvislosti s porušením smluvní povinnosti druhou smluvní stranou vznikla; k povinnostem, k nimž se vztahují popsané smluvní pokuty, p</w:t>
      </w:r>
      <w:r>
        <w:t>ak i vedle nároku na smluvní pokutu. V případě, že kterékoliv ze stran této smlouvy vznikne povinnost nahradit druhé straně škodu, je povinna nahradit škodu skutečnou i ušlý zisk</w:t>
      </w:r>
      <w:r>
        <w:br w:type="page"/>
      </w:r>
    </w:p>
    <w:p w:rsidR="003A29F0" w:rsidRDefault="0033275A">
      <w:pPr>
        <w:pStyle w:val="Zkladntext1"/>
        <w:shd w:val="clear" w:color="auto" w:fill="auto"/>
        <w:tabs>
          <w:tab w:val="left" w:pos="2069"/>
        </w:tabs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1630" distL="63500" distR="63500" simplePos="0" relativeHeight="125829385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margin">
                  <wp:posOffset>-17780</wp:posOffset>
                </wp:positionV>
                <wp:extent cx="2289175" cy="22542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.799999999999997pt;margin-top:-1.3999999999999999pt;width:180.25pt;height:17.75pt;z-index:-125829368;mso-wrap-distance-left:5.pt;mso-wrap-distance-right:5.pt;mso-wrap-distance-bottom:26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údržbě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63500" distR="920115" simplePos="0" relativeHeight="125829387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margin">
                  <wp:posOffset>192405</wp:posOffset>
                </wp:positionV>
                <wp:extent cx="1432560" cy="35687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silnic Vysočiny </w:t>
                            </w:r>
                            <w:proofErr w:type="spellStart"/>
                            <w:r>
                              <w:t>ořís&amp;ěvková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oraanixace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.799999999999997pt;margin-top:15.15pt;width:112.8pt;height:28.100000000000001pt;z-index:-125829366;mso-wrap-distance-left:5.pt;mso-wrap-distance-top:16.550000000000001pt;mso-wrap-distance-right:72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ořís&amp;ěvková oraanixace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1145" distB="36830" distL="1508125" distR="91440" simplePos="0" relativeHeight="125829389" behindDoc="0" locked="0" layoutInCell="1" allowOverlap="1">
            <wp:simplePos x="0" y="0"/>
            <wp:positionH relativeFrom="page">
              <wp:posOffset>2013585</wp:posOffset>
            </wp:positionH>
            <wp:positionV relativeFrom="margin">
              <wp:posOffset>253365</wp:posOffset>
            </wp:positionV>
            <wp:extent cx="816610" cy="262255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66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</w:t>
      </w:r>
      <w:r>
        <w:t>á správa a údržba silnic Vysočiny, příspěvková organizace Kosovská</w:t>
      </w:r>
      <w:r>
        <w:tab/>
        <w:t>16</w:t>
      </w:r>
    </w:p>
    <w:p w:rsidR="003A29F0" w:rsidRDefault="0033275A">
      <w:pPr>
        <w:pStyle w:val="Zkladntext1"/>
        <w:shd w:val="clear" w:color="auto" w:fill="auto"/>
      </w:pPr>
      <w:r>
        <w:t>Jihlava</w:t>
      </w:r>
    </w:p>
    <w:p w:rsidR="003A29F0" w:rsidRDefault="0033275A">
      <w:pPr>
        <w:pStyle w:val="Zkladntext1"/>
        <w:shd w:val="clear" w:color="auto" w:fill="auto"/>
        <w:tabs>
          <w:tab w:val="left" w:pos="2896"/>
        </w:tabs>
        <w:ind w:left="1240"/>
        <w:sectPr w:rsidR="003A29F0">
          <w:type w:val="continuous"/>
          <w:pgSz w:w="11900" w:h="16840"/>
          <w:pgMar w:top="1290" w:right="1042" w:bottom="1464" w:left="999" w:header="862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3840" distB="0" distL="114300" distR="2896870" simplePos="0" relativeHeight="125829390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margin">
                  <wp:posOffset>887095</wp:posOffset>
                </wp:positionV>
                <wp:extent cx="2338070" cy="11366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07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8"/>
                              <w:gridCol w:w="2074"/>
                            </w:tblGrid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</w:t>
                                  </w: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75000808</w:t>
                                  </w: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proofErr w:type="gramStart"/>
                                  <w:r>
                                    <w:t>14.08.2020</w:t>
                                  </w:r>
                                  <w:proofErr w:type="gramEnd"/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A29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VM</w:t>
                                  </w: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A29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9F0" w:rsidRDefault="003A29F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1" type="#_x0000_t202" style="position:absolute;left:0;text-align:left;margin-left:46.7pt;margin-top:69.85pt;width:184.1pt;height:89.5pt;z-index:125829390;visibility:visible;mso-wrap-style:square;mso-wrap-distance-left:9pt;mso-wrap-distance-top:19.2pt;mso-wrap-distance-right:228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4IhgEAAAY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8"/>
                        <w:gridCol w:w="2074"/>
                      </w:tblGrid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</w:t>
                            </w: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75000808</w:t>
                            </w: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14.08.2020</w:t>
                            </w:r>
                            <w:proofErr w:type="gramEnd"/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A29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VM</w:t>
                            </w: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A29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A29F0" w:rsidRDefault="003A29F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margin">
                  <wp:posOffset>643255</wp:posOffset>
                </wp:positionV>
                <wp:extent cx="1572895" cy="18288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Číslo objednávky: </w:t>
                            </w:r>
                            <w:r>
                              <w:t>75000808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7.399999999999999pt;margin-top:50.649999999999999pt;width:123.84999999999999pt;height:14.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75000808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" distB="316865" distL="2525395" distR="114300" simplePos="0" relativeHeight="125829392" behindDoc="0" locked="0" layoutInCell="1" allowOverlap="1">
                <wp:simplePos x="0" y="0"/>
                <wp:positionH relativeFrom="page">
                  <wp:posOffset>3004185</wp:posOffset>
                </wp:positionH>
                <wp:positionV relativeFrom="margin">
                  <wp:posOffset>667385</wp:posOffset>
                </wp:positionV>
                <wp:extent cx="2709545" cy="10394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545" cy="1039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29.07.2020</w:t>
                            </w:r>
                            <w:proofErr w:type="gramEnd"/>
                          </w:p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odavatel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40"/>
                            </w:pPr>
                            <w:r>
                              <w:rPr>
                                <w:b/>
                                <w:bCs/>
                              </w:rPr>
                              <w:t>ARAPLAST spol. s r.o.</w:t>
                            </w:r>
                          </w:p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40"/>
                            </w:pPr>
                            <w:proofErr w:type="gramStart"/>
                            <w:r>
                              <w:t>č.419</w:t>
                            </w:r>
                            <w:proofErr w:type="gramEnd"/>
                          </w:p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340"/>
                            </w:pPr>
                            <w:r>
                              <w:t>679 11 Doubravice nad Svitavou</w:t>
                            </w:r>
                          </w:p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45"/>
                              </w:tabs>
                              <w:spacing w:after="60" w:line="240" w:lineRule="auto"/>
                              <w:ind w:firstLine="34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36.55000000000001pt;margin-top:52.549999999999997pt;width:213.34999999999999pt;height:81.849999999999994pt;z-index:-125829361;mso-wrap-distance-left:198.84999999999999pt;mso-wrap-distance-top:1.8999999999999999pt;mso-wrap-distance-right:9.pt;mso-wrap-distance-bottom:24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29.07.2020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odavatel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 s 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č.419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 11 Doubravice nad Svitavou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45" w:val="left"/>
                        </w:tabs>
                        <w:bidi w:val="0"/>
                        <w:spacing w:before="0" w:after="6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100:00090450</w:t>
      </w:r>
      <w:r>
        <w:tab/>
        <w:t>DIČ:CZ00090450</w:t>
      </w:r>
    </w:p>
    <w:p w:rsidR="003A29F0" w:rsidRDefault="003A29F0">
      <w:pPr>
        <w:spacing w:line="109" w:lineRule="exact"/>
        <w:rPr>
          <w:sz w:val="9"/>
          <w:szCs w:val="9"/>
        </w:rPr>
      </w:pPr>
    </w:p>
    <w:p w:rsidR="003A29F0" w:rsidRDefault="003A29F0">
      <w:pPr>
        <w:spacing w:line="1" w:lineRule="exact"/>
        <w:sectPr w:rsidR="003A29F0">
          <w:type w:val="continuous"/>
          <w:pgSz w:w="11900" w:h="16840"/>
          <w:pgMar w:top="1285" w:right="0" w:bottom="1468" w:left="0" w:header="0" w:footer="3" w:gutter="0"/>
          <w:cols w:space="720"/>
          <w:noEndnote/>
          <w:docGrid w:linePitch="360"/>
        </w:sectPr>
      </w:pPr>
    </w:p>
    <w:p w:rsidR="003A29F0" w:rsidRDefault="0033275A">
      <w:pPr>
        <w:pStyle w:val="Zkladntext1"/>
        <w:shd w:val="clear" w:color="auto" w:fill="auto"/>
        <w:spacing w:after="120" w:line="266" w:lineRule="auto"/>
        <w:ind w:left="3400" w:hanging="2160"/>
      </w:pPr>
      <w:r>
        <w:t xml:space="preserve">Korespondenční adresa: </w:t>
      </w:r>
      <w:proofErr w:type="spellStart"/>
      <w:r>
        <w:t>Žtfár</w:t>
      </w:r>
      <w:proofErr w:type="spellEnd"/>
      <w:r>
        <w:t xml:space="preserve"> nad Sázavou Jihlavská 1 </w:t>
      </w:r>
      <w:proofErr w:type="spellStart"/>
      <w:r>
        <w:t>Ždár</w:t>
      </w:r>
      <w:proofErr w:type="spellEnd"/>
      <w:r>
        <w:t xml:space="preserve"> nad Sázavou 591 14</w:t>
      </w:r>
    </w:p>
    <w:tbl>
      <w:tblPr>
        <w:tblpPr w:leftFromText="141" w:rightFromText="141" w:vertAnchor="page" w:horzAnchor="margin" w:tblpY="6661"/>
        <w:tblOverlap w:val="never"/>
        <w:tblW w:w="9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1085"/>
        <w:gridCol w:w="950"/>
        <w:gridCol w:w="547"/>
        <w:gridCol w:w="1186"/>
        <w:gridCol w:w="898"/>
        <w:gridCol w:w="984"/>
        <w:gridCol w:w="1037"/>
      </w:tblGrid>
      <w:tr w:rsidR="0033275A" w:rsidTr="0033275A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Popis</w:t>
            </w:r>
            <w:r>
              <w:t xml:space="preserve">  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 xml:space="preserve">P 4 </w:t>
            </w:r>
            <w:proofErr w:type="spellStart"/>
            <w:r>
              <w:t>fluo</w:t>
            </w:r>
            <w:proofErr w:type="spellEnd"/>
            <w:r>
              <w:t>, 1250 x 1250 mm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MJ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 xml:space="preserve"> 2620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Počet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Základ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5 240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Sazba</w:t>
            </w:r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Dph</w:t>
            </w:r>
            <w:proofErr w:type="spellEnd"/>
          </w:p>
          <w:p w:rsidR="0033275A" w:rsidRDefault="0033275A" w:rsidP="0033275A">
            <w:pPr>
              <w:pStyle w:val="Jin0"/>
              <w:shd w:val="clear" w:color="auto" w:fill="auto"/>
              <w:spacing w:line="240" w:lineRule="auto"/>
            </w:pPr>
            <w:r>
              <w:t>1100,40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75A" w:rsidRDefault="0033275A" w:rsidP="0033275A">
            <w:pPr>
              <w:pStyle w:val="Jin0"/>
              <w:shd w:val="clear" w:color="auto" w:fill="auto"/>
              <w:spacing w:line="226" w:lineRule="auto"/>
              <w:jc w:val="right"/>
            </w:pPr>
            <w:r>
              <w:t xml:space="preserve">Cena celkem </w:t>
            </w:r>
            <w:proofErr w:type="spellStart"/>
            <w:r>
              <w:t>vč.dph</w:t>
            </w:r>
            <w:proofErr w:type="spellEnd"/>
          </w:p>
          <w:p w:rsidR="0033275A" w:rsidRDefault="0033275A" w:rsidP="0033275A">
            <w:pPr>
              <w:pStyle w:val="Jin0"/>
              <w:shd w:val="clear" w:color="auto" w:fill="auto"/>
              <w:spacing w:line="226" w:lineRule="auto"/>
              <w:jc w:val="right"/>
            </w:pPr>
            <w:r>
              <w:t>6340,40</w:t>
            </w:r>
          </w:p>
        </w:tc>
      </w:tr>
    </w:tbl>
    <w:p w:rsidR="003A29F0" w:rsidRDefault="0033275A">
      <w:pPr>
        <w:spacing w:after="3839"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209550</wp:posOffset>
                </wp:positionV>
                <wp:extent cx="1649095" cy="60960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Dodací adresa: </w:t>
                            </w: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Velké Meziříčí Františky </w:t>
                            </w:r>
                            <w:proofErr w:type="spellStart"/>
                            <w:r>
                              <w:t>Stránecké</w:t>
                            </w:r>
                            <w:proofErr w:type="spellEnd"/>
                            <w:r>
                              <w:t xml:space="preserve"> 40</w:t>
                            </w:r>
                            <w:r>
                              <w:t xml:space="preserve"> 594 01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55.15pt;margin-top:16.5pt;width:129.85pt;height:48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" filled="f" stroked="f">
                <v:textbox inset="0,0,0,0">
                  <w:txbxContent>
                    <w:p w:rsidR="003A29F0" w:rsidRDefault="0033275A">
                      <w:pPr>
                        <w:pStyle w:val="Zkladntext1"/>
                        <w:shd w:val="clear" w:color="auto" w:fill="auto"/>
                        <w:spacing w:line="266" w:lineRule="auto"/>
                      </w:pPr>
                      <w:r>
                        <w:t xml:space="preserve">Dodací adresa: </w:t>
                      </w:r>
                      <w:proofErr w:type="spellStart"/>
                      <w:r>
                        <w:t>Cestmistrovství</w:t>
                      </w:r>
                      <w:proofErr w:type="spellEnd"/>
                      <w:r>
                        <w:t xml:space="preserve"> Velké Meziříčí Františky </w:t>
                      </w:r>
                      <w:proofErr w:type="spellStart"/>
                      <w:r>
                        <w:t>Stránecké</w:t>
                      </w:r>
                      <w:proofErr w:type="spellEnd"/>
                      <w:r>
                        <w:t xml:space="preserve"> 40</w:t>
                      </w:r>
                      <w:r>
                        <w:t xml:space="preserve"> 594 01 Velké Meziříčí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A29F0" w:rsidRDefault="0033275A">
      <w:pPr>
        <w:pStyle w:val="Zkladntext1"/>
        <w:shd w:val="clear" w:color="auto" w:fill="auto"/>
        <w:spacing w:after="80" w:line="240" w:lineRule="auto"/>
        <w:ind w:left="4800"/>
      </w:pPr>
      <w:r>
        <w:t>Věcná správnost</w:t>
      </w:r>
    </w:p>
    <w:p w:rsidR="003A29F0" w:rsidRDefault="0033275A">
      <w:pPr>
        <w:pStyle w:val="Zkladntext1"/>
        <w:shd w:val="clear" w:color="auto" w:fill="auto"/>
        <w:spacing w:after="80" w:line="240" w:lineRule="auto"/>
        <w:ind w:left="4800"/>
      </w:pPr>
      <w:r>
        <w:t>Příkazce</w:t>
      </w:r>
    </w:p>
    <w:p w:rsidR="003A29F0" w:rsidRDefault="0033275A">
      <w:pPr>
        <w:pStyle w:val="Zkladntext1"/>
        <w:shd w:val="clear" w:color="auto" w:fill="auto"/>
        <w:spacing w:after="520" w:line="240" w:lineRule="auto"/>
        <w:ind w:left="4800"/>
      </w:pPr>
      <w:r>
        <w:t>Správce rozpočtu</w:t>
      </w:r>
    </w:p>
    <w:p w:rsidR="003A29F0" w:rsidRDefault="0033275A">
      <w:pPr>
        <w:pStyle w:val="Zkladntext1"/>
        <w:shd w:val="clear" w:color="auto" w:fill="auto"/>
        <w:spacing w:line="240" w:lineRule="auto"/>
        <w:ind w:left="4800"/>
      </w:pPr>
      <w:r>
        <w:t>Vystavil:</w:t>
      </w:r>
    </w:p>
    <w:p w:rsidR="003A29F0" w:rsidRDefault="0033275A">
      <w:pPr>
        <w:pStyle w:val="Zkladntext1"/>
        <w:shd w:val="clear" w:color="auto" w:fill="auto"/>
        <w:spacing w:line="240" w:lineRule="auto"/>
        <w:ind w:left="4800"/>
      </w:pPr>
      <w:r>
        <w:t xml:space="preserve">Tisk: </w:t>
      </w:r>
      <w:proofErr w:type="gramStart"/>
      <w:r>
        <w:t>29.07.2020</w:t>
      </w:r>
      <w:proofErr w:type="gramEnd"/>
    </w:p>
    <w:p w:rsidR="003A29F0" w:rsidRDefault="0033275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065" distB="0" distL="0" distR="0" simplePos="0" relativeHeight="125829396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12065</wp:posOffset>
                </wp:positionV>
                <wp:extent cx="2886710" cy="652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8"/>
                              <w:gridCol w:w="3168"/>
                            </w:tblGrid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54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6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24"/>
                                      <w:szCs w:val="24"/>
                                    </w:rPr>
                                    <w:t xml:space="preserve">&gt; </w:t>
                                  </w:r>
                                  <w:proofErr w:type="spellStart"/>
                                  <w:r>
                                    <w:rPr>
                                      <w:smallCaps/>
                                      <w:sz w:val="24"/>
                                      <w:szCs w:val="24"/>
                                    </w:rPr>
                                    <w:t>ío</w:t>
                                  </w:r>
                                  <w:proofErr w:type="spellEnd"/>
                                </w:p>
                              </w:tc>
                            </w:tr>
                            <w:tr w:rsidR="003A29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A29F0" w:rsidRDefault="0033275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A29F0" w:rsidRDefault="003A29F0"/>
                              </w:tc>
                            </w:tr>
                          </w:tbl>
                          <w:p w:rsidR="003A29F0" w:rsidRDefault="003A29F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55.85pt;margin-top:.95pt;width:227.3pt;height:51.35pt;z-index:125829396;visibility:visible;mso-wrap-style:square;mso-wrap-distance-left:0;mso-wrap-distance-top: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jKhQEAAAUDAAAOAAAAZHJzL2Uyb0RvYy54bWysUlFLwzAQfhf8DyHvrl1xc5Z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8"/>
                        <w:gridCol w:w="3168"/>
                      </w:tblGrid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54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6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proofErr w:type="spellStart"/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>ío</w:t>
                            </w:r>
                            <w:proofErr w:type="spellEnd"/>
                          </w:p>
                        </w:tc>
                      </w:tr>
                      <w:tr w:rsidR="003A29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A29F0" w:rsidRDefault="0033275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16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A29F0" w:rsidRDefault="003A29F0"/>
                        </w:tc>
                      </w:tr>
                    </w:tbl>
                    <w:p w:rsidR="003A29F0" w:rsidRDefault="003A29F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0220" distL="0" distR="0" simplePos="0" relativeHeight="125829398" behindDoc="0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0</wp:posOffset>
                </wp:positionV>
                <wp:extent cx="2316480" cy="1739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9F0" w:rsidRDefault="0033275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</w:t>
                            </w:r>
                            <w:proofErr w:type="spellStart"/>
                            <w:r>
                              <w:t>certa.o^jednáyky^Dph</w:t>
                            </w:r>
                            <w:proofErr w:type="spellEnd"/>
                            <w:r>
                              <w:t xml:space="preserve"> 6 340,-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286.75pt;margin-top:0;width:182.4pt;height:13.7pt;z-index:125829398;visibility:visible;mso-wrap-style:none;mso-wrap-distance-left:0;mso-wrap-distance-top:0;mso-wrap-distance-right:0;mso-wrap-distance-bottom:3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" filled="f" stroked="f">
                <v:textbox inset="0,0,0,0">
                  <w:txbxContent>
                    <w:p w:rsidR="003A29F0" w:rsidRDefault="0033275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Orientační </w:t>
                      </w:r>
                      <w:proofErr w:type="spellStart"/>
                      <w:r>
                        <w:t>certa.o^jednáyky^Dph</w:t>
                      </w:r>
                      <w:proofErr w:type="spellEnd"/>
                      <w:r>
                        <w:t xml:space="preserve"> 6 340,-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29F0" w:rsidRDefault="0033275A">
      <w:pPr>
        <w:pStyle w:val="Zkladntext1"/>
        <w:shd w:val="clear" w:color="auto" w:fill="auto"/>
        <w:spacing w:after="340" w:line="240" w:lineRule="auto"/>
        <w:ind w:left="6840"/>
      </w:pPr>
      <w:r>
        <w:t>razítko a podpis</w:t>
      </w:r>
    </w:p>
    <w:p w:rsidR="003A29F0" w:rsidRDefault="0033275A">
      <w:pPr>
        <w:pStyle w:val="Zkladntext20"/>
        <w:shd w:val="clear" w:color="auto" w:fill="auto"/>
        <w:jc w:val="both"/>
        <w:sectPr w:rsidR="003A29F0">
          <w:type w:val="continuous"/>
          <w:pgSz w:w="11900" w:h="16840"/>
          <w:pgMar w:top="1285" w:right="1212" w:bottom="1468" w:left="934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odstraňováni starých živičných povrchů. • Pokládka nových živičných povrchů. • Chemické odstraňování sněhu z povrchu silnic. ♦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* Dopravní nehoda nebo havárie ve veřejném dopravním provozu. * činnosti spojené s obsluhou motorové pily v souvislosti s nepříznivými klimatickými podmínkami. V případě prováděni stavební </w:t>
      </w:r>
      <w:r>
        <w:t>činnosti budete písemně seznámeni s riziky prostřednictvím stavbyvedoucího.</w:t>
      </w:r>
    </w:p>
    <w:p w:rsidR="003A29F0" w:rsidRDefault="0033275A">
      <w:pPr>
        <w:pStyle w:val="Zkladntext1"/>
        <w:shd w:val="clear" w:color="auto" w:fill="auto"/>
        <w:tabs>
          <w:tab w:val="left" w:pos="4080"/>
        </w:tabs>
        <w:spacing w:line="240" w:lineRule="auto"/>
        <w:ind w:firstLine="240"/>
      </w:pPr>
      <w:proofErr w:type="spellStart"/>
      <w:r>
        <w:rPr>
          <w:b/>
          <w:bCs/>
          <w:sz w:val="19"/>
          <w:szCs w:val="19"/>
        </w:rPr>
        <w:lastRenderedPageBreak/>
        <w:t>From</w:t>
      </w:r>
      <w:proofErr w:type="spellEnd"/>
      <w:r>
        <w:rPr>
          <w:b/>
          <w:bCs/>
          <w:sz w:val="19"/>
          <w:szCs w:val="19"/>
        </w:rPr>
        <w:t xml:space="preserve">: </w:t>
      </w:r>
      <w:r>
        <w:t>ARAPLAST ■</w:t>
      </w:r>
      <w:r>
        <w:tab/>
        <w:t>@araplast.cz]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240"/>
      </w:pPr>
      <w:r>
        <w:rPr>
          <w:b/>
          <w:bCs/>
          <w:sz w:val="19"/>
          <w:szCs w:val="19"/>
        </w:rPr>
        <w:t xml:space="preserve">Sent: </w:t>
      </w:r>
      <w:proofErr w:type="spellStart"/>
      <w:r>
        <w:t>Wednesday</w:t>
      </w:r>
      <w:proofErr w:type="spellEnd"/>
      <w:r>
        <w:t>, July 29, 2020 9:38 AM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To:</w:t>
      </w:r>
    </w:p>
    <w:p w:rsidR="003A29F0" w:rsidRDefault="0033275A">
      <w:pPr>
        <w:pStyle w:val="Zkladntext1"/>
        <w:shd w:val="clear" w:color="auto" w:fill="auto"/>
        <w:spacing w:after="820" w:line="240" w:lineRule="auto"/>
        <w:ind w:firstLine="240"/>
      </w:pPr>
      <w:proofErr w:type="spellStart"/>
      <w:r>
        <w:rPr>
          <w:b/>
          <w:bCs/>
          <w:sz w:val="19"/>
          <w:szCs w:val="19"/>
        </w:rPr>
        <w:t>Subject</w:t>
      </w:r>
      <w:proofErr w:type="spellEnd"/>
      <w:r>
        <w:rPr>
          <w:b/>
          <w:bCs/>
          <w:sz w:val="19"/>
          <w:szCs w:val="19"/>
        </w:rPr>
        <w:t xml:space="preserve">: </w:t>
      </w:r>
      <w:r>
        <w:t>RE: objednávka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240"/>
      </w:pPr>
      <w:r>
        <w:t>Dobrý den,</w:t>
      </w:r>
    </w:p>
    <w:p w:rsidR="003A29F0" w:rsidRDefault="0033275A">
      <w:pPr>
        <w:pStyle w:val="Zkladntext1"/>
        <w:shd w:val="clear" w:color="auto" w:fill="auto"/>
        <w:spacing w:after="320" w:line="240" w:lineRule="auto"/>
        <w:ind w:firstLine="240"/>
      </w:pPr>
      <w:r>
        <w:t>V příloze posílám potvrzenou objednávku.</w:t>
      </w:r>
    </w:p>
    <w:p w:rsidR="003A29F0" w:rsidRDefault="0033275A">
      <w:pPr>
        <w:pStyle w:val="Zkladntext1"/>
        <w:shd w:val="clear" w:color="auto" w:fill="auto"/>
        <w:spacing w:line="240" w:lineRule="auto"/>
        <w:ind w:firstLine="240"/>
        <w:sectPr w:rsidR="003A29F0">
          <w:footerReference w:type="default" r:id="rId11"/>
          <w:pgSz w:w="11900" w:h="16840"/>
          <w:pgMar w:top="1285" w:right="1212" w:bottom="1468" w:left="934" w:header="857" w:footer="3" w:gutter="0"/>
          <w:cols w:space="720"/>
          <w:noEndnote/>
          <w:docGrid w:linePitch="360"/>
        </w:sectPr>
      </w:pPr>
      <w:r>
        <w:t>S</w:t>
      </w:r>
      <w:r>
        <w:t xml:space="preserve"> pozdravem</w:t>
      </w:r>
    </w:p>
    <w:p w:rsidR="003A29F0" w:rsidRDefault="003A29F0">
      <w:pPr>
        <w:spacing w:line="240" w:lineRule="exact"/>
        <w:rPr>
          <w:sz w:val="19"/>
          <w:szCs w:val="19"/>
        </w:rPr>
      </w:pPr>
    </w:p>
    <w:p w:rsidR="003A29F0" w:rsidRDefault="003A29F0">
      <w:pPr>
        <w:spacing w:line="240" w:lineRule="exact"/>
        <w:rPr>
          <w:sz w:val="19"/>
          <w:szCs w:val="19"/>
        </w:rPr>
      </w:pPr>
    </w:p>
    <w:p w:rsidR="003A29F0" w:rsidRDefault="003A29F0">
      <w:pPr>
        <w:spacing w:before="9" w:after="9" w:line="240" w:lineRule="exact"/>
        <w:rPr>
          <w:sz w:val="19"/>
          <w:szCs w:val="19"/>
        </w:rPr>
      </w:pPr>
    </w:p>
    <w:p w:rsidR="003A29F0" w:rsidRDefault="003A29F0">
      <w:pPr>
        <w:spacing w:line="1" w:lineRule="exact"/>
        <w:sectPr w:rsidR="003A29F0">
          <w:type w:val="continuous"/>
          <w:pgSz w:w="11900" w:h="16840"/>
          <w:pgMar w:top="3766" w:right="0" w:bottom="864" w:left="0" w:header="0" w:footer="3" w:gutter="0"/>
          <w:cols w:space="720"/>
          <w:noEndnote/>
          <w:docGrid w:linePitch="360"/>
        </w:sectPr>
      </w:pPr>
    </w:p>
    <w:p w:rsidR="003A29F0" w:rsidRDefault="0033275A">
      <w:pPr>
        <w:pStyle w:val="Nadpis10"/>
        <w:keepNext/>
        <w:keepLines/>
        <w:framePr w:w="2765" w:h="1210" w:wrap="none" w:vAnchor="text" w:hAnchor="page" w:x="1113" w:y="21"/>
        <w:shd w:val="clear" w:color="auto" w:fill="auto"/>
      </w:pPr>
      <w:bookmarkStart w:id="1" w:name="bookmark0"/>
      <w:bookmarkStart w:id="2" w:name="bookmark1"/>
      <w:proofErr w:type="spellStart"/>
      <w:r>
        <w:t>l</w:t>
      </w:r>
      <w:r>
        <w:rPr>
          <w:vertAlign w:val="superscript"/>
        </w:rPr>
        <w:t>ď?a</w:t>
      </w:r>
      <w:r>
        <w:t>p</w:t>
      </w:r>
      <w:r>
        <w:rPr>
          <w:vertAlign w:val="superscript"/>
        </w:rPr>
        <w:t>Msr</w:t>
      </w:r>
      <w:bookmarkEnd w:id="1"/>
      <w:bookmarkEnd w:id="2"/>
      <w:proofErr w:type="spellEnd"/>
    </w:p>
    <w:p w:rsidR="003A29F0" w:rsidRDefault="0033275A">
      <w:pPr>
        <w:pStyle w:val="Nadpis20"/>
        <w:keepNext/>
        <w:keepLines/>
        <w:framePr w:w="2765" w:h="1210" w:wrap="none" w:vAnchor="text" w:hAnchor="page" w:x="1113" w:y="21"/>
        <w:shd w:val="clear" w:color="auto" w:fill="auto"/>
      </w:pPr>
      <w:hyperlink r:id="rId12" w:history="1">
        <w:bookmarkStart w:id="3" w:name="bookmark3"/>
        <w:bookmarkStart w:id="4" w:name="bookmark2"/>
        <w:r>
          <w:t>www.araplast.cz</w:t>
        </w:r>
        <w:bookmarkEnd w:id="3"/>
        <w:bookmarkEnd w:id="4"/>
      </w:hyperlink>
    </w:p>
    <w:p w:rsidR="003A29F0" w:rsidRDefault="0033275A">
      <w:pPr>
        <w:pStyle w:val="Zkladntext1"/>
        <w:framePr w:w="6566" w:h="312" w:wrap="none" w:vAnchor="text" w:hAnchor="page" w:x="4070" w:y="241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ARAPLAST spol. s r.o., Hybešova 419,679 11 Doubravice nad Svitavou</w:t>
      </w:r>
    </w:p>
    <w:p w:rsidR="003A29F0" w:rsidRDefault="003A29F0">
      <w:pPr>
        <w:spacing w:line="360" w:lineRule="exact"/>
      </w:pPr>
    </w:p>
    <w:p w:rsidR="003A29F0" w:rsidRDefault="003A29F0">
      <w:pPr>
        <w:spacing w:line="360" w:lineRule="exact"/>
      </w:pPr>
    </w:p>
    <w:p w:rsidR="003A29F0" w:rsidRDefault="003A29F0">
      <w:pPr>
        <w:spacing w:after="489" w:line="1" w:lineRule="exact"/>
      </w:pPr>
    </w:p>
    <w:p w:rsidR="003A29F0" w:rsidRDefault="003A29F0">
      <w:pPr>
        <w:spacing w:line="1" w:lineRule="exact"/>
        <w:sectPr w:rsidR="003A29F0">
          <w:type w:val="continuous"/>
          <w:pgSz w:w="11900" w:h="16840"/>
          <w:pgMar w:top="3766" w:right="1632" w:bottom="864" w:left="515" w:header="0" w:footer="3" w:gutter="0"/>
          <w:cols w:space="720"/>
          <w:noEndnote/>
          <w:docGrid w:linePitch="360"/>
        </w:sectPr>
      </w:pPr>
    </w:p>
    <w:p w:rsidR="003A29F0" w:rsidRDefault="003A29F0">
      <w:pPr>
        <w:spacing w:line="83" w:lineRule="exact"/>
        <w:rPr>
          <w:sz w:val="7"/>
          <w:szCs w:val="7"/>
        </w:rPr>
      </w:pPr>
    </w:p>
    <w:p w:rsidR="003A29F0" w:rsidRDefault="003A29F0">
      <w:pPr>
        <w:spacing w:line="1" w:lineRule="exact"/>
        <w:sectPr w:rsidR="003A29F0">
          <w:type w:val="continuous"/>
          <w:pgSz w:w="11900" w:h="16840"/>
          <w:pgMar w:top="3766" w:right="0" w:bottom="2617" w:left="0" w:header="0" w:footer="3" w:gutter="0"/>
          <w:cols w:space="720"/>
          <w:noEndnote/>
          <w:docGrid w:linePitch="360"/>
        </w:sectPr>
      </w:pPr>
    </w:p>
    <w:p w:rsidR="003A29F0" w:rsidRDefault="0033275A">
      <w:pPr>
        <w:pStyle w:val="Zkladntext1"/>
        <w:shd w:val="clear" w:color="auto" w:fill="auto"/>
        <w:tabs>
          <w:tab w:val="left" w:pos="2462"/>
        </w:tabs>
        <w:spacing w:after="40" w:line="240" w:lineRule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>@ksusv.cz&gt;</w:t>
      </w:r>
    </w:p>
    <w:p w:rsidR="003A29F0" w:rsidRDefault="0033275A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r>
        <w:t>July 29, 2020 9:09 AM</w:t>
      </w:r>
    </w:p>
    <w:p w:rsidR="003A29F0" w:rsidRDefault="0033275A">
      <w:pPr>
        <w:pStyle w:val="Zkladntext1"/>
        <w:shd w:val="clear" w:color="auto" w:fill="auto"/>
        <w:tabs>
          <w:tab w:val="left" w:pos="1135"/>
        </w:tabs>
        <w:spacing w:after="40" w:line="240" w:lineRule="auto"/>
      </w:pPr>
      <w:r>
        <w:rPr>
          <w:b/>
          <w:bCs/>
        </w:rPr>
        <w:t>To:</w:t>
      </w:r>
      <w:r>
        <w:rPr>
          <w:b/>
          <w:bCs/>
        </w:rPr>
        <w:tab/>
      </w:r>
      <w:r>
        <w:rPr>
          <w:lang w:val="en-US" w:eastAsia="en-US" w:bidi="en-US"/>
        </w:rPr>
        <w:t>aaraplast.cz</w:t>
      </w:r>
    </w:p>
    <w:p w:rsidR="003A29F0" w:rsidRDefault="0033275A">
      <w:pPr>
        <w:pStyle w:val="Zkladntext1"/>
        <w:shd w:val="clear" w:color="auto" w:fill="auto"/>
        <w:tabs>
          <w:tab w:val="left" w:pos="3230"/>
        </w:tabs>
        <w:spacing w:after="40" w:line="240" w:lineRule="auto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>@ksusv.cz&gt;</w:t>
      </w:r>
    </w:p>
    <w:p w:rsidR="003A29F0" w:rsidRDefault="0033275A">
      <w:pPr>
        <w:pStyle w:val="Zkladntext1"/>
        <w:shd w:val="clear" w:color="auto" w:fill="auto"/>
        <w:spacing w:after="320" w:line="240" w:lineRule="auto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objednávka</w:t>
      </w:r>
    </w:p>
    <w:p w:rsidR="003A29F0" w:rsidRDefault="0033275A">
      <w:pPr>
        <w:pStyle w:val="Zkladntext1"/>
        <w:shd w:val="clear" w:color="auto" w:fill="auto"/>
        <w:spacing w:after="320" w:line="240" w:lineRule="auto"/>
      </w:pPr>
      <w:r>
        <w:t>Dobrý den,</w:t>
      </w:r>
    </w:p>
    <w:p w:rsidR="003A29F0" w:rsidRDefault="0033275A">
      <w:pPr>
        <w:pStyle w:val="Zkladntext1"/>
        <w:shd w:val="clear" w:color="auto" w:fill="auto"/>
        <w:tabs>
          <w:tab w:val="left" w:pos="1135"/>
        </w:tabs>
        <w:spacing w:after="320" w:line="240" w:lineRule="auto"/>
      </w:pPr>
      <w:r>
        <w:t>pane</w:t>
      </w:r>
      <w:r>
        <w:tab/>
        <w:t>posílám objednávku 75000808 do Velkého Meziříčí.</w:t>
      </w:r>
    </w:p>
    <w:p w:rsidR="003A29F0" w:rsidRDefault="0033275A">
      <w:pPr>
        <w:pStyle w:val="Zkladntext1"/>
        <w:shd w:val="clear" w:color="auto" w:fill="auto"/>
        <w:spacing w:after="1400" w:line="240" w:lineRule="auto"/>
      </w:pPr>
      <w:r>
        <w:t>Prosím o potvrzení</w:t>
      </w:r>
    </w:p>
    <w:p w:rsidR="003A29F0" w:rsidRDefault="0033275A">
      <w:pPr>
        <w:pStyle w:val="Zkladntext1"/>
        <w:shd w:val="clear" w:color="auto" w:fill="auto"/>
        <w:spacing w:after="320" w:line="240" w:lineRule="auto"/>
      </w:pPr>
      <w:r>
        <w:t>Děkuji</w:t>
      </w:r>
    </w:p>
    <w:p w:rsidR="003A29F0" w:rsidRDefault="0033275A">
      <w:pPr>
        <w:pStyle w:val="Zkladntext1"/>
        <w:shd w:val="clear" w:color="auto" w:fill="auto"/>
        <w:spacing w:after="320" w:line="240" w:lineRule="auto"/>
      </w:pPr>
      <w:r>
        <w:t>S pozdravem</w:t>
      </w:r>
    </w:p>
    <w:sectPr w:rsidR="003A29F0">
      <w:type w:val="continuous"/>
      <w:pgSz w:w="11900" w:h="16840"/>
      <w:pgMar w:top="3766" w:right="5232" w:bottom="2617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275A">
      <w:r>
        <w:separator/>
      </w:r>
    </w:p>
  </w:endnote>
  <w:endnote w:type="continuationSeparator" w:id="0">
    <w:p w:rsidR="00000000" w:rsidRDefault="003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F0" w:rsidRDefault="0033275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6059805</wp:posOffset>
              </wp:positionH>
              <wp:positionV relativeFrom="page">
                <wp:posOffset>9824085</wp:posOffset>
              </wp:positionV>
              <wp:extent cx="52133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9F0" w:rsidRDefault="0033275A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275A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7.15pt;margin-top:773.55pt;width:41.0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" filled="f" stroked="f">
              <v:textbox style="mso-fit-shape-to-text:t" inset="0,0,0,0">
                <w:txbxContent>
                  <w:p w:rsidR="003A29F0" w:rsidRDefault="0033275A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275A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9F0" w:rsidRDefault="0033275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4074160</wp:posOffset>
              </wp:positionH>
              <wp:positionV relativeFrom="page">
                <wp:posOffset>10097135</wp:posOffset>
              </wp:positionV>
              <wp:extent cx="27305" cy="7302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9F0" w:rsidRDefault="0033275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320.80000000000001pt;margin-top:795.04999999999995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F0" w:rsidRDefault="003A29F0"/>
  </w:footnote>
  <w:footnote w:type="continuationSeparator" w:id="0">
    <w:p w:rsidR="003A29F0" w:rsidRDefault="003A2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ECE"/>
    <w:multiLevelType w:val="multilevel"/>
    <w:tmpl w:val="2480A45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F0"/>
    <w:rsid w:val="0033275A"/>
    <w:rsid w:val="003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CDA"/>
  <w15:docId w15:val="{5DC019DB-4546-423A-BB3A-13D97A62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2"/>
      <w:szCs w:val="82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auto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0" w:firstLine="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82"/>
      <w:szCs w:val="82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2" w:lineRule="auto"/>
      <w:jc w:val="right"/>
      <w:outlineLvl w:val="1"/>
    </w:pPr>
    <w:rPr>
      <w:rFonts w:ascii="Calibri" w:eastAsia="Calibri" w:hAnsi="Calibri" w:cs="Calibri"/>
      <w:b/>
      <w:b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rap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4409</Characters>
  <Application>Microsoft Office Word</Application>
  <DocSecurity>0</DocSecurity>
  <Lines>36</Lines>
  <Paragraphs>10</Paragraphs>
  <ScaleCrop>false</ScaleCrop>
  <Company>ATC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2020-07-30T10:54:00Z</dcterms:created>
  <dcterms:modified xsi:type="dcterms:W3CDTF">2020-07-30T10:58:00Z</dcterms:modified>
</cp:coreProperties>
</file>