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0" w:rsidRDefault="00513C50" w:rsidP="00513C5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</w:pPr>
      <w:r w:rsidRPr="00513C50"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  <w:t>Smlouva o nájmu</w:t>
      </w:r>
    </w:p>
    <w:p w:rsidR="00513C50" w:rsidRPr="00513C50" w:rsidRDefault="00513C50" w:rsidP="00513C5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Pronajímatel: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Zámecké návrší</w:t>
      </w:r>
      <w:r>
        <w:rPr>
          <w:rFonts w:ascii="DejaVuSerifCondensed" w:hAnsi="DejaVuSerifCondensed" w:cs="DejaVuSerifCondensed"/>
          <w:sz w:val="20"/>
          <w:szCs w:val="20"/>
        </w:rPr>
        <w:t>, příspěvková organizace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71294058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Jiráskova 133,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Záhradí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570 01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zapsaná v rejstříku vedeném Krajským soudem v Hradci Králové,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sp.zn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</w:t>
      </w:r>
      <w:proofErr w:type="gramEnd"/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Pr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 xml:space="preserve"> 1251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jednající panem Davidem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Zandlerem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ředitelem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a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Nájemce: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Smetanova Litomyšl, o.p.s.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Jiráskova 133, 570 01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IČ: 25918206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Jednající: Jan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Pikna</w:t>
      </w:r>
      <w:proofErr w:type="spell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P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  <w:u w:val="single"/>
        </w:rPr>
      </w:pPr>
      <w:r w:rsidRPr="00513C50">
        <w:rPr>
          <w:rFonts w:ascii="DejaVuSerifCondensed-Bold" w:hAnsi="DejaVuSerifCondensed-Bold" w:cs="DejaVuSerifCondensed-Bold"/>
          <w:b/>
          <w:bCs/>
          <w:sz w:val="20"/>
          <w:szCs w:val="20"/>
          <w:u w:val="single"/>
        </w:rPr>
        <w:t xml:space="preserve">Název akce: </w:t>
      </w:r>
      <w:r w:rsidRPr="00513C50">
        <w:rPr>
          <w:rFonts w:ascii="DejaVuSerifCondensed" w:hAnsi="DejaVuSerifCondensed" w:cs="DejaVuSerifCondensed"/>
          <w:b/>
          <w:sz w:val="20"/>
          <w:szCs w:val="20"/>
          <w:u w:val="single"/>
        </w:rPr>
        <w:t>6</w:t>
      </w:r>
      <w:r w:rsidR="00D51763">
        <w:rPr>
          <w:rFonts w:ascii="DejaVuSerifCondensed" w:hAnsi="DejaVuSerifCondensed" w:cs="DejaVuSerifCondensed"/>
          <w:b/>
          <w:sz w:val="20"/>
          <w:szCs w:val="20"/>
          <w:u w:val="single"/>
        </w:rPr>
        <w:t>2</w:t>
      </w:r>
      <w:r w:rsidRPr="00513C50">
        <w:rPr>
          <w:rFonts w:ascii="DejaVuSerifCondensed" w:hAnsi="DejaVuSerifCondensed" w:cs="DejaVuSerifCondensed"/>
          <w:b/>
          <w:sz w:val="20"/>
          <w:szCs w:val="20"/>
          <w:u w:val="single"/>
        </w:rPr>
        <w:t>. ročník festivalu Smetanova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Druh akce: </w:t>
      </w:r>
      <w:r>
        <w:rPr>
          <w:rFonts w:ascii="DejaVuSerifCondensed" w:hAnsi="DejaVuSerifCondensed" w:cs="DejaVuSerifCondensed"/>
          <w:sz w:val="20"/>
          <w:szCs w:val="20"/>
        </w:rPr>
        <w:t>nekomerční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Předmět nájmu: </w:t>
      </w:r>
      <w:r>
        <w:rPr>
          <w:rFonts w:ascii="DejaVuSerifCondensed" w:hAnsi="DejaVuSerifCondensed" w:cs="DejaVuSerifCondensed"/>
          <w:sz w:val="20"/>
          <w:szCs w:val="20"/>
        </w:rPr>
        <w:t>Sloupový sál, Multifunkční sál</w:t>
      </w:r>
      <w:r w:rsidR="00CC5435">
        <w:rPr>
          <w:rFonts w:ascii="DejaVuSerifCondensed" w:hAnsi="DejaVuSerifCondensed" w:cs="DejaVuSerifCondensed"/>
          <w:sz w:val="20"/>
          <w:szCs w:val="20"/>
        </w:rPr>
        <w:t xml:space="preserve"> jízdárna</w:t>
      </w:r>
      <w:r>
        <w:rPr>
          <w:rFonts w:ascii="DejaVuSerifCondensed" w:hAnsi="DejaVuSerifCondensed" w:cs="DejaVuSerifCondensed"/>
          <w:sz w:val="20"/>
          <w:szCs w:val="20"/>
        </w:rPr>
        <w:t xml:space="preserve">, Piaristický kostel, </w:t>
      </w:r>
      <w:r w:rsidR="00CC5435">
        <w:rPr>
          <w:rFonts w:ascii="DejaVuSerifCondensed" w:hAnsi="DejaVuSerifCondensed" w:cs="DejaVuSerifCondensed"/>
          <w:sz w:val="20"/>
          <w:szCs w:val="20"/>
        </w:rPr>
        <w:t>Parkování 1 – horní nádvoří, Stáje – Toalety, Bar, Horní nádvoří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Účel pronájmu: </w:t>
      </w:r>
      <w:r w:rsidR="00F0048D">
        <w:rPr>
          <w:rFonts w:ascii="DejaVuSerifCondensed" w:hAnsi="DejaVuSerifCondensed" w:cs="DejaVuSerifCondensed"/>
          <w:sz w:val="20"/>
          <w:szCs w:val="20"/>
        </w:rPr>
        <w:t>Pořádání akce: 62</w:t>
      </w:r>
      <w:bookmarkStart w:id="0" w:name="_GoBack"/>
      <w:bookmarkEnd w:id="0"/>
      <w:r>
        <w:rPr>
          <w:rFonts w:ascii="DejaVuSerifCondensed" w:hAnsi="DejaVuSerifCondensed" w:cs="DejaVuSerifCondensed"/>
          <w:sz w:val="20"/>
          <w:szCs w:val="20"/>
        </w:rPr>
        <w:t>. ročník festivalu Smetanova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Zahájení nájmu: </w:t>
      </w:r>
      <w:r w:rsidR="00CC5435">
        <w:rPr>
          <w:rFonts w:ascii="DejaVuSerifCondensed-Bold" w:hAnsi="DejaVuSerifCondensed-Bold" w:cs="DejaVuSerifCondensed-Bold"/>
          <w:b/>
          <w:bCs/>
          <w:sz w:val="20"/>
          <w:szCs w:val="20"/>
        </w:rPr>
        <w:t>0</w:t>
      </w:r>
      <w:r w:rsidR="00CC5435">
        <w:rPr>
          <w:rFonts w:ascii="DejaVuSerifCondensed" w:hAnsi="DejaVuSerifCondensed" w:cs="DejaVuSerifCondensed"/>
          <w:sz w:val="20"/>
          <w:szCs w:val="20"/>
        </w:rPr>
        <w:t>1</w:t>
      </w:r>
      <w:r>
        <w:rPr>
          <w:rFonts w:ascii="DejaVuSerifCondensed" w:hAnsi="DejaVuSerifCondensed" w:cs="DejaVuSerifCondensed"/>
          <w:sz w:val="20"/>
          <w:szCs w:val="20"/>
        </w:rPr>
        <w:t>. 0</w:t>
      </w:r>
      <w:r w:rsidR="00CC5435">
        <w:rPr>
          <w:rFonts w:ascii="DejaVuSerifCondensed" w:hAnsi="DejaVuSerifCondensed" w:cs="DejaVuSerifCondensed"/>
          <w:sz w:val="20"/>
          <w:szCs w:val="20"/>
        </w:rPr>
        <w:t>7. 2020 12</w:t>
      </w:r>
      <w:r>
        <w:rPr>
          <w:rFonts w:ascii="DejaVuSerifCondensed" w:hAnsi="DejaVuSerifCondensed" w:cs="DejaVuSerifCondensed"/>
          <w:sz w:val="20"/>
          <w:szCs w:val="20"/>
        </w:rPr>
        <w:t xml:space="preserve">:00 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nájmu: </w:t>
      </w:r>
      <w:r w:rsidR="00CC5435">
        <w:rPr>
          <w:rFonts w:ascii="DejaVuSerifCondensed" w:hAnsi="DejaVuSerifCondensed" w:cs="DejaVuSerifCondensed"/>
          <w:sz w:val="20"/>
          <w:szCs w:val="20"/>
        </w:rPr>
        <w:t>13. 07. 2020</w:t>
      </w:r>
      <w:r>
        <w:rPr>
          <w:rFonts w:ascii="DejaVuSerifCondensed" w:hAnsi="DejaVuSerifCondensed" w:cs="DejaVuSerifCondensed"/>
          <w:sz w:val="20"/>
          <w:szCs w:val="20"/>
        </w:rPr>
        <w:t xml:space="preserve"> 12:00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Začátek akce: </w:t>
      </w:r>
      <w:r w:rsidR="00CC5435">
        <w:rPr>
          <w:rFonts w:ascii="DejaVuSerifCondensed" w:hAnsi="DejaVuSerifCondensed" w:cs="DejaVuSerifCondensed"/>
          <w:sz w:val="20"/>
          <w:szCs w:val="20"/>
        </w:rPr>
        <w:t>02. 07. 2020 20</w:t>
      </w:r>
      <w:r>
        <w:rPr>
          <w:rFonts w:ascii="DejaVuSerifCondensed" w:hAnsi="DejaVuSerifCondensed" w:cs="DejaVuSerifCondensed"/>
          <w:sz w:val="20"/>
          <w:szCs w:val="20"/>
        </w:rPr>
        <w:t xml:space="preserve">:00 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akce: </w:t>
      </w:r>
      <w:r w:rsidR="00CC5435">
        <w:rPr>
          <w:rFonts w:ascii="DejaVuSerifCondensed" w:hAnsi="DejaVuSerifCondensed" w:cs="DejaVuSerifCondensed"/>
          <w:sz w:val="20"/>
          <w:szCs w:val="20"/>
        </w:rPr>
        <w:t>12. 07. 2020 20</w:t>
      </w:r>
      <w:r>
        <w:rPr>
          <w:rFonts w:ascii="DejaVuSerifCondensed" w:hAnsi="DejaVuSerifCondensed" w:cs="DejaVuSerifCondensed"/>
          <w:sz w:val="20"/>
          <w:szCs w:val="20"/>
        </w:rPr>
        <w:t>:00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Výše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Dle platného ceníku schváleného radou města Litomyšle na základě vyúčtování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po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skončení akce.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Vedle takto sjednaného nájemného není nájemce povinen hradit žádnou úhradu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za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plnění poskytovaná v souvislosti s užíváním předmětu nájmu.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Splatnost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Bankovním převodem na účet pronajímatele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č.ú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.: 257996309/0300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Nájemce je povinen řídit se povinnostmi kontrolované osoby Projektu. Nájemce je povinen poskytnout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pronajímateli součinnost ve věci evidence Projektu generujícího příjmy a ve věci evidence veřejné podpory podle pokynů pronajímatele.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CC5435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V Litomyšli dne: 1. 7. 2020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Podpis osoby oprávněné jednat za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pronajímatele .......................................................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1F564B" w:rsidRDefault="00513C50" w:rsidP="00513C50">
      <w:pPr>
        <w:autoSpaceDE w:val="0"/>
        <w:autoSpaceDN w:val="0"/>
        <w:adjustRightInd w:val="0"/>
        <w:spacing w:after="0" w:line="240" w:lineRule="auto"/>
      </w:pPr>
      <w:r>
        <w:rPr>
          <w:rFonts w:ascii="DejaVuSerifCondensed" w:hAnsi="DejaVuSerifCondensed" w:cs="DejaVuSerifCondensed"/>
          <w:sz w:val="20"/>
          <w:szCs w:val="20"/>
        </w:rPr>
        <w:t>Podpis osoby oprávněné jednat za nájemce ……………………………………………….</w:t>
      </w:r>
    </w:p>
    <w:sectPr w:rsidR="001F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86"/>
    <w:rsid w:val="001F564B"/>
    <w:rsid w:val="00513C50"/>
    <w:rsid w:val="00CC5435"/>
    <w:rsid w:val="00D51763"/>
    <w:rsid w:val="00F0048D"/>
    <w:rsid w:val="00F51086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8</cp:revision>
  <dcterms:created xsi:type="dcterms:W3CDTF">2019-06-12T10:02:00Z</dcterms:created>
  <dcterms:modified xsi:type="dcterms:W3CDTF">2020-07-30T09:50:00Z</dcterms:modified>
</cp:coreProperties>
</file>