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6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216"/>
        <w:gridCol w:w="430"/>
        <w:gridCol w:w="216"/>
        <w:gridCol w:w="108"/>
        <w:gridCol w:w="538"/>
        <w:gridCol w:w="862"/>
        <w:gridCol w:w="53"/>
        <w:gridCol w:w="162"/>
        <w:gridCol w:w="54"/>
        <w:gridCol w:w="269"/>
        <w:gridCol w:w="431"/>
        <w:gridCol w:w="861"/>
        <w:gridCol w:w="431"/>
        <w:gridCol w:w="862"/>
        <w:gridCol w:w="107"/>
        <w:gridCol w:w="431"/>
        <w:gridCol w:w="1615"/>
        <w:gridCol w:w="108"/>
        <w:gridCol w:w="54"/>
        <w:gridCol w:w="54"/>
        <w:gridCol w:w="1292"/>
        <w:gridCol w:w="862"/>
      </w:tblGrid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9468E2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9630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963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  <w:tcBorders>
              <w:top w:val="single" w:sz="4" w:space="4" w:color="auto"/>
              <w:left w:val="single" w:sz="4" w:space="0" w:color="auto"/>
              <w:bottom w:val="single" w:sz="4" w:space="4" w:color="auto"/>
              <w:right w:val="single" w:sz="4" w:space="0" w:color="auto"/>
            </w:tcBorders>
            <w:tcMar>
              <w:top w:w="44" w:type="dxa"/>
              <w:bottom w:w="44" w:type="dxa"/>
            </w:tcMar>
          </w:tcPr>
          <w:p w:rsidR="00834FFF" w:rsidRDefault="00946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Regionální rada regionu soudržnosti Severozápad</w:t>
            </w:r>
          </w:p>
        </w:tc>
      </w:tr>
      <w:tr w:rsidR="00834FFF">
        <w:trPr>
          <w:cantSplit/>
        </w:trPr>
        <w:tc>
          <w:tcPr>
            <w:tcW w:w="753" w:type="dxa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Obj</w:t>
            </w:r>
            <w:proofErr w:type="spellEnd"/>
            <w:r>
              <w:rPr>
                <w:rFonts w:ascii="Times New Roman" w:hAnsi="Times New Roman"/>
                <w:sz w:val="18"/>
              </w:rPr>
              <w:t>. č.:</w:t>
            </w:r>
          </w:p>
        </w:tc>
        <w:tc>
          <w:tcPr>
            <w:tcW w:w="1508" w:type="dxa"/>
            <w:gridSpan w:val="5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OBJ202000029</w:t>
            </w:r>
          </w:p>
        </w:tc>
        <w:tc>
          <w:tcPr>
            <w:tcW w:w="1077" w:type="dxa"/>
            <w:gridSpan w:val="3"/>
          </w:tcPr>
          <w:p w:rsidR="00834FFF" w:rsidRDefault="00834F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54" w:type="dxa"/>
            <w:gridSpan w:val="3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Odbor:</w:t>
            </w:r>
          </w:p>
        </w:tc>
        <w:tc>
          <w:tcPr>
            <w:tcW w:w="2261" w:type="dxa"/>
            <w:gridSpan w:val="4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VZ:</w:t>
            </w:r>
          </w:p>
        </w:tc>
        <w:tc>
          <w:tcPr>
            <w:tcW w:w="3985" w:type="dxa"/>
            <w:gridSpan w:val="6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</w:rPr>
            </w:pPr>
          </w:p>
        </w:tc>
      </w:tr>
      <w:tr w:rsidR="00834FFF">
        <w:trPr>
          <w:cantSplit/>
        </w:trPr>
        <w:tc>
          <w:tcPr>
            <w:tcW w:w="5384" w:type="dxa"/>
            <w:gridSpan w:val="14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Dodavatel</w:t>
            </w:r>
          </w:p>
        </w:tc>
        <w:tc>
          <w:tcPr>
            <w:tcW w:w="5385" w:type="dxa"/>
            <w:gridSpan w:val="9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Objednatel</w:t>
            </w: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Název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GORDIC spol. s r.o.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Regionální rada regionu soudržnosti Severozápad</w:t>
            </w: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Adresa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Erbenova 2108/4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Berní 2261/1</w:t>
            </w: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</w:t>
            </w:r>
          </w:p>
        </w:tc>
        <w:tc>
          <w:tcPr>
            <w:tcW w:w="75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58601</w:t>
            </w:r>
          </w:p>
        </w:tc>
        <w:tc>
          <w:tcPr>
            <w:tcW w:w="3661" w:type="dxa"/>
            <w:gridSpan w:val="9"/>
            <w:tcBorders>
              <w:top w:val="single" w:sz="0" w:space="0" w:color="auto"/>
              <w:bottom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Jihlava</w:t>
            </w:r>
          </w:p>
        </w:tc>
        <w:tc>
          <w:tcPr>
            <w:tcW w:w="5385" w:type="dxa"/>
            <w:gridSpan w:val="9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400 01 Ústí nad Labem</w:t>
            </w: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834FFF" w:rsidRDefault="00CE5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</w:t>
            </w: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834FFF" w:rsidRPr="00CE57D8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834FFF" w:rsidRPr="00CE57D8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57D8"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154" w:type="dxa"/>
            <w:gridSpan w:val="3"/>
            <w:tcBorders>
              <w:top w:val="single" w:sz="0" w:space="0" w:color="auto"/>
            </w:tcBorders>
          </w:tcPr>
          <w:p w:rsidR="00834FFF" w:rsidRPr="00CE57D8" w:rsidRDefault="00CE5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57D8">
              <w:rPr>
                <w:rFonts w:ascii="Times New Roman" w:hAnsi="Times New Roman"/>
                <w:sz w:val="18"/>
              </w:rPr>
              <w:t>XXXXXXXXXX</w:t>
            </w:r>
          </w:p>
        </w:tc>
        <w:tc>
          <w:tcPr>
            <w:tcW w:w="2262" w:type="dxa"/>
            <w:gridSpan w:val="4"/>
            <w:tcBorders>
              <w:top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154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261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834FFF" w:rsidRPr="00CE57D8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57D8">
              <w:rPr>
                <w:rFonts w:ascii="Times New Roman" w:hAnsi="Times New Roman"/>
                <w:sz w:val="18"/>
              </w:rPr>
              <w:t>Fax</w:t>
            </w:r>
          </w:p>
        </w:tc>
        <w:tc>
          <w:tcPr>
            <w:tcW w:w="2208" w:type="dxa"/>
            <w:gridSpan w:val="4"/>
            <w:tcBorders>
              <w:top w:val="single" w:sz="0" w:space="0" w:color="auto"/>
            </w:tcBorders>
          </w:tcPr>
          <w:p w:rsidR="00834FFF" w:rsidRPr="00CE57D8" w:rsidRDefault="00CE5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</w:t>
            </w:r>
          </w:p>
        </w:tc>
        <w:tc>
          <w:tcPr>
            <w:tcW w:w="2208" w:type="dxa"/>
            <w:gridSpan w:val="3"/>
            <w:tcBorders>
              <w:top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3984" w:type="dxa"/>
            <w:gridSpan w:val="11"/>
            <w:tcBorders>
              <w:top w:val="single" w:sz="0" w:space="0" w:color="auto"/>
              <w:lef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1" w:type="dxa"/>
            <w:tcBorders>
              <w:top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834FFF" w:rsidRPr="00CE57D8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CE57D8">
              <w:rPr>
                <w:rFonts w:ascii="Times New Roman" w:hAnsi="Times New Roman"/>
                <w:sz w:val="18"/>
              </w:rPr>
              <w:t>e - mail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right w:val="single" w:sz="0" w:space="0" w:color="auto"/>
            </w:tcBorders>
          </w:tcPr>
          <w:p w:rsidR="00834FFF" w:rsidRPr="00CE57D8" w:rsidRDefault="00CE57D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XXXXXXXXXXXXXXXXX</w:t>
            </w: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5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</w:t>
            </w:r>
          </w:p>
        </w:tc>
        <w:tc>
          <w:tcPr>
            <w:tcW w:w="4416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www.nuts2severozapad.cz</w:t>
            </w: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0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47903783</w:t>
            </w:r>
          </w:p>
        </w:tc>
        <w:tc>
          <w:tcPr>
            <w:tcW w:w="2208" w:type="dxa"/>
            <w:gridSpan w:val="6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969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07" w:type="dxa"/>
            <w:gridSpan w:val="6"/>
            <w:tcBorders>
              <w:left w:val="single" w:sz="0" w:space="0" w:color="auto"/>
              <w:bottom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CZ47903783</w:t>
            </w:r>
          </w:p>
        </w:tc>
        <w:tc>
          <w:tcPr>
            <w:tcW w:w="2208" w:type="dxa"/>
            <w:gridSpan w:val="6"/>
            <w:tcBorders>
              <w:bottom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69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</w:t>
            </w:r>
          </w:p>
        </w:tc>
        <w:tc>
          <w:tcPr>
            <w:tcW w:w="2262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CZ75082136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Objednáváme u Vás níže specifikované plnění v uvedeném množství a ceně, cenou se rozumí cena konečná včetně daně z přidané hodnoty.</w:t>
            </w: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34FFF" w:rsidRDefault="009468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Specifikace</w:t>
            </w:r>
          </w:p>
        </w:tc>
        <w:tc>
          <w:tcPr>
            <w:tcW w:w="2154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Pr="00CE57D8" w:rsidRDefault="00946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CE57D8">
              <w:rPr>
                <w:rFonts w:ascii="Times New Roman" w:hAnsi="Times New Roman"/>
                <w:sz w:val="18"/>
              </w:rPr>
              <w:t>Cena celkem</w:t>
            </w:r>
          </w:p>
        </w:tc>
      </w:tr>
      <w:tr w:rsidR="00834FFF">
        <w:trPr>
          <w:cantSplit/>
        </w:trPr>
        <w:tc>
          <w:tcPr>
            <w:tcW w:w="8615" w:type="dxa"/>
            <w:gridSpan w:val="2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10.000 ks lepicích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PIDů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k SSL (1 role).</w:t>
            </w:r>
          </w:p>
        </w:tc>
        <w:tc>
          <w:tcPr>
            <w:tcW w:w="2154" w:type="dxa"/>
            <w:gridSpan w:val="2"/>
            <w:tcBorders>
              <w:right w:val="single" w:sz="0" w:space="0" w:color="auto"/>
            </w:tcBorders>
          </w:tcPr>
          <w:p w:rsidR="00834FFF" w:rsidRPr="00CE57D8" w:rsidRDefault="00946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CE57D8">
              <w:rPr>
                <w:rFonts w:ascii="Times New Roman" w:hAnsi="Times New Roman"/>
                <w:b/>
                <w:sz w:val="18"/>
              </w:rPr>
              <w:t>4 477,00</w:t>
            </w:r>
          </w:p>
        </w:tc>
      </w:tr>
      <w:tr w:rsidR="00834FFF">
        <w:trPr>
          <w:cantSplit/>
        </w:trPr>
        <w:tc>
          <w:tcPr>
            <w:tcW w:w="8615" w:type="dxa"/>
            <w:gridSpan w:val="2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154" w:type="dxa"/>
            <w:gridSpan w:val="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399" w:type="dxa"/>
            <w:gridSpan w:val="3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Termín dodání:</w:t>
            </w:r>
          </w:p>
        </w:tc>
        <w:tc>
          <w:tcPr>
            <w:tcW w:w="1993" w:type="dxa"/>
            <w:gridSpan w:val="7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1.9.2020</w:t>
            </w:r>
          </w:p>
        </w:tc>
        <w:tc>
          <w:tcPr>
            <w:tcW w:w="1992" w:type="dxa"/>
            <w:gridSpan w:val="4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015" w:type="dxa"/>
            <w:gridSpan w:val="4"/>
          </w:tcPr>
          <w:p w:rsidR="00834FFF" w:rsidRPr="00CE57D8" w:rsidRDefault="0094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CE57D8">
              <w:rPr>
                <w:rFonts w:ascii="Times New Roman" w:hAnsi="Times New Roman"/>
                <w:b/>
                <w:sz w:val="18"/>
              </w:rPr>
              <w:t>Max. cena celkem s DPH (Kč):</w:t>
            </w:r>
          </w:p>
        </w:tc>
        <w:tc>
          <w:tcPr>
            <w:tcW w:w="2370" w:type="dxa"/>
            <w:gridSpan w:val="5"/>
          </w:tcPr>
          <w:p w:rsidR="00834FFF" w:rsidRPr="00CE57D8" w:rsidRDefault="009468E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CE57D8">
              <w:rPr>
                <w:rFonts w:ascii="Times New Roman" w:hAnsi="Times New Roman"/>
                <w:b/>
                <w:sz w:val="18"/>
              </w:rPr>
              <w:t>4 477,00</w:t>
            </w:r>
          </w:p>
        </w:tc>
      </w:tr>
      <w:tr w:rsidR="00834FFF" w:rsidRPr="00CE57D8">
        <w:trPr>
          <w:cantSplit/>
        </w:trPr>
        <w:tc>
          <w:tcPr>
            <w:tcW w:w="10769" w:type="dxa"/>
            <w:gridSpan w:val="2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Dodávka(služba) bude realizována ve věcném plnění, lhůtě, kvalitě a ceně uvedené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Objednavatel proplatí fakturu do 14 kalendářních dnů od data doručení. Úrok z prodlení s úhradou faktury činí 0,03% z částky za každý započatý den prodlení. Smluvní pokuta za nedodržení termínu dodání  činí 0,03% z částky za každý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Objednávky vyplývající z rámcové smlouvy se řídí jejími podmínkami a ustanoveními.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Objednatel má právo uplatněné smluvní pokuty odečíst dodavateli z faktury. Dodavatel poskytuje záruku za jakost v délce, která je jinak poskytována jako zákonná záruka za jakost dle přísl. ustanovení občanského zákoníku. Dodavatel může být kontrolován v rámci projektu  dle zákona č.320/2001 Sb., o finanční kontrole.                                                                                                                                                            Upozornění:  Objednávku potvrďte a zašlete zpět. V opačném případě Vám bude faktura vrácena! Specifikace zboží/služby na faktuře  se musí shodovat se specifikací uvedenou na objednávce.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Fakturu zašlete v jednom vyhotovení.</w:t>
            </w: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615" w:type="dxa"/>
            <w:gridSpan w:val="4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Datum vystavení:</w:t>
            </w:r>
          </w:p>
        </w:tc>
        <w:tc>
          <w:tcPr>
            <w:tcW w:w="3769" w:type="dxa"/>
            <w:gridSpan w:val="10"/>
          </w:tcPr>
          <w:p w:rsidR="00834FFF" w:rsidRDefault="009468E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28.7.2020</w:t>
            </w:r>
          </w:p>
        </w:tc>
        <w:tc>
          <w:tcPr>
            <w:tcW w:w="5385" w:type="dxa"/>
            <w:gridSpan w:val="9"/>
          </w:tcPr>
          <w:p w:rsidR="00834FFF" w:rsidRDefault="00946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Potvrzení objednávky dodavatelem:</w:t>
            </w:r>
          </w:p>
        </w:tc>
      </w:tr>
      <w:tr w:rsidR="00834FFF">
        <w:trPr>
          <w:cantSplit/>
        </w:trPr>
        <w:tc>
          <w:tcPr>
            <w:tcW w:w="3661" w:type="dxa"/>
            <w:gridSpan w:val="11"/>
            <w:vAlign w:val="bottom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3"/>
          </w:tcPr>
          <w:p w:rsidR="00834FFF" w:rsidRDefault="00834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834FFF" w:rsidRDefault="009468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 výše uvedeným návrhem objednávky souhlasím</w:t>
            </w:r>
          </w:p>
        </w:tc>
      </w:tr>
      <w:tr w:rsidR="00834FFF">
        <w:trPr>
          <w:cantSplit/>
        </w:trPr>
        <w:tc>
          <w:tcPr>
            <w:tcW w:w="3661" w:type="dxa"/>
            <w:gridSpan w:val="11"/>
          </w:tcPr>
          <w:p w:rsidR="00834FFF" w:rsidRDefault="00834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</w:tcPr>
          <w:p w:rsidR="00834FFF" w:rsidRDefault="00834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5385" w:type="dxa"/>
            <w:gridSpan w:val="9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34FFF">
        <w:trPr>
          <w:cantSplit/>
        </w:trPr>
        <w:tc>
          <w:tcPr>
            <w:tcW w:w="3661" w:type="dxa"/>
            <w:gridSpan w:val="11"/>
            <w:vAlign w:val="bottom"/>
          </w:tcPr>
          <w:p w:rsidR="00834FFF" w:rsidRDefault="00834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3" w:type="dxa"/>
            <w:gridSpan w:val="3"/>
            <w:vAlign w:val="bottom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5385" w:type="dxa"/>
            <w:gridSpan w:val="9"/>
          </w:tcPr>
          <w:p w:rsidR="00834FFF" w:rsidRDefault="00834F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834FFF">
        <w:trPr>
          <w:cantSplit/>
        </w:trPr>
        <w:tc>
          <w:tcPr>
            <w:tcW w:w="3661" w:type="dxa"/>
            <w:gridSpan w:val="11"/>
            <w:vAlign w:val="bottom"/>
          </w:tcPr>
          <w:p w:rsidR="00834FFF" w:rsidRDefault="00946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1723" w:type="dxa"/>
            <w:gridSpan w:val="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  <w:tc>
          <w:tcPr>
            <w:tcW w:w="862" w:type="dxa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1" w:type="dxa"/>
            <w:gridSpan w:val="7"/>
            <w:vAlign w:val="bottom"/>
          </w:tcPr>
          <w:p w:rsidR="00834FFF" w:rsidRDefault="00946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.........................................................</w:t>
            </w:r>
          </w:p>
        </w:tc>
        <w:tc>
          <w:tcPr>
            <w:tcW w:w="862" w:type="dxa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3661" w:type="dxa"/>
            <w:gridSpan w:val="11"/>
          </w:tcPr>
          <w:p w:rsidR="00834FFF" w:rsidRDefault="00946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podpis oprávněné osoby</w:t>
            </w:r>
          </w:p>
        </w:tc>
        <w:tc>
          <w:tcPr>
            <w:tcW w:w="1723" w:type="dxa"/>
            <w:gridSpan w:val="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9"/>
          </w:tcPr>
          <w:p w:rsidR="00834FFF" w:rsidRDefault="00946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datum a podpis oprávněné osoby dodavatele</w:t>
            </w: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4FFF">
        <w:trPr>
          <w:cantSplit/>
        </w:trPr>
        <w:tc>
          <w:tcPr>
            <w:tcW w:w="10769" w:type="dxa"/>
            <w:gridSpan w:val="23"/>
          </w:tcPr>
          <w:p w:rsidR="00834FFF" w:rsidRDefault="00834FFF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</w:p>
        </w:tc>
      </w:tr>
    </w:tbl>
    <w:p w:rsidR="009468E2" w:rsidRDefault="009468E2"/>
    <w:sectPr w:rsidR="009468E2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34FFF"/>
    <w:rsid w:val="004744BE"/>
    <w:rsid w:val="00834FFF"/>
    <w:rsid w:val="009468E2"/>
    <w:rsid w:val="00CE57D8"/>
    <w:rsid w:val="00DA5E11"/>
    <w:rsid w:val="00DA70D3"/>
    <w:rsid w:val="00E707CE"/>
    <w:rsid w:val="00FC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Kinter Michal</dc:creator>
  <cp:lastModifiedBy>Vávrová Radka</cp:lastModifiedBy>
  <cp:revision>2</cp:revision>
  <dcterms:created xsi:type="dcterms:W3CDTF">2020-07-30T08:32:00Z</dcterms:created>
  <dcterms:modified xsi:type="dcterms:W3CDTF">2020-07-30T08:32:00Z</dcterms:modified>
</cp:coreProperties>
</file>