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4230/SFDI/340153/10948/2020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174/2020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20.07.2020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na odstranění asfaltového povrchu na podlaze v kanceláři 711,712 a 713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Stání fond dopravní infrastruktury objednáváme odstranění asfaltového povrchu z betonu na podlaze v kancelářích 711, 712 a 713. Po stržení asfaltu aplikujte speciální epoxidovou penetraci NIBOGRUND RAPID.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m2 = 180,- 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celkem: do max. výše 6.200,- 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Vladimír Píša</w:t>
      </w:r>
    </w:p>
    <w:p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Šestajovická 488/20, 198 00 Praha - Hloubětín</w:t>
      </w:r>
    </w:p>
    <w:p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M: +420 602 223 941</w:t>
      </w:r>
    </w:p>
    <w:p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IČO: 48658464, DIČ: CZ6312061778</w:t>
      </w:r>
    </w:p>
    <w:p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Bankovní spojení: 421583339/0800</w:t>
      </w:r>
    </w:p>
    <w:p>
      <w:pPr>
        <w:pStyle w:val="Prosttext"/>
        <w:rPr>
          <w:sz w:val="24"/>
          <w:szCs w:val="24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Rozpočtová položka: </w:t>
      </w:r>
      <w:proofErr w:type="gramStart"/>
      <w:r>
        <w:rPr>
          <w:rFonts w:ascii="Arial" w:hAnsi="Arial" w:cs="Arial"/>
          <w:sz w:val="18"/>
          <w:szCs w:val="18"/>
        </w:rPr>
        <w:t>5171 03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budovy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41  Stavební</w:t>
      </w:r>
      <w:proofErr w:type="gramEnd"/>
      <w:r>
        <w:rPr>
          <w:rFonts w:ascii="Arial" w:hAnsi="Arial" w:cs="Arial"/>
          <w:sz w:val="18"/>
          <w:szCs w:val="18"/>
        </w:rPr>
        <w:t xml:space="preserve"> práce (45262321-7  Pokládání vyrovnávacího potěru na podlahy)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174/2020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2020-07-24T06:47:00Z</dcterms:created>
  <dcterms:modified xsi:type="dcterms:W3CDTF">2020-07-24T06:48:00Z</dcterms:modified>
</cp:coreProperties>
</file>