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2020-PDSNNO-002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LTC PRAHA, spolek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1864D1">
        <w:rPr>
          <w:rFonts w:ascii="Arial" w:hAnsi="Arial" w:cs="Arial"/>
        </w:rPr>
        <w:t xml:space="preserve"> Letenské sady 32, 170 00 </w:t>
      </w:r>
      <w:r w:rsidR="00DA6BC8" w:rsidRPr="00A81323">
        <w:rPr>
          <w:rFonts w:ascii="Arial" w:hAnsi="Arial" w:cs="Arial"/>
        </w:rPr>
        <w:t>Praha</w:t>
      </w:r>
      <w:r w:rsidR="001864D1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Jan David, předseda, Simona Kvasničková, místopředseda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492</w:t>
      </w:r>
      <w:r w:rsidR="001864D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77</w:t>
      </w:r>
      <w:r w:rsidR="001864D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596</w:t>
      </w:r>
    </w:p>
    <w:p w:rsidR="004D10E1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ED251F" w:rsidRPr="00ED251F" w:rsidRDefault="00ED251F" w:rsidP="00ED251F">
      <w:pPr>
        <w:jc w:val="center"/>
        <w:rPr>
          <w:rFonts w:ascii="Arial" w:hAnsi="Arial" w:cs="Arial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č. 0051/20-Z </w:t>
      </w:r>
    </w:p>
    <w:p w:rsidR="00450630" w:rsidRPr="00B036CC" w:rsidRDefault="00ED251F" w:rsidP="00ED251F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>ze 4. zasedání ze dne 22.06.2020.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="0053320E" w:rsidRPr="00B24F47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 xml:space="preserve">a sportovní činnosti pro rok 2020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pod názvem </w:t>
      </w:r>
      <w:r w:rsidR="001864D1">
        <w:rPr>
          <w:rFonts w:ascii="Arial" w:hAnsi="Arial" w:cs="Arial"/>
        </w:rPr>
        <w:t xml:space="preserve">                        </w:t>
      </w:r>
      <w:r w:rsidR="00DA6BC8" w:rsidRPr="00B24F47">
        <w:rPr>
          <w:rFonts w:ascii="Arial" w:hAnsi="Arial" w:cs="Arial"/>
          <w:b/>
        </w:rPr>
        <w:t>Podpora TŠ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1. 1. 2020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31. 12. 2020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Letenské sady, Praha 7</w:t>
      </w:r>
      <w:r w:rsidR="00FE3F1B" w:rsidRPr="00B24F47">
        <w:rPr>
          <w:rFonts w:ascii="Arial" w:hAnsi="Arial" w:cs="Arial"/>
        </w:rPr>
        <w:t>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282F3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 xml:space="preserve">sportovní činnosti pro rok 2020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ED251F">
        <w:rPr>
          <w:rFonts w:ascii="Arial" w:hAnsi="Arial" w:cs="Arial"/>
        </w:rPr>
        <w:t xml:space="preserve">č. 0204/20-R </w:t>
      </w:r>
      <w:r w:rsidR="00282F31" w:rsidRPr="00282F31">
        <w:rPr>
          <w:rFonts w:ascii="Arial" w:hAnsi="Arial" w:cs="Arial"/>
        </w:rPr>
        <w:t xml:space="preserve">ze dne 31.03.2020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1864D1" w:rsidRDefault="001864D1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1864D1" w:rsidRDefault="001864D1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1864D1" w:rsidRPr="00B036CC" w:rsidRDefault="001864D1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>75 000</w:t>
      </w:r>
      <w:r w:rsidR="00D041BF" w:rsidRPr="008A3CC1">
        <w:rPr>
          <w:rFonts w:ascii="Arial" w:hAnsi="Arial" w:cs="Arial"/>
          <w:b/>
        </w:rPr>
        <w:t xml:space="preserve">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  <w:r w:rsidRPr="008A3CC1">
        <w:rPr>
          <w:rFonts w:ascii="Arial" w:hAnsi="Arial" w:cs="Arial"/>
        </w:rPr>
        <w:t>Max. 50 % finančních prostředků poskytnutých form</w:t>
      </w:r>
      <w:r w:rsidR="00F4498D">
        <w:rPr>
          <w:rFonts w:ascii="Arial" w:hAnsi="Arial" w:cs="Arial"/>
        </w:rPr>
        <w:t xml:space="preserve">ou dotace lze využít na úhradu </w:t>
      </w:r>
      <w:r w:rsidRPr="008A3CC1">
        <w:rPr>
          <w:rFonts w:ascii="Arial" w:hAnsi="Arial" w:cs="Arial"/>
        </w:rPr>
        <w:t>provozních nákladů např. na energie, vodné, stočné, drobné opravy sportovního zařízení.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852E51" w:rsidRPr="00852E51">
        <w:rPr>
          <w:rFonts w:ascii="Arial" w:hAnsi="Arial" w:cs="Arial"/>
        </w:rPr>
        <w:t>pro rok 2020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 sportovní činnosti pro rok 2020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 sportovní činnosti pro rok 2020.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 sportovní činnosti pro rok 2020.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>) autorizovaných stejnopisech</w:t>
      </w:r>
      <w:r w:rsidR="00ED251F">
        <w:rPr>
          <w:rFonts w:ascii="Arial" w:hAnsi="Arial" w:cs="Arial"/>
        </w:rPr>
        <w:t xml:space="preserve">, z nichž příjemce obdrží jeden </w:t>
      </w:r>
      <w:r w:rsidRPr="009F6C53">
        <w:rPr>
          <w:rFonts w:ascii="Arial" w:hAnsi="Arial" w:cs="Arial"/>
        </w:rPr>
        <w:t xml:space="preserve">(1)             </w:t>
      </w:r>
      <w:r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>
        <w:rPr>
          <w:rFonts w:ascii="Arial" w:hAnsi="Arial" w:cs="Arial"/>
        </w:rPr>
        <w:t>dva</w:t>
      </w:r>
      <w:r w:rsidRPr="009F6C5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stejnopisy. Smlouva obsahuje čtyři (4) strany. Autorizace se provede připojením otisku úředního razítka poskytovatele v pravém dolním rohu poslední strany stejnopisu.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A2144C" w:rsidRPr="00B036CC" w:rsidRDefault="00A2144C" w:rsidP="00A2144C">
      <w:pPr>
        <w:rPr>
          <w:rFonts w:ascii="Arial" w:hAnsi="Arial" w:cs="Arial"/>
        </w:rPr>
      </w:pPr>
      <w:r>
        <w:rPr>
          <w:rFonts w:ascii="Arial" w:hAnsi="Arial" w:cs="Arial"/>
        </w:rPr>
        <w:t>Praha 29.07.2020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 xml:space="preserve">Praha </w:t>
      </w:r>
      <w:r>
        <w:rPr>
          <w:rFonts w:ascii="Arial" w:hAnsi="Arial" w:cs="Arial"/>
        </w:rPr>
        <w:t>03.07.2020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A2144C">
        <w:rPr>
          <w:rFonts w:ascii="Arial" w:hAnsi="Arial" w:cs="Arial"/>
        </w:rPr>
        <w:t xml:space="preserve">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2F" w:rsidRDefault="0049672F" w:rsidP="00663BEC">
      <w:r>
        <w:separator/>
      </w:r>
    </w:p>
  </w:endnote>
  <w:endnote w:type="continuationSeparator" w:id="0">
    <w:p w:rsidR="0049672F" w:rsidRDefault="0049672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AC40EB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2F" w:rsidRDefault="0049672F" w:rsidP="00663BEC">
      <w:r>
        <w:separator/>
      </w:r>
    </w:p>
  </w:footnote>
  <w:footnote w:type="continuationSeparator" w:id="0">
    <w:p w:rsidR="0049672F" w:rsidRDefault="0049672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B374E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5933"/>
    <w:rsid w:val="001864D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9672F"/>
    <w:rsid w:val="004B5E95"/>
    <w:rsid w:val="004B60FD"/>
    <w:rsid w:val="004B7988"/>
    <w:rsid w:val="004C33D2"/>
    <w:rsid w:val="004C6CE3"/>
    <w:rsid w:val="004C78DA"/>
    <w:rsid w:val="004D10E1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544F"/>
    <w:rsid w:val="005F2966"/>
    <w:rsid w:val="005F2DDB"/>
    <w:rsid w:val="005F58DE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144C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C40EB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57A41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7246"/>
    <w:rsid w:val="00FE1BD5"/>
    <w:rsid w:val="00FE297E"/>
    <w:rsid w:val="00FE3F1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1459</Words>
  <Characters>8931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2020-07-29T14:05:00Z</dcterms:created>
  <dcterms:modified xsi:type="dcterms:W3CDTF">2020-07-29T14:05:00Z</dcterms:modified>
</cp:coreProperties>
</file>