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915" w:val="left" w:leader="none"/>
        </w:tabs>
        <w:spacing w:before="83"/>
        <w:ind w:left="379" w:right="0" w:firstLine="0"/>
        <w:jc w:val="left"/>
        <w:rPr>
          <w:b/>
          <w:sz w:val="10"/>
        </w:rPr>
      </w:pPr>
      <w:r>
        <w:rPr/>
        <w:pict>
          <v:group style="position:absolute;margin-left:254.100006pt;margin-top:11.506933pt;width:259.1500pt;height:26.9pt;mso-position-horizontal-relative:page;mso-position-vertical-relative:paragraph;z-index:251663360" coordorigin="5082,230" coordsize="5183,538">
            <v:shape style="position:absolute;left:5090;top:238;width:5175;height:521" coordorigin="5090,239" coordsize="5175,521" path="m10265,239l5090,239,5090,591,5090,600,5090,759,6787,759,6787,600,10265,600,10265,239e" filled="true" fillcolor="#ffff00" stroked="false">
              <v:path arrowok="t"/>
              <v:fill type="solid"/>
            </v:shape>
            <v:rect style="position:absolute;left:5082;top:759;width:26;height:9" filled="true" fillcolor="#000000" stroked="false">
              <v:fill type="solid"/>
            </v:rect>
            <v:shape style="position:absolute;left:5086;top:599;width:17;height:168" coordorigin="5086,600" coordsize="17,168" path="m5086,600l5086,768m5103,600l5103,751e" filled="false" stroked="true" strokeweight=".42pt" strokecolor="#000000">
              <v:path arrowok="t"/>
              <v:stroke dashstyle="solid"/>
            </v:shape>
            <v:shape style="position:absolute;left:6774;top:599;width:17;height:168" coordorigin="6775,600" coordsize="17,168" path="m6775,600l6775,751m6791,600l6791,768e" filled="false" stroked="true" strokeweight=".42pt" strokecolor="#000000">
              <v:path arrowok="t"/>
              <v:stroke dashstyle="solid"/>
            </v:shape>
            <v:line style="position:absolute" from="9080,247" to="9080,600" stroked="true" strokeweight=".84pt" strokecolor="#000000">
              <v:stroke dashstyle="solid"/>
            </v:line>
            <v:line style="position:absolute" from="10256,247" to="10256,600" stroked="true" strokeweight=".84pt" strokecolor="#000000">
              <v:stroke dashstyle="solid"/>
            </v:line>
            <v:rect style="position:absolute;left:5098;top:230;width:5166;height:17" filled="true" fillcolor="#000000" stroked="false">
              <v:fill type="solid"/>
            </v:rect>
            <v:line style="position:absolute" from="5082,591" to="10265,591" stroked="true" strokeweight=".84pt" strokecolor="#000000">
              <v:stroke dashstyle="solid"/>
            </v:line>
            <v:rect style="position:absolute;left:6770;top:759;width:26;height:9" filled="true" fillcolor="#000000" stroked="false">
              <v:fill type="solid"/>
            </v:rect>
            <v:shape style="position:absolute;left:5107;top:746;width:1664;height:17" coordorigin="5107,747" coordsize="1664,17" path="m5107,747l6770,747m5107,764l6770,764e" filled="false" stroked="true" strokeweight=".42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207;top:625;width:373;height:104" type="#_x0000_t202" filled="false" stroked="false">
              <v:textbox inset="0,0,0,0">
                <w:txbxContent>
                  <w:p>
                    <w:pPr>
                      <w:spacing w:line="103" w:lineRule="exact" w:before="0"/>
                      <w:ind w:left="0" w:right="0" w:firstLine="0"/>
                      <w:jc w:val="left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color w:val="FF0000"/>
                        <w:sz w:val="9"/>
                      </w:rPr>
                      <w:t>07.07.20</w:t>
                    </w:r>
                  </w:p>
                </w:txbxContent>
              </v:textbox>
              <w10:wrap type="none"/>
            </v:shape>
            <v:shape style="position:absolute;left:5191;top:625;width:345;height:104" type="#_x0000_t202" filled="false" stroked="false">
              <v:textbox inset="0,0,0,0">
                <w:txbxContent>
                  <w:p>
                    <w:pPr>
                      <w:spacing w:line="103" w:lineRule="exact" w:before="0"/>
                      <w:ind w:left="0" w:right="0" w:firstLine="0"/>
                      <w:jc w:val="left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color w:val="FF0000"/>
                        <w:w w:val="105"/>
                        <w:sz w:val="9"/>
                      </w:rPr>
                      <w:t>Datum:</w:t>
                    </w:r>
                  </w:p>
                </w:txbxContent>
              </v:textbox>
              <w10:wrap type="none"/>
            </v:shape>
            <v:shape style="position:absolute;left:5090;top:238;width:3990;height:353" type="#_x0000_t202" filled="true" fillcolor="#ffff00" stroked="true" strokeweight=".84pt" strokecolor="#000000">
              <v:textbox inset="0,0,0,0">
                <w:txbxContent>
                  <w:p>
                    <w:pPr>
                      <w:spacing w:line="240" w:lineRule="auto" w:before="10"/>
                      <w:rPr>
                        <w:sz w:val="10"/>
                      </w:rPr>
                    </w:pPr>
                  </w:p>
                  <w:p>
                    <w:pPr>
                      <w:spacing w:before="0"/>
                      <w:ind w:left="92" w:right="0" w:firstLine="0"/>
                      <w:jc w:val="left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w w:val="105"/>
                        <w:sz w:val="9"/>
                      </w:rPr>
                      <w:t>AKCE: Dovybavení zařízení varny školní kuchyně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b/>
          <w:sz w:val="13"/>
        </w:rPr>
        <w:t>TeS, spol. s</w:t>
      </w:r>
      <w:r>
        <w:rPr>
          <w:b/>
          <w:spacing w:val="6"/>
          <w:sz w:val="13"/>
        </w:rPr>
        <w:t> </w:t>
      </w:r>
      <w:r>
        <w:rPr>
          <w:b/>
          <w:sz w:val="13"/>
        </w:rPr>
        <w:t>r.o. Chotěboř</w:t>
        <w:tab/>
      </w:r>
      <w:r>
        <w:rPr>
          <w:b/>
          <w:position w:val="2"/>
          <w:sz w:val="10"/>
        </w:rPr>
        <w:t>NABÍDKA NA DODÁVKU A MONTÁŽ GASTRONOMICKÉHO</w:t>
      </w:r>
      <w:r>
        <w:rPr>
          <w:b/>
          <w:spacing w:val="-10"/>
          <w:position w:val="2"/>
          <w:sz w:val="10"/>
        </w:rPr>
        <w:t> </w:t>
      </w:r>
      <w:r>
        <w:rPr>
          <w:b/>
          <w:position w:val="2"/>
          <w:sz w:val="10"/>
        </w:rPr>
        <w:t>ZAŘÍZENÍ</w:t>
      </w:r>
    </w:p>
    <w:p>
      <w:pPr>
        <w:pStyle w:val="BodyText"/>
        <w:spacing w:line="271" w:lineRule="auto" w:before="54"/>
        <w:ind w:left="371" w:right="6419"/>
      </w:pPr>
      <w:r>
        <w:rPr/>
        <w:drawing>
          <wp:anchor distT="0" distB="0" distL="0" distR="0" allowOverlap="1" layoutInCell="1" locked="0" behindDoc="1" simplePos="0" relativeHeight="250782720">
            <wp:simplePos x="0" y="0"/>
            <wp:positionH relativeFrom="page">
              <wp:posOffset>2438971</wp:posOffset>
            </wp:positionH>
            <wp:positionV relativeFrom="paragraph">
              <wp:posOffset>83806</wp:posOffset>
            </wp:positionV>
            <wp:extent cx="677418" cy="22002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418" cy="220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TECHNOLOGIE STRAVOVÁNÍ - PROJEKCE, DODÁVKA A SERVIS GASTRONOMICKÝCH ZAŘÍZENÍ</w:t>
      </w:r>
    </w:p>
    <w:p>
      <w:pPr>
        <w:pStyle w:val="BodyText"/>
        <w:spacing w:before="41"/>
        <w:ind w:left="371"/>
      </w:pPr>
      <w:r>
        <w:rPr/>
        <w:pict>
          <v:shape style="position:absolute;margin-left:27.299999pt;margin-top:11.82895pt;width:197pt;height:8.85pt;mso-position-horizontal-relative:page;mso-position-vertical-relative:paragraph;z-index:-251658240;mso-wrap-distance-left:0;mso-wrap-distance-right:0" type="#_x0000_t202" filled="true" fillcolor="#ffff00" stroked="true" strokeweight=".84pt" strokecolor="#000000">
            <v:textbox inset="0,0,0,0">
              <w:txbxContent>
                <w:p>
                  <w:pPr>
                    <w:spacing w:before="42"/>
                    <w:ind w:left="814" w:right="0" w:firstLine="0"/>
                    <w:jc w:val="left"/>
                    <w:rPr>
                      <w:b/>
                      <w:sz w:val="8"/>
                    </w:rPr>
                  </w:pPr>
                  <w:r>
                    <w:rPr>
                      <w:b/>
                      <w:color w:val="FF0000"/>
                      <w:w w:val="105"/>
                      <w:sz w:val="8"/>
                    </w:rPr>
                    <w:t>Držitel certifikátů ČSN EN ISO 9001 a ČSN EN ISO 14001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w w:val="105"/>
        </w:rPr>
        <w:t>Zednická  558, 583  01</w:t>
      </w:r>
      <w:r>
        <w:rPr>
          <w:spacing w:val="-14"/>
          <w:w w:val="105"/>
        </w:rPr>
        <w:t> </w:t>
      </w:r>
      <w:r>
        <w:rPr>
          <w:w w:val="105"/>
        </w:rPr>
        <w:t>Chotěboř</w:t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"/>
        <w:gridCol w:w="3940"/>
        <w:gridCol w:w="605"/>
        <w:gridCol w:w="882"/>
        <w:gridCol w:w="806"/>
        <w:gridCol w:w="394"/>
        <w:gridCol w:w="638"/>
        <w:gridCol w:w="831"/>
        <w:gridCol w:w="436"/>
        <w:gridCol w:w="436"/>
        <w:gridCol w:w="738"/>
        <w:gridCol w:w="578"/>
        <w:gridCol w:w="738"/>
      </w:tblGrid>
      <w:tr>
        <w:trPr>
          <w:trHeight w:val="292" w:hRule="atLeast"/>
        </w:trPr>
        <w:tc>
          <w:tcPr>
            <w:tcW w:w="227" w:type="dxa"/>
            <w:shd w:val="clear" w:color="auto" w:fill="99CCFF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27" w:right="17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poz.</w:t>
            </w:r>
          </w:p>
        </w:tc>
        <w:tc>
          <w:tcPr>
            <w:tcW w:w="3940" w:type="dxa"/>
            <w:shd w:val="clear" w:color="auto" w:fill="99CCFF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692" w:right="1690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Předmět - název</w:t>
            </w:r>
          </w:p>
        </w:tc>
        <w:tc>
          <w:tcPr>
            <w:tcW w:w="605" w:type="dxa"/>
            <w:shd w:val="clear" w:color="auto" w:fill="99CCFF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05" w:right="91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Typ</w:t>
            </w:r>
          </w:p>
        </w:tc>
        <w:tc>
          <w:tcPr>
            <w:tcW w:w="882" w:type="dxa"/>
            <w:shd w:val="clear" w:color="auto" w:fill="99CCFF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13" w:right="95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Rozměry</w:t>
            </w:r>
          </w:p>
        </w:tc>
        <w:tc>
          <w:tcPr>
            <w:tcW w:w="806" w:type="dxa"/>
            <w:shd w:val="clear" w:color="auto" w:fill="99CCFF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39" w:right="22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Napětí</w:t>
            </w:r>
          </w:p>
        </w:tc>
        <w:tc>
          <w:tcPr>
            <w:tcW w:w="394" w:type="dxa"/>
            <w:shd w:val="clear" w:color="auto" w:fill="99CCFF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36" w:right="122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Ks</w:t>
            </w:r>
          </w:p>
        </w:tc>
        <w:tc>
          <w:tcPr>
            <w:tcW w:w="638" w:type="dxa"/>
            <w:shd w:val="clear" w:color="auto" w:fill="99CCFF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4" w:right="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Cena/kus bez DPH</w:t>
            </w:r>
          </w:p>
        </w:tc>
        <w:tc>
          <w:tcPr>
            <w:tcW w:w="831" w:type="dxa"/>
            <w:shd w:val="clear" w:color="auto" w:fill="99CCFF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49" w:right="41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Cena celkem bez DPH</w:t>
            </w:r>
          </w:p>
        </w:tc>
        <w:tc>
          <w:tcPr>
            <w:tcW w:w="436" w:type="dxa"/>
            <w:shd w:val="clear" w:color="auto" w:fill="99CCFF"/>
          </w:tcPr>
          <w:p>
            <w:pPr>
              <w:pStyle w:val="TableParagraph"/>
              <w:spacing w:line="321" w:lineRule="auto" w:before="69"/>
              <w:ind w:left="55" w:right="24" w:firstLine="42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Sleva na položku %</w:t>
            </w:r>
          </w:p>
        </w:tc>
        <w:tc>
          <w:tcPr>
            <w:tcW w:w="436" w:type="dxa"/>
            <w:shd w:val="clear" w:color="auto" w:fill="99CCFF"/>
          </w:tcPr>
          <w:p>
            <w:pPr>
              <w:pStyle w:val="TableParagraph"/>
              <w:spacing w:line="92" w:lineRule="exact" w:before="1"/>
              <w:ind w:left="81" w:hanging="9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Cena bez DPH po slevě/kus</w:t>
            </w:r>
          </w:p>
        </w:tc>
        <w:tc>
          <w:tcPr>
            <w:tcW w:w="738" w:type="dxa"/>
            <w:shd w:val="clear" w:color="auto" w:fill="99CCFF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4" w:right="-15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Cena bez DPH po</w:t>
            </w:r>
            <w:r>
              <w:rPr>
                <w:b/>
                <w:spacing w:val="-5"/>
                <w:w w:val="110"/>
                <w:sz w:val="6"/>
              </w:rPr>
              <w:t> </w:t>
            </w:r>
            <w:r>
              <w:rPr>
                <w:b/>
                <w:spacing w:val="-3"/>
                <w:w w:val="110"/>
                <w:sz w:val="6"/>
              </w:rPr>
              <w:t>slevě</w:t>
            </w:r>
          </w:p>
        </w:tc>
        <w:tc>
          <w:tcPr>
            <w:tcW w:w="578" w:type="dxa"/>
            <w:shd w:val="clear" w:color="auto" w:fill="99CCFF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80" w:right="61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DPH 21%</w:t>
            </w:r>
          </w:p>
        </w:tc>
        <w:tc>
          <w:tcPr>
            <w:tcW w:w="738" w:type="dxa"/>
            <w:shd w:val="clear" w:color="auto" w:fill="99CCFF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147"/>
              <w:jc w:val="righ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Cena vč. DPH</w:t>
            </w:r>
          </w:p>
        </w:tc>
      </w:tr>
      <w:tr>
        <w:trPr>
          <w:trHeight w:val="460" w:hRule="atLeast"/>
        </w:trPr>
        <w:tc>
          <w:tcPr>
            <w:tcW w:w="22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940" w:type="dxa"/>
          </w:tcPr>
          <w:p>
            <w:pPr>
              <w:pStyle w:val="TableParagraph"/>
              <w:spacing w:line="110" w:lineRule="atLeast" w:before="7"/>
              <w:ind w:left="19" w:right="154"/>
              <w:rPr>
                <w:sz w:val="8"/>
              </w:rPr>
            </w:pPr>
            <w:r>
              <w:rPr>
                <w:w w:val="105"/>
                <w:sz w:val="8"/>
              </w:rPr>
              <w:t>Plynový varný kotel, objem 200 l, hranatý duplikátor, nerezové provedení, napouštěcí kohout na studenou vodu s automatickým dopouštění vody do duplikátoru, bezpečnostní přetlakový ventil s manometrem, vyvážené sklápěcí víko pro snažší otevírání kotle, velkokapacitní vypouštěcí ventil - průměr 2”, regulace výkonu v 5 stupních, automatické zapalování hořáku s inozační sondou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97" w:right="9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GLF-202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13" w:right="10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1350×900×900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39" w:right="2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 kW plyn; 230V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3"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146 620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43" w:right="4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293 240</w:t>
            </w:r>
          </w:p>
        </w:tc>
        <w:tc>
          <w:tcPr>
            <w:tcW w:w="43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64"/>
              <w:rPr>
                <w:sz w:val="8"/>
              </w:rPr>
            </w:pPr>
            <w:r>
              <w:rPr>
                <w:w w:val="105"/>
                <w:sz w:val="8"/>
              </w:rPr>
              <w:t>37</w:t>
            </w:r>
          </w:p>
        </w:tc>
        <w:tc>
          <w:tcPr>
            <w:tcW w:w="43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81"/>
              <w:rPr>
                <w:sz w:val="8"/>
              </w:rPr>
            </w:pPr>
            <w:r>
              <w:rPr>
                <w:w w:val="105"/>
                <w:sz w:val="8"/>
              </w:rPr>
              <w:t>92 371</w:t>
            </w:r>
          </w:p>
        </w:tc>
        <w:tc>
          <w:tcPr>
            <w:tcW w:w="73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24" w:right="10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184 741</w:t>
            </w:r>
          </w:p>
        </w:tc>
        <w:tc>
          <w:tcPr>
            <w:tcW w:w="57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71" w:right="6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38 796</w:t>
            </w:r>
          </w:p>
        </w:tc>
        <w:tc>
          <w:tcPr>
            <w:tcW w:w="73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18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223 537</w:t>
            </w:r>
          </w:p>
        </w:tc>
      </w:tr>
      <w:tr>
        <w:trPr>
          <w:trHeight w:val="460" w:hRule="atLeast"/>
        </w:trPr>
        <w:tc>
          <w:tcPr>
            <w:tcW w:w="22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940" w:type="dxa"/>
          </w:tcPr>
          <w:p>
            <w:pPr>
              <w:pStyle w:val="TableParagraph"/>
              <w:spacing w:line="110" w:lineRule="atLeast" w:before="7"/>
              <w:ind w:left="19" w:right="154"/>
              <w:rPr>
                <w:sz w:val="8"/>
              </w:rPr>
            </w:pPr>
            <w:r>
              <w:rPr>
                <w:w w:val="105"/>
                <w:sz w:val="8"/>
              </w:rPr>
              <w:t>Plynový varný kotel, objem 150 l, kulatý duplikátor, nerezové provedení, napouštěcí kohout na studenou vodu s automatickým dopouštění vody do duplikátoru, bezpečnostní přetlakový ventil s manometrem, velkokapacitní vypouštěcí ventil - průměr 2”, regulace výkonu v 5 stupních, automatické zapalování hořáku s inozační sondou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05" w:right="9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GLR-152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13" w:right="10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900×900×900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39" w:right="3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 kW plyn; 230 V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3"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116 610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43" w:right="4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116 610</w:t>
            </w:r>
          </w:p>
        </w:tc>
        <w:tc>
          <w:tcPr>
            <w:tcW w:w="43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64"/>
              <w:rPr>
                <w:sz w:val="8"/>
              </w:rPr>
            </w:pPr>
            <w:r>
              <w:rPr>
                <w:w w:val="105"/>
                <w:sz w:val="8"/>
              </w:rPr>
              <w:t>37</w:t>
            </w:r>
          </w:p>
        </w:tc>
        <w:tc>
          <w:tcPr>
            <w:tcW w:w="43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81"/>
              <w:rPr>
                <w:sz w:val="8"/>
              </w:rPr>
            </w:pPr>
            <w:r>
              <w:rPr>
                <w:w w:val="105"/>
                <w:sz w:val="8"/>
              </w:rPr>
              <w:t>73 464</w:t>
            </w:r>
          </w:p>
        </w:tc>
        <w:tc>
          <w:tcPr>
            <w:tcW w:w="73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24" w:right="10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73 464</w:t>
            </w:r>
          </w:p>
        </w:tc>
        <w:tc>
          <w:tcPr>
            <w:tcW w:w="57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71" w:right="6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15 428</w:t>
            </w:r>
          </w:p>
        </w:tc>
        <w:tc>
          <w:tcPr>
            <w:tcW w:w="73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21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88 892</w:t>
            </w:r>
          </w:p>
        </w:tc>
      </w:tr>
      <w:tr>
        <w:trPr>
          <w:trHeight w:val="342" w:hRule="atLeast"/>
        </w:trPr>
        <w:tc>
          <w:tcPr>
            <w:tcW w:w="227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3940" w:type="dxa"/>
          </w:tcPr>
          <w:p>
            <w:pPr>
              <w:pStyle w:val="TableParagraph"/>
              <w:spacing w:line="110" w:lineRule="exact" w:before="3"/>
              <w:ind w:left="19" w:right="154"/>
              <w:rPr>
                <w:sz w:val="8"/>
              </w:rPr>
            </w:pPr>
            <w:r>
              <w:rPr>
                <w:w w:val="105"/>
                <w:sz w:val="8"/>
              </w:rPr>
              <w:t>Univerzální šlehací a hnětací stroj, motorický zdvih kotlíku (i za chodu pro lepší mísení materiálu), třírychlostní motor (72 - 146 - 290 ot./min), total stop, bezpčnostní mikrospínač, odnímatelný ochranný krytu kotlíku, hmotnost 330 kg výrazně snižuje otřesy a hlučnost při chodu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05" w:right="9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RE 22-60</w:t>
            </w:r>
          </w:p>
        </w:tc>
        <w:tc>
          <w:tcPr>
            <w:tcW w:w="882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13" w:right="10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570×1070×1140</w:t>
            </w:r>
          </w:p>
        </w:tc>
        <w:tc>
          <w:tcPr>
            <w:tcW w:w="806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9" w:right="3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2,8 kW/400 V</w:t>
            </w:r>
          </w:p>
        </w:tc>
        <w:tc>
          <w:tcPr>
            <w:tcW w:w="394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38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3"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193 490</w:t>
            </w:r>
          </w:p>
        </w:tc>
        <w:tc>
          <w:tcPr>
            <w:tcW w:w="831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43" w:right="4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193 490</w:t>
            </w:r>
          </w:p>
        </w:tc>
        <w:tc>
          <w:tcPr>
            <w:tcW w:w="436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64"/>
              <w:rPr>
                <w:sz w:val="8"/>
              </w:rPr>
            </w:pPr>
            <w:r>
              <w:rPr>
                <w:w w:val="105"/>
                <w:sz w:val="8"/>
              </w:rPr>
              <w:t>22</w:t>
            </w:r>
          </w:p>
        </w:tc>
        <w:tc>
          <w:tcPr>
            <w:tcW w:w="436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5"/>
              <w:rPr>
                <w:sz w:val="8"/>
              </w:rPr>
            </w:pPr>
            <w:r>
              <w:rPr>
                <w:w w:val="105"/>
                <w:sz w:val="8"/>
              </w:rPr>
              <w:t>150 922</w:t>
            </w:r>
          </w:p>
        </w:tc>
        <w:tc>
          <w:tcPr>
            <w:tcW w:w="738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24" w:right="10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150 922</w:t>
            </w:r>
          </w:p>
        </w:tc>
        <w:tc>
          <w:tcPr>
            <w:tcW w:w="578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71" w:right="6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31 694</w:t>
            </w:r>
          </w:p>
        </w:tc>
        <w:tc>
          <w:tcPr>
            <w:tcW w:w="738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18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182 616</w:t>
            </w:r>
          </w:p>
        </w:tc>
      </w:tr>
      <w:tr>
        <w:trPr>
          <w:trHeight w:val="342" w:hRule="atLeast"/>
        </w:trPr>
        <w:tc>
          <w:tcPr>
            <w:tcW w:w="22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line="110" w:lineRule="exact" w:before="3"/>
              <w:ind w:left="19" w:right="154"/>
              <w:rPr>
                <w:sz w:val="8"/>
              </w:rPr>
            </w:pPr>
            <w:r>
              <w:rPr>
                <w:w w:val="105"/>
                <w:sz w:val="8"/>
              </w:rPr>
              <w:t>sada příslušenství 30 l (redukční nosič, kotlík, hák, míchač, šlehací metla), sada příslušenství 60 l (kotlík, hák, míchač, šlehací metla), transportní vozík pod kotlík, podstavec pod kotlík, přípojný mlýnek na mák, přípojný mlýnek na maso, přípojný strojek na krouhání 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strouhání zeleniny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sz w:val="6"/>
              </w:rPr>
            </w:pPr>
          </w:p>
          <w:p>
            <w:pPr>
              <w:pStyle w:val="TableParagraph"/>
              <w:spacing w:line="285" w:lineRule="auto"/>
              <w:ind w:left="221" w:right="41" w:hanging="168"/>
              <w:rPr>
                <w:sz w:val="8"/>
              </w:rPr>
            </w:pPr>
            <w:r>
              <w:rPr>
                <w:w w:val="105"/>
                <w:sz w:val="8"/>
              </w:rPr>
              <w:t>Příslušenství 30 lt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38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3" w:righ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71 059</w:t>
            </w:r>
          </w:p>
        </w:tc>
        <w:tc>
          <w:tcPr>
            <w:tcW w:w="831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43" w:right="4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71 059</w:t>
            </w:r>
          </w:p>
        </w:tc>
        <w:tc>
          <w:tcPr>
            <w:tcW w:w="436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64"/>
              <w:rPr>
                <w:sz w:val="8"/>
              </w:rPr>
            </w:pPr>
            <w:r>
              <w:rPr>
                <w:w w:val="105"/>
                <w:sz w:val="8"/>
              </w:rPr>
              <w:t>22</w:t>
            </w:r>
          </w:p>
        </w:tc>
        <w:tc>
          <w:tcPr>
            <w:tcW w:w="436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81"/>
              <w:rPr>
                <w:sz w:val="8"/>
              </w:rPr>
            </w:pPr>
            <w:r>
              <w:rPr>
                <w:w w:val="105"/>
                <w:sz w:val="8"/>
              </w:rPr>
              <w:t>55 426</w:t>
            </w:r>
          </w:p>
        </w:tc>
        <w:tc>
          <w:tcPr>
            <w:tcW w:w="738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24" w:right="10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55 426</w:t>
            </w:r>
          </w:p>
        </w:tc>
        <w:tc>
          <w:tcPr>
            <w:tcW w:w="578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71" w:right="6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11 639</w:t>
            </w:r>
          </w:p>
        </w:tc>
        <w:tc>
          <w:tcPr>
            <w:tcW w:w="738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21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67 065</w:t>
            </w:r>
          </w:p>
        </w:tc>
      </w:tr>
      <w:tr>
        <w:trPr>
          <w:trHeight w:val="90" w:hRule="atLeast"/>
        </w:trPr>
        <w:tc>
          <w:tcPr>
            <w:tcW w:w="22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07" w:hRule="atLeast"/>
        </w:trPr>
        <w:tc>
          <w:tcPr>
            <w:tcW w:w="22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line="79" w:lineRule="exact" w:before="8"/>
              <w:ind w:left="19"/>
              <w:rPr>
                <w:rFonts w:ascii="Arial-BoldItalicMT" w:hAnsi="Arial-BoldItalicMT"/>
                <w:b/>
                <w:i/>
                <w:sz w:val="8"/>
              </w:rPr>
            </w:pPr>
            <w:r>
              <w:rPr>
                <w:rFonts w:ascii="Arial-BoldItalicMT" w:hAnsi="Arial-BoldItalicMT"/>
                <w:b/>
                <w:i/>
                <w:w w:val="105"/>
                <w:sz w:val="8"/>
              </w:rPr>
              <w:t>Kontrolní mezisoučty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line="79" w:lineRule="exact" w:before="8"/>
              <w:ind w:left="43" w:right="41"/>
              <w:jc w:val="center"/>
              <w:rPr>
                <w:rFonts w:ascii="Arial-BoldItalicMT"/>
                <w:b/>
                <w:i/>
                <w:sz w:val="8"/>
              </w:rPr>
            </w:pPr>
            <w:r>
              <w:rPr>
                <w:rFonts w:ascii="Arial-BoldItalicMT"/>
                <w:b/>
                <w:i/>
                <w:w w:val="105"/>
                <w:sz w:val="8"/>
              </w:rPr>
              <w:t>674 399</w:t>
            </w: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spacing w:line="79" w:lineRule="exact" w:before="8"/>
              <w:ind w:left="124" w:right="109"/>
              <w:jc w:val="center"/>
              <w:rPr>
                <w:rFonts w:ascii="Arial-BoldItalicMT"/>
                <w:b/>
                <w:i/>
                <w:sz w:val="8"/>
              </w:rPr>
            </w:pPr>
            <w:r>
              <w:rPr>
                <w:rFonts w:ascii="Arial-BoldItalicMT"/>
                <w:b/>
                <w:i/>
                <w:w w:val="105"/>
                <w:sz w:val="8"/>
              </w:rPr>
              <w:t>464 554</w:t>
            </w: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"/>
        <w:gridCol w:w="3940"/>
        <w:gridCol w:w="605"/>
        <w:gridCol w:w="882"/>
        <w:gridCol w:w="806"/>
        <w:gridCol w:w="394"/>
        <w:gridCol w:w="638"/>
        <w:gridCol w:w="831"/>
        <w:gridCol w:w="436"/>
        <w:gridCol w:w="436"/>
        <w:gridCol w:w="738"/>
        <w:gridCol w:w="578"/>
        <w:gridCol w:w="733"/>
      </w:tblGrid>
      <w:tr>
        <w:trPr>
          <w:trHeight w:val="207" w:hRule="atLeast"/>
        </w:trPr>
        <w:tc>
          <w:tcPr>
            <w:tcW w:w="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spacing w:line="181" w:lineRule="exact" w:before="7"/>
              <w:ind w:left="78"/>
              <w:rPr>
                <w:b/>
                <w:sz w:val="17"/>
              </w:rPr>
            </w:pPr>
            <w:r>
              <w:rPr>
                <w:b/>
                <w:sz w:val="17"/>
              </w:rPr>
              <w:t>Cenová rekapitulace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90" w:hRule="atLeast"/>
        </w:trPr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66" w:hRule="atLeast"/>
        </w:trPr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4" w:lineRule="exact" w:before="22"/>
              <w:ind w:left="5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Cena za technologii bez DPH před slevou celkem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4" w:lineRule="exact" w:before="22"/>
              <w:ind w:right="18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674 399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4" w:lineRule="exact" w:before="22"/>
              <w:ind w:left="132" w:right="10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674 399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00" w:hRule="atLeast"/>
        </w:trPr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5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Celková výše poskytnuté sleva na technologii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right="16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-209 845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14" w:right="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-209 845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9"/>
              <w:ind w:left="13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-251 814</w:t>
            </w:r>
          </w:p>
        </w:tc>
      </w:tr>
      <w:tr>
        <w:trPr>
          <w:trHeight w:val="141" w:hRule="atLeast"/>
        </w:trPr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5"/>
              <w:ind w:left="5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Cena za technologii bez DPH po slevě celkem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5"/>
              <w:ind w:right="18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464 554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5"/>
              <w:ind w:left="132" w:right="10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464 554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1" w:hRule="atLeast"/>
        </w:trPr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5"/>
              <w:ind w:left="5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Cena za dopravu a instalaci zařízení *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5"/>
              <w:ind w:right="218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21 790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5"/>
              <w:ind w:left="132" w:right="10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21 790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5"/>
              <w:ind w:left="80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4 576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6" w:lineRule="exact" w:before="5"/>
              <w:ind w:left="194"/>
              <w:rPr>
                <w:sz w:val="11"/>
              </w:rPr>
            </w:pPr>
            <w:r>
              <w:rPr>
                <w:w w:val="105"/>
                <w:sz w:val="11"/>
              </w:rPr>
              <w:t>26 366</w:t>
            </w:r>
          </w:p>
        </w:tc>
      </w:tr>
      <w:tr>
        <w:trPr>
          <w:trHeight w:val="141" w:hRule="atLeast"/>
        </w:trPr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5"/>
              <w:ind w:left="5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Demontáž stávajících zařízení varny bez poškození přívodů plynu, vody a elektřiny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5"/>
              <w:ind w:right="252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2 590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5"/>
              <w:ind w:left="132" w:right="10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2 590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5"/>
              <w:ind w:left="80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6" w:lineRule="exact" w:before="5"/>
              <w:ind w:left="227"/>
              <w:rPr>
                <w:sz w:val="11"/>
              </w:rPr>
            </w:pPr>
            <w:r>
              <w:rPr>
                <w:w w:val="105"/>
                <w:sz w:val="11"/>
              </w:rPr>
              <w:t>3 134</w:t>
            </w:r>
          </w:p>
        </w:tc>
      </w:tr>
      <w:tr>
        <w:trPr>
          <w:trHeight w:val="191" w:hRule="atLeast"/>
        </w:trPr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30"/>
              <w:ind w:left="5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Dodávka celkem bez DPH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30"/>
              <w:ind w:right="18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488 934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30"/>
              <w:ind w:left="132" w:right="10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488 934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91" w:hRule="atLeast"/>
        </w:trPr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30"/>
              <w:ind w:left="5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DPH 21%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30"/>
              <w:ind w:left="80" w:right="6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102676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16" w:lineRule="exact" w:before="13"/>
              <w:ind w:left="5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Dodávka celkem vč. DPH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16" w:lineRule="exact" w:before="13"/>
              <w:ind w:left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591 610</w:t>
            </w:r>
          </w:p>
        </w:tc>
      </w:tr>
    </w:tbl>
    <w:p>
      <w:pPr>
        <w:pStyle w:val="BodyText"/>
        <w:spacing w:before="9"/>
        <w:rPr>
          <w:sz w:val="15"/>
        </w:rPr>
      </w:pPr>
    </w:p>
    <w:p>
      <w:pPr>
        <w:spacing w:before="1"/>
        <w:ind w:left="371" w:right="0" w:firstLine="0"/>
        <w:jc w:val="left"/>
        <w:rPr>
          <w:rFonts w:ascii="Arial-BoldItalicMT" w:hAnsi="Arial-BoldItalicMT"/>
          <w:b/>
          <w:i/>
          <w:sz w:val="11"/>
        </w:rPr>
      </w:pPr>
      <w:r>
        <w:rPr>
          <w:rFonts w:ascii="Arial-BoldItalicMT" w:hAnsi="Arial-BoldItalicMT"/>
          <w:b/>
          <w:i/>
          <w:w w:val="105"/>
          <w:sz w:val="11"/>
          <w:u w:val="single"/>
        </w:rPr>
        <w:t>Komentář k  cenové  nabídce</w:t>
      </w:r>
      <w:r>
        <w:rPr>
          <w:rFonts w:ascii="Arial-BoldItalicMT" w:hAnsi="Arial-BoldItalicMT"/>
          <w:b/>
          <w:i/>
          <w:spacing w:val="-8"/>
          <w:w w:val="105"/>
          <w:sz w:val="11"/>
          <w:u w:val="single"/>
        </w:rPr>
        <w:t> </w:t>
      </w:r>
      <w:r>
        <w:rPr>
          <w:rFonts w:ascii="Arial-BoldItalicMT" w:hAnsi="Arial-BoldItalicMT"/>
          <w:b/>
          <w:i/>
          <w:w w:val="105"/>
          <w:sz w:val="11"/>
          <w:u w:val="single"/>
        </w:rPr>
        <w:t>:</w:t>
      </w:r>
    </w:p>
    <w:p>
      <w:pPr>
        <w:pStyle w:val="BodyText"/>
        <w:spacing w:before="75"/>
        <w:ind w:left="371"/>
      </w:pPr>
      <w:r>
        <w:rPr>
          <w:w w:val="105"/>
        </w:rPr>
        <w:t>Platnost cenové nabídky do : 30. 8. 2020</w:t>
      </w:r>
    </w:p>
    <w:p>
      <w:pPr>
        <w:pStyle w:val="BodyText"/>
        <w:spacing w:before="75"/>
        <w:ind w:left="144"/>
      </w:pPr>
      <w:r>
        <w:rPr>
          <w:w w:val="105"/>
        </w:rPr>
        <w:t>* Instalací zařízení se rozumí :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  <w:tab w:pos="372" w:val="left" w:leader="none"/>
        </w:tabs>
        <w:spacing w:line="240" w:lineRule="auto" w:before="75" w:after="0"/>
        <w:ind w:left="371" w:right="0" w:hanging="236"/>
        <w:jc w:val="left"/>
        <w:rPr>
          <w:sz w:val="11"/>
        </w:rPr>
      </w:pPr>
      <w:r>
        <w:rPr>
          <w:w w:val="105"/>
          <w:sz w:val="11"/>
        </w:rPr>
        <w:t>doprava zařízení do místa</w:t>
      </w:r>
      <w:r>
        <w:rPr>
          <w:spacing w:val="9"/>
          <w:w w:val="105"/>
          <w:sz w:val="11"/>
        </w:rPr>
        <w:t> </w:t>
      </w:r>
      <w:r>
        <w:rPr>
          <w:w w:val="105"/>
          <w:sz w:val="11"/>
        </w:rPr>
        <w:t>instalace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  <w:tab w:pos="372" w:val="left" w:leader="none"/>
        </w:tabs>
        <w:spacing w:line="240" w:lineRule="auto" w:before="25" w:after="0"/>
        <w:ind w:left="371" w:right="0" w:hanging="236"/>
        <w:jc w:val="left"/>
        <w:rPr>
          <w:sz w:val="11"/>
        </w:rPr>
      </w:pPr>
      <w:r>
        <w:rPr>
          <w:w w:val="105"/>
          <w:sz w:val="11"/>
        </w:rPr>
        <w:t>montáž zařízení na přípravené přívody</w:t>
      </w:r>
      <w:r>
        <w:rPr>
          <w:spacing w:val="10"/>
          <w:w w:val="105"/>
          <w:sz w:val="11"/>
        </w:rPr>
        <w:t> </w:t>
      </w:r>
      <w:r>
        <w:rPr>
          <w:w w:val="105"/>
          <w:sz w:val="11"/>
        </w:rPr>
        <w:t>elektroinstalace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  <w:tab w:pos="372" w:val="left" w:leader="none"/>
        </w:tabs>
        <w:spacing w:line="240" w:lineRule="auto" w:before="24" w:after="0"/>
        <w:ind w:left="371" w:right="0" w:hanging="236"/>
        <w:jc w:val="left"/>
        <w:rPr>
          <w:sz w:val="11"/>
        </w:rPr>
      </w:pPr>
      <w:r>
        <w:rPr>
          <w:w w:val="105"/>
          <w:sz w:val="11"/>
        </w:rPr>
        <w:t>montáž zařízení na přípravené přívody</w:t>
      </w:r>
      <w:r>
        <w:rPr>
          <w:spacing w:val="10"/>
          <w:w w:val="105"/>
          <w:sz w:val="11"/>
        </w:rPr>
        <w:t> </w:t>
      </w:r>
      <w:r>
        <w:rPr>
          <w:w w:val="105"/>
          <w:sz w:val="11"/>
        </w:rPr>
        <w:t>vodoinstalace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  <w:tab w:pos="372" w:val="left" w:leader="none"/>
        </w:tabs>
        <w:spacing w:line="240" w:lineRule="auto" w:before="25" w:after="0"/>
        <w:ind w:left="371" w:right="0" w:hanging="236"/>
        <w:jc w:val="left"/>
        <w:rPr>
          <w:sz w:val="11"/>
        </w:rPr>
      </w:pPr>
      <w:r>
        <w:rPr>
          <w:w w:val="105"/>
          <w:sz w:val="11"/>
        </w:rPr>
        <w:t>montáž zařízení na přípravené přívody</w:t>
      </w:r>
      <w:r>
        <w:rPr>
          <w:spacing w:val="10"/>
          <w:w w:val="105"/>
          <w:sz w:val="11"/>
        </w:rPr>
        <w:t> </w:t>
      </w:r>
      <w:r>
        <w:rPr>
          <w:w w:val="105"/>
          <w:sz w:val="11"/>
        </w:rPr>
        <w:t>kanalizace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  <w:tab w:pos="372" w:val="left" w:leader="none"/>
        </w:tabs>
        <w:spacing w:line="240" w:lineRule="auto" w:before="25" w:after="0"/>
        <w:ind w:left="371" w:right="0" w:hanging="236"/>
        <w:jc w:val="left"/>
        <w:rPr>
          <w:sz w:val="11"/>
        </w:rPr>
      </w:pPr>
      <w:r>
        <w:rPr>
          <w:w w:val="105"/>
          <w:sz w:val="11"/>
        </w:rPr>
        <w:t>montáž zařízení na přípravené přívody</w:t>
      </w:r>
      <w:r>
        <w:rPr>
          <w:spacing w:val="10"/>
          <w:w w:val="105"/>
          <w:sz w:val="11"/>
        </w:rPr>
        <w:t> </w:t>
      </w:r>
      <w:r>
        <w:rPr>
          <w:w w:val="105"/>
          <w:sz w:val="11"/>
        </w:rPr>
        <w:t>plynoinstalace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  <w:tab w:pos="372" w:val="left" w:leader="none"/>
        </w:tabs>
        <w:spacing w:line="240" w:lineRule="auto" w:before="25" w:after="0"/>
        <w:ind w:left="371" w:right="0" w:hanging="236"/>
        <w:jc w:val="left"/>
        <w:rPr>
          <w:sz w:val="11"/>
        </w:rPr>
      </w:pPr>
      <w:r>
        <w:rPr>
          <w:w w:val="105"/>
          <w:sz w:val="11"/>
        </w:rPr>
        <w:t>použitý montážní</w:t>
      </w:r>
      <w:r>
        <w:rPr>
          <w:spacing w:val="3"/>
          <w:w w:val="105"/>
          <w:sz w:val="11"/>
        </w:rPr>
        <w:t> </w:t>
      </w:r>
      <w:r>
        <w:rPr>
          <w:w w:val="105"/>
          <w:sz w:val="11"/>
        </w:rPr>
        <w:t>materiál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  <w:tab w:pos="372" w:val="left" w:leader="none"/>
        </w:tabs>
        <w:spacing w:line="240" w:lineRule="auto" w:before="24" w:after="0"/>
        <w:ind w:left="371" w:right="0" w:hanging="236"/>
        <w:jc w:val="left"/>
        <w:rPr>
          <w:sz w:val="11"/>
        </w:rPr>
      </w:pPr>
      <w:r>
        <w:rPr>
          <w:w w:val="105"/>
          <w:sz w:val="11"/>
        </w:rPr>
        <w:t>zprovoznění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  <w:tab w:pos="372" w:val="left" w:leader="none"/>
        </w:tabs>
        <w:spacing w:line="240" w:lineRule="auto" w:before="25" w:after="0"/>
        <w:ind w:left="371" w:right="0" w:hanging="236"/>
        <w:jc w:val="left"/>
        <w:rPr>
          <w:sz w:val="11"/>
        </w:rPr>
      </w:pPr>
      <w:r>
        <w:rPr>
          <w:w w:val="105"/>
          <w:sz w:val="11"/>
        </w:rPr>
        <w:t>seřízení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  <w:tab w:pos="372" w:val="left" w:leader="none"/>
        </w:tabs>
        <w:spacing w:line="240" w:lineRule="auto" w:before="25" w:after="0"/>
        <w:ind w:left="371" w:right="0" w:hanging="236"/>
        <w:jc w:val="left"/>
        <w:rPr>
          <w:sz w:val="11"/>
        </w:rPr>
      </w:pPr>
      <w:r>
        <w:rPr>
          <w:w w:val="105"/>
          <w:sz w:val="11"/>
        </w:rPr>
        <w:t>odzkoušení vč. provozní zkoušky funkčnosti</w:t>
      </w:r>
      <w:r>
        <w:rPr>
          <w:spacing w:val="7"/>
          <w:w w:val="105"/>
          <w:sz w:val="11"/>
        </w:rPr>
        <w:t> </w:t>
      </w:r>
      <w:r>
        <w:rPr>
          <w:w w:val="105"/>
          <w:sz w:val="11"/>
        </w:rPr>
        <w:t>zařízení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  <w:tab w:pos="372" w:val="left" w:leader="none"/>
        </w:tabs>
        <w:spacing w:line="240" w:lineRule="auto" w:before="24" w:after="0"/>
        <w:ind w:left="371" w:right="0" w:hanging="236"/>
        <w:jc w:val="left"/>
        <w:rPr>
          <w:sz w:val="11"/>
        </w:rPr>
      </w:pPr>
      <w:r>
        <w:rPr>
          <w:w w:val="105"/>
          <w:sz w:val="11"/>
        </w:rPr>
        <w:t>protokolární zaškolení</w:t>
      </w:r>
      <w:r>
        <w:rPr>
          <w:spacing w:val="3"/>
          <w:w w:val="105"/>
          <w:sz w:val="11"/>
        </w:rPr>
        <w:t> </w:t>
      </w:r>
      <w:r>
        <w:rPr>
          <w:w w:val="105"/>
          <w:sz w:val="11"/>
        </w:rPr>
        <w:t>obsluhy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  <w:tab w:pos="372" w:val="left" w:leader="none"/>
        </w:tabs>
        <w:spacing w:line="240" w:lineRule="auto" w:before="25" w:after="0"/>
        <w:ind w:left="371" w:right="0" w:hanging="236"/>
        <w:jc w:val="left"/>
        <w:rPr>
          <w:sz w:val="11"/>
        </w:rPr>
      </w:pPr>
      <w:r>
        <w:rPr/>
        <w:pict>
          <v:shape style="position:absolute;margin-left:27.299999pt;margin-top:11.868945pt;width:426.75pt;height:29.4pt;mso-position-horizontal-relative:page;mso-position-vertical-relative:paragraph;z-index:-251657216;mso-wrap-distance-left:0;mso-wrap-distance-right:0" type="#_x0000_t202" filled="true" fillcolor="#ffff00" stroked="true" strokeweight=".84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sz w:val="8"/>
                    </w:rPr>
                  </w:pPr>
                </w:p>
                <w:p>
                  <w:pPr>
                    <w:spacing w:before="0"/>
                    <w:ind w:left="16" w:right="0" w:firstLine="0"/>
                    <w:jc w:val="left"/>
                    <w:rPr>
                      <w:b/>
                      <w:sz w:val="10"/>
                    </w:rPr>
                  </w:pPr>
                  <w:r>
                    <w:rPr>
                      <w:b/>
                      <w:sz w:val="10"/>
                    </w:rPr>
                    <w:t>Naše společnost je plně připravena s Vámi spolupracovat na přípravě a realizaci této zakázky.</w:t>
                  </w:r>
                </w:p>
                <w:p>
                  <w:pPr>
                    <w:spacing w:line="264" w:lineRule="auto" w:before="11"/>
                    <w:ind w:left="16" w:right="2619" w:firstLine="0"/>
                    <w:jc w:val="left"/>
                    <w:rPr>
                      <w:b/>
                      <w:sz w:val="10"/>
                    </w:rPr>
                  </w:pPr>
                  <w:r>
                    <w:rPr>
                      <w:b/>
                      <w:sz w:val="10"/>
                    </w:rPr>
                    <w:t>Nabízíme Vám naše více než 25-ti leté zkušenosti z oblasti projekce, montáže a servisu velkokuchyňských zařízení. Přiložená referenční listina je určitě jedním z dokladů deklarujících našich technickou způsobilost.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w w:val="105"/>
          <w:sz w:val="11"/>
        </w:rPr>
        <w:t>přezkoušení způsobilosti obsluh instalovaných</w:t>
      </w:r>
      <w:r>
        <w:rPr>
          <w:spacing w:val="8"/>
          <w:w w:val="105"/>
          <w:sz w:val="11"/>
        </w:rPr>
        <w:t> </w:t>
      </w:r>
      <w:r>
        <w:rPr>
          <w:w w:val="105"/>
          <w:sz w:val="11"/>
        </w:rPr>
        <w:t>zařízení</w:t>
      </w:r>
    </w:p>
    <w:p>
      <w:pPr>
        <w:pStyle w:val="BodyText"/>
        <w:spacing w:before="9"/>
        <w:rPr>
          <w:sz w:val="12"/>
        </w:rPr>
      </w:pPr>
    </w:p>
    <w:p>
      <w:pPr>
        <w:tabs>
          <w:tab w:pos="5797" w:val="left" w:leader="none"/>
        </w:tabs>
        <w:spacing w:line="393" w:lineRule="auto" w:before="0"/>
        <w:ind w:left="5797" w:right="4818" w:hanging="2142"/>
        <w:jc w:val="left"/>
        <w:rPr>
          <w:b/>
          <w:sz w:val="8"/>
        </w:rPr>
      </w:pPr>
      <w:r>
        <w:rPr>
          <w:b/>
          <w:w w:val="105"/>
          <w:sz w:val="8"/>
        </w:rPr>
        <w:t>Zpracoval</w:t>
      </w:r>
      <w:r>
        <w:rPr>
          <w:b/>
          <w:spacing w:val="4"/>
          <w:w w:val="105"/>
          <w:sz w:val="8"/>
        </w:rPr>
        <w:t> </w:t>
      </w:r>
      <w:r>
        <w:rPr>
          <w:b/>
          <w:w w:val="105"/>
          <w:sz w:val="8"/>
        </w:rPr>
        <w:t>dne  </w:t>
      </w:r>
      <w:r>
        <w:rPr>
          <w:b/>
          <w:spacing w:val="4"/>
          <w:w w:val="105"/>
          <w:sz w:val="8"/>
        </w:rPr>
        <w:t> </w:t>
      </w:r>
      <w:r>
        <w:rPr>
          <w:b/>
          <w:spacing w:val="2"/>
          <w:w w:val="105"/>
          <w:sz w:val="8"/>
        </w:rPr>
        <w:t>07.07.20</w:t>
        <w:tab/>
      </w:r>
      <w:r>
        <w:rPr>
          <w:b/>
          <w:w w:val="105"/>
          <w:sz w:val="8"/>
        </w:rPr>
        <w:t>Michal Tišler </w:t>
      </w:r>
      <w:hyperlink r:id="rId6">
        <w:r>
          <w:rPr>
            <w:color w:val="0000FF"/>
            <w:w w:val="105"/>
            <w:sz w:val="8"/>
            <w:u w:val="single" w:color="0000FF"/>
          </w:rPr>
          <w:t>praha@teschotebor.cz</w:t>
        </w:r>
      </w:hyperlink>
      <w:r>
        <w:rPr>
          <w:color w:val="0000FF"/>
          <w:w w:val="105"/>
          <w:sz w:val="8"/>
        </w:rPr>
        <w:t> </w:t>
      </w:r>
      <w:r>
        <w:rPr>
          <w:b/>
          <w:w w:val="105"/>
          <w:sz w:val="8"/>
        </w:rPr>
        <w:t>777 710</w:t>
      </w:r>
      <w:r>
        <w:rPr>
          <w:b/>
          <w:spacing w:val="11"/>
          <w:w w:val="105"/>
          <w:sz w:val="8"/>
        </w:rPr>
        <w:t> </w:t>
      </w:r>
      <w:r>
        <w:rPr>
          <w:b/>
          <w:spacing w:val="3"/>
          <w:w w:val="105"/>
          <w:sz w:val="8"/>
        </w:rPr>
        <w:t>916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before="9"/>
        <w:rPr>
          <w:b/>
          <w:sz w:val="8"/>
        </w:rPr>
      </w:pPr>
    </w:p>
    <w:p>
      <w:pPr>
        <w:tabs>
          <w:tab w:pos="10115" w:val="left" w:leader="none"/>
        </w:tabs>
        <w:spacing w:before="0"/>
        <w:ind w:left="883" w:right="0" w:firstLine="0"/>
        <w:jc w:val="left"/>
        <w:rPr>
          <w:sz w:val="8"/>
        </w:rPr>
      </w:pPr>
      <w:r>
        <w:rPr>
          <w:w w:val="105"/>
          <w:sz w:val="8"/>
        </w:rPr>
        <w:t>TeS, spol. s</w:t>
      </w:r>
      <w:r>
        <w:rPr>
          <w:spacing w:val="-1"/>
          <w:w w:val="105"/>
          <w:sz w:val="8"/>
        </w:rPr>
        <w:t> </w:t>
      </w:r>
      <w:r>
        <w:rPr>
          <w:w w:val="105"/>
          <w:sz w:val="8"/>
        </w:rPr>
        <w:t>r.o.</w:t>
      </w:r>
      <w:r>
        <w:rPr>
          <w:spacing w:val="-1"/>
          <w:w w:val="105"/>
          <w:sz w:val="8"/>
        </w:rPr>
        <w:t> </w:t>
      </w:r>
      <w:r>
        <w:rPr>
          <w:w w:val="105"/>
          <w:sz w:val="8"/>
        </w:rPr>
        <w:t>Chotěboř</w:t>
        <w:tab/>
        <w:t>Stránka 1 / 1</w:t>
      </w:r>
    </w:p>
    <w:sectPr>
      <w:type w:val="continuous"/>
      <w:pgSz w:w="11900" w:h="16840"/>
      <w:pgMar w:top="400" w:bottom="0" w:left="2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71" w:hanging="236"/>
      </w:pPr>
      <w:rPr>
        <w:rFonts w:hint="default" w:ascii="Arial" w:hAnsi="Arial" w:eastAsia="Arial" w:cs="Arial"/>
        <w:w w:val="112"/>
        <w:position w:val="2"/>
        <w:sz w:val="6"/>
        <w:szCs w:val="6"/>
      </w:rPr>
    </w:lvl>
    <w:lvl w:ilvl="1">
      <w:start w:val="0"/>
      <w:numFmt w:val="bullet"/>
      <w:lvlText w:val="•"/>
      <w:lvlJc w:val="left"/>
      <w:pPr>
        <w:ind w:left="1492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4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6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8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0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2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4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76" w:hanging="2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1"/>
      <w:szCs w:val="11"/>
    </w:rPr>
  </w:style>
  <w:style w:styleId="ListParagraph" w:type="paragraph">
    <w:name w:val="List Paragraph"/>
    <w:basedOn w:val="Normal"/>
    <w:uiPriority w:val="1"/>
    <w:qFormat/>
    <w:pPr>
      <w:spacing w:before="25"/>
      <w:ind w:left="371" w:hanging="23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raha@teschotebor.cz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2020-07-29T07:30:01Z</dcterms:created>
  <dcterms:modified xsi:type="dcterms:W3CDTF">2020-07-29T07:30:01Z</dcterms:modified>
</cp:coreProperties>
</file>