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7009" w:rsidRPr="00065C19" w:rsidRDefault="00896983" w:rsidP="00D26CC1">
      <w:pPr>
        <w:ind w:left="720"/>
        <w:jc w:val="right"/>
        <w:rPr>
          <w:b/>
          <w:sz w:val="20"/>
        </w:rPr>
      </w:pPr>
      <w:r>
        <w:rPr>
          <w:b/>
          <w:sz w:val="18"/>
        </w:rPr>
        <w:t xml:space="preserve"> </w:t>
      </w:r>
      <w:r w:rsidR="00BF3317">
        <w:rPr>
          <w:b/>
          <w:sz w:val="18"/>
        </w:rPr>
        <w:t xml:space="preserve">        </w:t>
      </w:r>
      <w:r w:rsidR="00BF3317">
        <w:rPr>
          <w:b/>
          <w:sz w:val="18"/>
        </w:rPr>
        <w:tab/>
      </w:r>
      <w:r w:rsidR="00BF3317">
        <w:rPr>
          <w:b/>
          <w:sz w:val="18"/>
        </w:rPr>
        <w:tab/>
      </w:r>
      <w:r w:rsidR="00BF3317">
        <w:rPr>
          <w:b/>
          <w:sz w:val="18"/>
        </w:rPr>
        <w:tab/>
      </w:r>
      <w:r w:rsidR="00BF3317">
        <w:rPr>
          <w:b/>
          <w:sz w:val="18"/>
        </w:rPr>
        <w:tab/>
      </w:r>
      <w:r w:rsidR="00BF3317">
        <w:rPr>
          <w:b/>
          <w:sz w:val="18"/>
        </w:rPr>
        <w:tab/>
      </w:r>
      <w:r w:rsidR="00BF3317">
        <w:rPr>
          <w:b/>
          <w:sz w:val="18"/>
        </w:rPr>
        <w:tab/>
      </w:r>
      <w:r w:rsidR="00387009">
        <w:rPr>
          <w:b/>
          <w:sz w:val="18"/>
        </w:rPr>
        <w:t xml:space="preserve">                                       </w:t>
      </w:r>
      <w:r w:rsidR="00387009" w:rsidRPr="001E6108">
        <w:rPr>
          <w:sz w:val="20"/>
        </w:rPr>
        <w:t xml:space="preserve">ev. č. </w:t>
      </w:r>
      <w:r w:rsidR="005938C9" w:rsidRPr="001E6108">
        <w:rPr>
          <w:b/>
          <w:bCs/>
          <w:sz w:val="20"/>
        </w:rPr>
        <w:t>268</w:t>
      </w:r>
      <w:r w:rsidR="00387009" w:rsidRPr="001E6108">
        <w:rPr>
          <w:b/>
          <w:bCs/>
          <w:sz w:val="20"/>
        </w:rPr>
        <w:t>/</w:t>
      </w:r>
      <w:r w:rsidR="005938C9" w:rsidRPr="001E6108">
        <w:rPr>
          <w:b/>
          <w:bCs/>
          <w:sz w:val="20"/>
        </w:rPr>
        <w:t>2</w:t>
      </w:r>
      <w:r w:rsidR="005938C9" w:rsidRPr="001E6108">
        <w:rPr>
          <w:b/>
          <w:sz w:val="20"/>
        </w:rPr>
        <w:t>0/03</w:t>
      </w:r>
    </w:p>
    <w:p w:rsidR="00387009" w:rsidRDefault="00387009" w:rsidP="00D26CC1">
      <w:pPr>
        <w:jc w:val="center"/>
        <w:rPr>
          <w:b/>
          <w:sz w:val="22"/>
        </w:rPr>
      </w:pPr>
    </w:p>
    <w:p w:rsidR="00387009" w:rsidRDefault="00387009" w:rsidP="00D26CC1">
      <w:pPr>
        <w:jc w:val="center"/>
        <w:rPr>
          <w:b/>
          <w:sz w:val="22"/>
        </w:rPr>
      </w:pPr>
      <w:r>
        <w:rPr>
          <w:b/>
        </w:rPr>
        <w:t xml:space="preserve">Dodatek č. </w:t>
      </w:r>
      <w:r w:rsidR="008D748E">
        <w:rPr>
          <w:b/>
        </w:rPr>
        <w:t>1</w:t>
      </w:r>
    </w:p>
    <w:p w:rsidR="00387009" w:rsidRDefault="00387009" w:rsidP="00D26CC1">
      <w:pPr>
        <w:jc w:val="center"/>
        <w:rPr>
          <w:sz w:val="22"/>
        </w:rPr>
      </w:pPr>
      <w:r w:rsidRPr="00C579DC">
        <w:rPr>
          <w:sz w:val="22"/>
        </w:rPr>
        <w:t xml:space="preserve">ke Smlouvě o nájmu prostoru sloužícího podnikání ev. č. </w:t>
      </w:r>
      <w:r w:rsidR="00C579DC" w:rsidRPr="00C579DC">
        <w:rPr>
          <w:sz w:val="22"/>
        </w:rPr>
        <w:t>450/14/03</w:t>
      </w:r>
      <w:r w:rsidRPr="00C579DC">
        <w:rPr>
          <w:sz w:val="22"/>
        </w:rPr>
        <w:t xml:space="preserve"> uzavřené dne </w:t>
      </w:r>
      <w:r w:rsidR="00C579DC" w:rsidRPr="00C579DC">
        <w:rPr>
          <w:sz w:val="22"/>
        </w:rPr>
        <w:t xml:space="preserve">7. 11. 2014 </w:t>
      </w:r>
      <w:r w:rsidRPr="00C579DC">
        <w:rPr>
          <w:sz w:val="22"/>
        </w:rPr>
        <w:t>v platném znění</w:t>
      </w:r>
    </w:p>
    <w:p w:rsidR="00387009" w:rsidRDefault="00387009" w:rsidP="00D26CC1">
      <w:pPr>
        <w:jc w:val="center"/>
        <w:rPr>
          <w:sz w:val="22"/>
        </w:rPr>
      </w:pPr>
    </w:p>
    <w:p w:rsidR="00387009" w:rsidRDefault="00387009" w:rsidP="00D26CC1">
      <w:pPr>
        <w:rPr>
          <w:sz w:val="22"/>
        </w:rPr>
      </w:pPr>
      <w:r>
        <w:rPr>
          <w:sz w:val="22"/>
        </w:rPr>
        <w:t>Smluvní strany</w:t>
      </w:r>
    </w:p>
    <w:p w:rsidR="00387009" w:rsidRDefault="00387009" w:rsidP="00D26CC1">
      <w:pPr>
        <w:rPr>
          <w:sz w:val="22"/>
        </w:rPr>
      </w:pPr>
    </w:p>
    <w:p w:rsidR="00387009" w:rsidRPr="00716800" w:rsidRDefault="00387009" w:rsidP="00D26CC1">
      <w:pPr>
        <w:suppressAutoHyphens/>
        <w:rPr>
          <w:b/>
          <w:spacing w:val="-3"/>
          <w:sz w:val="22"/>
        </w:rPr>
      </w:pPr>
      <w:r>
        <w:rPr>
          <w:b/>
          <w:spacing w:val="-3"/>
          <w:sz w:val="22"/>
        </w:rPr>
        <w:t>1. Hlavní město Praha</w:t>
      </w:r>
      <w:r>
        <w:rPr>
          <w:spacing w:val="-3"/>
          <w:sz w:val="22"/>
        </w:rPr>
        <w:t xml:space="preserve"> </w:t>
      </w:r>
    </w:p>
    <w:p w:rsidR="00387009" w:rsidRDefault="00387009" w:rsidP="00D26CC1">
      <w:pPr>
        <w:suppressAutoHyphens/>
        <w:rPr>
          <w:spacing w:val="-3"/>
          <w:sz w:val="22"/>
        </w:rPr>
      </w:pPr>
      <w:r>
        <w:rPr>
          <w:spacing w:val="-3"/>
          <w:sz w:val="22"/>
        </w:rPr>
        <w:t xml:space="preserve">se sídlem Mariánské náměstí </w:t>
      </w:r>
      <w:r w:rsidR="002724A9">
        <w:rPr>
          <w:spacing w:val="-3"/>
          <w:sz w:val="22"/>
        </w:rPr>
        <w:t>2/</w:t>
      </w:r>
      <w:r>
        <w:rPr>
          <w:spacing w:val="-3"/>
          <w:sz w:val="22"/>
        </w:rPr>
        <w:t>2, Praha 1, PSČ: 110 01</w:t>
      </w:r>
    </w:p>
    <w:p w:rsidR="00387009" w:rsidRDefault="00387009" w:rsidP="00D26CC1">
      <w:pPr>
        <w:suppressAutoHyphens/>
        <w:rPr>
          <w:spacing w:val="-3"/>
          <w:sz w:val="22"/>
        </w:rPr>
      </w:pPr>
      <w:r>
        <w:rPr>
          <w:spacing w:val="-3"/>
          <w:sz w:val="22"/>
        </w:rPr>
        <w:t>IČO: 00064581, DIČ: CZ00064581</w:t>
      </w:r>
    </w:p>
    <w:p w:rsidR="00387009" w:rsidRDefault="00387009" w:rsidP="00D26CC1">
      <w:pPr>
        <w:suppressAutoHyphens/>
        <w:rPr>
          <w:spacing w:val="-3"/>
          <w:sz w:val="22"/>
        </w:rPr>
      </w:pPr>
      <w:r>
        <w:rPr>
          <w:spacing w:val="-3"/>
          <w:sz w:val="22"/>
        </w:rPr>
        <w:t>zastoupené</w:t>
      </w:r>
    </w:p>
    <w:p w:rsidR="00387009" w:rsidRDefault="00387009" w:rsidP="00D26CC1">
      <w:pPr>
        <w:suppressAutoHyphens/>
        <w:rPr>
          <w:spacing w:val="-3"/>
          <w:sz w:val="22"/>
        </w:rPr>
      </w:pPr>
      <w:r>
        <w:rPr>
          <w:spacing w:val="-3"/>
          <w:sz w:val="22"/>
        </w:rPr>
        <w:t>TRADE CENTRE PRAHA a.s.</w:t>
      </w:r>
    </w:p>
    <w:p w:rsidR="00387009" w:rsidRDefault="00387009" w:rsidP="00D26CC1">
      <w:pPr>
        <w:suppressAutoHyphens/>
        <w:rPr>
          <w:spacing w:val="-3"/>
          <w:sz w:val="22"/>
        </w:rPr>
      </w:pPr>
      <w:r>
        <w:rPr>
          <w:spacing w:val="-3"/>
          <w:sz w:val="22"/>
        </w:rPr>
        <w:t>se sídlem Praha 2, Blanická 1008/28, PSČ: 120 00</w:t>
      </w:r>
    </w:p>
    <w:p w:rsidR="00387009" w:rsidRDefault="00387009" w:rsidP="00D26CC1">
      <w:pPr>
        <w:suppressAutoHyphens/>
        <w:rPr>
          <w:spacing w:val="-3"/>
          <w:sz w:val="22"/>
        </w:rPr>
      </w:pPr>
      <w:r>
        <w:rPr>
          <w:spacing w:val="-3"/>
          <w:sz w:val="22"/>
        </w:rPr>
        <w:t>IČO: 004</w:t>
      </w:r>
      <w:r w:rsidR="002724A9">
        <w:rPr>
          <w:spacing w:val="-3"/>
          <w:sz w:val="22"/>
        </w:rPr>
        <w:t xml:space="preserve"> </w:t>
      </w:r>
      <w:r>
        <w:rPr>
          <w:spacing w:val="-3"/>
          <w:sz w:val="22"/>
        </w:rPr>
        <w:t>09</w:t>
      </w:r>
      <w:r w:rsidR="002724A9">
        <w:rPr>
          <w:spacing w:val="-3"/>
          <w:sz w:val="22"/>
        </w:rPr>
        <w:t xml:space="preserve"> </w:t>
      </w:r>
      <w:r>
        <w:rPr>
          <w:spacing w:val="-3"/>
          <w:sz w:val="22"/>
        </w:rPr>
        <w:t>316, DIČ: CZ00409316</w:t>
      </w:r>
      <w:r>
        <w:rPr>
          <w:spacing w:val="-3"/>
          <w:sz w:val="22"/>
        </w:rPr>
        <w:tab/>
      </w:r>
    </w:p>
    <w:p w:rsidR="00387009" w:rsidRDefault="00387009" w:rsidP="00D26CC1">
      <w:pPr>
        <w:suppressAutoHyphens/>
        <w:rPr>
          <w:spacing w:val="-3"/>
          <w:sz w:val="22"/>
        </w:rPr>
      </w:pPr>
      <w:r>
        <w:rPr>
          <w:spacing w:val="-3"/>
          <w:sz w:val="22"/>
        </w:rPr>
        <w:t xml:space="preserve">zapsaná v obchodním rejstříku vedeném Městským soudem v Praze </w:t>
      </w:r>
      <w:r w:rsidR="00185615">
        <w:rPr>
          <w:spacing w:val="-3"/>
          <w:sz w:val="22"/>
        </w:rPr>
        <w:t>pod spis. zn. B 43</w:t>
      </w:r>
    </w:p>
    <w:p w:rsidR="00321A66" w:rsidRPr="00D87064" w:rsidRDefault="00321A66" w:rsidP="00D26CC1">
      <w:pPr>
        <w:suppressAutoHyphens/>
        <w:rPr>
          <w:rFonts w:cs="Arial"/>
          <w:spacing w:val="-3"/>
          <w:sz w:val="22"/>
          <w:szCs w:val="22"/>
        </w:rPr>
      </w:pPr>
      <w:r w:rsidRPr="00D87064">
        <w:rPr>
          <w:spacing w:val="-3"/>
          <w:sz w:val="22"/>
          <w:szCs w:val="22"/>
        </w:rPr>
        <w:t xml:space="preserve">zastoupená </w:t>
      </w:r>
      <w:r w:rsidRPr="00D87064">
        <w:rPr>
          <w:sz w:val="22"/>
          <w:szCs w:val="22"/>
        </w:rPr>
        <w:t>Filipem Veselým</w:t>
      </w:r>
      <w:r w:rsidRPr="00D87064">
        <w:rPr>
          <w:rFonts w:cs="Arial"/>
          <w:spacing w:val="-3"/>
          <w:sz w:val="22"/>
          <w:szCs w:val="22"/>
        </w:rPr>
        <w:t xml:space="preserve">, předsedou představenstva a </w:t>
      </w:r>
      <w:r w:rsidRPr="00D87064">
        <w:rPr>
          <w:rFonts w:cs="Arial"/>
          <w:spacing w:val="-3"/>
          <w:sz w:val="22"/>
          <w:szCs w:val="22"/>
        </w:rPr>
        <w:br/>
      </w:r>
      <w:r>
        <w:rPr>
          <w:sz w:val="22"/>
          <w:szCs w:val="22"/>
        </w:rPr>
        <w:t xml:space="preserve">Mgr. </w:t>
      </w:r>
      <w:r w:rsidRPr="00D87064">
        <w:rPr>
          <w:sz w:val="22"/>
          <w:szCs w:val="22"/>
        </w:rPr>
        <w:t xml:space="preserve">Janem Bouškou, </w:t>
      </w:r>
      <w:r>
        <w:rPr>
          <w:rFonts w:cs="Arial"/>
          <w:spacing w:val="-3"/>
          <w:sz w:val="22"/>
          <w:szCs w:val="22"/>
        </w:rPr>
        <w:t xml:space="preserve">místopředsedou </w:t>
      </w:r>
      <w:r w:rsidRPr="00D87064">
        <w:rPr>
          <w:rFonts w:cs="Arial"/>
          <w:spacing w:val="-3"/>
          <w:sz w:val="22"/>
          <w:szCs w:val="22"/>
        </w:rPr>
        <w:t>představenstva</w:t>
      </w:r>
    </w:p>
    <w:p w:rsidR="00387009" w:rsidRPr="00EA3198" w:rsidRDefault="00387009" w:rsidP="00D26CC1">
      <w:pPr>
        <w:suppressAutoHyphens/>
        <w:rPr>
          <w:spacing w:val="-3"/>
          <w:sz w:val="22"/>
          <w:szCs w:val="22"/>
        </w:rPr>
      </w:pPr>
      <w:r w:rsidRPr="00C579DC">
        <w:rPr>
          <w:rStyle w:val="red"/>
          <w:sz w:val="22"/>
          <w:szCs w:val="22"/>
        </w:rPr>
        <w:t>ID datové schránky: vajgqj2</w:t>
      </w:r>
    </w:p>
    <w:p w:rsidR="00387009" w:rsidRDefault="00387009" w:rsidP="00D26CC1">
      <w:pPr>
        <w:suppressAutoHyphens/>
        <w:rPr>
          <w:spacing w:val="-3"/>
          <w:sz w:val="22"/>
        </w:rPr>
      </w:pPr>
      <w:r>
        <w:rPr>
          <w:spacing w:val="-3"/>
          <w:sz w:val="22"/>
        </w:rPr>
        <w:t>(</w:t>
      </w:r>
      <w:r w:rsidRPr="00DC3012">
        <w:rPr>
          <w:spacing w:val="-3"/>
          <w:sz w:val="22"/>
        </w:rPr>
        <w:t xml:space="preserve">dále jen </w:t>
      </w:r>
      <w:r w:rsidR="00EC7FFB">
        <w:rPr>
          <w:spacing w:val="-3"/>
          <w:sz w:val="22"/>
        </w:rPr>
        <w:t>„</w:t>
      </w:r>
      <w:r w:rsidRPr="00DC3012">
        <w:rPr>
          <w:spacing w:val="-3"/>
          <w:sz w:val="22"/>
        </w:rPr>
        <w:t>pronajímatel</w:t>
      </w:r>
      <w:r w:rsidR="00EC7FFB">
        <w:rPr>
          <w:spacing w:val="-3"/>
          <w:sz w:val="22"/>
        </w:rPr>
        <w:t>“</w:t>
      </w:r>
      <w:r w:rsidRPr="00DC3012">
        <w:rPr>
          <w:spacing w:val="-3"/>
          <w:sz w:val="22"/>
        </w:rPr>
        <w:t>)</w:t>
      </w:r>
    </w:p>
    <w:p w:rsidR="00387009" w:rsidRDefault="00387009" w:rsidP="00D26CC1">
      <w:pPr>
        <w:suppressAutoHyphens/>
        <w:jc w:val="both"/>
        <w:rPr>
          <w:spacing w:val="-3"/>
          <w:sz w:val="22"/>
        </w:rPr>
      </w:pPr>
    </w:p>
    <w:p w:rsidR="00387009" w:rsidRDefault="00387009" w:rsidP="00D26CC1">
      <w:pPr>
        <w:rPr>
          <w:sz w:val="22"/>
        </w:rPr>
      </w:pPr>
      <w:r>
        <w:rPr>
          <w:sz w:val="22"/>
        </w:rPr>
        <w:t>a</w:t>
      </w:r>
    </w:p>
    <w:p w:rsidR="00387009" w:rsidRDefault="00387009" w:rsidP="00D26CC1">
      <w:pPr>
        <w:suppressAutoHyphens/>
        <w:jc w:val="both"/>
        <w:rPr>
          <w:spacing w:val="-3"/>
          <w:sz w:val="22"/>
        </w:rPr>
      </w:pPr>
    </w:p>
    <w:p w:rsidR="00964247" w:rsidRPr="00C43ED5" w:rsidRDefault="00387009" w:rsidP="00D26CC1">
      <w:pPr>
        <w:suppressAutoHyphens/>
        <w:jc w:val="both"/>
        <w:rPr>
          <w:i/>
          <w:spacing w:val="-3"/>
          <w:sz w:val="16"/>
          <w:szCs w:val="16"/>
        </w:rPr>
      </w:pPr>
      <w:r>
        <w:rPr>
          <w:b/>
          <w:spacing w:val="-3"/>
          <w:sz w:val="22"/>
        </w:rPr>
        <w:t xml:space="preserve">2.  </w:t>
      </w:r>
      <w:proofErr w:type="spellStart"/>
      <w:r w:rsidR="00C43ED5" w:rsidRPr="00C43ED5">
        <w:rPr>
          <w:b/>
          <w:spacing w:val="-3"/>
          <w:sz w:val="22"/>
        </w:rPr>
        <w:t>Rödl</w:t>
      </w:r>
      <w:proofErr w:type="spellEnd"/>
      <w:r w:rsidR="00C43ED5" w:rsidRPr="00C43ED5">
        <w:rPr>
          <w:b/>
          <w:spacing w:val="-3"/>
          <w:sz w:val="22"/>
        </w:rPr>
        <w:t xml:space="preserve"> &amp; Partner Tax, k.s.</w:t>
      </w:r>
      <w:r w:rsidR="00964247">
        <w:rPr>
          <w:b/>
          <w:caps/>
          <w:spacing w:val="-3"/>
          <w:sz w:val="22"/>
        </w:rPr>
        <w:t xml:space="preserve"> </w:t>
      </w:r>
    </w:p>
    <w:p w:rsidR="00964247" w:rsidRPr="00C43ED5" w:rsidRDefault="00964247" w:rsidP="00C43ED5">
      <w:pPr>
        <w:pStyle w:val="Zkladntext2"/>
      </w:pPr>
      <w:r>
        <w:t xml:space="preserve">se sídlem </w:t>
      </w:r>
      <w:r w:rsidR="00C43ED5">
        <w:t>Platnéřská 191/2, Staré Město, 110 00 Praha 1</w:t>
      </w:r>
    </w:p>
    <w:p w:rsidR="00964247" w:rsidRDefault="00964247" w:rsidP="00D26CC1">
      <w:pPr>
        <w:suppressAutoHyphens/>
        <w:jc w:val="both"/>
        <w:rPr>
          <w:spacing w:val="-3"/>
          <w:sz w:val="22"/>
        </w:rPr>
      </w:pPr>
      <w:r>
        <w:rPr>
          <w:spacing w:val="-3"/>
          <w:sz w:val="22"/>
        </w:rPr>
        <w:t xml:space="preserve">IČO: </w:t>
      </w:r>
      <w:r w:rsidR="00C43ED5" w:rsidRPr="00C43ED5">
        <w:rPr>
          <w:spacing w:val="-3"/>
          <w:sz w:val="22"/>
        </w:rPr>
        <w:t>612</w:t>
      </w:r>
      <w:r w:rsidR="00C43ED5">
        <w:rPr>
          <w:spacing w:val="-3"/>
          <w:sz w:val="22"/>
        </w:rPr>
        <w:t xml:space="preserve"> </w:t>
      </w:r>
      <w:r w:rsidR="00C43ED5" w:rsidRPr="00C43ED5">
        <w:rPr>
          <w:spacing w:val="-3"/>
          <w:sz w:val="22"/>
        </w:rPr>
        <w:t>46</w:t>
      </w:r>
      <w:r w:rsidR="00C43ED5">
        <w:rPr>
          <w:spacing w:val="-3"/>
          <w:sz w:val="22"/>
        </w:rPr>
        <w:t xml:space="preserve"> </w:t>
      </w:r>
      <w:r w:rsidR="00C43ED5" w:rsidRPr="00C43ED5">
        <w:rPr>
          <w:spacing w:val="-3"/>
          <w:sz w:val="22"/>
        </w:rPr>
        <w:t>115</w:t>
      </w:r>
      <w:r>
        <w:rPr>
          <w:spacing w:val="-3"/>
          <w:sz w:val="22"/>
        </w:rPr>
        <w:t>, DIČ: CZ</w:t>
      </w:r>
      <w:r w:rsidR="00C43ED5" w:rsidRPr="00C43ED5">
        <w:t xml:space="preserve"> </w:t>
      </w:r>
      <w:r w:rsidR="00C43ED5" w:rsidRPr="00C43ED5">
        <w:rPr>
          <w:spacing w:val="-3"/>
          <w:sz w:val="22"/>
        </w:rPr>
        <w:t>61246115</w:t>
      </w:r>
      <w:r>
        <w:rPr>
          <w:spacing w:val="-3"/>
          <w:sz w:val="22"/>
        </w:rPr>
        <w:t xml:space="preserve">  </w:t>
      </w:r>
    </w:p>
    <w:p w:rsidR="00185615" w:rsidRDefault="00964247" w:rsidP="00185615">
      <w:pPr>
        <w:suppressAutoHyphens/>
        <w:jc w:val="both"/>
        <w:rPr>
          <w:spacing w:val="-3"/>
          <w:sz w:val="22"/>
        </w:rPr>
      </w:pPr>
      <w:r w:rsidRPr="00C43ED5">
        <w:rPr>
          <w:spacing w:val="-3"/>
          <w:sz w:val="22"/>
        </w:rPr>
        <w:t xml:space="preserve">zapsaná v obchodním rejstříku vedeném Městským soudem v Praze </w:t>
      </w:r>
      <w:r w:rsidR="00185615" w:rsidRPr="00C43ED5">
        <w:rPr>
          <w:spacing w:val="-3"/>
          <w:sz w:val="22"/>
        </w:rPr>
        <w:t xml:space="preserve">pod spis. zn. </w:t>
      </w:r>
      <w:r w:rsidR="00C43ED5" w:rsidRPr="00C43ED5">
        <w:rPr>
          <w:spacing w:val="-3"/>
          <w:sz w:val="22"/>
        </w:rPr>
        <w:t>A</w:t>
      </w:r>
      <w:r w:rsidR="00185615" w:rsidRPr="00C43ED5">
        <w:rPr>
          <w:spacing w:val="-3"/>
          <w:sz w:val="22"/>
        </w:rPr>
        <w:t xml:space="preserve"> </w:t>
      </w:r>
      <w:r w:rsidR="00C43ED5" w:rsidRPr="00C43ED5">
        <w:rPr>
          <w:spacing w:val="-3"/>
          <w:sz w:val="22"/>
        </w:rPr>
        <w:t>77877</w:t>
      </w:r>
    </w:p>
    <w:p w:rsidR="00964247" w:rsidRDefault="00964247" w:rsidP="00D26CC1">
      <w:pPr>
        <w:suppressAutoHyphens/>
        <w:jc w:val="both"/>
        <w:rPr>
          <w:spacing w:val="-3"/>
          <w:sz w:val="22"/>
        </w:rPr>
      </w:pPr>
      <w:r>
        <w:rPr>
          <w:spacing w:val="-3"/>
          <w:sz w:val="22"/>
        </w:rPr>
        <w:t xml:space="preserve">zastoupená </w:t>
      </w:r>
      <w:r w:rsidR="00AB34B3">
        <w:rPr>
          <w:spacing w:val="-3"/>
          <w:sz w:val="22"/>
        </w:rPr>
        <w:t>JUDr. Monikou Novotnou, zástupkyní komplementáře</w:t>
      </w:r>
      <w:r>
        <w:rPr>
          <w:spacing w:val="-3"/>
          <w:sz w:val="22"/>
        </w:rPr>
        <w:t xml:space="preserve"> </w:t>
      </w:r>
    </w:p>
    <w:p w:rsidR="00964247" w:rsidRPr="00AB34B3" w:rsidRDefault="00964247" w:rsidP="00AB34B3">
      <w:pPr>
        <w:suppressAutoHyphens/>
        <w:jc w:val="both"/>
        <w:rPr>
          <w:sz w:val="22"/>
          <w:szCs w:val="22"/>
        </w:rPr>
      </w:pPr>
      <w:r w:rsidRPr="00533F8C">
        <w:rPr>
          <w:rStyle w:val="red"/>
          <w:sz w:val="22"/>
          <w:szCs w:val="22"/>
        </w:rPr>
        <w:t xml:space="preserve">ID datové schránky: </w:t>
      </w:r>
      <w:r w:rsidR="00AB34B3" w:rsidRPr="00AB34B3">
        <w:rPr>
          <w:rStyle w:val="red"/>
          <w:sz w:val="22"/>
          <w:szCs w:val="22"/>
        </w:rPr>
        <w:t>9d4a8w4</w:t>
      </w:r>
    </w:p>
    <w:p w:rsidR="00964247" w:rsidRPr="00AB34B3" w:rsidRDefault="00964247" w:rsidP="00D26CC1">
      <w:pPr>
        <w:suppressAutoHyphens/>
        <w:jc w:val="both"/>
        <w:rPr>
          <w:spacing w:val="-3"/>
          <w:sz w:val="22"/>
          <w:szCs w:val="22"/>
        </w:rPr>
      </w:pPr>
      <w:r w:rsidRPr="00AB34B3">
        <w:rPr>
          <w:spacing w:val="-3"/>
          <w:sz w:val="22"/>
          <w:szCs w:val="22"/>
        </w:rPr>
        <w:t xml:space="preserve">e-mail: </w:t>
      </w:r>
    </w:p>
    <w:p w:rsidR="00964247" w:rsidRDefault="00964247" w:rsidP="00D26CC1">
      <w:pPr>
        <w:suppressAutoHyphens/>
        <w:jc w:val="both"/>
        <w:rPr>
          <w:spacing w:val="-3"/>
          <w:sz w:val="22"/>
        </w:rPr>
      </w:pPr>
      <w:r>
        <w:rPr>
          <w:spacing w:val="-3"/>
          <w:sz w:val="22"/>
        </w:rPr>
        <w:t>(dále jen „nájemce“)</w:t>
      </w:r>
    </w:p>
    <w:p w:rsidR="00387009" w:rsidRDefault="00387009" w:rsidP="00D26CC1">
      <w:pPr>
        <w:rPr>
          <w:b/>
          <w:sz w:val="22"/>
        </w:rPr>
      </w:pPr>
    </w:p>
    <w:p w:rsidR="00763B86" w:rsidRPr="00C579DC" w:rsidRDefault="00763B86" w:rsidP="00C579DC">
      <w:pPr>
        <w:suppressAutoHyphens/>
        <w:jc w:val="both"/>
        <w:rPr>
          <w:sz w:val="22"/>
        </w:rPr>
      </w:pPr>
      <w:r w:rsidRPr="00C579DC">
        <w:rPr>
          <w:sz w:val="22"/>
        </w:rPr>
        <w:t xml:space="preserve">se dohodly na následujícím znění dodatku č. </w:t>
      </w:r>
      <w:r w:rsidR="00C579DC" w:rsidRPr="00C579DC">
        <w:rPr>
          <w:sz w:val="22"/>
        </w:rPr>
        <w:t xml:space="preserve">1 </w:t>
      </w:r>
      <w:r w:rsidRPr="00C579DC">
        <w:rPr>
          <w:spacing w:val="-3"/>
          <w:sz w:val="22"/>
        </w:rPr>
        <w:t>takto:</w:t>
      </w:r>
    </w:p>
    <w:p w:rsidR="00387009" w:rsidRDefault="00387009" w:rsidP="00D26CC1">
      <w:pPr>
        <w:jc w:val="center"/>
        <w:rPr>
          <w:b/>
          <w:sz w:val="22"/>
        </w:rPr>
      </w:pPr>
    </w:p>
    <w:p w:rsidR="00387009" w:rsidRDefault="00387009" w:rsidP="00D26CC1">
      <w:pPr>
        <w:jc w:val="center"/>
        <w:rPr>
          <w:b/>
          <w:sz w:val="22"/>
        </w:rPr>
      </w:pPr>
      <w:r>
        <w:rPr>
          <w:b/>
          <w:sz w:val="22"/>
        </w:rPr>
        <w:t>I.</w:t>
      </w:r>
    </w:p>
    <w:p w:rsidR="00C579DC" w:rsidRDefault="00C579DC" w:rsidP="00D26CC1">
      <w:pPr>
        <w:jc w:val="center"/>
        <w:rPr>
          <w:b/>
          <w:sz w:val="22"/>
        </w:rPr>
      </w:pPr>
    </w:p>
    <w:p w:rsidR="00387009" w:rsidRPr="00C579DC" w:rsidRDefault="00387009" w:rsidP="00D26CC1">
      <w:pPr>
        <w:jc w:val="both"/>
        <w:rPr>
          <w:sz w:val="22"/>
          <w:szCs w:val="22"/>
          <w:u w:val="single"/>
        </w:rPr>
      </w:pPr>
      <w:r w:rsidRPr="00C579DC">
        <w:rPr>
          <w:caps/>
          <w:sz w:val="22"/>
          <w:szCs w:val="22"/>
          <w:u w:val="single"/>
        </w:rPr>
        <w:t>Č</w:t>
      </w:r>
      <w:r w:rsidRPr="00C579DC">
        <w:rPr>
          <w:sz w:val="22"/>
          <w:szCs w:val="22"/>
          <w:u w:val="single"/>
        </w:rPr>
        <w:t>lánek I. až článek X. Smlouvy o nájmu prostor</w:t>
      </w:r>
      <w:r w:rsidR="00C579DC" w:rsidRPr="00C579DC">
        <w:rPr>
          <w:sz w:val="22"/>
          <w:szCs w:val="22"/>
          <w:u w:val="single"/>
        </w:rPr>
        <w:t>u sloužícího podnikání</w:t>
      </w:r>
      <w:r w:rsidRPr="00C579DC">
        <w:rPr>
          <w:sz w:val="22"/>
          <w:szCs w:val="22"/>
          <w:u w:val="single"/>
        </w:rPr>
        <w:t xml:space="preserve"> ev. č.</w:t>
      </w:r>
      <w:r w:rsidR="00C579DC" w:rsidRPr="00C579DC">
        <w:rPr>
          <w:sz w:val="22"/>
          <w:szCs w:val="22"/>
          <w:u w:val="single"/>
        </w:rPr>
        <w:t xml:space="preserve"> 450/14/03</w:t>
      </w:r>
      <w:r w:rsidRPr="00C579DC">
        <w:rPr>
          <w:sz w:val="22"/>
          <w:szCs w:val="22"/>
          <w:u w:val="single"/>
        </w:rPr>
        <w:t xml:space="preserve"> uzavřené </w:t>
      </w:r>
      <w:r w:rsidRPr="00C579DC">
        <w:rPr>
          <w:sz w:val="22"/>
          <w:szCs w:val="22"/>
          <w:u w:val="single"/>
        </w:rPr>
        <w:br/>
        <w:t xml:space="preserve">dne </w:t>
      </w:r>
      <w:r w:rsidR="00C579DC" w:rsidRPr="00C579DC">
        <w:rPr>
          <w:sz w:val="22"/>
          <w:szCs w:val="22"/>
          <w:u w:val="single"/>
        </w:rPr>
        <w:t>7. 11. 2014</w:t>
      </w:r>
      <w:r w:rsidRPr="00C579DC">
        <w:rPr>
          <w:sz w:val="22"/>
          <w:szCs w:val="22"/>
          <w:u w:val="single"/>
        </w:rPr>
        <w:t xml:space="preserve"> včetně příloh se ruší a nahrazuje tímto zněním:</w:t>
      </w:r>
    </w:p>
    <w:p w:rsidR="00C579DC" w:rsidRDefault="00C579DC" w:rsidP="008D748E">
      <w:pPr>
        <w:suppressAutoHyphens/>
        <w:jc w:val="center"/>
        <w:rPr>
          <w:b/>
          <w:sz w:val="22"/>
        </w:rPr>
      </w:pPr>
    </w:p>
    <w:p w:rsidR="00080E21" w:rsidRDefault="00080E21" w:rsidP="008D748E">
      <w:pPr>
        <w:suppressAutoHyphens/>
        <w:jc w:val="center"/>
        <w:rPr>
          <w:b/>
          <w:sz w:val="22"/>
        </w:rPr>
      </w:pPr>
    </w:p>
    <w:p w:rsidR="00080E21" w:rsidRDefault="00080E21" w:rsidP="008D748E">
      <w:pPr>
        <w:suppressAutoHyphens/>
        <w:jc w:val="center"/>
        <w:rPr>
          <w:b/>
          <w:sz w:val="22"/>
        </w:rPr>
      </w:pPr>
    </w:p>
    <w:p w:rsidR="008D748E" w:rsidRDefault="008D748E" w:rsidP="008D748E">
      <w:pPr>
        <w:suppressAutoHyphens/>
        <w:jc w:val="center"/>
        <w:rPr>
          <w:sz w:val="22"/>
        </w:rPr>
      </w:pPr>
      <w:r w:rsidRPr="00C579DC">
        <w:rPr>
          <w:b/>
          <w:sz w:val="22"/>
        </w:rPr>
        <w:t>I.</w:t>
      </w:r>
    </w:p>
    <w:p w:rsidR="008D748E" w:rsidRDefault="008D748E" w:rsidP="008D748E">
      <w:pPr>
        <w:suppressAutoHyphens/>
        <w:jc w:val="center"/>
        <w:rPr>
          <w:sz w:val="22"/>
        </w:rPr>
      </w:pPr>
      <w:r>
        <w:rPr>
          <w:b/>
          <w:sz w:val="22"/>
        </w:rPr>
        <w:t>Prohlášení</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I.1.</w:t>
      </w:r>
      <w:r>
        <w:rPr>
          <w:b/>
          <w:spacing w:val="-3"/>
          <w:sz w:val="22"/>
        </w:rPr>
        <w:tab/>
      </w:r>
      <w:r>
        <w:rPr>
          <w:spacing w:val="-3"/>
          <w:sz w:val="22"/>
        </w:rPr>
        <w:t xml:space="preserve">Společnost </w:t>
      </w:r>
      <w:r>
        <w:rPr>
          <w:caps/>
          <w:spacing w:val="-3"/>
          <w:sz w:val="22"/>
        </w:rPr>
        <w:t>Trade Centre Praha</w:t>
      </w:r>
      <w:r>
        <w:rPr>
          <w:spacing w:val="-3"/>
          <w:sz w:val="22"/>
        </w:rPr>
        <w:t xml:space="preserve"> a.s. prohlašuje, že je na základě Smlouvy o obchodním </w:t>
      </w:r>
      <w:r w:rsidRPr="00080E21">
        <w:rPr>
          <w:spacing w:val="-3"/>
          <w:sz w:val="22"/>
        </w:rPr>
        <w:t xml:space="preserve">využití a správě </w:t>
      </w:r>
      <w:r w:rsidRPr="00080E21">
        <w:rPr>
          <w:sz w:val="22"/>
        </w:rPr>
        <w:t xml:space="preserve">uzavřené s hlavním městem Prahou </w:t>
      </w:r>
      <w:r w:rsidRPr="00080E21">
        <w:rPr>
          <w:spacing w:val="-3"/>
          <w:sz w:val="22"/>
        </w:rPr>
        <w:t xml:space="preserve">dne </w:t>
      </w:r>
      <w:r w:rsidR="00080E21" w:rsidRPr="00080E21">
        <w:rPr>
          <w:spacing w:val="-3"/>
          <w:sz w:val="22"/>
        </w:rPr>
        <w:t>12</w:t>
      </w:r>
      <w:r w:rsidRPr="00080E21">
        <w:rPr>
          <w:spacing w:val="-3"/>
          <w:sz w:val="22"/>
        </w:rPr>
        <w:t xml:space="preserve">. </w:t>
      </w:r>
      <w:r w:rsidR="00080E21" w:rsidRPr="00080E21">
        <w:rPr>
          <w:spacing w:val="-3"/>
          <w:sz w:val="22"/>
        </w:rPr>
        <w:t>5</w:t>
      </w:r>
      <w:r w:rsidRPr="00080E21">
        <w:rPr>
          <w:spacing w:val="-3"/>
          <w:sz w:val="22"/>
        </w:rPr>
        <w:t>. 199</w:t>
      </w:r>
      <w:r w:rsidR="00080E21" w:rsidRPr="00080E21">
        <w:rPr>
          <w:spacing w:val="-3"/>
          <w:sz w:val="22"/>
        </w:rPr>
        <w:t>3</w:t>
      </w:r>
      <w:r w:rsidRPr="00080E21">
        <w:rPr>
          <w:spacing w:val="-3"/>
          <w:sz w:val="22"/>
        </w:rPr>
        <w:t xml:space="preserve"> v platném znění oprávněna pronajímat byty a </w:t>
      </w:r>
      <w:r w:rsidRPr="00080E21">
        <w:rPr>
          <w:sz w:val="22"/>
        </w:rPr>
        <w:t xml:space="preserve">prostory sloužící podnikání v </w:t>
      </w:r>
      <w:r w:rsidRPr="00080E21">
        <w:rPr>
          <w:spacing w:val="-3"/>
          <w:sz w:val="22"/>
        </w:rPr>
        <w:t xml:space="preserve">památkově chráněné stavbě č. p. </w:t>
      </w:r>
      <w:r w:rsidR="00080E21" w:rsidRPr="00080E21">
        <w:rPr>
          <w:spacing w:val="-3"/>
          <w:sz w:val="22"/>
        </w:rPr>
        <w:t>36</w:t>
      </w:r>
      <w:r w:rsidRPr="00080E21">
        <w:rPr>
          <w:spacing w:val="-3"/>
          <w:sz w:val="22"/>
        </w:rPr>
        <w:t xml:space="preserve">, která je součástí pozemku </w:t>
      </w:r>
      <w:proofErr w:type="spellStart"/>
      <w:r w:rsidRPr="00080E21">
        <w:rPr>
          <w:spacing w:val="-3"/>
          <w:sz w:val="22"/>
        </w:rPr>
        <w:t>parc</w:t>
      </w:r>
      <w:proofErr w:type="spellEnd"/>
      <w:r w:rsidRPr="00080E21">
        <w:rPr>
          <w:spacing w:val="-3"/>
          <w:sz w:val="22"/>
        </w:rPr>
        <w:t xml:space="preserve">. č. </w:t>
      </w:r>
      <w:r w:rsidR="00080E21" w:rsidRPr="00080E21">
        <w:rPr>
          <w:spacing w:val="-3"/>
          <w:sz w:val="22"/>
        </w:rPr>
        <w:t>717</w:t>
      </w:r>
      <w:r w:rsidRPr="00080E21">
        <w:rPr>
          <w:spacing w:val="-3"/>
          <w:sz w:val="22"/>
        </w:rPr>
        <w:t xml:space="preserve">, k. </w:t>
      </w:r>
      <w:proofErr w:type="spellStart"/>
      <w:r w:rsidRPr="00080E21">
        <w:rPr>
          <w:spacing w:val="-3"/>
          <w:sz w:val="22"/>
        </w:rPr>
        <w:t>ú.</w:t>
      </w:r>
      <w:proofErr w:type="spellEnd"/>
      <w:r w:rsidRPr="00080E21">
        <w:rPr>
          <w:spacing w:val="-3"/>
          <w:sz w:val="22"/>
        </w:rPr>
        <w:t xml:space="preserve"> </w:t>
      </w:r>
      <w:r w:rsidR="00080E21" w:rsidRPr="00080E21">
        <w:rPr>
          <w:spacing w:val="-3"/>
          <w:sz w:val="22"/>
        </w:rPr>
        <w:t>Nové</w:t>
      </w:r>
      <w:r w:rsidRPr="00080E21">
        <w:rPr>
          <w:spacing w:val="-3"/>
          <w:sz w:val="22"/>
        </w:rPr>
        <w:t xml:space="preserve"> Město, na adrese </w:t>
      </w:r>
      <w:r w:rsidR="00080E21" w:rsidRPr="00080E21">
        <w:rPr>
          <w:spacing w:val="-3"/>
          <w:sz w:val="22"/>
        </w:rPr>
        <w:t>Jungmannova 31</w:t>
      </w:r>
      <w:r w:rsidRPr="00080E21">
        <w:rPr>
          <w:spacing w:val="-3"/>
          <w:sz w:val="22"/>
        </w:rPr>
        <w:t xml:space="preserve">, Praha 1 (dále také i jen „stavba“ nebo „objekt“), ve vlastnictví hlavního města Prahy, a zabezpečovat řádně plnění služeb, jejichž poskytování je s užíváním bytů a </w:t>
      </w:r>
      <w:r w:rsidRPr="00080E21">
        <w:rPr>
          <w:sz w:val="22"/>
        </w:rPr>
        <w:t xml:space="preserve">prostorů sloužících podnikání </w:t>
      </w:r>
      <w:r w:rsidRPr="00080E21">
        <w:rPr>
          <w:spacing w:val="-3"/>
          <w:sz w:val="22"/>
        </w:rPr>
        <w:t>spojeno.</w:t>
      </w:r>
    </w:p>
    <w:p w:rsidR="008D748E" w:rsidRDefault="008D748E" w:rsidP="008D748E">
      <w:pPr>
        <w:tabs>
          <w:tab w:val="left" w:pos="5310"/>
        </w:tabs>
        <w:suppressAutoHyphens/>
        <w:jc w:val="both"/>
        <w:rPr>
          <w:spacing w:val="-3"/>
          <w:sz w:val="22"/>
        </w:rPr>
      </w:pPr>
      <w:r>
        <w:rPr>
          <w:spacing w:val="-3"/>
          <w:sz w:val="22"/>
        </w:rPr>
        <w:tab/>
      </w:r>
    </w:p>
    <w:p w:rsidR="008D748E" w:rsidRDefault="008D748E" w:rsidP="008D748E">
      <w:pPr>
        <w:suppressAutoHyphens/>
        <w:jc w:val="both"/>
        <w:rPr>
          <w:sz w:val="22"/>
        </w:rPr>
      </w:pPr>
      <w:r>
        <w:rPr>
          <w:b/>
          <w:sz w:val="22"/>
        </w:rPr>
        <w:t>I.2.</w:t>
      </w:r>
      <w:r>
        <w:rPr>
          <w:b/>
          <w:sz w:val="22"/>
        </w:rPr>
        <w:tab/>
      </w:r>
      <w:r>
        <w:rPr>
          <w:sz w:val="22"/>
        </w:rPr>
        <w:t>Nájemce prohlašuje, že ve smyslu obecných předpisů je svéprávný a splňuje podmínky pro podnikání. Současně nájemce prohlašuje, že vlastní veškerá potřebná oprávnění a povolení příslušných úřadů pro realizaci účelu nájmu dle této smlouvy.</w:t>
      </w:r>
    </w:p>
    <w:p w:rsidR="008D748E" w:rsidRDefault="008D748E" w:rsidP="008D748E">
      <w:pPr>
        <w:suppressAutoHyphens/>
        <w:jc w:val="both"/>
        <w:rPr>
          <w:spacing w:val="-3"/>
          <w:sz w:val="22"/>
        </w:rPr>
      </w:pPr>
    </w:p>
    <w:p w:rsidR="00080E21" w:rsidRDefault="00080E21" w:rsidP="008D748E">
      <w:pPr>
        <w:suppressAutoHyphens/>
        <w:jc w:val="both"/>
        <w:rPr>
          <w:spacing w:val="-3"/>
          <w:sz w:val="22"/>
        </w:rPr>
      </w:pPr>
    </w:p>
    <w:p w:rsidR="00080E21" w:rsidRDefault="00080E21" w:rsidP="008D748E">
      <w:pPr>
        <w:suppressAutoHyphens/>
        <w:jc w:val="both"/>
        <w:rPr>
          <w:spacing w:val="-3"/>
          <w:sz w:val="22"/>
        </w:rPr>
      </w:pPr>
    </w:p>
    <w:p w:rsidR="00080E21" w:rsidRPr="004D534A" w:rsidRDefault="00080E21" w:rsidP="008D748E">
      <w:pPr>
        <w:suppressAutoHyphens/>
        <w:jc w:val="both"/>
        <w:rPr>
          <w:spacing w:val="-3"/>
          <w:sz w:val="22"/>
        </w:rPr>
      </w:pPr>
    </w:p>
    <w:p w:rsidR="008D748E" w:rsidRDefault="008D748E" w:rsidP="008D748E">
      <w:pPr>
        <w:suppressAutoHyphens/>
        <w:jc w:val="center"/>
        <w:rPr>
          <w:b/>
          <w:sz w:val="22"/>
        </w:rPr>
      </w:pPr>
      <w:r>
        <w:rPr>
          <w:b/>
          <w:sz w:val="22"/>
        </w:rPr>
        <w:lastRenderedPageBreak/>
        <w:t xml:space="preserve">II. </w:t>
      </w:r>
    </w:p>
    <w:p w:rsidR="008D748E" w:rsidRDefault="008D748E" w:rsidP="008D748E">
      <w:pPr>
        <w:suppressAutoHyphens/>
        <w:jc w:val="center"/>
        <w:rPr>
          <w:b/>
          <w:sz w:val="22"/>
        </w:rPr>
      </w:pPr>
      <w:r>
        <w:rPr>
          <w:b/>
          <w:sz w:val="22"/>
        </w:rPr>
        <w:t>Předmět nájmu</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spacing w:val="-3"/>
          <w:sz w:val="22"/>
        </w:rPr>
        <w:t xml:space="preserve">Pronajímatel touto smlouvou pronajímá nájemci </w:t>
      </w:r>
      <w:r w:rsidR="00FB295D">
        <w:rPr>
          <w:spacing w:val="-3"/>
          <w:sz w:val="22"/>
        </w:rPr>
        <w:t xml:space="preserve">od 1. 8. 2020 </w:t>
      </w:r>
      <w:r>
        <w:rPr>
          <w:sz w:val="22"/>
        </w:rPr>
        <w:t xml:space="preserve">prostory sloužící podnikání </w:t>
      </w:r>
      <w:r>
        <w:rPr>
          <w:spacing w:val="-3"/>
          <w:sz w:val="22"/>
        </w:rPr>
        <w:t>v</w:t>
      </w:r>
      <w:r w:rsidR="00080E21">
        <w:rPr>
          <w:spacing w:val="-3"/>
          <w:sz w:val="22"/>
        </w:rPr>
        <w:t> 1.</w:t>
      </w:r>
      <w:r>
        <w:rPr>
          <w:spacing w:val="-3"/>
          <w:sz w:val="22"/>
        </w:rPr>
        <w:t xml:space="preserve"> </w:t>
      </w:r>
      <w:r w:rsidR="00080E21">
        <w:rPr>
          <w:spacing w:val="-3"/>
          <w:sz w:val="22"/>
        </w:rPr>
        <w:t>suterénu</w:t>
      </w:r>
      <w:r>
        <w:rPr>
          <w:spacing w:val="-3"/>
          <w:sz w:val="22"/>
        </w:rPr>
        <w:t xml:space="preserve"> (</w:t>
      </w:r>
      <w:r w:rsidR="00080E21">
        <w:rPr>
          <w:spacing w:val="-3"/>
          <w:sz w:val="22"/>
        </w:rPr>
        <w:t>1.</w:t>
      </w:r>
      <w:r>
        <w:rPr>
          <w:spacing w:val="-3"/>
          <w:sz w:val="22"/>
        </w:rPr>
        <w:t xml:space="preserve"> </w:t>
      </w:r>
      <w:r w:rsidR="00080E21">
        <w:rPr>
          <w:spacing w:val="-3"/>
          <w:sz w:val="22"/>
        </w:rPr>
        <w:t>P</w:t>
      </w:r>
      <w:r>
        <w:rPr>
          <w:spacing w:val="-3"/>
          <w:sz w:val="22"/>
        </w:rPr>
        <w:t xml:space="preserve">P) stavby uvedené v článku I. odst. I.1. této smlouvy o celkové výměře </w:t>
      </w:r>
      <w:r w:rsidR="00080E21">
        <w:rPr>
          <w:spacing w:val="-3"/>
          <w:sz w:val="22"/>
        </w:rPr>
        <w:t>75</w:t>
      </w:r>
      <w:r>
        <w:rPr>
          <w:spacing w:val="-3"/>
          <w:sz w:val="22"/>
        </w:rPr>
        <w:t xml:space="preserve"> m</w:t>
      </w:r>
      <w:r>
        <w:rPr>
          <w:spacing w:val="-3"/>
          <w:sz w:val="22"/>
          <w:vertAlign w:val="superscript"/>
        </w:rPr>
        <w:t xml:space="preserve">2 </w:t>
      </w:r>
      <w:r w:rsidRPr="00080E21">
        <w:rPr>
          <w:spacing w:val="-3"/>
          <w:sz w:val="22"/>
        </w:rPr>
        <w:t xml:space="preserve">(místnosti č. </w:t>
      </w:r>
      <w:r w:rsidR="00080E21">
        <w:rPr>
          <w:spacing w:val="-3"/>
          <w:sz w:val="22"/>
        </w:rPr>
        <w:t>01.28</w:t>
      </w:r>
      <w:r w:rsidR="005947C5">
        <w:rPr>
          <w:spacing w:val="-3"/>
          <w:sz w:val="22"/>
        </w:rPr>
        <w:t>d</w:t>
      </w:r>
      <w:r w:rsidR="00080E21">
        <w:rPr>
          <w:spacing w:val="-3"/>
          <w:sz w:val="22"/>
        </w:rPr>
        <w:t xml:space="preserve"> a 01.28</w:t>
      </w:r>
      <w:r w:rsidR="005947C5">
        <w:rPr>
          <w:spacing w:val="-3"/>
          <w:sz w:val="22"/>
        </w:rPr>
        <w:t>e</w:t>
      </w:r>
      <w:r>
        <w:rPr>
          <w:spacing w:val="-3"/>
          <w:sz w:val="22"/>
        </w:rPr>
        <w:t>). Veškeré pronajímané prostory jsou vyznačeny na situačním plánku (příloha č. 1).</w:t>
      </w:r>
    </w:p>
    <w:p w:rsidR="008D748E" w:rsidRDefault="008D748E" w:rsidP="008D748E">
      <w:pPr>
        <w:suppressAutoHyphens/>
        <w:jc w:val="center"/>
        <w:rPr>
          <w:b/>
          <w:sz w:val="22"/>
        </w:rPr>
      </w:pPr>
    </w:p>
    <w:p w:rsidR="008D748E" w:rsidRDefault="008D748E" w:rsidP="008D748E">
      <w:pPr>
        <w:suppressAutoHyphens/>
        <w:jc w:val="center"/>
        <w:rPr>
          <w:b/>
          <w:sz w:val="22"/>
        </w:rPr>
      </w:pPr>
      <w:r>
        <w:rPr>
          <w:b/>
          <w:sz w:val="22"/>
        </w:rPr>
        <w:t xml:space="preserve">III. </w:t>
      </w:r>
    </w:p>
    <w:p w:rsidR="008D748E" w:rsidRDefault="008D748E" w:rsidP="008D748E">
      <w:pPr>
        <w:suppressAutoHyphens/>
        <w:jc w:val="center"/>
        <w:rPr>
          <w:b/>
          <w:sz w:val="22"/>
        </w:rPr>
      </w:pPr>
      <w:r>
        <w:rPr>
          <w:b/>
          <w:sz w:val="22"/>
        </w:rPr>
        <w:t>Účel nájmu</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sidRPr="00372918">
        <w:rPr>
          <w:b/>
          <w:bCs/>
          <w:spacing w:val="-3"/>
          <w:sz w:val="22"/>
        </w:rPr>
        <w:t xml:space="preserve">III.1. </w:t>
      </w:r>
      <w:r>
        <w:rPr>
          <w:spacing w:val="-3"/>
          <w:sz w:val="22"/>
        </w:rPr>
        <w:tab/>
      </w:r>
      <w:r w:rsidR="00080E21">
        <w:rPr>
          <w:spacing w:val="-3"/>
          <w:sz w:val="22"/>
        </w:rPr>
        <w:t>Nájemce je povinen užívat předmět nájmu výhradně jen ke smluvně určeným účelům jako sklady ke skladování převážně písemných dokumentů,</w:t>
      </w:r>
      <w:r w:rsidR="00080E21" w:rsidRPr="00514986">
        <w:rPr>
          <w:spacing w:val="-3"/>
          <w:sz w:val="22"/>
        </w:rPr>
        <w:t xml:space="preserve"> a to</w:t>
      </w:r>
      <w:r w:rsidR="00080E21">
        <w:rPr>
          <w:spacing w:val="-3"/>
          <w:sz w:val="22"/>
        </w:rPr>
        <w:t xml:space="preserve"> pro </w:t>
      </w:r>
      <w:r w:rsidR="00080E21" w:rsidRPr="00514986">
        <w:rPr>
          <w:spacing w:val="-3"/>
          <w:sz w:val="22"/>
        </w:rPr>
        <w:t xml:space="preserve">předmět podnikání </w:t>
      </w:r>
      <w:r w:rsidR="00080E21">
        <w:rPr>
          <w:spacing w:val="-3"/>
          <w:sz w:val="22"/>
        </w:rPr>
        <w:t xml:space="preserve">činnost účetních poradců, vedení účetnictví, vedení daňové evidence, daňové poradenství a výroba, obchod a služby neuvedené v přílohách 1 až 3 </w:t>
      </w:r>
      <w:r w:rsidR="00080E21" w:rsidRPr="00090281">
        <w:rPr>
          <w:spacing w:val="-3"/>
          <w:sz w:val="22"/>
        </w:rPr>
        <w:t>živnostenského zákona uvedený v přiloženém výpisu z obchodního rejstříku</w:t>
      </w:r>
      <w:r>
        <w:rPr>
          <w:sz w:val="22"/>
        </w:rPr>
        <w:t>.</w:t>
      </w:r>
      <w:r>
        <w:rPr>
          <w:spacing w:val="-3"/>
          <w:sz w:val="22"/>
        </w:rPr>
        <w:t xml:space="preserve"> </w:t>
      </w:r>
      <w:r w:rsidRPr="00514986">
        <w:rPr>
          <w:spacing w:val="-3"/>
          <w:sz w:val="22"/>
        </w:rPr>
        <w:t>Nájemce nemá právo provozovat jinou činnost nebo změnit způsob či podmínky jejího výkonu, než jak to vyplývá z tohoto dohodnutého účelu nájmu.</w:t>
      </w:r>
      <w:r w:rsidR="002B6B52">
        <w:rPr>
          <w:spacing w:val="-3"/>
          <w:sz w:val="22"/>
        </w:rPr>
        <w:t xml:space="preserve"> </w:t>
      </w:r>
      <w:r w:rsidR="00080E21" w:rsidRPr="00080E21">
        <w:rPr>
          <w:spacing w:val="-3"/>
          <w:sz w:val="22"/>
        </w:rPr>
        <w:t>Nájemce nesmí v pronajatých prostorách skladovat věci výbušné, zvláště hořlavé či jinak nebezpečné.</w:t>
      </w:r>
    </w:p>
    <w:p w:rsidR="008D748E" w:rsidRDefault="008D748E" w:rsidP="008D748E">
      <w:pPr>
        <w:suppressAutoHyphens/>
        <w:jc w:val="both"/>
        <w:rPr>
          <w:spacing w:val="-3"/>
          <w:sz w:val="22"/>
        </w:rPr>
      </w:pPr>
    </w:p>
    <w:p w:rsidR="008D748E" w:rsidRDefault="008D748E" w:rsidP="008D748E">
      <w:pPr>
        <w:suppressAutoHyphens/>
        <w:jc w:val="both"/>
        <w:rPr>
          <w:b/>
          <w:sz w:val="22"/>
        </w:rPr>
      </w:pPr>
      <w:r w:rsidRPr="00372918">
        <w:rPr>
          <w:b/>
          <w:bCs/>
          <w:spacing w:val="-3"/>
          <w:sz w:val="22"/>
        </w:rPr>
        <w:t>III.2.</w:t>
      </w:r>
      <w:r>
        <w:rPr>
          <w:spacing w:val="-3"/>
          <w:sz w:val="22"/>
        </w:rPr>
        <w:t xml:space="preserve"> </w:t>
      </w:r>
      <w:r>
        <w:rPr>
          <w:spacing w:val="-3"/>
          <w:sz w:val="22"/>
        </w:rPr>
        <w:tab/>
        <w:t>Nájemce není oprávněn v předmětu nájmu provozovat jinou činnost nebo změnit způsob či podmínky jejího výkonu, než jak to vyplývá z dohodnutého účelu nájmu viz odst. III.1. této smlouvy.</w:t>
      </w:r>
    </w:p>
    <w:p w:rsidR="008D748E" w:rsidRDefault="008D748E" w:rsidP="008D748E">
      <w:pPr>
        <w:suppressAutoHyphens/>
        <w:jc w:val="center"/>
        <w:rPr>
          <w:b/>
          <w:sz w:val="22"/>
        </w:rPr>
      </w:pPr>
    </w:p>
    <w:p w:rsidR="008D748E" w:rsidRDefault="008D748E" w:rsidP="008D748E">
      <w:pPr>
        <w:suppressAutoHyphens/>
        <w:jc w:val="center"/>
        <w:rPr>
          <w:b/>
          <w:sz w:val="22"/>
        </w:rPr>
      </w:pPr>
      <w:r w:rsidRPr="00E02AD9">
        <w:rPr>
          <w:b/>
          <w:sz w:val="22"/>
        </w:rPr>
        <w:t>IV.</w:t>
      </w:r>
    </w:p>
    <w:p w:rsidR="008D748E" w:rsidRDefault="008D748E" w:rsidP="008D748E">
      <w:pPr>
        <w:suppressAutoHyphens/>
        <w:jc w:val="center"/>
        <w:rPr>
          <w:b/>
          <w:sz w:val="22"/>
        </w:rPr>
      </w:pPr>
      <w:r>
        <w:rPr>
          <w:b/>
          <w:sz w:val="22"/>
        </w:rPr>
        <w:t>Doba nájmu</w:t>
      </w:r>
    </w:p>
    <w:p w:rsidR="002B6B52" w:rsidRDefault="002B6B52" w:rsidP="008D748E">
      <w:pPr>
        <w:suppressAutoHyphens/>
        <w:jc w:val="both"/>
        <w:rPr>
          <w:b/>
          <w:bCs/>
          <w:spacing w:val="-3"/>
          <w:sz w:val="22"/>
        </w:rPr>
      </w:pPr>
    </w:p>
    <w:p w:rsidR="008D748E" w:rsidRDefault="008D748E" w:rsidP="008D748E">
      <w:pPr>
        <w:suppressAutoHyphens/>
        <w:jc w:val="both"/>
        <w:rPr>
          <w:spacing w:val="-3"/>
          <w:sz w:val="22"/>
        </w:rPr>
      </w:pPr>
      <w:r w:rsidRPr="002B6B52">
        <w:rPr>
          <w:b/>
          <w:bCs/>
          <w:spacing w:val="-3"/>
          <w:sz w:val="22"/>
        </w:rPr>
        <w:t>IV. 1.</w:t>
      </w:r>
      <w:r w:rsidRPr="002B6B52">
        <w:rPr>
          <w:b/>
          <w:bCs/>
          <w:spacing w:val="-3"/>
          <w:sz w:val="22"/>
        </w:rPr>
        <w:tab/>
      </w:r>
      <w:r w:rsidRPr="002B6B52">
        <w:rPr>
          <w:spacing w:val="-3"/>
          <w:sz w:val="22"/>
        </w:rPr>
        <w:t xml:space="preserve">Nájem se sjednává na </w:t>
      </w:r>
      <w:r w:rsidRPr="002B6B52">
        <w:rPr>
          <w:b/>
          <w:bCs/>
          <w:spacing w:val="-3"/>
          <w:sz w:val="22"/>
        </w:rPr>
        <w:t>dobu neurčitou</w:t>
      </w:r>
      <w:r w:rsidR="002B6B52" w:rsidRPr="002B6B52">
        <w:rPr>
          <w:b/>
          <w:bCs/>
          <w:spacing w:val="-3"/>
          <w:sz w:val="22"/>
        </w:rPr>
        <w:t>.</w:t>
      </w:r>
      <w:r w:rsidRPr="002B6B52">
        <w:rPr>
          <w:b/>
          <w:bCs/>
          <w:spacing w:val="-3"/>
          <w:sz w:val="22"/>
        </w:rPr>
        <w:t xml:space="preserve"> </w:t>
      </w:r>
    </w:p>
    <w:p w:rsidR="008D748E" w:rsidRDefault="008D748E" w:rsidP="008D748E">
      <w:pPr>
        <w:suppressAutoHyphens/>
        <w:jc w:val="center"/>
        <w:rPr>
          <w:b/>
          <w:sz w:val="22"/>
        </w:rPr>
      </w:pPr>
    </w:p>
    <w:p w:rsidR="008D748E" w:rsidRDefault="008D748E" w:rsidP="008D748E">
      <w:pPr>
        <w:suppressAutoHyphens/>
        <w:jc w:val="center"/>
        <w:rPr>
          <w:b/>
          <w:sz w:val="22"/>
        </w:rPr>
      </w:pPr>
    </w:p>
    <w:p w:rsidR="008D748E" w:rsidRDefault="008D748E" w:rsidP="008D748E">
      <w:pPr>
        <w:suppressAutoHyphens/>
        <w:jc w:val="center"/>
        <w:rPr>
          <w:b/>
          <w:sz w:val="22"/>
        </w:rPr>
      </w:pPr>
      <w:r>
        <w:rPr>
          <w:b/>
          <w:sz w:val="22"/>
        </w:rPr>
        <w:t>V.</w:t>
      </w:r>
    </w:p>
    <w:p w:rsidR="008D748E" w:rsidRDefault="008D748E" w:rsidP="008D748E">
      <w:pPr>
        <w:pStyle w:val="Nadpis1"/>
        <w:rPr>
          <w:spacing w:val="-3"/>
          <w:sz w:val="22"/>
        </w:rPr>
      </w:pPr>
      <w:r>
        <w:rPr>
          <w:sz w:val="22"/>
        </w:rPr>
        <w:t>Cenová a finanční ujednání</w:t>
      </w:r>
    </w:p>
    <w:p w:rsidR="008D748E" w:rsidRDefault="008D748E" w:rsidP="008D748E">
      <w:pPr>
        <w:suppressAutoHyphens/>
        <w:jc w:val="both"/>
        <w:rPr>
          <w:b/>
          <w:spacing w:val="-3"/>
          <w:sz w:val="22"/>
        </w:rPr>
      </w:pPr>
    </w:p>
    <w:p w:rsidR="008D748E" w:rsidRDefault="008D748E" w:rsidP="008D748E">
      <w:pPr>
        <w:suppressAutoHyphens/>
        <w:jc w:val="both"/>
        <w:rPr>
          <w:spacing w:val="-3"/>
          <w:sz w:val="22"/>
        </w:rPr>
      </w:pPr>
      <w:r w:rsidRPr="002B6B52">
        <w:rPr>
          <w:b/>
          <w:spacing w:val="-3"/>
          <w:sz w:val="22"/>
        </w:rPr>
        <w:t>V.1.</w:t>
      </w:r>
      <w:r w:rsidRPr="002B6B52">
        <w:rPr>
          <w:b/>
          <w:spacing w:val="-3"/>
          <w:sz w:val="22"/>
        </w:rPr>
        <w:tab/>
      </w:r>
      <w:r w:rsidRPr="002B6B52">
        <w:rPr>
          <w:spacing w:val="-3"/>
          <w:sz w:val="22"/>
        </w:rPr>
        <w:t xml:space="preserve">Za užívání předmětu nájmu stanoví se </w:t>
      </w:r>
      <w:r w:rsidR="000E7B29">
        <w:rPr>
          <w:spacing w:val="-3"/>
          <w:sz w:val="22"/>
        </w:rPr>
        <w:t xml:space="preserve">od 1. 8. 2020 </w:t>
      </w:r>
      <w:r w:rsidRPr="002B6B52">
        <w:rPr>
          <w:spacing w:val="-3"/>
          <w:sz w:val="22"/>
        </w:rPr>
        <w:t xml:space="preserve">smluvní nájemné ve výši </w:t>
      </w:r>
      <w:r w:rsidR="002B6B52" w:rsidRPr="002B6B52">
        <w:rPr>
          <w:b/>
          <w:spacing w:val="-3"/>
          <w:sz w:val="22"/>
        </w:rPr>
        <w:t>11.675</w:t>
      </w:r>
      <w:r w:rsidRPr="002B6B52">
        <w:rPr>
          <w:b/>
          <w:spacing w:val="-3"/>
          <w:sz w:val="22"/>
        </w:rPr>
        <w:t xml:space="preserve"> Kč měsíčně</w:t>
      </w:r>
      <w:r w:rsidRPr="002B6B52">
        <w:rPr>
          <w:spacing w:val="-3"/>
          <w:sz w:val="22"/>
        </w:rPr>
        <w:t>. Nájemné</w:t>
      </w:r>
      <w:r>
        <w:rPr>
          <w:spacing w:val="-3"/>
          <w:sz w:val="22"/>
        </w:rPr>
        <w:t xml:space="preserve">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který jej </w:t>
      </w:r>
      <w:r w:rsidRPr="002B6B52">
        <w:rPr>
          <w:spacing w:val="-3"/>
          <w:sz w:val="22"/>
        </w:rPr>
        <w:t>předcházel), a to počínaje 1. 7. 20</w:t>
      </w:r>
      <w:r w:rsidR="002B6B52" w:rsidRPr="002B6B52">
        <w:rPr>
          <w:spacing w:val="-3"/>
          <w:sz w:val="22"/>
        </w:rPr>
        <w:t xml:space="preserve">21. </w:t>
      </w:r>
      <w:r w:rsidRPr="002B6B52">
        <w:rPr>
          <w:spacing w:val="-3"/>
          <w:sz w:val="22"/>
        </w:rPr>
        <w:t>Nájemné je osvobozeno od DPH dle § 56a zák. 235/2004 Sb.,</w:t>
      </w:r>
      <w:r>
        <w:rPr>
          <w:spacing w:val="-3"/>
          <w:sz w:val="22"/>
        </w:rPr>
        <w:t xml:space="preserve"> o dani z přidané hodnoty, v platném znění.</w:t>
      </w:r>
    </w:p>
    <w:p w:rsidR="008D748E" w:rsidRDefault="008D748E" w:rsidP="008D748E">
      <w:pPr>
        <w:suppressAutoHyphens/>
        <w:jc w:val="both"/>
        <w:rPr>
          <w:spacing w:val="-3"/>
          <w:sz w:val="22"/>
        </w:rPr>
      </w:pPr>
    </w:p>
    <w:p w:rsidR="008D748E" w:rsidRPr="004717AD" w:rsidRDefault="008D748E" w:rsidP="008D748E">
      <w:pPr>
        <w:suppressAutoHyphens/>
        <w:jc w:val="both"/>
        <w:rPr>
          <w:spacing w:val="-3"/>
          <w:sz w:val="22"/>
          <w:szCs w:val="22"/>
        </w:rPr>
      </w:pPr>
      <w:r>
        <w:rPr>
          <w:b/>
          <w:spacing w:val="-3"/>
          <w:sz w:val="22"/>
        </w:rPr>
        <w:t>V.2.</w:t>
      </w:r>
      <w:r>
        <w:rPr>
          <w:b/>
          <w:spacing w:val="-3"/>
          <w:sz w:val="22"/>
        </w:rPr>
        <w:tab/>
      </w:r>
      <w:r w:rsidRPr="0011770D">
        <w:rPr>
          <w:spacing w:val="-3"/>
          <w:sz w:val="22"/>
        </w:rPr>
        <w:t>Obě smluvní strany se dále</w:t>
      </w:r>
      <w:r>
        <w:rPr>
          <w:spacing w:val="-3"/>
          <w:sz w:val="22"/>
        </w:rPr>
        <w:t xml:space="preserve"> dohodly na zálohovém zúčtovatelném placení nákladů za služby spojené s nájmem.</w:t>
      </w:r>
      <w:r w:rsidRPr="0011770D">
        <w:rPr>
          <w:spacing w:val="-3"/>
          <w:sz w:val="22"/>
        </w:rPr>
        <w:t xml:space="preserve"> </w:t>
      </w:r>
      <w:r>
        <w:rPr>
          <w:spacing w:val="-3"/>
          <w:sz w:val="22"/>
        </w:rPr>
        <w:t xml:space="preserve">Za veškeré další služby poskytované pronajímatelem v souvislosti s užíváním pronajatých prostor nájemcem se stanoví měsíční záloha na služby v celkové výši </w:t>
      </w:r>
      <w:r w:rsidR="002B6B52">
        <w:rPr>
          <w:b/>
          <w:bCs/>
          <w:spacing w:val="-3"/>
          <w:sz w:val="22"/>
        </w:rPr>
        <w:t>1.200</w:t>
      </w:r>
      <w:r>
        <w:rPr>
          <w:b/>
          <w:bCs/>
          <w:spacing w:val="-3"/>
          <w:sz w:val="22"/>
        </w:rPr>
        <w:t xml:space="preserve"> Kč </w:t>
      </w:r>
      <w:r w:rsidRPr="004717AD">
        <w:rPr>
          <w:b/>
          <w:bCs/>
          <w:spacing w:val="-3"/>
          <w:sz w:val="22"/>
          <w:szCs w:val="22"/>
        </w:rPr>
        <w:t xml:space="preserve">včetně DPH </w:t>
      </w:r>
      <w:r w:rsidRPr="004717AD">
        <w:rPr>
          <w:spacing w:val="-3"/>
          <w:sz w:val="22"/>
          <w:szCs w:val="22"/>
        </w:rPr>
        <w:t>dle</w:t>
      </w:r>
      <w:r w:rsidRPr="004717AD">
        <w:rPr>
          <w:b/>
          <w:bCs/>
          <w:spacing w:val="-3"/>
          <w:sz w:val="22"/>
          <w:szCs w:val="22"/>
        </w:rPr>
        <w:t xml:space="preserve"> </w:t>
      </w:r>
      <w:r w:rsidRPr="004717AD">
        <w:rPr>
          <w:sz w:val="22"/>
          <w:szCs w:val="22"/>
        </w:rPr>
        <w:t>tohoto rozpisu:</w:t>
      </w:r>
    </w:p>
    <w:p w:rsidR="008D748E" w:rsidRPr="00834CEC" w:rsidRDefault="008D748E" w:rsidP="008D748E">
      <w:pPr>
        <w:pStyle w:val="Zkladntext2"/>
        <w:rPr>
          <w:rFonts w:ascii="Times New Roman" w:hAnsi="Times New Roman"/>
          <w:i/>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3055"/>
        <w:gridCol w:w="3055"/>
      </w:tblGrid>
      <w:tr w:rsidR="008D748E" w:rsidTr="00E057DD">
        <w:tc>
          <w:tcPr>
            <w:tcW w:w="2985" w:type="dxa"/>
          </w:tcPr>
          <w:p w:rsidR="008D748E" w:rsidRDefault="008D748E" w:rsidP="00E057DD">
            <w:pPr>
              <w:suppressAutoHyphens/>
              <w:jc w:val="center"/>
              <w:rPr>
                <w:b/>
                <w:spacing w:val="-3"/>
                <w:sz w:val="20"/>
              </w:rPr>
            </w:pPr>
            <w:r>
              <w:rPr>
                <w:b/>
                <w:spacing w:val="-3"/>
                <w:sz w:val="20"/>
              </w:rPr>
              <w:t xml:space="preserve">druh služby </w:t>
            </w:r>
          </w:p>
        </w:tc>
        <w:tc>
          <w:tcPr>
            <w:tcW w:w="3055" w:type="dxa"/>
          </w:tcPr>
          <w:p w:rsidR="008D748E" w:rsidRDefault="008D748E" w:rsidP="00E057DD">
            <w:pPr>
              <w:suppressAutoHyphens/>
              <w:jc w:val="center"/>
              <w:rPr>
                <w:b/>
                <w:spacing w:val="-3"/>
                <w:sz w:val="20"/>
              </w:rPr>
            </w:pPr>
            <w:r>
              <w:rPr>
                <w:b/>
                <w:spacing w:val="-3"/>
                <w:sz w:val="20"/>
              </w:rPr>
              <w:t>započitatelné m</w:t>
            </w:r>
            <w:r>
              <w:rPr>
                <w:b/>
                <w:spacing w:val="-3"/>
                <w:sz w:val="20"/>
                <w:vertAlign w:val="superscript"/>
              </w:rPr>
              <w:t>2</w:t>
            </w:r>
          </w:p>
        </w:tc>
        <w:tc>
          <w:tcPr>
            <w:tcW w:w="3055" w:type="dxa"/>
          </w:tcPr>
          <w:p w:rsidR="008D748E" w:rsidRDefault="008D748E" w:rsidP="00E057DD">
            <w:pPr>
              <w:suppressAutoHyphens/>
              <w:jc w:val="center"/>
              <w:rPr>
                <w:b/>
                <w:spacing w:val="-3"/>
                <w:sz w:val="20"/>
              </w:rPr>
            </w:pPr>
            <w:r>
              <w:rPr>
                <w:b/>
                <w:spacing w:val="-3"/>
                <w:sz w:val="20"/>
              </w:rPr>
              <w:t>započitatelné osoby</w:t>
            </w:r>
          </w:p>
        </w:tc>
      </w:tr>
      <w:tr w:rsidR="008D748E" w:rsidTr="00E057DD">
        <w:tc>
          <w:tcPr>
            <w:tcW w:w="2985" w:type="dxa"/>
          </w:tcPr>
          <w:p w:rsidR="008D748E" w:rsidRDefault="008D748E" w:rsidP="00E057DD">
            <w:pPr>
              <w:suppressAutoHyphens/>
              <w:jc w:val="both"/>
              <w:rPr>
                <w:spacing w:val="-3"/>
                <w:sz w:val="20"/>
              </w:rPr>
            </w:pPr>
            <w:proofErr w:type="gramStart"/>
            <w:r>
              <w:rPr>
                <w:spacing w:val="-3"/>
                <w:sz w:val="20"/>
              </w:rPr>
              <w:t>topení - poměrová</w:t>
            </w:r>
            <w:proofErr w:type="gramEnd"/>
            <w:r>
              <w:rPr>
                <w:spacing w:val="-3"/>
                <w:sz w:val="20"/>
              </w:rPr>
              <w:t xml:space="preserve"> měřidla</w:t>
            </w:r>
          </w:p>
        </w:tc>
        <w:tc>
          <w:tcPr>
            <w:tcW w:w="3055" w:type="dxa"/>
          </w:tcPr>
          <w:p w:rsidR="008D748E" w:rsidRDefault="002B6B52" w:rsidP="00E057DD">
            <w:pPr>
              <w:suppressAutoHyphens/>
              <w:jc w:val="center"/>
              <w:rPr>
                <w:spacing w:val="-3"/>
                <w:sz w:val="20"/>
              </w:rPr>
            </w:pPr>
            <w:r>
              <w:rPr>
                <w:spacing w:val="-3"/>
                <w:sz w:val="20"/>
              </w:rPr>
              <w:t>75</w:t>
            </w:r>
          </w:p>
        </w:tc>
        <w:tc>
          <w:tcPr>
            <w:tcW w:w="3055" w:type="dxa"/>
          </w:tcPr>
          <w:p w:rsidR="008D748E" w:rsidRDefault="008D748E" w:rsidP="00E057DD">
            <w:pPr>
              <w:suppressAutoHyphens/>
              <w:jc w:val="center"/>
              <w:rPr>
                <w:spacing w:val="-3"/>
                <w:sz w:val="20"/>
              </w:rPr>
            </w:pPr>
            <w:r>
              <w:rPr>
                <w:spacing w:val="-3"/>
                <w:sz w:val="20"/>
              </w:rPr>
              <w:t>--</w:t>
            </w:r>
          </w:p>
        </w:tc>
      </w:tr>
      <w:tr w:rsidR="008D748E" w:rsidRPr="002B6B52" w:rsidTr="00E057DD">
        <w:tc>
          <w:tcPr>
            <w:tcW w:w="2985" w:type="dxa"/>
          </w:tcPr>
          <w:p w:rsidR="008D748E" w:rsidRPr="002B6B52" w:rsidRDefault="008D748E" w:rsidP="00E057DD">
            <w:pPr>
              <w:suppressAutoHyphens/>
              <w:jc w:val="both"/>
              <w:rPr>
                <w:spacing w:val="-3"/>
                <w:sz w:val="20"/>
              </w:rPr>
            </w:pPr>
            <w:r w:rsidRPr="002B6B52">
              <w:rPr>
                <w:spacing w:val="-3"/>
                <w:sz w:val="20"/>
              </w:rPr>
              <w:t>výtah</w:t>
            </w:r>
          </w:p>
        </w:tc>
        <w:tc>
          <w:tcPr>
            <w:tcW w:w="3055" w:type="dxa"/>
          </w:tcPr>
          <w:p w:rsidR="008D748E" w:rsidRPr="002B6B52" w:rsidRDefault="002B6B52" w:rsidP="00E057DD">
            <w:pPr>
              <w:suppressAutoHyphens/>
              <w:jc w:val="center"/>
              <w:rPr>
                <w:spacing w:val="-3"/>
                <w:sz w:val="20"/>
              </w:rPr>
            </w:pPr>
            <w:r w:rsidRPr="002B6B52">
              <w:rPr>
                <w:spacing w:val="-3"/>
                <w:sz w:val="20"/>
              </w:rPr>
              <w:t>75</w:t>
            </w:r>
          </w:p>
        </w:tc>
        <w:tc>
          <w:tcPr>
            <w:tcW w:w="3055" w:type="dxa"/>
          </w:tcPr>
          <w:p w:rsidR="008D748E" w:rsidRPr="002B6B52" w:rsidRDefault="008D748E" w:rsidP="00E057DD">
            <w:pPr>
              <w:suppressAutoHyphens/>
              <w:jc w:val="center"/>
              <w:rPr>
                <w:spacing w:val="-3"/>
                <w:sz w:val="20"/>
              </w:rPr>
            </w:pPr>
            <w:r w:rsidRPr="002B6B52">
              <w:rPr>
                <w:spacing w:val="-3"/>
                <w:sz w:val="20"/>
              </w:rPr>
              <w:t>--</w:t>
            </w:r>
          </w:p>
        </w:tc>
      </w:tr>
      <w:tr w:rsidR="008D748E" w:rsidRPr="002B6B52" w:rsidTr="00E057DD">
        <w:tc>
          <w:tcPr>
            <w:tcW w:w="2985" w:type="dxa"/>
          </w:tcPr>
          <w:p w:rsidR="008D748E" w:rsidRPr="002B6B52" w:rsidRDefault="008D748E" w:rsidP="00E057DD">
            <w:pPr>
              <w:suppressAutoHyphens/>
              <w:jc w:val="both"/>
              <w:rPr>
                <w:spacing w:val="-3"/>
                <w:sz w:val="20"/>
              </w:rPr>
            </w:pPr>
            <w:r w:rsidRPr="002B6B52">
              <w:rPr>
                <w:spacing w:val="-3"/>
                <w:sz w:val="20"/>
              </w:rPr>
              <w:t>osvětlení společných prostor</w:t>
            </w:r>
          </w:p>
        </w:tc>
        <w:tc>
          <w:tcPr>
            <w:tcW w:w="3055" w:type="dxa"/>
          </w:tcPr>
          <w:p w:rsidR="008D748E" w:rsidRPr="002B6B52" w:rsidRDefault="002B6B52" w:rsidP="00E057DD">
            <w:pPr>
              <w:suppressAutoHyphens/>
              <w:jc w:val="center"/>
              <w:rPr>
                <w:spacing w:val="-3"/>
                <w:sz w:val="20"/>
              </w:rPr>
            </w:pPr>
            <w:r w:rsidRPr="002B6B52">
              <w:rPr>
                <w:spacing w:val="-3"/>
                <w:sz w:val="20"/>
              </w:rPr>
              <w:t>75</w:t>
            </w:r>
          </w:p>
        </w:tc>
        <w:tc>
          <w:tcPr>
            <w:tcW w:w="3055" w:type="dxa"/>
          </w:tcPr>
          <w:p w:rsidR="008D748E" w:rsidRPr="002B6B52" w:rsidRDefault="008D748E" w:rsidP="00E057DD">
            <w:pPr>
              <w:suppressAutoHyphens/>
              <w:jc w:val="center"/>
              <w:rPr>
                <w:spacing w:val="-3"/>
                <w:sz w:val="20"/>
              </w:rPr>
            </w:pPr>
            <w:r w:rsidRPr="002B6B52">
              <w:rPr>
                <w:spacing w:val="-3"/>
                <w:sz w:val="20"/>
              </w:rPr>
              <w:t>--</w:t>
            </w:r>
          </w:p>
        </w:tc>
      </w:tr>
      <w:tr w:rsidR="008D748E" w:rsidTr="00E057DD">
        <w:tc>
          <w:tcPr>
            <w:tcW w:w="2985" w:type="dxa"/>
          </w:tcPr>
          <w:p w:rsidR="008D748E" w:rsidRPr="002B6B52" w:rsidRDefault="008D748E" w:rsidP="00E057DD">
            <w:pPr>
              <w:suppressAutoHyphens/>
              <w:jc w:val="both"/>
              <w:rPr>
                <w:spacing w:val="-3"/>
                <w:sz w:val="20"/>
              </w:rPr>
            </w:pPr>
            <w:r w:rsidRPr="002B6B52">
              <w:rPr>
                <w:spacing w:val="-3"/>
                <w:sz w:val="20"/>
              </w:rPr>
              <w:t>přeúčtovaná elektřina</w:t>
            </w:r>
          </w:p>
        </w:tc>
        <w:tc>
          <w:tcPr>
            <w:tcW w:w="3055" w:type="dxa"/>
          </w:tcPr>
          <w:p w:rsidR="008D748E" w:rsidRPr="002B6B52" w:rsidRDefault="008D748E" w:rsidP="00E057DD">
            <w:pPr>
              <w:suppressAutoHyphens/>
              <w:jc w:val="center"/>
              <w:rPr>
                <w:spacing w:val="-3"/>
                <w:sz w:val="20"/>
              </w:rPr>
            </w:pPr>
            <w:r w:rsidRPr="002B6B52">
              <w:rPr>
                <w:spacing w:val="-3"/>
                <w:sz w:val="20"/>
              </w:rPr>
              <w:t>dle skutečného odečtu</w:t>
            </w:r>
          </w:p>
        </w:tc>
        <w:tc>
          <w:tcPr>
            <w:tcW w:w="3055" w:type="dxa"/>
          </w:tcPr>
          <w:p w:rsidR="008D748E" w:rsidRDefault="008D748E" w:rsidP="00E057DD">
            <w:pPr>
              <w:suppressAutoHyphens/>
              <w:jc w:val="center"/>
              <w:rPr>
                <w:spacing w:val="-3"/>
                <w:sz w:val="20"/>
              </w:rPr>
            </w:pPr>
            <w:r w:rsidRPr="002B6B52">
              <w:rPr>
                <w:spacing w:val="-3"/>
                <w:sz w:val="20"/>
              </w:rPr>
              <w:t>--</w:t>
            </w:r>
          </w:p>
        </w:tc>
      </w:tr>
    </w:tbl>
    <w:p w:rsidR="008D748E" w:rsidRDefault="008D748E" w:rsidP="008D748E">
      <w:pPr>
        <w:suppressAutoHyphens/>
        <w:jc w:val="both"/>
        <w:rPr>
          <w:b/>
          <w:spacing w:val="-3"/>
          <w:sz w:val="22"/>
        </w:rPr>
      </w:pPr>
    </w:p>
    <w:p w:rsidR="008D748E" w:rsidRDefault="008D748E" w:rsidP="008D748E">
      <w:pPr>
        <w:suppressAutoHyphens/>
        <w:jc w:val="both"/>
        <w:rPr>
          <w:spacing w:val="-3"/>
          <w:sz w:val="22"/>
        </w:rPr>
      </w:pPr>
      <w:bookmarkStart w:id="0" w:name="_Hlk39048693"/>
      <w:r w:rsidRPr="00B75BEE">
        <w:rPr>
          <w:b/>
          <w:spacing w:val="-3"/>
          <w:sz w:val="22"/>
        </w:rPr>
        <w:t>V.3.</w:t>
      </w:r>
      <w:r w:rsidRPr="00B75BEE">
        <w:rPr>
          <w:spacing w:val="-3"/>
          <w:sz w:val="22"/>
        </w:rPr>
        <w:tab/>
        <w:t>Nájemce je povinen každoročně do 10. listopadu oznámit písemně pronajímateli průměrný</w:t>
      </w:r>
      <w:r>
        <w:rPr>
          <w:spacing w:val="-3"/>
          <w:sz w:val="22"/>
        </w:rPr>
        <w:t xml:space="preserve"> počet osob užívajících předmětné prostory sloužící k podnikání v daném roce. V případě, že tak nájemce neučiní, bude pro účely vyúčtování služeb počet osob stanoven odborným odhadem.</w:t>
      </w:r>
    </w:p>
    <w:bookmarkEnd w:id="0"/>
    <w:p w:rsidR="008D748E" w:rsidRDefault="008D748E" w:rsidP="008D748E">
      <w:pPr>
        <w:suppressAutoHyphens/>
        <w:jc w:val="both"/>
        <w:rPr>
          <w:b/>
          <w:spacing w:val="-3"/>
          <w:sz w:val="22"/>
        </w:rPr>
      </w:pPr>
    </w:p>
    <w:p w:rsidR="008D748E" w:rsidRPr="00B75BEE" w:rsidRDefault="008D748E" w:rsidP="008D748E">
      <w:pPr>
        <w:suppressAutoHyphens/>
        <w:jc w:val="both"/>
        <w:rPr>
          <w:sz w:val="22"/>
          <w:szCs w:val="22"/>
        </w:rPr>
      </w:pPr>
      <w:r>
        <w:rPr>
          <w:b/>
          <w:spacing w:val="-3"/>
          <w:sz w:val="22"/>
        </w:rPr>
        <w:t>V.4.</w:t>
      </w:r>
      <w:r>
        <w:rPr>
          <w:spacing w:val="-3"/>
          <w:sz w:val="22"/>
        </w:rPr>
        <w:tab/>
        <w:t>Roční vyúčtování skutečných nákladů na výše uvedené služby za předchozí zúčtovací období, společně s daní z přidané hodnoty, předloží pronajímatel nájemci každoročně do 30. dubna roku následujícího po zúčtovacím období. Na rozdíl mezi skutečnými náklady za poskytované služby a celkovou úhradou záloh na tyto služby v uplynulém roce vystaví pronajímatel nájemci fakturu</w:t>
      </w:r>
      <w:r>
        <w:rPr>
          <w:sz w:val="22"/>
          <w:szCs w:val="22"/>
        </w:rPr>
        <w:t xml:space="preserve">, </w:t>
      </w:r>
      <w:r w:rsidRPr="000542B9">
        <w:rPr>
          <w:sz w:val="22"/>
          <w:szCs w:val="22"/>
        </w:rPr>
        <w:t xml:space="preserve">kterou je nájemce povinen uhradit ve stanovené splatnosti. </w:t>
      </w:r>
      <w:r w:rsidRPr="003B3D5C">
        <w:rPr>
          <w:spacing w:val="-3"/>
          <w:sz w:val="22"/>
          <w:szCs w:val="22"/>
        </w:rPr>
        <w:t>Případný přeplatek bude nájemci vrácen na účet, jehož číslo nájemce písemně sdělí pronajímateli.</w:t>
      </w:r>
      <w:r w:rsidRPr="000542B9">
        <w:rPr>
          <w:spacing w:val="-3"/>
          <w:sz w:val="22"/>
          <w:szCs w:val="22"/>
        </w:rPr>
        <w:t xml:space="preserve"> </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V.5.</w:t>
      </w:r>
      <w:r>
        <w:rPr>
          <w:b/>
          <w:spacing w:val="-3"/>
          <w:sz w:val="22"/>
        </w:rPr>
        <w:tab/>
      </w:r>
      <w:bookmarkStart w:id="1" w:name="_Hlk39048949"/>
      <w:r w:rsidRPr="00B75BEE">
        <w:rPr>
          <w:sz w:val="22"/>
        </w:rPr>
        <w:t xml:space="preserve">Pronajímatel je oprávněn jednostranným písemným oznámením doručeným nájemci upravit výši záloh zejm. v případě, že dojde ke zvýšení cen služeb, jejich kvality anebo ke zvýšené spotřebě služeb ze strany </w:t>
      </w:r>
      <w:r w:rsidRPr="002642FC">
        <w:rPr>
          <w:sz w:val="22"/>
        </w:rPr>
        <w:t>n</w:t>
      </w:r>
      <w:r w:rsidRPr="00B75BEE">
        <w:rPr>
          <w:sz w:val="22"/>
        </w:rPr>
        <w:t>ájemce. Zvýšené zálohy je nájemce povinen hradit s platností a účinností od následujícího čtvrtletí po oznámení nájemci. Nájemce se zavazuje takto upravené zálohy platit</w:t>
      </w:r>
      <w:r>
        <w:t>.</w:t>
      </w:r>
    </w:p>
    <w:bookmarkEnd w:id="1"/>
    <w:p w:rsidR="008D748E" w:rsidRDefault="008D748E" w:rsidP="008D748E">
      <w:pPr>
        <w:suppressAutoHyphens/>
        <w:jc w:val="both"/>
        <w:rPr>
          <w:b/>
          <w:spacing w:val="-3"/>
          <w:sz w:val="22"/>
        </w:rPr>
      </w:pPr>
    </w:p>
    <w:p w:rsidR="008D748E" w:rsidRDefault="008D748E" w:rsidP="008D748E">
      <w:pPr>
        <w:suppressAutoHyphens/>
        <w:jc w:val="both"/>
        <w:rPr>
          <w:spacing w:val="-3"/>
          <w:sz w:val="22"/>
        </w:rPr>
      </w:pPr>
      <w:bookmarkStart w:id="2" w:name="_Hlk39050925"/>
      <w:r>
        <w:rPr>
          <w:b/>
          <w:spacing w:val="-3"/>
          <w:sz w:val="22"/>
        </w:rPr>
        <w:t>V.6.</w:t>
      </w:r>
      <w:r>
        <w:rPr>
          <w:b/>
          <w:spacing w:val="-3"/>
          <w:sz w:val="22"/>
        </w:rPr>
        <w:tab/>
      </w:r>
      <w:r>
        <w:rPr>
          <w:spacing w:val="-3"/>
          <w:sz w:val="22"/>
        </w:rPr>
        <w:t xml:space="preserve">Nájemce bude platit nájemné a zálohy na služby dle odst. V.1. a V.2. tohoto článku </w:t>
      </w:r>
      <w:r w:rsidRPr="00F35980">
        <w:rPr>
          <w:spacing w:val="-3"/>
          <w:sz w:val="22"/>
        </w:rPr>
        <w:t xml:space="preserve">měsíčně předem vždy </w:t>
      </w:r>
      <w:r w:rsidRPr="00F35980">
        <w:rPr>
          <w:b/>
          <w:spacing w:val="-3"/>
          <w:sz w:val="22"/>
        </w:rPr>
        <w:t>do 1. dne měsíce</w:t>
      </w:r>
      <w:r w:rsidRPr="00F35980">
        <w:rPr>
          <w:spacing w:val="-3"/>
          <w:sz w:val="22"/>
        </w:rPr>
        <w:t>, na který má být</w:t>
      </w:r>
      <w:r w:rsidRPr="00B75BEE">
        <w:rPr>
          <w:spacing w:val="-3"/>
          <w:sz w:val="22"/>
        </w:rPr>
        <w:t xml:space="preserve"> </w:t>
      </w:r>
      <w:r w:rsidRPr="00F35980">
        <w:rPr>
          <w:spacing w:val="-3"/>
          <w:sz w:val="22"/>
        </w:rPr>
        <w:t>placeno</w:t>
      </w:r>
      <w:r w:rsidRPr="00B75BEE">
        <w:rPr>
          <w:spacing w:val="-3"/>
          <w:sz w:val="22"/>
        </w:rPr>
        <w:t xml:space="preserve">, ve prospěch účtu č. </w:t>
      </w:r>
      <w:r w:rsidRPr="00F35980">
        <w:rPr>
          <w:spacing w:val="-3"/>
          <w:sz w:val="22"/>
        </w:rPr>
        <w:t>u</w:t>
      </w:r>
      <w:r w:rsidRPr="00280C93">
        <w:rPr>
          <w:spacing w:val="-3"/>
          <w:sz w:val="22"/>
        </w:rPr>
        <w:t>, s uvedením variabilního symbolu 315</w:t>
      </w:r>
      <w:r w:rsidR="00280C93" w:rsidRPr="00280C93">
        <w:rPr>
          <w:spacing w:val="-3"/>
          <w:sz w:val="22"/>
        </w:rPr>
        <w:t>1425</w:t>
      </w:r>
      <w:r w:rsidRPr="00280C93">
        <w:rPr>
          <w:spacing w:val="-3"/>
          <w:sz w:val="22"/>
        </w:rPr>
        <w:t xml:space="preserve"> pro nájemné a 324</w:t>
      </w:r>
      <w:r w:rsidR="00280C93" w:rsidRPr="00280C93">
        <w:rPr>
          <w:spacing w:val="-3"/>
          <w:sz w:val="22"/>
        </w:rPr>
        <w:t>1425</w:t>
      </w:r>
      <w:r w:rsidRPr="00280C93">
        <w:rPr>
          <w:spacing w:val="-3"/>
          <w:sz w:val="22"/>
        </w:rPr>
        <w:t xml:space="preserve"> pro zálohy na služby. (Po provedení úhrady zálohy na služby bude nájemci</w:t>
      </w:r>
      <w:r>
        <w:rPr>
          <w:spacing w:val="-3"/>
          <w:sz w:val="22"/>
        </w:rPr>
        <w:t xml:space="preserve"> prostřednictvím e-mailu zaslán daňový doklad.)</w:t>
      </w:r>
    </w:p>
    <w:p w:rsidR="008D748E" w:rsidRDefault="008D748E" w:rsidP="008D748E">
      <w:pPr>
        <w:suppressAutoHyphens/>
        <w:jc w:val="both"/>
        <w:rPr>
          <w:spacing w:val="-3"/>
          <w:sz w:val="22"/>
          <w:highlight w:val="yellow"/>
        </w:rPr>
      </w:pPr>
    </w:p>
    <w:bookmarkEnd w:id="2"/>
    <w:p w:rsidR="008D748E" w:rsidRPr="00F40A12" w:rsidRDefault="008D748E" w:rsidP="008D748E">
      <w:pPr>
        <w:suppressAutoHyphens/>
        <w:jc w:val="both"/>
        <w:rPr>
          <w:b/>
          <w:color w:val="FF0000"/>
          <w:spacing w:val="-3"/>
          <w:sz w:val="22"/>
        </w:rPr>
      </w:pPr>
      <w:r>
        <w:rPr>
          <w:b/>
          <w:sz w:val="22"/>
        </w:rPr>
        <w:t>V.7.</w:t>
      </w:r>
      <w:r>
        <w:rPr>
          <w:b/>
          <w:sz w:val="22"/>
        </w:rPr>
        <w:tab/>
      </w:r>
      <w:r>
        <w:rPr>
          <w:sz w:val="22"/>
        </w:rPr>
        <w:t xml:space="preserve">Nájemce se zavazuje nejpozději do </w:t>
      </w:r>
      <w:r w:rsidR="00C50134">
        <w:rPr>
          <w:sz w:val="22"/>
        </w:rPr>
        <w:t>31. 7. 2020 mít na účtu pronajímatele</w:t>
      </w:r>
      <w:r>
        <w:rPr>
          <w:sz w:val="22"/>
        </w:rPr>
        <w:t xml:space="preserve"> </w:t>
      </w:r>
      <w:r>
        <w:rPr>
          <w:sz w:val="22"/>
        </w:rPr>
        <w:br/>
      </w:r>
      <w:r w:rsidRPr="00270B56">
        <w:rPr>
          <w:sz w:val="22"/>
        </w:rPr>
        <w:t>č., variabilní symbol 3242</w:t>
      </w:r>
      <w:r w:rsidR="00C50134" w:rsidRPr="00270B56">
        <w:rPr>
          <w:sz w:val="22"/>
        </w:rPr>
        <w:t>1425</w:t>
      </w:r>
      <w:r w:rsidRPr="00270B56">
        <w:rPr>
          <w:sz w:val="22"/>
        </w:rPr>
        <w:t xml:space="preserve">, </w:t>
      </w:r>
      <w:r w:rsidRPr="00270B56">
        <w:rPr>
          <w:b/>
          <w:bCs/>
          <w:sz w:val="22"/>
        </w:rPr>
        <w:t>jistotu</w:t>
      </w:r>
      <w:r w:rsidRPr="00270B56">
        <w:rPr>
          <w:sz w:val="22"/>
        </w:rPr>
        <w:t xml:space="preserve"> ve výši </w:t>
      </w:r>
      <w:r w:rsidRPr="00270B56">
        <w:rPr>
          <w:b/>
          <w:bCs/>
          <w:sz w:val="22"/>
        </w:rPr>
        <w:t>dvou měsíčních nájmů</w:t>
      </w:r>
      <w:r w:rsidRPr="00270B56">
        <w:rPr>
          <w:sz w:val="22"/>
        </w:rPr>
        <w:t>,</w:t>
      </w:r>
      <w:r>
        <w:rPr>
          <w:sz w:val="22"/>
        </w:rPr>
        <w:t xml:space="preserve"> </w:t>
      </w:r>
      <w:r w:rsidR="00270B56">
        <w:rPr>
          <w:sz w:val="22"/>
        </w:rPr>
        <w:br/>
      </w:r>
      <w:r w:rsidRPr="00C03E1A">
        <w:rPr>
          <w:bCs/>
          <w:sz w:val="22"/>
        </w:rPr>
        <w:t>tj.</w:t>
      </w:r>
      <w:r>
        <w:rPr>
          <w:b/>
          <w:sz w:val="22"/>
        </w:rPr>
        <w:t xml:space="preserve"> </w:t>
      </w:r>
      <w:r w:rsidR="00270B56">
        <w:rPr>
          <w:b/>
          <w:sz w:val="22"/>
        </w:rPr>
        <w:t>23.350</w:t>
      </w:r>
      <w:r>
        <w:rPr>
          <w:b/>
          <w:sz w:val="22"/>
        </w:rPr>
        <w:t xml:space="preserve"> Kč</w:t>
      </w:r>
      <w:r w:rsidRPr="007614F7">
        <w:rPr>
          <w:sz w:val="22"/>
        </w:rPr>
        <w:t xml:space="preserve">. </w:t>
      </w:r>
      <w:r>
        <w:rPr>
          <w:sz w:val="22"/>
        </w:rPr>
        <w:t>Pronajímatel je oprávněn z jistoty čerpat dlužné platby nájemce či jiné závazky nájemce vůči pronajímateli. Nájemce se zavazuje v případě čerpání pronajímatele z jistoty a/nebo bude-li v</w:t>
      </w:r>
      <w:r w:rsidRPr="007614F7">
        <w:rPr>
          <w:sz w:val="22"/>
        </w:rPr>
        <w:t xml:space="preserve">ýše jistoty zvyšována v souladu s valorizací výše nájemného dle </w:t>
      </w:r>
      <w:r>
        <w:rPr>
          <w:sz w:val="22"/>
        </w:rPr>
        <w:t>odst.</w:t>
      </w:r>
      <w:r w:rsidRPr="007614F7">
        <w:rPr>
          <w:sz w:val="22"/>
        </w:rPr>
        <w:t xml:space="preserve"> V.1. této smlouvy </w:t>
      </w:r>
      <w:r>
        <w:rPr>
          <w:sz w:val="22"/>
        </w:rPr>
        <w:t xml:space="preserve">a/nebo v případě jiné úpravy nájemného </w:t>
      </w:r>
      <w:r w:rsidRPr="007614F7">
        <w:rPr>
          <w:sz w:val="22"/>
        </w:rPr>
        <w:t xml:space="preserve">doplnit </w:t>
      </w:r>
      <w:r>
        <w:rPr>
          <w:sz w:val="22"/>
        </w:rPr>
        <w:t>jistotu</w:t>
      </w:r>
      <w:r w:rsidRPr="007614F7">
        <w:rPr>
          <w:sz w:val="22"/>
        </w:rPr>
        <w:t xml:space="preserve"> na stanovenou výši vždy nejpozději do 3</w:t>
      </w:r>
      <w:r>
        <w:rPr>
          <w:sz w:val="22"/>
        </w:rPr>
        <w:t>1</w:t>
      </w:r>
      <w:r w:rsidRPr="007614F7">
        <w:rPr>
          <w:sz w:val="22"/>
        </w:rPr>
        <w:t>.</w:t>
      </w:r>
      <w:r>
        <w:rPr>
          <w:sz w:val="22"/>
        </w:rPr>
        <w:t xml:space="preserve"> 7</w:t>
      </w:r>
      <w:r w:rsidRPr="007614F7">
        <w:rPr>
          <w:sz w:val="22"/>
        </w:rPr>
        <w:t>.</w:t>
      </w:r>
      <w:r>
        <w:rPr>
          <w:sz w:val="22"/>
        </w:rPr>
        <w:t xml:space="preserve"> </w:t>
      </w:r>
      <w:r w:rsidRPr="007614F7">
        <w:rPr>
          <w:sz w:val="22"/>
        </w:rPr>
        <w:t>příslušného kalendářního roku (ev. do 15 dnů ode dne doručení písemné výzvy pronajímatele)</w:t>
      </w:r>
      <w:r>
        <w:rPr>
          <w:sz w:val="22"/>
        </w:rPr>
        <w:t xml:space="preserve"> </w:t>
      </w:r>
      <w:r w:rsidRPr="007614F7">
        <w:rPr>
          <w:sz w:val="22"/>
        </w:rPr>
        <w:t>tak, aby</w:t>
      </w:r>
      <w:r>
        <w:rPr>
          <w:sz w:val="22"/>
        </w:rPr>
        <w:t xml:space="preserve"> jistota</w:t>
      </w:r>
      <w:r w:rsidRPr="007614F7">
        <w:rPr>
          <w:sz w:val="22"/>
        </w:rPr>
        <w:t xml:space="preserve"> dosahovala v každém období trvání nájemního vztahu výše </w:t>
      </w:r>
      <w:r>
        <w:rPr>
          <w:sz w:val="22"/>
        </w:rPr>
        <w:t xml:space="preserve">dvou </w:t>
      </w:r>
      <w:r w:rsidRPr="007614F7">
        <w:rPr>
          <w:sz w:val="22"/>
        </w:rPr>
        <w:t>měsíčních nájmů</w:t>
      </w:r>
      <w:r>
        <w:rPr>
          <w:sz w:val="22"/>
        </w:rPr>
        <w:t>.</w:t>
      </w:r>
      <w:r w:rsidRPr="007614F7">
        <w:rPr>
          <w:sz w:val="22"/>
        </w:rPr>
        <w:t xml:space="preserve"> Pokud bude nájemce v prodlení s plněním svého závazku dle předchozí věty</w:t>
      </w:r>
      <w:r>
        <w:rPr>
          <w:sz w:val="22"/>
        </w:rPr>
        <w:t xml:space="preserve">, </w:t>
      </w:r>
      <w:r w:rsidRPr="007614F7">
        <w:rPr>
          <w:sz w:val="22"/>
        </w:rPr>
        <w:t>má pronajímatel právo tuto smlouvu vypovědět</w:t>
      </w:r>
      <w:r>
        <w:rPr>
          <w:sz w:val="22"/>
        </w:rPr>
        <w:t xml:space="preserve"> pro hrubé porušení povinnosti vyplývající z nájmu</w:t>
      </w:r>
      <w:r w:rsidRPr="007614F7">
        <w:rPr>
          <w:sz w:val="22"/>
        </w:rPr>
        <w:t xml:space="preserve">. Výpovědní </w:t>
      </w:r>
      <w:r>
        <w:rPr>
          <w:sz w:val="22"/>
        </w:rPr>
        <w:t xml:space="preserve">doba </w:t>
      </w:r>
      <w:r w:rsidRPr="007614F7">
        <w:rPr>
          <w:sz w:val="22"/>
        </w:rPr>
        <w:t xml:space="preserve">činí </w:t>
      </w:r>
      <w:r>
        <w:rPr>
          <w:sz w:val="22"/>
        </w:rPr>
        <w:t>jeden</w:t>
      </w:r>
      <w:r w:rsidRPr="007614F7">
        <w:rPr>
          <w:sz w:val="22"/>
        </w:rPr>
        <w:t xml:space="preserve"> měsíc a počne běžet prvním dnem měsíce následujícího</w:t>
      </w:r>
      <w:r>
        <w:rPr>
          <w:sz w:val="22"/>
        </w:rPr>
        <w:t xml:space="preserve"> </w:t>
      </w:r>
      <w:r w:rsidRPr="007614F7">
        <w:rPr>
          <w:sz w:val="22"/>
        </w:rPr>
        <w:t>poté</w:t>
      </w:r>
      <w:r>
        <w:rPr>
          <w:sz w:val="22"/>
        </w:rPr>
        <w:t xml:space="preserve">, </w:t>
      </w:r>
      <w:r w:rsidRPr="007614F7">
        <w:rPr>
          <w:sz w:val="22"/>
        </w:rPr>
        <w:t>co výpověď došla nájemci.</w:t>
      </w:r>
    </w:p>
    <w:p w:rsidR="008D748E" w:rsidRDefault="008D748E" w:rsidP="008D748E">
      <w:pPr>
        <w:suppressAutoHyphens/>
        <w:jc w:val="both"/>
        <w:rPr>
          <w:b/>
          <w:spacing w:val="-3"/>
          <w:sz w:val="22"/>
        </w:rPr>
      </w:pPr>
    </w:p>
    <w:p w:rsidR="008D748E" w:rsidRDefault="008D748E" w:rsidP="008D748E">
      <w:pPr>
        <w:suppressAutoHyphens/>
        <w:jc w:val="both"/>
        <w:rPr>
          <w:spacing w:val="-3"/>
          <w:sz w:val="22"/>
        </w:rPr>
      </w:pPr>
      <w:r>
        <w:rPr>
          <w:b/>
          <w:spacing w:val="-3"/>
          <w:sz w:val="22"/>
        </w:rPr>
        <w:t>V.8.</w:t>
      </w:r>
      <w:r>
        <w:rPr>
          <w:spacing w:val="-3"/>
          <w:sz w:val="22"/>
        </w:rPr>
        <w:tab/>
        <w:t xml:space="preserve">Jistota bude nájemci vrácena dle dohody smluvních stran, nejpozději do 4 týdnů po skončení nájemního vztahu, resp. po předání prostor zpět pronajímateli. Pronajímatel má právo z jistoty před jejím vrácením i kdykoli v průběhu nájemního vztahu odečíst prokazatelně dlužné nájemné, platbu za služby, či jinak způsobenou škodu pronajímateli či jakékoli pohledávky pronajímatele za nájemcem z titulu nájemní smlouvy. </w:t>
      </w:r>
    </w:p>
    <w:p w:rsidR="008D748E" w:rsidRDefault="008D748E" w:rsidP="008D748E">
      <w:pPr>
        <w:suppressAutoHyphens/>
        <w:jc w:val="both"/>
        <w:rPr>
          <w:b/>
          <w:spacing w:val="-3"/>
          <w:sz w:val="22"/>
        </w:rPr>
      </w:pPr>
    </w:p>
    <w:p w:rsidR="008D748E" w:rsidRDefault="008D748E" w:rsidP="008D748E">
      <w:pPr>
        <w:suppressAutoHyphens/>
        <w:jc w:val="both"/>
        <w:rPr>
          <w:spacing w:val="-3"/>
          <w:sz w:val="22"/>
        </w:rPr>
      </w:pPr>
      <w:r>
        <w:rPr>
          <w:b/>
          <w:spacing w:val="-3"/>
          <w:sz w:val="22"/>
        </w:rPr>
        <w:t>V.9.</w:t>
      </w:r>
      <w:r>
        <w:rPr>
          <w:b/>
          <w:spacing w:val="-3"/>
          <w:sz w:val="22"/>
        </w:rPr>
        <w:tab/>
      </w:r>
      <w:r>
        <w:rPr>
          <w:spacing w:val="-3"/>
          <w:sz w:val="22"/>
        </w:rPr>
        <w:t xml:space="preserve">Pro včasnost úhrady je rozhodující den, kdy bude příslušná částka připsána na účet pronajímatele nebo nájemce.  </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sidRPr="00C03E1A">
        <w:rPr>
          <w:b/>
          <w:spacing w:val="-3"/>
          <w:sz w:val="22"/>
        </w:rPr>
        <w:t>V.10.</w:t>
      </w:r>
      <w:r w:rsidRPr="00C03E1A">
        <w:rPr>
          <w:b/>
          <w:spacing w:val="-3"/>
          <w:sz w:val="22"/>
        </w:rPr>
        <w:tab/>
      </w:r>
      <w:r w:rsidRPr="00C03E1A">
        <w:rPr>
          <w:spacing w:val="-3"/>
          <w:sz w:val="22"/>
        </w:rPr>
        <w:t>Bude-li nájemce v prodlení s placením nájemného nebo vyúčtování za plnění</w:t>
      </w:r>
      <w:r>
        <w:rPr>
          <w:spacing w:val="-3"/>
          <w:sz w:val="22"/>
        </w:rPr>
        <w:t xml:space="preserve"> poskytovaná pronajímatelem v souvislosti s užíváním pronajatého prostoru, zavazuje se uhradit pronajímateli úroky z prodlení v zákonné výši a pronajímatel je současně v takovém případě oprávněn vypovědět nájemní smlouvu s jednoměsíční výpovědní dobou, a to bez předchozí výzvy k nápravě adresované nájemci. </w:t>
      </w:r>
      <w:r>
        <w:rPr>
          <w:iCs/>
          <w:spacing w:val="-3"/>
          <w:sz w:val="22"/>
        </w:rPr>
        <w:t>Výpovědní doba počne běžet prvním dnem kalendářního měsíce následujícího po měsíci, ve kterém byla výpověď nájemci doručena</w:t>
      </w:r>
      <w:r>
        <w:rPr>
          <w:spacing w:val="-3"/>
          <w:sz w:val="22"/>
        </w:rPr>
        <w:t xml:space="preserve">. </w:t>
      </w:r>
    </w:p>
    <w:p w:rsidR="008D748E" w:rsidRDefault="008D748E" w:rsidP="008D748E">
      <w:pPr>
        <w:suppressAutoHyphens/>
        <w:jc w:val="center"/>
        <w:rPr>
          <w:b/>
          <w:sz w:val="22"/>
        </w:rPr>
      </w:pPr>
    </w:p>
    <w:p w:rsidR="008D748E" w:rsidRDefault="008D748E" w:rsidP="008D748E">
      <w:pPr>
        <w:suppressAutoHyphens/>
        <w:jc w:val="center"/>
        <w:rPr>
          <w:b/>
          <w:sz w:val="22"/>
        </w:rPr>
      </w:pPr>
      <w:r>
        <w:rPr>
          <w:b/>
          <w:sz w:val="22"/>
        </w:rPr>
        <w:t>VI.</w:t>
      </w:r>
    </w:p>
    <w:p w:rsidR="008D748E" w:rsidRDefault="008D748E" w:rsidP="008D748E">
      <w:pPr>
        <w:suppressAutoHyphens/>
        <w:jc w:val="center"/>
        <w:rPr>
          <w:b/>
          <w:sz w:val="22"/>
        </w:rPr>
      </w:pPr>
      <w:r>
        <w:rPr>
          <w:b/>
          <w:sz w:val="22"/>
        </w:rPr>
        <w:t>Užívání předmětu nájmu, podnájem</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VI.1.</w:t>
      </w:r>
      <w:r>
        <w:rPr>
          <w:spacing w:val="-3"/>
          <w:sz w:val="22"/>
        </w:rPr>
        <w:tab/>
        <w:t xml:space="preserve">Nájemce se seznámil se stavem předmětu nájmu a prohlašuje, že předmět nájmu plně vyhovuje účelu nájmu dle této smlouvy a je způsobilý pro účely dle této smlouvy. </w:t>
      </w:r>
      <w:r w:rsidR="00270B56">
        <w:rPr>
          <w:spacing w:val="-3"/>
          <w:sz w:val="22"/>
        </w:rPr>
        <w:t>Předmětné prostory byly nájemci předány předávacím protokolem.</w:t>
      </w:r>
      <w:r w:rsidR="00270B56" w:rsidRPr="00B60C77">
        <w:rPr>
          <w:spacing w:val="-3"/>
          <w:sz w:val="22"/>
        </w:rPr>
        <w:t xml:space="preserve"> </w:t>
      </w:r>
      <w:r>
        <w:rPr>
          <w:spacing w:val="-3"/>
          <w:sz w:val="22"/>
        </w:rPr>
        <w:t>Součástí předávacího protokolu b</w:t>
      </w:r>
      <w:r w:rsidR="00270B56">
        <w:rPr>
          <w:spacing w:val="-3"/>
          <w:sz w:val="22"/>
        </w:rPr>
        <w:t>yl</w:t>
      </w:r>
      <w:r>
        <w:rPr>
          <w:spacing w:val="-3"/>
          <w:sz w:val="22"/>
        </w:rPr>
        <w:t xml:space="preserve"> též soupis předávaného vybavení, které je nedílnou součástí předmětu nájmu a Provozní řád objektu, tj. stavby uvedené v čl. I. odst. I.1. této smlouvy.</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sidRPr="00E442C4">
        <w:rPr>
          <w:b/>
          <w:bCs/>
          <w:spacing w:val="-3"/>
          <w:sz w:val="22"/>
        </w:rPr>
        <w:t>VI.2.</w:t>
      </w:r>
      <w:r>
        <w:rPr>
          <w:spacing w:val="-3"/>
          <w:sz w:val="22"/>
        </w:rPr>
        <w:t xml:space="preserve"> </w:t>
      </w:r>
      <w:r>
        <w:rPr>
          <w:spacing w:val="-3"/>
          <w:sz w:val="22"/>
        </w:rPr>
        <w:tab/>
        <w:t xml:space="preserve">Předmět nájmu může nájemce užívat výlučně k účelu nájmu dle této smlouvy, dále přiměřeně k jeho povaze, v souladu s jeho stavebním určením a při dodržení opatření a podmínek užívání předmětu nájmu v souladu s Provozním řádem objektu. Nájemce podpisem této smlouvy potvrzuje, že se se všemi dokumenty a podmínkami seznámil. Nájemce se zavazuje předmět nájmu užívat v souladu s právními předpisy a dle podmínek sjednaných v této smlouvě. Nájemce bude předmět nájmu užívat tak, aby užívání neodporovalo této smlouvě, právním předpisům a/nebo dobrým mravům a nenarušovalo klid a pořádek. Smluvní strany se dohodly, že nájemce v případě porušení tohoto odstavce uhradí pronajímateli smluvní pokutu ve výši 20.000 Kč za každé jednotlivé porušení povinností nájemce, které jsou uvedené v tomto odstavci smlouvy. Porušení povinnosti vyplývající nájemci z tohoto odstavce smlouvy se považuje za hrubé porušení smlouvy a pronajímatel je oprávněn tuto </w:t>
      </w:r>
      <w:r>
        <w:rPr>
          <w:spacing w:val="-3"/>
          <w:sz w:val="22"/>
        </w:rPr>
        <w:lastRenderedPageBreak/>
        <w:t xml:space="preserve">smlouvu vypovědět s jednoměsíční výpovědní dobou, jejíž běh započne prvním dnem kalendářního měsíce, který následuje po měsíci, ve kterém byla výpověď doručena nájemci. V případě opakujících se porušení povinností dle tohoto odstavce smlouvy a/nebo v případě, že nájemce poruší více povinností současně a nezjedná nápravu ani na písemnou výzvu pronajímatele v dodatečně určené lhůtě 5 dnů, je pronajímatel oprávněn tuto smlouvu vypovědět bez výpovědní doby. </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VI.3.</w:t>
      </w:r>
      <w:r>
        <w:rPr>
          <w:spacing w:val="-3"/>
          <w:sz w:val="22"/>
        </w:rPr>
        <w:tab/>
        <w:t>Bez předchozího písemného souhlasu pronajímatele není nájemce oprávněn umístit na fasádu objektu žádné předměty, jako jsou štíty, návěstí a podobná znamení. Odpovědnost za škody, které vzniknou v souvislosti s umístěním předmětů na objektu, nese v celém rozsahu nájemce. Smluvní strany se dohodly na vyloučení § 2305 poslední věta občanského zákoníku, tedy mezi stranami platí, že v případě, kdy se pronajímatel do jednoho měsíce ode dne žádosti nájemce nevyjádří, pronajímatel souhlas nedal.</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VI.4.</w:t>
      </w:r>
      <w:r>
        <w:rPr>
          <w:b/>
          <w:spacing w:val="-3"/>
          <w:sz w:val="22"/>
        </w:rPr>
        <w:tab/>
      </w:r>
      <w:r>
        <w:rPr>
          <w:spacing w:val="-3"/>
          <w:sz w:val="22"/>
        </w:rPr>
        <w:t xml:space="preserve">K označení předmětu nájmu budou využity stávající plochy k tomuto určené. </w:t>
      </w:r>
      <w:r w:rsidRPr="00FB072E">
        <w:rPr>
          <w:spacing w:val="-3"/>
          <w:sz w:val="22"/>
        </w:rPr>
        <w:t xml:space="preserve">Jakýkoliv zásah v nebo na </w:t>
      </w:r>
      <w:r>
        <w:rPr>
          <w:spacing w:val="-3"/>
          <w:sz w:val="22"/>
        </w:rPr>
        <w:t>nemovité věci</w:t>
      </w:r>
      <w:r w:rsidRPr="00FB072E">
        <w:rPr>
          <w:spacing w:val="-3"/>
          <w:sz w:val="22"/>
        </w:rPr>
        <w:t xml:space="preserve"> je nutné předem písemně projednat </w:t>
      </w:r>
      <w:r>
        <w:rPr>
          <w:spacing w:val="-3"/>
          <w:sz w:val="22"/>
        </w:rPr>
        <w:t xml:space="preserve">s pronajímatelem a </w:t>
      </w:r>
      <w:r w:rsidRPr="00FB072E">
        <w:rPr>
          <w:spacing w:val="-3"/>
          <w:sz w:val="22"/>
        </w:rPr>
        <w:t xml:space="preserve">s příslušnými orgány státní památkové péče, zejména umístění nebo odstranění označení provozovny, reklamní poutače, nátěry fasády, výkladců. V případě, že </w:t>
      </w:r>
      <w:r>
        <w:rPr>
          <w:spacing w:val="-3"/>
          <w:sz w:val="22"/>
        </w:rPr>
        <w:t>n</w:t>
      </w:r>
      <w:r w:rsidRPr="00FB072E">
        <w:rPr>
          <w:spacing w:val="-3"/>
          <w:sz w:val="22"/>
        </w:rPr>
        <w:t xml:space="preserve">ájemce poruší některou z povinností uvedených v tomto ustanovení, je povinen uhradit veškeré sankce uložené ze strany příslušných orgánů státní památkové péče či jiných orgánů státní správy a uhradit </w:t>
      </w:r>
      <w:r>
        <w:rPr>
          <w:spacing w:val="-3"/>
          <w:sz w:val="22"/>
        </w:rPr>
        <w:t>p</w:t>
      </w:r>
      <w:r w:rsidRPr="00FB072E">
        <w:rPr>
          <w:spacing w:val="-3"/>
          <w:sz w:val="22"/>
        </w:rPr>
        <w:t xml:space="preserve">ronajímateli veškerou škodu, která jeho jednáním </w:t>
      </w:r>
      <w:r>
        <w:rPr>
          <w:spacing w:val="-3"/>
          <w:sz w:val="22"/>
        </w:rPr>
        <w:t>p</w:t>
      </w:r>
      <w:r w:rsidRPr="00FB072E">
        <w:rPr>
          <w:spacing w:val="-3"/>
          <w:sz w:val="22"/>
        </w:rPr>
        <w:t>ronajímateli vznikne.</w:t>
      </w:r>
      <w:r>
        <w:rPr>
          <w:spacing w:val="-3"/>
          <w:sz w:val="22"/>
        </w:rPr>
        <w:t xml:space="preserve"> Při skončení nájmu odstraní nájemce označení, kterými nemovitou věc opatřil, a uvede dotčenou část nemovité věci do původního stavu, pokud mezi smluvními stranami písemně nebude dohodnuto jinak.</w:t>
      </w:r>
    </w:p>
    <w:p w:rsidR="008D748E" w:rsidRPr="00FB072E" w:rsidRDefault="008D748E" w:rsidP="008D748E">
      <w:pPr>
        <w:suppressAutoHyphens/>
        <w:jc w:val="both"/>
        <w:rPr>
          <w:spacing w:val="-3"/>
          <w:sz w:val="22"/>
        </w:rPr>
      </w:pPr>
      <w:r w:rsidRPr="00FB072E">
        <w:rPr>
          <w:spacing w:val="-3"/>
          <w:sz w:val="22"/>
        </w:rPr>
        <w:t xml:space="preserve">Pronajímatel upozorňuje </w:t>
      </w:r>
      <w:r>
        <w:rPr>
          <w:spacing w:val="-3"/>
          <w:sz w:val="22"/>
        </w:rPr>
        <w:t>n</w:t>
      </w:r>
      <w:r w:rsidRPr="00FB072E">
        <w:rPr>
          <w:spacing w:val="-3"/>
          <w:sz w:val="22"/>
        </w:rPr>
        <w:t xml:space="preserve">ájemce, že je nutné dodržovat Pravidla označování provozoven v Pražské památkové rezervaci a na kulturních památkách na území </w:t>
      </w:r>
      <w:r>
        <w:rPr>
          <w:spacing w:val="-3"/>
          <w:sz w:val="22"/>
        </w:rPr>
        <w:t>h</w:t>
      </w:r>
      <w:r w:rsidRPr="00FB072E">
        <w:rPr>
          <w:spacing w:val="-3"/>
          <w:sz w:val="22"/>
        </w:rPr>
        <w:t>l. m. Prahy, schválená usnesením Rady HMP č. 2757 ze dne 9.</w:t>
      </w:r>
      <w:r>
        <w:rPr>
          <w:spacing w:val="-3"/>
          <w:sz w:val="22"/>
        </w:rPr>
        <w:t xml:space="preserve"> </w:t>
      </w:r>
      <w:r w:rsidRPr="00FB072E">
        <w:rPr>
          <w:spacing w:val="-3"/>
          <w:sz w:val="22"/>
        </w:rPr>
        <w:t>12.</w:t>
      </w:r>
      <w:r>
        <w:rPr>
          <w:spacing w:val="-3"/>
          <w:sz w:val="22"/>
        </w:rPr>
        <w:t xml:space="preserve"> </w:t>
      </w:r>
      <w:r w:rsidRPr="00FB072E">
        <w:rPr>
          <w:spacing w:val="-3"/>
          <w:sz w:val="22"/>
        </w:rPr>
        <w:t xml:space="preserve">2019, </w:t>
      </w:r>
      <w:r>
        <w:rPr>
          <w:spacing w:val="-3"/>
          <w:sz w:val="22"/>
        </w:rPr>
        <w:t xml:space="preserve">která jsou zveřejněna na webových stránkách </w:t>
      </w:r>
      <w:r w:rsidRPr="00B36243">
        <w:rPr>
          <w:color w:val="0000FF"/>
          <w:spacing w:val="-3"/>
          <w:sz w:val="22"/>
        </w:rPr>
        <w:t>kultivovana.praha.eu</w:t>
      </w:r>
      <w:r w:rsidRPr="00FB072E">
        <w:rPr>
          <w:spacing w:val="-3"/>
          <w:sz w:val="22"/>
        </w:rPr>
        <w:t>.</w:t>
      </w:r>
    </w:p>
    <w:p w:rsidR="008D748E" w:rsidRDefault="008D748E" w:rsidP="008D748E">
      <w:pPr>
        <w:suppressAutoHyphens/>
        <w:jc w:val="both"/>
        <w:rPr>
          <w:b/>
          <w:spacing w:val="-3"/>
          <w:sz w:val="22"/>
        </w:rPr>
      </w:pPr>
    </w:p>
    <w:p w:rsidR="008D748E" w:rsidRDefault="008D748E" w:rsidP="008D748E">
      <w:pPr>
        <w:suppressAutoHyphens/>
        <w:jc w:val="both"/>
        <w:rPr>
          <w:spacing w:val="-3"/>
          <w:sz w:val="22"/>
        </w:rPr>
      </w:pPr>
      <w:r>
        <w:rPr>
          <w:b/>
          <w:spacing w:val="-3"/>
          <w:sz w:val="22"/>
        </w:rPr>
        <w:t>VI.5.</w:t>
      </w:r>
      <w:r>
        <w:rPr>
          <w:b/>
          <w:spacing w:val="-3"/>
          <w:sz w:val="22"/>
        </w:rPr>
        <w:tab/>
      </w:r>
      <w:r>
        <w:rPr>
          <w:spacing w:val="-3"/>
          <w:sz w:val="22"/>
        </w:rPr>
        <w:t>Nájemce bere na vědomí, že pokud jím vnesený movitý majetek do předmětu nájmu není pojištěn, pojištění takového majetku si nájemce zajišťuje sám.</w:t>
      </w:r>
    </w:p>
    <w:p w:rsidR="008D748E" w:rsidRDefault="008D748E" w:rsidP="008D748E">
      <w:pPr>
        <w:suppressAutoHyphens/>
        <w:jc w:val="both"/>
        <w:rPr>
          <w:spacing w:val="-3"/>
          <w:sz w:val="22"/>
        </w:rPr>
      </w:pPr>
    </w:p>
    <w:p w:rsidR="008D748E" w:rsidRPr="009C3097" w:rsidRDefault="008D748E" w:rsidP="008D748E">
      <w:pPr>
        <w:suppressAutoHyphens/>
        <w:jc w:val="both"/>
        <w:rPr>
          <w:spacing w:val="-3"/>
          <w:sz w:val="22"/>
        </w:rPr>
      </w:pPr>
      <w:r>
        <w:rPr>
          <w:b/>
          <w:spacing w:val="-3"/>
          <w:sz w:val="22"/>
        </w:rPr>
        <w:t>VI.6.</w:t>
      </w:r>
      <w:r>
        <w:rPr>
          <w:b/>
          <w:spacing w:val="-3"/>
          <w:sz w:val="22"/>
        </w:rPr>
        <w:tab/>
      </w:r>
      <w:r w:rsidRPr="009C3097">
        <w:rPr>
          <w:spacing w:val="-3"/>
          <w:sz w:val="22"/>
        </w:rPr>
        <w:t xml:space="preserve">Pronajímatel upozorňuje </w:t>
      </w:r>
      <w:r>
        <w:rPr>
          <w:spacing w:val="-3"/>
          <w:sz w:val="22"/>
        </w:rPr>
        <w:t>n</w:t>
      </w:r>
      <w:r w:rsidRPr="009C3097">
        <w:rPr>
          <w:spacing w:val="-3"/>
          <w:sz w:val="22"/>
        </w:rPr>
        <w:t>ájemce, že je nutné dodržovat Usnesení Rady hl. m. Prahy č. 2832 ze dne 16.</w:t>
      </w:r>
      <w:r>
        <w:rPr>
          <w:spacing w:val="-3"/>
          <w:sz w:val="22"/>
        </w:rPr>
        <w:t xml:space="preserve"> </w:t>
      </w:r>
      <w:r w:rsidRPr="009C3097">
        <w:rPr>
          <w:spacing w:val="-3"/>
          <w:sz w:val="22"/>
        </w:rPr>
        <w:t>12.</w:t>
      </w:r>
      <w:r>
        <w:rPr>
          <w:spacing w:val="-3"/>
          <w:sz w:val="22"/>
        </w:rPr>
        <w:t xml:space="preserve"> </w:t>
      </w:r>
      <w:r w:rsidRPr="009C3097">
        <w:rPr>
          <w:spacing w:val="-3"/>
          <w:sz w:val="22"/>
        </w:rPr>
        <w:t>2019 k zavedení opatření respektujících principy předcházení vzniku odpadů a minimalizace používání jednorázových obalů a výrobků.</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VI.7.</w:t>
      </w:r>
      <w:r>
        <w:rPr>
          <w:b/>
          <w:spacing w:val="-3"/>
          <w:sz w:val="22"/>
        </w:rPr>
        <w:tab/>
      </w:r>
      <w:r>
        <w:rPr>
          <w:spacing w:val="-3"/>
          <w:sz w:val="22"/>
        </w:rPr>
        <w:t xml:space="preserve">Nájemce je povinen v předmětu nájmu samostatně zajišťovat požární ochranu a bezpečnost práce v souladu s obecně platnými právními předpisy. Nájemce se dále zavazuje dodržovat a kontrolovat protipožární opatření v předmětu nájmu a dále provádět pravidelné kontroly jím a třetími osobami vnesených věcí a zařízení, aby tak předcházel s náležitou obezřetností vzniku požáru. </w:t>
      </w:r>
    </w:p>
    <w:p w:rsidR="008D748E" w:rsidRDefault="008D748E" w:rsidP="008D748E">
      <w:pPr>
        <w:suppressAutoHyphens/>
        <w:jc w:val="both"/>
        <w:rPr>
          <w:spacing w:val="-3"/>
          <w:sz w:val="22"/>
        </w:rPr>
      </w:pPr>
    </w:p>
    <w:p w:rsidR="008D748E" w:rsidRDefault="008D748E" w:rsidP="008D748E">
      <w:pPr>
        <w:pStyle w:val="Zkladntext"/>
        <w:rPr>
          <w:sz w:val="22"/>
        </w:rPr>
      </w:pPr>
      <w:r>
        <w:rPr>
          <w:b/>
          <w:sz w:val="22"/>
        </w:rPr>
        <w:t>VI.8.</w:t>
      </w:r>
      <w:r>
        <w:rPr>
          <w:sz w:val="22"/>
        </w:rPr>
        <w:tab/>
        <w:t>Nájemce může předmět nájmu nebo jeho část dát do podnájmu jen po předchozím písemném souhlasu pronajímatele.</w:t>
      </w:r>
    </w:p>
    <w:p w:rsidR="008D748E" w:rsidRDefault="008D748E" w:rsidP="008D748E">
      <w:pPr>
        <w:suppressAutoHyphens/>
        <w:jc w:val="both"/>
        <w:rPr>
          <w:b/>
          <w:bCs/>
          <w:spacing w:val="-3"/>
          <w:sz w:val="22"/>
        </w:rPr>
      </w:pPr>
    </w:p>
    <w:p w:rsidR="008D748E" w:rsidRDefault="008D748E" w:rsidP="008D748E">
      <w:pPr>
        <w:suppressAutoHyphens/>
        <w:jc w:val="both"/>
        <w:rPr>
          <w:spacing w:val="-3"/>
          <w:sz w:val="22"/>
        </w:rPr>
      </w:pPr>
      <w:r>
        <w:rPr>
          <w:b/>
          <w:bCs/>
          <w:spacing w:val="-3"/>
          <w:sz w:val="22"/>
        </w:rPr>
        <w:t>VI.9.</w:t>
      </w:r>
      <w:r>
        <w:rPr>
          <w:b/>
          <w:bCs/>
          <w:spacing w:val="-3"/>
          <w:sz w:val="22"/>
        </w:rPr>
        <w:tab/>
      </w:r>
      <w:r>
        <w:rPr>
          <w:spacing w:val="-3"/>
          <w:sz w:val="22"/>
        </w:rPr>
        <w:t xml:space="preserve">Nájemce je povinen užívat předmět nájmu v souladu zejm. s provozním řádem objektu, který mu bude předán při předání pronajatých prostor dle odst.  VI.1. tohoto článku. </w:t>
      </w:r>
    </w:p>
    <w:p w:rsidR="008D748E" w:rsidRDefault="008D748E" w:rsidP="008D748E">
      <w:pPr>
        <w:jc w:val="both"/>
        <w:rPr>
          <w:b/>
          <w:sz w:val="22"/>
        </w:rPr>
      </w:pPr>
    </w:p>
    <w:p w:rsidR="008D748E" w:rsidRPr="007D06A0" w:rsidRDefault="008D748E" w:rsidP="008D748E">
      <w:pPr>
        <w:jc w:val="both"/>
        <w:rPr>
          <w:sz w:val="22"/>
        </w:rPr>
      </w:pPr>
      <w:r>
        <w:rPr>
          <w:b/>
          <w:sz w:val="22"/>
        </w:rPr>
        <w:t>VI.10</w:t>
      </w:r>
      <w:r w:rsidRPr="007D06A0">
        <w:rPr>
          <w:b/>
          <w:sz w:val="22"/>
        </w:rPr>
        <w:t>.</w:t>
      </w:r>
      <w:r>
        <w:rPr>
          <w:b/>
          <w:sz w:val="22"/>
        </w:rPr>
        <w:tab/>
      </w:r>
      <w:r w:rsidRPr="007D06A0">
        <w:rPr>
          <w:sz w:val="22"/>
        </w:rPr>
        <w:t xml:space="preserve">Nájemce není oprávněn jakýmkoli způsobem inzerovat na veřejných </w:t>
      </w:r>
      <w:r>
        <w:rPr>
          <w:sz w:val="22"/>
        </w:rPr>
        <w:t>portá</w:t>
      </w:r>
      <w:r w:rsidRPr="007D06A0">
        <w:rPr>
          <w:sz w:val="22"/>
        </w:rPr>
        <w:t>lech</w:t>
      </w:r>
      <w:r>
        <w:rPr>
          <w:sz w:val="22"/>
        </w:rPr>
        <w:t>,</w:t>
      </w:r>
      <w:r w:rsidRPr="007D06A0">
        <w:rPr>
          <w:sz w:val="22"/>
        </w:rPr>
        <w:t xml:space="preserve"> případně</w:t>
      </w:r>
      <w:r>
        <w:rPr>
          <w:sz w:val="22"/>
        </w:rPr>
        <w:t xml:space="preserve"> i </w:t>
      </w:r>
      <w:r w:rsidRPr="007D06A0">
        <w:rPr>
          <w:sz w:val="22"/>
        </w:rPr>
        <w:t>jinak</w:t>
      </w:r>
      <w:r>
        <w:rPr>
          <w:sz w:val="22"/>
        </w:rPr>
        <w:t xml:space="preserve"> </w:t>
      </w:r>
      <w:r w:rsidRPr="007D06A0">
        <w:rPr>
          <w:sz w:val="22"/>
        </w:rPr>
        <w:t>nabízet</w:t>
      </w:r>
      <w:r>
        <w:rPr>
          <w:sz w:val="22"/>
        </w:rPr>
        <w:t xml:space="preserve"> k </w:t>
      </w:r>
      <w:r w:rsidRPr="007D06A0">
        <w:rPr>
          <w:sz w:val="22"/>
        </w:rPr>
        <w:t>pronájmu</w:t>
      </w:r>
      <w:r>
        <w:rPr>
          <w:sz w:val="22"/>
        </w:rPr>
        <w:t>,</w:t>
      </w:r>
      <w:r w:rsidRPr="007D06A0">
        <w:rPr>
          <w:sz w:val="22"/>
        </w:rPr>
        <w:t xml:space="preserve"> </w:t>
      </w:r>
      <w:r>
        <w:rPr>
          <w:sz w:val="22"/>
        </w:rPr>
        <w:t xml:space="preserve">předmět nájmu třetím osobám. Porušení tohoto ustanovení je důvodem k výpovědi nájmu dle čl. VIII. odst. VIII.2. této smlouvy. </w:t>
      </w:r>
    </w:p>
    <w:p w:rsidR="008D748E" w:rsidRDefault="008D748E" w:rsidP="008D748E">
      <w:pPr>
        <w:jc w:val="both"/>
        <w:rPr>
          <w:sz w:val="22"/>
        </w:rPr>
      </w:pPr>
    </w:p>
    <w:p w:rsidR="008D748E" w:rsidRDefault="008D748E" w:rsidP="008D748E">
      <w:pPr>
        <w:suppressAutoHyphens/>
        <w:jc w:val="both"/>
        <w:rPr>
          <w:sz w:val="22"/>
        </w:rPr>
      </w:pPr>
      <w:r w:rsidRPr="00B121A1">
        <w:rPr>
          <w:b/>
          <w:bCs/>
          <w:sz w:val="22"/>
        </w:rPr>
        <w:t>VI.1</w:t>
      </w:r>
      <w:r w:rsidR="003E55F0">
        <w:rPr>
          <w:b/>
          <w:bCs/>
          <w:sz w:val="22"/>
        </w:rPr>
        <w:t>1</w:t>
      </w:r>
      <w:r w:rsidRPr="00B121A1">
        <w:rPr>
          <w:b/>
          <w:bCs/>
          <w:sz w:val="22"/>
        </w:rPr>
        <w:t>.</w:t>
      </w:r>
      <w:r>
        <w:rPr>
          <w:sz w:val="22"/>
        </w:rPr>
        <w:t xml:space="preserve"> </w:t>
      </w:r>
      <w:r>
        <w:rPr>
          <w:sz w:val="22"/>
        </w:rPr>
        <w:tab/>
        <w:t>Nájemce je povinen dbát při užívání předmětu nájmu práv ostatních nájemců a nerušit výkon jejich práv, dodržovat obvyklé podmínky a zvyklosti užívání předmětu nájmu i prostor společných, jakož i zvláštní podmínky stanovené zejm. v Provozním řádu objektu. Nájemce je povinen dbát na to, aby neznečišťoval, nepoškozoval, nezhoršoval ani jinak neznehodnocoval předmět nájmu i společné prostory a okolí objektu. Nájemce se zavazuje respektovat opatření pronajímatele směřující ke zlepšení pořádku a bezpečnosti v objektu. Pronajímatel je oprávněn přijímat vhodná opatření průběžně podle vzniku jejich potřeby bez nutnosti uzavírat dodatky k nájemní smlouvě. Informace o přijatých opatřeních však pronajímatel sdělí nájemci písemně přímo.</w:t>
      </w:r>
    </w:p>
    <w:p w:rsidR="008D748E" w:rsidRDefault="008D748E" w:rsidP="008D748E">
      <w:pPr>
        <w:suppressAutoHyphens/>
        <w:jc w:val="both"/>
        <w:rPr>
          <w:sz w:val="22"/>
        </w:rPr>
      </w:pPr>
    </w:p>
    <w:p w:rsidR="008D748E" w:rsidRPr="00F60917" w:rsidRDefault="008D748E" w:rsidP="008D748E">
      <w:pPr>
        <w:suppressAutoHyphens/>
        <w:jc w:val="both"/>
        <w:rPr>
          <w:sz w:val="22"/>
        </w:rPr>
      </w:pPr>
      <w:r w:rsidRPr="00B121A1">
        <w:rPr>
          <w:b/>
          <w:bCs/>
          <w:sz w:val="22"/>
        </w:rPr>
        <w:lastRenderedPageBreak/>
        <w:t>VI.1</w:t>
      </w:r>
      <w:r w:rsidR="003E55F0">
        <w:rPr>
          <w:b/>
          <w:bCs/>
          <w:sz w:val="22"/>
        </w:rPr>
        <w:t>2</w:t>
      </w:r>
      <w:r w:rsidRPr="00B121A1">
        <w:rPr>
          <w:b/>
          <w:bCs/>
          <w:sz w:val="22"/>
        </w:rPr>
        <w:t>.</w:t>
      </w:r>
      <w:r>
        <w:rPr>
          <w:sz w:val="22"/>
        </w:rPr>
        <w:t xml:space="preserve"> </w:t>
      </w:r>
      <w:r>
        <w:rPr>
          <w:sz w:val="22"/>
        </w:rPr>
        <w:tab/>
        <w:t>Nájemce se zavazuje dodržovat noční klid od 22 hod. do 6 hod. Nájemce se zavazuje respektovat dobré jméno pronajímatele a v předmětu nájmu nepřipustit činnosti, které by mohly poškodit dobré jméno pronajímatele. Nedodržení tohoto ujednání ani přes předchozí písemné upozornění může mít za následek výpověď této smlouvy ze strany pronajímatele s jednoměsíční výpovědní dobou, jejíž běh začne prvním dnem kalendářního měsíce následujícího po měsíci, ve kterém byla výpověď doručena nájemci.</w:t>
      </w:r>
    </w:p>
    <w:p w:rsidR="008D748E" w:rsidRDefault="008D748E" w:rsidP="008D748E">
      <w:pPr>
        <w:suppressAutoHyphens/>
        <w:rPr>
          <w:b/>
          <w:sz w:val="22"/>
        </w:rPr>
      </w:pPr>
    </w:p>
    <w:p w:rsidR="008D748E" w:rsidRDefault="008D748E" w:rsidP="008D748E">
      <w:pPr>
        <w:suppressAutoHyphens/>
        <w:jc w:val="center"/>
        <w:rPr>
          <w:b/>
          <w:sz w:val="22"/>
        </w:rPr>
      </w:pPr>
      <w:r>
        <w:rPr>
          <w:b/>
          <w:sz w:val="22"/>
        </w:rPr>
        <w:t>VII.</w:t>
      </w:r>
    </w:p>
    <w:p w:rsidR="008D748E" w:rsidRDefault="008D748E" w:rsidP="008D748E">
      <w:pPr>
        <w:suppressAutoHyphens/>
        <w:jc w:val="center"/>
        <w:rPr>
          <w:b/>
          <w:sz w:val="22"/>
        </w:rPr>
      </w:pPr>
      <w:r>
        <w:rPr>
          <w:b/>
          <w:sz w:val="22"/>
        </w:rPr>
        <w:t>Údržba a opravy pronajatých prostor</w:t>
      </w:r>
    </w:p>
    <w:p w:rsidR="008D748E" w:rsidRDefault="008D748E" w:rsidP="008D748E">
      <w:pPr>
        <w:suppressAutoHyphens/>
        <w:jc w:val="center"/>
        <w:rPr>
          <w:b/>
          <w:sz w:val="22"/>
        </w:rPr>
      </w:pPr>
    </w:p>
    <w:p w:rsidR="008D748E" w:rsidRDefault="008D748E" w:rsidP="008D748E">
      <w:pPr>
        <w:suppressAutoHyphens/>
        <w:jc w:val="both"/>
        <w:rPr>
          <w:spacing w:val="-3"/>
          <w:sz w:val="22"/>
        </w:rPr>
      </w:pPr>
      <w:r>
        <w:rPr>
          <w:b/>
          <w:spacing w:val="-3"/>
          <w:sz w:val="22"/>
        </w:rPr>
        <w:t>VII.1.</w:t>
      </w:r>
      <w:r>
        <w:rPr>
          <w:b/>
          <w:spacing w:val="-3"/>
          <w:sz w:val="22"/>
        </w:rPr>
        <w:tab/>
      </w:r>
      <w:r>
        <w:rPr>
          <w:spacing w:val="-3"/>
          <w:sz w:val="22"/>
        </w:rPr>
        <w:t>Nájemce bere na vědomí, že předmět nájmu je ve stavbě, která je památkově chráněna a při veškeré své činnosti tuto skutečnost vždy zohlední.</w:t>
      </w:r>
      <w:r w:rsidR="004428B6">
        <w:rPr>
          <w:spacing w:val="-3"/>
          <w:sz w:val="22"/>
        </w:rPr>
        <w:t xml:space="preserve"> </w:t>
      </w:r>
      <w:r>
        <w:rPr>
          <w:spacing w:val="-3"/>
          <w:sz w:val="22"/>
        </w:rPr>
        <w:t>Nájemce je povinen dodržovat podmínky a doporučení plynoucí z pravomocí orgánů památkové péče.</w:t>
      </w:r>
    </w:p>
    <w:p w:rsidR="008D748E" w:rsidRDefault="008D748E" w:rsidP="008D748E">
      <w:pPr>
        <w:suppressAutoHyphens/>
        <w:jc w:val="both"/>
        <w:rPr>
          <w:spacing w:val="-3"/>
          <w:sz w:val="22"/>
        </w:rPr>
      </w:pPr>
    </w:p>
    <w:p w:rsidR="008D748E" w:rsidRDefault="008D748E" w:rsidP="008D748E">
      <w:pPr>
        <w:suppressAutoHyphens/>
        <w:jc w:val="both"/>
        <w:rPr>
          <w:b/>
          <w:spacing w:val="-3"/>
          <w:sz w:val="22"/>
        </w:rPr>
      </w:pPr>
      <w:r>
        <w:rPr>
          <w:b/>
          <w:spacing w:val="-3"/>
          <w:sz w:val="22"/>
        </w:rPr>
        <w:t>VII.2.</w:t>
      </w:r>
      <w:r>
        <w:rPr>
          <w:spacing w:val="-3"/>
          <w:sz w:val="22"/>
        </w:rPr>
        <w:tab/>
        <w:t>Nájemce nesmí provádět jakékoli zásahy do předmětu nájmu bez předchozího písemného souhlasu pronajímatele. Porušení tohoto ustanovení může být důvodem k výpovědi s jednoměsíční výpovědní dobou. Porušením povinnosti obsažené v tomto odstavci smlouvy věta první vzniká nájemci povinnost uhradit pronajímateli smluvní pokutu ve výši 50.000 Kč. Veškeré náklady spojené s jakoukoli změnou a/nebo úpravou či zásahem do předmětu nájmu ze strany nájemce, nese v celém rozsahu výhradně nájemce bez jakékoli finanční či jiné účasti pronajímatele. Smluvní strany si výslovně sjednávají, že v takovém případě při skončení nájemního vztahu z jakéhokoli důvodu nevzniká nájemci nárok na případné vyrovnání z titulu zhodnocení předmětu nájmu, s čímž nájemce výslovně souhlasí.</w:t>
      </w:r>
    </w:p>
    <w:p w:rsidR="008D748E" w:rsidRDefault="008D748E" w:rsidP="008D748E">
      <w:pPr>
        <w:suppressAutoHyphens/>
        <w:jc w:val="both"/>
        <w:rPr>
          <w:b/>
          <w:spacing w:val="-3"/>
          <w:sz w:val="22"/>
        </w:rPr>
      </w:pPr>
    </w:p>
    <w:p w:rsidR="008D748E" w:rsidRDefault="008D748E" w:rsidP="008D748E">
      <w:pPr>
        <w:jc w:val="both"/>
        <w:rPr>
          <w:spacing w:val="-3"/>
        </w:rPr>
      </w:pPr>
      <w:r w:rsidRPr="00C66BAC">
        <w:rPr>
          <w:b/>
          <w:bCs/>
          <w:spacing w:val="-3"/>
          <w:sz w:val="22"/>
          <w:szCs w:val="22"/>
        </w:rPr>
        <w:t>VII.3.</w:t>
      </w:r>
      <w:r w:rsidRPr="00C66BAC">
        <w:rPr>
          <w:spacing w:val="-3"/>
          <w:sz w:val="22"/>
          <w:szCs w:val="22"/>
        </w:rPr>
        <w:t>     Nájemce se zavazuje, že bude udržovat předmět nájmu v řádném stavu. Během doby pronájmu je nájemce povinen provádět v předmětu nájmu na vlastní náklady drobné opravy a běžnou údržbu. Pro jejich rozsah a povinnost úhr</w:t>
      </w:r>
      <w:r>
        <w:rPr>
          <w:spacing w:val="-3"/>
          <w:sz w:val="22"/>
          <w:szCs w:val="22"/>
        </w:rPr>
        <w:t>ady bude použito znění Nařízení</w:t>
      </w:r>
      <w:r w:rsidRPr="00C66BAC">
        <w:rPr>
          <w:spacing w:val="-3"/>
          <w:sz w:val="22"/>
          <w:szCs w:val="22"/>
        </w:rPr>
        <w:t xml:space="preserve"> vlády č. 308/2015 Sb.</w:t>
      </w:r>
      <w:r>
        <w:rPr>
          <w:spacing w:val="-3"/>
          <w:sz w:val="22"/>
          <w:szCs w:val="22"/>
        </w:rPr>
        <w:t>,</w:t>
      </w:r>
      <w:r w:rsidRPr="00C66BAC">
        <w:rPr>
          <w:spacing w:val="-3"/>
          <w:sz w:val="22"/>
          <w:szCs w:val="22"/>
        </w:rPr>
        <w:t xml:space="preserve"> </w:t>
      </w:r>
      <w:r>
        <w:rPr>
          <w:spacing w:val="-3"/>
          <w:sz w:val="22"/>
          <w:szCs w:val="22"/>
        </w:rPr>
        <w:br/>
      </w:r>
      <w:r w:rsidRPr="00C66BAC">
        <w:rPr>
          <w:spacing w:val="-3"/>
          <w:sz w:val="22"/>
          <w:szCs w:val="22"/>
        </w:rPr>
        <w:t>o vymezení pojmů běžná údržba a drobné opravy s tím, že pro tyto účely je nájemce v obdobném vztahu jako nájemce bytu. Nájemce je povinen okamžitě odstranit vady a poškození předmětu nájmu, které způsobil svým nevhodným, nebo neopatrným chováním, užíváním předmětu nájmu v rozporu s tímto ustanovením, nebo</w:t>
      </w:r>
      <w:r>
        <w:rPr>
          <w:spacing w:val="-3"/>
          <w:sz w:val="22"/>
          <w:szCs w:val="22"/>
        </w:rPr>
        <w:t xml:space="preserve"> s</w:t>
      </w:r>
      <w:r w:rsidRPr="00C66BAC">
        <w:rPr>
          <w:spacing w:val="-3"/>
          <w:sz w:val="22"/>
          <w:szCs w:val="22"/>
        </w:rPr>
        <w:t xml:space="preserve"> Provozním řádem objektu</w:t>
      </w:r>
      <w:r>
        <w:rPr>
          <w:spacing w:val="-3"/>
          <w:sz w:val="22"/>
          <w:szCs w:val="22"/>
        </w:rPr>
        <w:t xml:space="preserve"> a návody k použití elektrospotřebičů.</w:t>
      </w:r>
      <w:r w:rsidRPr="00C66BAC">
        <w:rPr>
          <w:spacing w:val="-3"/>
          <w:sz w:val="22"/>
          <w:szCs w:val="22"/>
        </w:rPr>
        <w:t xml:space="preserve"> </w:t>
      </w:r>
    </w:p>
    <w:p w:rsidR="008D748E" w:rsidRDefault="008D748E" w:rsidP="008D748E">
      <w:pPr>
        <w:suppressAutoHyphens/>
        <w:jc w:val="both"/>
        <w:rPr>
          <w:b/>
          <w:spacing w:val="-3"/>
          <w:sz w:val="22"/>
        </w:rPr>
      </w:pPr>
    </w:p>
    <w:p w:rsidR="008D748E" w:rsidRDefault="008D748E" w:rsidP="008D748E">
      <w:pPr>
        <w:suppressAutoHyphens/>
        <w:jc w:val="both"/>
        <w:rPr>
          <w:spacing w:val="-3"/>
          <w:sz w:val="22"/>
        </w:rPr>
      </w:pPr>
      <w:r>
        <w:rPr>
          <w:b/>
          <w:spacing w:val="-3"/>
          <w:sz w:val="22"/>
        </w:rPr>
        <w:t>VII.4.</w:t>
      </w:r>
      <w:r>
        <w:rPr>
          <w:spacing w:val="-3"/>
          <w:sz w:val="22"/>
        </w:rPr>
        <w:tab/>
        <w:t>Nájemce se zavazuje písemně oznámit pronajímateli neprodleně nezbytnost provedení takových oprav, k nimž je povinen vlastník nemovité věci. Nesplněním této povinnosti odpovídá nájemce za škodu, která by tím případně vznikla.</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VII.5.</w:t>
      </w:r>
      <w:r>
        <w:rPr>
          <w:spacing w:val="-3"/>
          <w:sz w:val="22"/>
        </w:rPr>
        <w:tab/>
        <w:t>Nájemce je povinen umožnit pronajímateli (jím pověřenému zástupci) vstup do předmětu nájmu vždy po předchozím ohlášení nejméně dva dny předem, a to zejm. za účelem provedení kontroly předmětu nájmu, údržby, opravy, prohlídky, měření a další činnosti související s předmětem nájmu. Tato podmínka ohlášení neplatí v případě havárie nebo nebezpečí jiné škody na předmětu nájmu.</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VII.6.</w:t>
      </w:r>
      <w:r>
        <w:rPr>
          <w:spacing w:val="-3"/>
          <w:sz w:val="22"/>
        </w:rPr>
        <w:tab/>
        <w:t>Za poškození předmětu nájmu jakož i zařízení k předmětu nájmu náležejícího je nájemce povinen uhradit škodu v případě, že byla způsobena jím, osobami patřícími k jeho obchodní korporaci nebo jeho podnájemníky, návštěvníky, dodavateli apod.</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sidRPr="001E707E">
        <w:rPr>
          <w:b/>
          <w:bCs/>
          <w:spacing w:val="-3"/>
          <w:sz w:val="22"/>
        </w:rPr>
        <w:t>VII.7.</w:t>
      </w:r>
      <w:r>
        <w:rPr>
          <w:spacing w:val="-3"/>
          <w:sz w:val="22"/>
        </w:rPr>
        <w:t xml:space="preserve"> </w:t>
      </w:r>
      <w:r>
        <w:rPr>
          <w:spacing w:val="-3"/>
          <w:sz w:val="22"/>
        </w:rPr>
        <w:tab/>
        <w:t xml:space="preserve">Nájemce je povinen snášet omezení v užívání předmětu nájmu min. v rozsahu nutném pro provedení oprav a udržování věci nad rámec této smlouvy a je povinen za tímto účelem umožnit pronajímateli nebo jím pověřeným třetím osobám přístup k předmětu nájmu. Pronajímatel oznámí nájemci nejpozději 14 dní před zahájení prací na opravách a udržování předmětu nájmu a/nebo objektu, ve kterém se předmět nájmu nachází. Toto ustanovení se netýká případů zejm. havárie, hrozící havárie, vyšší moci apod. Pro provedení havarijních oprav umožní nájemce pronajímateli přístup neprodleně po ohlášení závady. </w:t>
      </w:r>
    </w:p>
    <w:p w:rsidR="008D748E" w:rsidRDefault="008D748E" w:rsidP="008D748E">
      <w:pPr>
        <w:suppressAutoHyphens/>
        <w:jc w:val="center"/>
        <w:rPr>
          <w:b/>
          <w:sz w:val="22"/>
        </w:rPr>
      </w:pPr>
    </w:p>
    <w:p w:rsidR="003E55F0" w:rsidRDefault="003E55F0" w:rsidP="008D748E">
      <w:pPr>
        <w:suppressAutoHyphens/>
        <w:jc w:val="center"/>
        <w:rPr>
          <w:b/>
          <w:sz w:val="22"/>
        </w:rPr>
      </w:pPr>
    </w:p>
    <w:p w:rsidR="003E55F0" w:rsidRDefault="003E55F0" w:rsidP="008D748E">
      <w:pPr>
        <w:suppressAutoHyphens/>
        <w:jc w:val="center"/>
        <w:rPr>
          <w:b/>
          <w:sz w:val="22"/>
        </w:rPr>
      </w:pPr>
    </w:p>
    <w:p w:rsidR="003E55F0" w:rsidRDefault="003E55F0" w:rsidP="008D748E">
      <w:pPr>
        <w:suppressAutoHyphens/>
        <w:jc w:val="center"/>
        <w:rPr>
          <w:b/>
          <w:sz w:val="22"/>
        </w:rPr>
      </w:pPr>
    </w:p>
    <w:p w:rsidR="003E55F0" w:rsidRDefault="003E55F0" w:rsidP="008D748E">
      <w:pPr>
        <w:suppressAutoHyphens/>
        <w:jc w:val="center"/>
        <w:rPr>
          <w:b/>
          <w:sz w:val="22"/>
        </w:rPr>
      </w:pPr>
    </w:p>
    <w:p w:rsidR="003E55F0" w:rsidRDefault="003E55F0" w:rsidP="008D748E">
      <w:pPr>
        <w:suppressAutoHyphens/>
        <w:jc w:val="center"/>
        <w:rPr>
          <w:b/>
          <w:sz w:val="22"/>
        </w:rPr>
      </w:pPr>
    </w:p>
    <w:p w:rsidR="008D748E" w:rsidRPr="00C66BAC" w:rsidRDefault="008D748E" w:rsidP="008D748E">
      <w:pPr>
        <w:suppressAutoHyphens/>
        <w:jc w:val="center"/>
        <w:rPr>
          <w:spacing w:val="-3"/>
          <w:sz w:val="22"/>
        </w:rPr>
      </w:pPr>
      <w:r>
        <w:rPr>
          <w:b/>
          <w:sz w:val="22"/>
        </w:rPr>
        <w:t>VIII.</w:t>
      </w:r>
    </w:p>
    <w:p w:rsidR="008D748E" w:rsidRDefault="008D748E" w:rsidP="008D748E">
      <w:pPr>
        <w:suppressAutoHyphens/>
        <w:jc w:val="center"/>
        <w:rPr>
          <w:b/>
          <w:sz w:val="22"/>
        </w:rPr>
      </w:pPr>
      <w:r>
        <w:rPr>
          <w:b/>
          <w:sz w:val="22"/>
        </w:rPr>
        <w:lastRenderedPageBreak/>
        <w:t>Skončení nájmu</w:t>
      </w:r>
    </w:p>
    <w:p w:rsidR="008D748E" w:rsidRDefault="008D748E" w:rsidP="008D748E">
      <w:pPr>
        <w:suppressAutoHyphens/>
        <w:jc w:val="both"/>
        <w:rPr>
          <w:b/>
          <w:i/>
          <w:color w:val="FF0000"/>
          <w:spacing w:val="-3"/>
          <w:sz w:val="22"/>
        </w:rPr>
      </w:pPr>
    </w:p>
    <w:p w:rsidR="008D748E" w:rsidRDefault="008D748E" w:rsidP="008D748E">
      <w:pPr>
        <w:suppressAutoHyphens/>
        <w:jc w:val="both"/>
        <w:rPr>
          <w:iCs/>
          <w:spacing w:val="-3"/>
          <w:sz w:val="22"/>
        </w:rPr>
      </w:pPr>
      <w:r>
        <w:rPr>
          <w:b/>
          <w:iCs/>
          <w:spacing w:val="-3"/>
          <w:sz w:val="22"/>
        </w:rPr>
        <w:t>VIII.1.</w:t>
      </w:r>
      <w:r>
        <w:rPr>
          <w:iCs/>
          <w:spacing w:val="-3"/>
          <w:sz w:val="22"/>
        </w:rPr>
        <w:tab/>
        <w:t xml:space="preserve">Pronajímatel i nájemce jsou oprávněni vypovědět tuto smlouvu bez udání důvodu. Výpověď nájmu vyžaduje písemnou formu a musí dojít druhé smluvní straně ve smyslu § 573 občanského </w:t>
      </w:r>
      <w:r w:rsidRPr="001E707E">
        <w:rPr>
          <w:iCs/>
          <w:spacing w:val="-3"/>
          <w:sz w:val="22"/>
        </w:rPr>
        <w:t xml:space="preserve">zákoníku. Výpovědní doba je v tomto případě pro obě </w:t>
      </w:r>
      <w:r w:rsidRPr="003E55F0">
        <w:rPr>
          <w:iCs/>
          <w:spacing w:val="-3"/>
          <w:sz w:val="22"/>
        </w:rPr>
        <w:t xml:space="preserve">strany </w:t>
      </w:r>
      <w:r w:rsidR="00080015">
        <w:rPr>
          <w:iCs/>
          <w:spacing w:val="-3"/>
          <w:sz w:val="22"/>
        </w:rPr>
        <w:t>1</w:t>
      </w:r>
      <w:r w:rsidRPr="003E55F0">
        <w:rPr>
          <w:iCs/>
          <w:spacing w:val="-3"/>
          <w:sz w:val="22"/>
        </w:rPr>
        <w:t xml:space="preserve"> měsí</w:t>
      </w:r>
      <w:r w:rsidR="00080015">
        <w:rPr>
          <w:iCs/>
          <w:spacing w:val="-3"/>
          <w:sz w:val="22"/>
        </w:rPr>
        <w:t>c</w:t>
      </w:r>
      <w:r w:rsidRPr="003E55F0">
        <w:rPr>
          <w:iCs/>
          <w:spacing w:val="-3"/>
          <w:sz w:val="22"/>
        </w:rPr>
        <w:t xml:space="preserve"> a</w:t>
      </w:r>
      <w:r w:rsidRPr="001E707E">
        <w:rPr>
          <w:iCs/>
          <w:spacing w:val="-3"/>
          <w:sz w:val="22"/>
        </w:rPr>
        <w:t xml:space="preserve"> počne běžet prvním dnem</w:t>
      </w:r>
      <w:r>
        <w:rPr>
          <w:iCs/>
          <w:spacing w:val="-3"/>
          <w:sz w:val="22"/>
        </w:rPr>
        <w:t xml:space="preserve"> měsíce následujícího poté, co výpověď došla druhé smluvní straně. Smluvní strany jsou dále oprávněny vypovědět tuto smlouvu z důvodů výslovně sjednaných v této smlouvě a s výpovědní dobou uvedenou v této smlouvě.</w:t>
      </w:r>
    </w:p>
    <w:p w:rsidR="008D748E" w:rsidRDefault="008D748E" w:rsidP="008D748E">
      <w:pPr>
        <w:suppressAutoHyphens/>
        <w:jc w:val="both"/>
        <w:rPr>
          <w:iCs/>
          <w:spacing w:val="-3"/>
          <w:sz w:val="22"/>
        </w:rPr>
      </w:pPr>
    </w:p>
    <w:p w:rsidR="008D748E" w:rsidRDefault="008D748E" w:rsidP="008D748E">
      <w:pPr>
        <w:suppressAutoHyphens/>
        <w:jc w:val="both"/>
        <w:rPr>
          <w:iCs/>
          <w:spacing w:val="-3"/>
          <w:sz w:val="22"/>
        </w:rPr>
      </w:pPr>
      <w:r>
        <w:rPr>
          <w:b/>
          <w:iCs/>
          <w:spacing w:val="-3"/>
          <w:sz w:val="22"/>
        </w:rPr>
        <w:t>VIII.2.</w:t>
      </w:r>
      <w:r>
        <w:rPr>
          <w:iCs/>
          <w:spacing w:val="-3"/>
          <w:sz w:val="22"/>
        </w:rPr>
        <w:tab/>
        <w:t xml:space="preserve">V případě vážného důvodu na straně pronajímatele jako je zejména, a to jednotlivě, prodlení nájemce s úhradou nájemného nebo s úhradou za služby, jejichž poskytování je spojeno s nájmem, a to i části nájemného nebo záloh na služby, pokud nájemce začne provádět nebo provede stavební úpravy v předmětu nájmu bez předchozího souhlasu pronajímatele, dále pokud přenechá pronajatý prostor nebo jeho část do podnájmu bez písemného souhlasu pronajímatele, dále pokud nájemce začne užívat i jiné prostory než pronajaté, dále pokud nájemce změní v pronajatých prostorách předmět podnikání bez předchozího písemného souhlasu pronajímatele a pokud nájemce začne užívat pronajaté prostory v rozporu se smlouvou, včetně užívání předmětu nájmu v rozporu </w:t>
      </w:r>
      <w:r w:rsidRPr="00ED5AE1">
        <w:rPr>
          <w:iCs/>
          <w:spacing w:val="-3"/>
          <w:sz w:val="22"/>
        </w:rPr>
        <w:t>s čl. VI. odst. VI.10.</w:t>
      </w:r>
      <w:r>
        <w:rPr>
          <w:iCs/>
          <w:spacing w:val="-3"/>
          <w:sz w:val="22"/>
        </w:rPr>
        <w:t xml:space="preserve"> této smlouvy, má pronajímatel právo vypovědět smlouvu </w:t>
      </w:r>
      <w:r w:rsidRPr="00C1575D">
        <w:rPr>
          <w:iCs/>
          <w:spacing w:val="-3"/>
          <w:sz w:val="22"/>
        </w:rPr>
        <w:t>v jednoměsíční</w:t>
      </w:r>
      <w:r>
        <w:rPr>
          <w:iCs/>
          <w:spacing w:val="-3"/>
          <w:sz w:val="22"/>
        </w:rPr>
        <w:t xml:space="preserve"> výpovědní době není-li ve smlouvě stanoveno jinak. Výpovědní doba počne běžet prvním dnem kalendářního měsíce následujícího po měsíci, ve kterém byla výpověď nájemci doručena.</w:t>
      </w:r>
    </w:p>
    <w:p w:rsidR="008D748E" w:rsidRDefault="008D748E" w:rsidP="008D748E">
      <w:pPr>
        <w:suppressAutoHyphens/>
        <w:jc w:val="both"/>
        <w:rPr>
          <w:iCs/>
          <w:spacing w:val="-3"/>
          <w:sz w:val="22"/>
        </w:rPr>
      </w:pPr>
    </w:p>
    <w:p w:rsidR="008D748E" w:rsidRDefault="008D748E" w:rsidP="008D748E">
      <w:pPr>
        <w:suppressAutoHyphens/>
        <w:jc w:val="both"/>
        <w:rPr>
          <w:b/>
          <w:bCs/>
          <w:iCs/>
          <w:spacing w:val="-3"/>
          <w:sz w:val="22"/>
        </w:rPr>
      </w:pPr>
      <w:r w:rsidRPr="008C2670">
        <w:rPr>
          <w:b/>
          <w:iCs/>
          <w:spacing w:val="-3"/>
          <w:sz w:val="22"/>
        </w:rPr>
        <w:t>VIII.3.</w:t>
      </w:r>
      <w:r>
        <w:rPr>
          <w:iCs/>
          <w:spacing w:val="-3"/>
          <w:sz w:val="22"/>
        </w:rPr>
        <w:tab/>
        <w:t>Smluvní strany vylučují použití § 2315 občanského zákoníku.</w:t>
      </w:r>
    </w:p>
    <w:p w:rsidR="008D748E" w:rsidRDefault="008D748E" w:rsidP="008D748E">
      <w:pPr>
        <w:suppressAutoHyphens/>
        <w:jc w:val="both"/>
        <w:rPr>
          <w:b/>
          <w:bCs/>
          <w:iCs/>
          <w:spacing w:val="-3"/>
          <w:sz w:val="22"/>
        </w:rPr>
      </w:pPr>
    </w:p>
    <w:p w:rsidR="008D748E" w:rsidRDefault="008D748E" w:rsidP="008D748E">
      <w:pPr>
        <w:suppressAutoHyphens/>
        <w:jc w:val="both"/>
        <w:rPr>
          <w:rFonts w:cs="Arial"/>
          <w:iCs/>
          <w:sz w:val="22"/>
        </w:rPr>
      </w:pPr>
      <w:r>
        <w:rPr>
          <w:b/>
          <w:bCs/>
          <w:iCs/>
          <w:spacing w:val="-3"/>
          <w:sz w:val="22"/>
        </w:rPr>
        <w:t>VIII.4.</w:t>
      </w:r>
      <w:r>
        <w:rPr>
          <w:iCs/>
          <w:spacing w:val="-3"/>
          <w:sz w:val="22"/>
        </w:rPr>
        <w:tab/>
      </w:r>
      <w:r>
        <w:rPr>
          <w:spacing w:val="-3"/>
          <w:sz w:val="22"/>
        </w:rPr>
        <w:t>Ke dni zániku nájmu je nájemce povinen předmět nájmu vyklidit, řádně uklidit a vyklizený a čistý odevzdat pronajímateli ve stavu, v jakém jej převzal, s přihlédnutím k míře běžného opotřebení, přičemž jakékoliv poškození, které vznikne užíváním během doby nájmu, je povinen odstranit nájemce na vlastní náklady.</w:t>
      </w:r>
      <w:r>
        <w:rPr>
          <w:iCs/>
          <w:sz w:val="22"/>
        </w:rPr>
        <w:t xml:space="preserve"> </w:t>
      </w:r>
      <w:r>
        <w:rPr>
          <w:rFonts w:cs="Arial"/>
          <w:iCs/>
          <w:sz w:val="22"/>
        </w:rPr>
        <w:t xml:space="preserve">O zpětném předání bude vyhotoven písemný protokol, ve kterém v případě vyššího poškození, než by odpovídalo běžnému opotřebení, sjednají smluvní strany výši úhrady, kterou se nájemce zavazuje neprodleně, nejdéle do dvou dnů ode dne podpisu předávacího protokolu, uhradit. </w:t>
      </w:r>
    </w:p>
    <w:p w:rsidR="008D748E" w:rsidRDefault="008D748E" w:rsidP="008D748E">
      <w:pPr>
        <w:suppressAutoHyphens/>
        <w:jc w:val="both"/>
        <w:rPr>
          <w:iCs/>
          <w:sz w:val="22"/>
        </w:rPr>
      </w:pPr>
    </w:p>
    <w:p w:rsidR="008D748E" w:rsidRDefault="008D748E" w:rsidP="008D748E">
      <w:pPr>
        <w:suppressAutoHyphens/>
        <w:jc w:val="both"/>
        <w:rPr>
          <w:iCs/>
          <w:sz w:val="22"/>
          <w:szCs w:val="22"/>
        </w:rPr>
      </w:pPr>
      <w:r w:rsidRPr="00BD2552">
        <w:rPr>
          <w:b/>
          <w:iCs/>
          <w:sz w:val="22"/>
          <w:szCs w:val="22"/>
        </w:rPr>
        <w:t>VIII.5.</w:t>
      </w:r>
      <w:r>
        <w:rPr>
          <w:b/>
          <w:iCs/>
          <w:sz w:val="22"/>
          <w:szCs w:val="22"/>
        </w:rPr>
        <w:tab/>
      </w:r>
      <w:r w:rsidRPr="00BD2552">
        <w:rPr>
          <w:iCs/>
          <w:sz w:val="22"/>
          <w:szCs w:val="22"/>
        </w:rPr>
        <w:t xml:space="preserve">Pokud nájemce </w:t>
      </w:r>
      <w:r>
        <w:rPr>
          <w:iCs/>
          <w:sz w:val="22"/>
          <w:szCs w:val="22"/>
        </w:rPr>
        <w:t>předmět nájmu</w:t>
      </w:r>
      <w:r w:rsidRPr="00BD2552">
        <w:rPr>
          <w:iCs/>
          <w:sz w:val="22"/>
          <w:szCs w:val="22"/>
        </w:rPr>
        <w:t xml:space="preserve"> ke dni zániku nájmu nevyklidí, je oprávněn pronajaté prostory vyklidit počínaje dnem následujícím po dni zániku nájmu pronajímatel, a to na náklady a nebezpečí nájemce. </w:t>
      </w:r>
      <w:r>
        <w:rPr>
          <w:iCs/>
          <w:sz w:val="22"/>
          <w:szCs w:val="22"/>
        </w:rPr>
        <w:t xml:space="preserve">Pokud nájemce předmět nájmu ke dni zániku nájmu nevyklidí a vyklizení předmět nájmu nepředá zpět pronajímateli, je nájemce povinen uhradit pronajímateli smluvní pokutu </w:t>
      </w:r>
      <w:r w:rsidR="006B16D0">
        <w:rPr>
          <w:iCs/>
          <w:sz w:val="22"/>
          <w:szCs w:val="22"/>
        </w:rPr>
        <w:br/>
      </w:r>
      <w:r>
        <w:rPr>
          <w:iCs/>
          <w:sz w:val="22"/>
          <w:szCs w:val="22"/>
        </w:rPr>
        <w:t>ve výši 10.000 Kč za každý započatý den prodlení s vyklizením a předáním předmětu nájmu.</w:t>
      </w:r>
    </w:p>
    <w:p w:rsidR="008D748E" w:rsidRPr="00C66BAC" w:rsidRDefault="008D748E" w:rsidP="008D748E">
      <w:pPr>
        <w:pStyle w:val="Zkladntext2"/>
      </w:pPr>
    </w:p>
    <w:p w:rsidR="008D748E" w:rsidRDefault="008D748E" w:rsidP="006B16D0">
      <w:pPr>
        <w:suppressAutoHyphens/>
        <w:rPr>
          <w:b/>
          <w:sz w:val="22"/>
        </w:rPr>
      </w:pPr>
    </w:p>
    <w:p w:rsidR="008D748E" w:rsidRDefault="008D748E" w:rsidP="008D748E">
      <w:pPr>
        <w:suppressAutoHyphens/>
        <w:jc w:val="center"/>
        <w:rPr>
          <w:b/>
          <w:sz w:val="22"/>
        </w:rPr>
      </w:pPr>
      <w:r>
        <w:rPr>
          <w:b/>
          <w:sz w:val="22"/>
        </w:rPr>
        <w:t>IX.</w:t>
      </w:r>
    </w:p>
    <w:p w:rsidR="008D748E" w:rsidRDefault="008D748E" w:rsidP="008D748E">
      <w:pPr>
        <w:suppressAutoHyphens/>
        <w:jc w:val="center"/>
        <w:rPr>
          <w:sz w:val="22"/>
        </w:rPr>
      </w:pPr>
      <w:r>
        <w:rPr>
          <w:b/>
          <w:sz w:val="22"/>
        </w:rPr>
        <w:t>Salvátorská klauzule</w:t>
      </w:r>
    </w:p>
    <w:p w:rsidR="008D748E" w:rsidRDefault="008D748E" w:rsidP="008D748E">
      <w:pPr>
        <w:suppressAutoHyphens/>
        <w:jc w:val="both"/>
        <w:rPr>
          <w:spacing w:val="-3"/>
          <w:sz w:val="22"/>
        </w:rPr>
      </w:pPr>
    </w:p>
    <w:p w:rsidR="008D748E" w:rsidRDefault="008D748E" w:rsidP="008D748E">
      <w:pPr>
        <w:suppressAutoHyphens/>
        <w:jc w:val="both"/>
        <w:rPr>
          <w:b/>
          <w:sz w:val="22"/>
        </w:rPr>
      </w:pPr>
      <w:r>
        <w:rPr>
          <w:spacing w:val="-3"/>
          <w:sz w:val="22"/>
        </w:rPr>
        <w:t xml:space="preserve">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smlouvy neplatnost včas. Smluvní strany se zavazují, že namísto neplatného ustanovení dohodnou takové ustanovení, které neplatné ustanovení nahradí a zároveň bude dodržen účel smlouvy. </w:t>
      </w:r>
    </w:p>
    <w:p w:rsidR="008D748E" w:rsidRDefault="008D748E" w:rsidP="008D748E">
      <w:pPr>
        <w:suppressAutoHyphens/>
        <w:jc w:val="center"/>
        <w:rPr>
          <w:b/>
          <w:sz w:val="22"/>
        </w:rPr>
      </w:pPr>
    </w:p>
    <w:p w:rsidR="008D748E" w:rsidRPr="00574AEF" w:rsidRDefault="008D748E" w:rsidP="008D748E">
      <w:pPr>
        <w:pStyle w:val="Normlnweb"/>
        <w:shd w:val="clear" w:color="auto" w:fill="FFFFFF"/>
        <w:spacing w:before="0" w:beforeAutospacing="0" w:after="0" w:afterAutospacing="0"/>
        <w:jc w:val="center"/>
        <w:textAlignment w:val="baseline"/>
        <w:rPr>
          <w:rFonts w:ascii="Arial" w:hAnsi="Arial" w:cs="Arial"/>
          <w:b/>
          <w:sz w:val="22"/>
          <w:szCs w:val="22"/>
        </w:rPr>
      </w:pPr>
      <w:r w:rsidRPr="00574AEF">
        <w:rPr>
          <w:rFonts w:ascii="Arial" w:hAnsi="Arial" w:cs="Arial"/>
          <w:b/>
          <w:sz w:val="22"/>
          <w:szCs w:val="22"/>
        </w:rPr>
        <w:t>X.</w:t>
      </w:r>
    </w:p>
    <w:p w:rsidR="008D748E" w:rsidRPr="00574AEF" w:rsidRDefault="008D748E" w:rsidP="008D748E">
      <w:pPr>
        <w:pStyle w:val="Normlnweb"/>
        <w:shd w:val="clear" w:color="auto" w:fill="FFFFFF"/>
        <w:spacing w:before="0" w:beforeAutospacing="0" w:after="0" w:afterAutospacing="0"/>
        <w:jc w:val="center"/>
        <w:textAlignment w:val="baseline"/>
        <w:rPr>
          <w:rFonts w:ascii="Arial" w:hAnsi="Arial" w:cs="Arial"/>
          <w:b/>
          <w:sz w:val="22"/>
          <w:szCs w:val="22"/>
        </w:rPr>
      </w:pPr>
      <w:r w:rsidRPr="00574AEF">
        <w:rPr>
          <w:rFonts w:ascii="Arial" w:hAnsi="Arial" w:cs="Arial"/>
          <w:b/>
          <w:sz w:val="22"/>
          <w:szCs w:val="22"/>
        </w:rPr>
        <w:t>Informace o zpracování osobních údajů</w:t>
      </w:r>
    </w:p>
    <w:p w:rsidR="008D748E" w:rsidRPr="00574AEF" w:rsidRDefault="008D748E" w:rsidP="008D748E">
      <w:pPr>
        <w:pStyle w:val="Normlnweb"/>
        <w:shd w:val="clear" w:color="auto" w:fill="FFFFFF"/>
        <w:spacing w:before="0" w:beforeAutospacing="0" w:after="0" w:afterAutospacing="0"/>
        <w:jc w:val="center"/>
        <w:textAlignment w:val="baseline"/>
        <w:rPr>
          <w:rFonts w:ascii="Arial" w:hAnsi="Arial" w:cs="Arial"/>
          <w:b/>
          <w:sz w:val="22"/>
          <w:szCs w:val="22"/>
        </w:rPr>
      </w:pPr>
    </w:p>
    <w:p w:rsidR="008D748E" w:rsidRPr="00574AEF" w:rsidRDefault="008D748E" w:rsidP="008D748E">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X.1.</w:t>
      </w:r>
      <w:r w:rsidRPr="00574AEF">
        <w:rPr>
          <w:rFonts w:ascii="Arial" w:hAnsi="Arial" w:cs="Arial"/>
          <w:b/>
          <w:sz w:val="22"/>
          <w:szCs w:val="22"/>
        </w:rPr>
        <w:tab/>
      </w:r>
      <w:r w:rsidRPr="00574AEF">
        <w:rPr>
          <w:rFonts w:ascii="Arial" w:hAnsi="Arial" w:cs="Arial"/>
          <w:sz w:val="22"/>
          <w:szCs w:val="22"/>
        </w:rPr>
        <w:t>Pronajímatel informuje nájemce o uchovávání osobních údajů, které mu v rámci smluvního vztahu byly poskytnuty, a to všechny nebo některé uvedené níže:</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Jméno, příjmení;</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Datum narození;</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Číslo občanského průkazu;</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Rodinný stav;</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Adresa;</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E-mailová adresa;</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Telefonní číslo;</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lastRenderedPageBreak/>
        <w:t>Bankovní účet;</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Identifikační číslo nájemce, jedná-li se o osobní údaj;</w:t>
      </w:r>
    </w:p>
    <w:p w:rsidR="008D748E" w:rsidRPr="00574AEF" w:rsidRDefault="008D748E" w:rsidP="008D748E">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Daňové identifikační číslo,</w:t>
      </w:r>
    </w:p>
    <w:p w:rsidR="008D748E" w:rsidRPr="00574AEF" w:rsidRDefault="008D748E" w:rsidP="008D748E">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rsidR="008D748E" w:rsidRPr="00574AEF" w:rsidRDefault="008D748E" w:rsidP="008D748E">
      <w:pPr>
        <w:pStyle w:val="Normlnweb"/>
        <w:shd w:val="clear" w:color="auto" w:fill="FFFFFF"/>
        <w:spacing w:before="0" w:beforeAutospacing="0" w:after="0" w:afterAutospacing="0"/>
        <w:jc w:val="both"/>
        <w:textAlignment w:val="baseline"/>
        <w:rPr>
          <w:rFonts w:ascii="Arial" w:hAnsi="Arial" w:cs="Arial"/>
          <w:sz w:val="22"/>
          <w:szCs w:val="22"/>
        </w:rPr>
      </w:pPr>
    </w:p>
    <w:p w:rsidR="008D748E" w:rsidRPr="00574AEF" w:rsidRDefault="008D748E" w:rsidP="008D748E">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X.2.</w:t>
      </w:r>
      <w:r w:rsidRPr="00574AEF">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rsidR="008D748E" w:rsidRPr="00574AEF" w:rsidRDefault="008D748E" w:rsidP="008D748E">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Výše uvedené zpracování je umožněno na základě</w:t>
      </w:r>
    </w:p>
    <w:p w:rsidR="008D748E" w:rsidRPr="00574AEF" w:rsidRDefault="008D748E" w:rsidP="008D748E">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čl. 6 odst. 1 písm. b) Nařízení – zpracování nezbytné pro splnění smlouvy, a </w:t>
      </w:r>
    </w:p>
    <w:p w:rsidR="008D748E" w:rsidRPr="00574AEF" w:rsidRDefault="008D748E" w:rsidP="008D748E">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čl. 6 odst</w:t>
      </w:r>
      <w:r>
        <w:rPr>
          <w:rFonts w:ascii="Arial" w:hAnsi="Arial" w:cs="Arial"/>
          <w:sz w:val="22"/>
          <w:szCs w:val="22"/>
        </w:rPr>
        <w:t xml:space="preserve">. </w:t>
      </w:r>
      <w:r w:rsidRPr="00574AEF">
        <w:rPr>
          <w:rFonts w:ascii="Arial" w:hAnsi="Arial" w:cs="Arial"/>
          <w:sz w:val="22"/>
          <w:szCs w:val="22"/>
        </w:rPr>
        <w:t xml:space="preserve">1 písm. f) Nařízení – </w:t>
      </w:r>
      <w:r w:rsidRPr="00574AEF">
        <w:rPr>
          <w:rFonts w:ascii="Arial" w:hAnsi="Arial" w:cs="Arial"/>
          <w:sz w:val="22"/>
          <w:szCs w:val="22"/>
          <w:shd w:val="clear" w:color="auto" w:fill="FFFFFF"/>
        </w:rPr>
        <w:t>je-li to nezbytné pro účely oprávněných zájmů správce.</w:t>
      </w:r>
    </w:p>
    <w:p w:rsidR="008D748E" w:rsidRPr="00574AEF" w:rsidRDefault="008D748E" w:rsidP="008D748E">
      <w:pPr>
        <w:pStyle w:val="Normlnweb"/>
        <w:shd w:val="clear" w:color="auto" w:fill="FFFFFF"/>
        <w:spacing w:before="0" w:beforeAutospacing="0" w:after="0" w:afterAutospacing="0"/>
        <w:jc w:val="both"/>
        <w:textAlignment w:val="baseline"/>
        <w:rPr>
          <w:rFonts w:ascii="Arial" w:hAnsi="Arial" w:cs="Arial"/>
          <w:sz w:val="22"/>
          <w:szCs w:val="22"/>
        </w:rPr>
      </w:pPr>
    </w:p>
    <w:p w:rsidR="008D748E" w:rsidRPr="00574AEF" w:rsidRDefault="008D748E" w:rsidP="008D748E">
      <w:pPr>
        <w:pStyle w:val="Normlnweb"/>
        <w:shd w:val="clear" w:color="auto" w:fill="FFFFFF"/>
        <w:spacing w:before="0" w:beforeAutospacing="0" w:after="0" w:afterAutospacing="0"/>
        <w:ind w:left="-16"/>
        <w:jc w:val="both"/>
        <w:textAlignment w:val="baseline"/>
        <w:rPr>
          <w:rFonts w:ascii="Arial" w:hAnsi="Arial" w:cs="Arial"/>
          <w:sz w:val="22"/>
          <w:szCs w:val="22"/>
        </w:rPr>
      </w:pPr>
      <w:r w:rsidRPr="00574AEF">
        <w:rPr>
          <w:rFonts w:ascii="Arial" w:hAnsi="Arial" w:cs="Arial"/>
          <w:b/>
          <w:sz w:val="22"/>
          <w:szCs w:val="22"/>
        </w:rPr>
        <w:t>X.3.</w:t>
      </w:r>
      <w:r w:rsidRPr="00574AEF">
        <w:rPr>
          <w:rFonts w:ascii="Arial" w:hAnsi="Arial" w:cs="Arial"/>
          <w:sz w:val="22"/>
          <w:szCs w:val="22"/>
        </w:rPr>
        <w:tab/>
        <w:t>Pronajímatel prohlašuje, že veškeré osobní údaje js</w:t>
      </w:r>
      <w:r>
        <w:rPr>
          <w:rFonts w:ascii="Arial" w:hAnsi="Arial" w:cs="Arial"/>
          <w:sz w:val="22"/>
          <w:szCs w:val="22"/>
        </w:rPr>
        <w:t xml:space="preserve">ou důvěrné a nebudou poskytnuty </w:t>
      </w:r>
      <w:r w:rsidRPr="00574AEF">
        <w:rPr>
          <w:rFonts w:ascii="Arial" w:hAnsi="Arial" w:cs="Arial"/>
          <w:sz w:val="22"/>
          <w:szCs w:val="22"/>
        </w:rPr>
        <w:t>žádné třetí osobě. Výjimku představují zpracovatelé, kterými jsou:</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Poskytovatel informačního systému QI</w:t>
      </w:r>
      <w:r>
        <w:rPr>
          <w:rFonts w:cs="Arial"/>
          <w:sz w:val="22"/>
        </w:rPr>
        <w:t xml:space="preserve"> a </w:t>
      </w:r>
      <w:proofErr w:type="spellStart"/>
      <w:r>
        <w:rPr>
          <w:rFonts w:cs="Arial"/>
          <w:sz w:val="22"/>
        </w:rPr>
        <w:t>iDES</w:t>
      </w:r>
      <w:proofErr w:type="spellEnd"/>
      <w:r w:rsidRPr="00574AEF">
        <w:rPr>
          <w:rFonts w:cs="Arial"/>
          <w:sz w:val="22"/>
        </w:rPr>
        <w:t>;</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Poskytovatel centrálního datového úložiště;</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Poskytovatel softwaru MS Office;</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Poskytovatel vyúčtování spotřebovaných služeb.</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Případně další poskytovatelé zpracovatelských softwarů, služeb a aplikací, které však v současné době pronajímatel nevyužívá.</w:t>
      </w:r>
    </w:p>
    <w:p w:rsidR="008D748E" w:rsidRPr="00574AEF" w:rsidRDefault="008D748E" w:rsidP="008D748E">
      <w:pPr>
        <w:pStyle w:val="Odstavecseseznamem"/>
        <w:ind w:left="1440"/>
        <w:rPr>
          <w:rFonts w:cs="Arial"/>
          <w:sz w:val="22"/>
        </w:rPr>
      </w:pPr>
    </w:p>
    <w:p w:rsidR="008D748E" w:rsidRPr="00574AEF" w:rsidRDefault="008D748E" w:rsidP="008D748E">
      <w:pPr>
        <w:shd w:val="clear" w:color="auto" w:fill="FFFFFF"/>
        <w:jc w:val="both"/>
        <w:textAlignment w:val="baseline"/>
        <w:rPr>
          <w:rFonts w:cs="Arial"/>
          <w:sz w:val="22"/>
          <w:szCs w:val="22"/>
        </w:rPr>
      </w:pPr>
      <w:r>
        <w:rPr>
          <w:rFonts w:cs="Arial"/>
          <w:b/>
          <w:sz w:val="22"/>
          <w:szCs w:val="22"/>
        </w:rPr>
        <w:t xml:space="preserve"> </w:t>
      </w:r>
      <w:r w:rsidRPr="00574AEF">
        <w:rPr>
          <w:rFonts w:cs="Arial"/>
          <w:b/>
          <w:sz w:val="22"/>
          <w:szCs w:val="22"/>
        </w:rPr>
        <w:t>X.4.</w:t>
      </w:r>
      <w:r w:rsidRPr="00574AEF">
        <w:rPr>
          <w:rFonts w:cs="Arial"/>
          <w:sz w:val="22"/>
          <w:szCs w:val="22"/>
        </w:rPr>
        <w:tab/>
        <w:t>Nájemce má podle Nařízení právo:</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požadovat po pronajímateli informaci, jaké osobní údaje zpracovává,</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vyžádat si u pronajímatele přístup k těmto údajům a tyto nechat aktualizovat nebo opravit, popřípadě požadovat omezení zpracování,</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požadovat po pronajímateli výmaz osobních údajů – výmaz pronajímatel provede, pokud tento výmaz není v rozporu s odst. X.1. tohoto článku a oprávněnými zájmy pronajímatele,</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na přenositelnost údajů a právo požadovat kopii zpracovávaných osobních údajů,</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na účinnou soudní ochranu, pokud má za to, že jeho práva podle Nařízení byla porušena v důsledku zpracování jeho osobních údajů v rozporu s tímto Nařízením,</w:t>
      </w:r>
    </w:p>
    <w:p w:rsidR="008D748E" w:rsidRPr="00574AEF" w:rsidRDefault="008D748E" w:rsidP="008D748E">
      <w:pPr>
        <w:pStyle w:val="Odstavecseseznamem"/>
        <w:numPr>
          <w:ilvl w:val="0"/>
          <w:numId w:val="2"/>
        </w:numPr>
        <w:contextualSpacing/>
        <w:jc w:val="both"/>
        <w:rPr>
          <w:rFonts w:cs="Arial"/>
          <w:sz w:val="22"/>
        </w:rPr>
      </w:pPr>
      <w:r w:rsidRPr="00574AEF">
        <w:rPr>
          <w:rFonts w:cs="Arial"/>
          <w:sz w:val="22"/>
        </w:rPr>
        <w:t>v případě pochybností o dodržování povinností souvisejících se zpracováním osobních údajů obrátit se na pronajímatele nebo na Úřad pro ochranu osobních údajů.</w:t>
      </w:r>
    </w:p>
    <w:p w:rsidR="008D748E" w:rsidRDefault="008D748E" w:rsidP="008D748E">
      <w:pPr>
        <w:suppressAutoHyphens/>
        <w:jc w:val="center"/>
        <w:rPr>
          <w:b/>
          <w:sz w:val="22"/>
        </w:rPr>
      </w:pPr>
    </w:p>
    <w:p w:rsidR="008D748E" w:rsidRDefault="008D748E" w:rsidP="008D748E">
      <w:pPr>
        <w:suppressAutoHyphens/>
        <w:jc w:val="center"/>
        <w:rPr>
          <w:b/>
          <w:sz w:val="22"/>
        </w:rPr>
      </w:pPr>
      <w:r>
        <w:rPr>
          <w:b/>
          <w:sz w:val="22"/>
        </w:rPr>
        <w:t>XI.</w:t>
      </w:r>
    </w:p>
    <w:p w:rsidR="008D748E" w:rsidRDefault="008D748E" w:rsidP="008D748E">
      <w:pPr>
        <w:suppressAutoHyphens/>
        <w:jc w:val="center"/>
        <w:rPr>
          <w:b/>
          <w:sz w:val="22"/>
        </w:rPr>
      </w:pPr>
      <w:r>
        <w:rPr>
          <w:b/>
          <w:sz w:val="22"/>
        </w:rPr>
        <w:t>Závěrečná ustanovení</w:t>
      </w:r>
    </w:p>
    <w:p w:rsidR="008D748E" w:rsidRDefault="008D748E" w:rsidP="008D748E">
      <w:pPr>
        <w:suppressAutoHyphens/>
        <w:jc w:val="both"/>
        <w:rPr>
          <w:b/>
          <w:spacing w:val="-3"/>
          <w:sz w:val="22"/>
        </w:rPr>
      </w:pPr>
    </w:p>
    <w:p w:rsidR="008D748E" w:rsidRDefault="008D748E" w:rsidP="008D748E">
      <w:pPr>
        <w:pStyle w:val="Zkladntext"/>
        <w:rPr>
          <w:sz w:val="22"/>
        </w:rPr>
      </w:pPr>
      <w:r>
        <w:rPr>
          <w:b/>
          <w:sz w:val="22"/>
        </w:rPr>
        <w:t>XI.1.</w:t>
      </w:r>
      <w:r>
        <w:rPr>
          <w:b/>
          <w:sz w:val="22"/>
        </w:rPr>
        <w:tab/>
      </w:r>
      <w:r>
        <w:rPr>
          <w:sz w:val="22"/>
        </w:rPr>
        <w:t>Nedílnou součástí této smlouvy jsou tyto přílohy:</w:t>
      </w:r>
    </w:p>
    <w:p w:rsidR="008D748E" w:rsidRDefault="008D748E" w:rsidP="008D748E">
      <w:pPr>
        <w:suppressAutoHyphens/>
        <w:jc w:val="both"/>
        <w:rPr>
          <w:spacing w:val="-3"/>
          <w:sz w:val="22"/>
        </w:rPr>
      </w:pPr>
      <w:r>
        <w:rPr>
          <w:spacing w:val="-3"/>
          <w:sz w:val="22"/>
        </w:rPr>
        <w:t xml:space="preserve">Příloha č. 1 – </w:t>
      </w:r>
      <w:r w:rsidRPr="002207E0">
        <w:rPr>
          <w:spacing w:val="-3"/>
          <w:sz w:val="22"/>
        </w:rPr>
        <w:t>Situační plánek</w:t>
      </w:r>
    </w:p>
    <w:p w:rsidR="008D748E" w:rsidRDefault="008D748E" w:rsidP="008D748E">
      <w:pPr>
        <w:suppressAutoHyphens/>
        <w:jc w:val="both"/>
        <w:rPr>
          <w:b/>
          <w:spacing w:val="-3"/>
          <w:sz w:val="22"/>
        </w:rPr>
      </w:pPr>
    </w:p>
    <w:p w:rsidR="008D748E" w:rsidRDefault="008D748E" w:rsidP="008D748E">
      <w:pPr>
        <w:jc w:val="both"/>
        <w:rPr>
          <w:rFonts w:ascii="Calibri" w:hAnsi="Calibri"/>
          <w:sz w:val="22"/>
          <w:szCs w:val="22"/>
        </w:rPr>
      </w:pPr>
      <w:bookmarkStart w:id="3" w:name="_Hlk39571680"/>
      <w:r>
        <w:rPr>
          <w:b/>
          <w:bCs/>
          <w:sz w:val="22"/>
          <w:szCs w:val="22"/>
        </w:rPr>
        <w:t>XI.2.</w:t>
      </w:r>
      <w:r>
        <w:rPr>
          <w:sz w:val="22"/>
          <w:szCs w:val="22"/>
        </w:rPr>
        <w:t xml:space="preserve"> Tato smlouva představuje úplné ujednání smluvních stran. Veškeré změny a doplňky této smlouvy jsou možné pouze formou písemného dodatku a za souhlasu obou smluvních stran. Smluvní strany sjednávají, že změna čísla bankovního účtu nevyžaduje změnu této smlouvy. Smluvní strany jsou však povinny takovou změnu bez zbytečného odkladu sdělit písemně druhé smluvní straně, a to prostřednictvím e-mailu, výjimečně pokud není možná elektronická komunikace, tak formou dopisu. </w:t>
      </w:r>
    </w:p>
    <w:bookmarkEnd w:id="3"/>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spacing w:val="-3"/>
          <w:sz w:val="22"/>
        </w:rPr>
        <w:t>XI</w:t>
      </w:r>
      <w:r w:rsidRPr="002207E0">
        <w:rPr>
          <w:b/>
          <w:spacing w:val="-3"/>
          <w:sz w:val="22"/>
        </w:rPr>
        <w:t>.3.</w:t>
      </w:r>
      <w:r w:rsidRPr="002207E0">
        <w:rPr>
          <w:spacing w:val="-3"/>
          <w:sz w:val="22"/>
        </w:rPr>
        <w:tab/>
        <w:t>Skutečnosti neupravené touto smlouvou se řídí příslušnými předpisy,</w:t>
      </w:r>
      <w:r>
        <w:rPr>
          <w:spacing w:val="-3"/>
          <w:sz w:val="22"/>
        </w:rPr>
        <w:t xml:space="preserve"> zejména </w:t>
      </w:r>
      <w:r w:rsidRPr="002207E0">
        <w:rPr>
          <w:spacing w:val="-3"/>
          <w:sz w:val="22"/>
        </w:rPr>
        <w:t xml:space="preserve">občanským </w:t>
      </w:r>
      <w:r w:rsidRPr="00FB295D">
        <w:rPr>
          <w:spacing w:val="-3"/>
          <w:sz w:val="22"/>
        </w:rPr>
        <w:t>zákoníkem a zákonem č. 67/2013 Sb., kterým se upravují některé otázky související s poskytováním plnění spojených s užíváním bytů a nebytových prostorů v domě s byty.</w:t>
      </w:r>
      <w:r>
        <w:rPr>
          <w:spacing w:val="-3"/>
          <w:sz w:val="22"/>
        </w:rPr>
        <w:t xml:space="preserve"> </w:t>
      </w:r>
    </w:p>
    <w:p w:rsidR="008D748E" w:rsidRDefault="008D748E" w:rsidP="008D748E">
      <w:pPr>
        <w:suppressAutoHyphens/>
        <w:jc w:val="both"/>
        <w:rPr>
          <w:spacing w:val="-3"/>
          <w:sz w:val="22"/>
        </w:rPr>
      </w:pPr>
    </w:p>
    <w:p w:rsidR="008D748E" w:rsidRDefault="008D748E" w:rsidP="008D748E">
      <w:pPr>
        <w:suppressAutoHyphens/>
        <w:jc w:val="both"/>
        <w:rPr>
          <w:spacing w:val="-3"/>
          <w:sz w:val="22"/>
        </w:rPr>
      </w:pPr>
      <w:r>
        <w:rPr>
          <w:b/>
          <w:bCs/>
          <w:spacing w:val="-3"/>
          <w:sz w:val="22"/>
        </w:rPr>
        <w:t>XI.4</w:t>
      </w:r>
      <w:r w:rsidRPr="002207E0">
        <w:rPr>
          <w:b/>
          <w:bCs/>
          <w:spacing w:val="-3"/>
          <w:sz w:val="22"/>
        </w:rPr>
        <w:t>.</w:t>
      </w:r>
      <w:r>
        <w:rPr>
          <w:spacing w:val="-3"/>
          <w:sz w:val="22"/>
        </w:rPr>
        <w:tab/>
      </w:r>
      <w:r w:rsidRPr="002207E0">
        <w:rPr>
          <w:spacing w:val="-3"/>
          <w:sz w:val="22"/>
        </w:rPr>
        <w:t>Nájemce je povinen oznámit pronajímateli do 5 dnů jakoukoli změnu identifikačních údajů uvedených v preambuli smlouvy a jakoukoli změnu údajů v</w:t>
      </w:r>
      <w:r>
        <w:rPr>
          <w:spacing w:val="-3"/>
          <w:sz w:val="22"/>
        </w:rPr>
        <w:t>e</w:t>
      </w:r>
      <w:r w:rsidRPr="002207E0">
        <w:rPr>
          <w:spacing w:val="-3"/>
          <w:sz w:val="22"/>
        </w:rPr>
        <w:t xml:space="preserve"> </w:t>
      </w:r>
      <w:bookmarkStart w:id="4" w:name="_Hlk39571568"/>
      <w:r w:rsidRPr="0097525D">
        <w:rPr>
          <w:spacing w:val="-3"/>
          <w:sz w:val="22"/>
        </w:rPr>
        <w:t>výpisu z obchodního rejstříku</w:t>
      </w:r>
      <w:r w:rsidR="00FB295D" w:rsidRPr="0097525D">
        <w:rPr>
          <w:spacing w:val="-3"/>
          <w:sz w:val="22"/>
        </w:rPr>
        <w:t>.</w:t>
      </w:r>
      <w:bookmarkEnd w:id="4"/>
    </w:p>
    <w:p w:rsidR="00FB295D" w:rsidRPr="002207E0" w:rsidRDefault="00FB295D" w:rsidP="008D748E">
      <w:pPr>
        <w:suppressAutoHyphens/>
        <w:jc w:val="both"/>
        <w:rPr>
          <w:spacing w:val="-3"/>
          <w:sz w:val="22"/>
        </w:rPr>
      </w:pPr>
    </w:p>
    <w:p w:rsidR="008D748E" w:rsidRPr="002207E0" w:rsidRDefault="008D748E" w:rsidP="008D748E">
      <w:pPr>
        <w:suppressAutoHyphens/>
        <w:jc w:val="both"/>
        <w:rPr>
          <w:spacing w:val="-3"/>
          <w:sz w:val="22"/>
        </w:rPr>
      </w:pPr>
      <w:r>
        <w:rPr>
          <w:b/>
          <w:spacing w:val="-3"/>
          <w:sz w:val="22"/>
        </w:rPr>
        <w:lastRenderedPageBreak/>
        <w:t>XI.5</w:t>
      </w:r>
      <w:r w:rsidRPr="002207E0">
        <w:rPr>
          <w:b/>
          <w:spacing w:val="-3"/>
          <w:sz w:val="22"/>
        </w:rPr>
        <w:t>.</w:t>
      </w:r>
      <w:r w:rsidRPr="002207E0">
        <w:rPr>
          <w:spacing w:val="-3"/>
          <w:sz w:val="22"/>
        </w:rPr>
        <w:tab/>
      </w:r>
      <w:bookmarkStart w:id="5" w:name="_Hlk39571605"/>
      <w:r w:rsidRPr="002207E0">
        <w:rPr>
          <w:spacing w:val="-3"/>
          <w:sz w:val="22"/>
        </w:rPr>
        <w:t>Smlouva je vyhotovena v</w:t>
      </w:r>
      <w:r>
        <w:rPr>
          <w:spacing w:val="-3"/>
          <w:sz w:val="22"/>
        </w:rPr>
        <w:t xml:space="preserve">e čtyřech </w:t>
      </w:r>
      <w:r w:rsidRPr="002207E0">
        <w:rPr>
          <w:spacing w:val="-3"/>
          <w:sz w:val="22"/>
        </w:rPr>
        <w:t xml:space="preserve">stejnopisech, přičemž </w:t>
      </w:r>
      <w:r>
        <w:rPr>
          <w:spacing w:val="-3"/>
          <w:sz w:val="22"/>
        </w:rPr>
        <w:t xml:space="preserve">tři </w:t>
      </w:r>
      <w:r w:rsidRPr="002207E0">
        <w:rPr>
          <w:spacing w:val="-3"/>
          <w:sz w:val="22"/>
        </w:rPr>
        <w:t>v</w:t>
      </w:r>
      <w:r>
        <w:rPr>
          <w:spacing w:val="-3"/>
          <w:sz w:val="22"/>
        </w:rPr>
        <w:t>yhotovení obdrží pronajímatel a jedno</w:t>
      </w:r>
      <w:r w:rsidRPr="002207E0">
        <w:rPr>
          <w:spacing w:val="-3"/>
          <w:sz w:val="22"/>
        </w:rPr>
        <w:t xml:space="preserve"> nájemce</w:t>
      </w:r>
      <w:r>
        <w:rPr>
          <w:spacing w:val="-3"/>
          <w:sz w:val="22"/>
        </w:rPr>
        <w:t>.</w:t>
      </w:r>
    </w:p>
    <w:bookmarkEnd w:id="5"/>
    <w:p w:rsidR="008D748E" w:rsidRDefault="008D748E" w:rsidP="008D748E">
      <w:pPr>
        <w:suppressAutoHyphens/>
        <w:jc w:val="both"/>
        <w:rPr>
          <w:spacing w:val="-3"/>
          <w:sz w:val="22"/>
        </w:rPr>
      </w:pPr>
    </w:p>
    <w:p w:rsidR="008D748E" w:rsidRPr="00DD6D3B" w:rsidRDefault="008D748E" w:rsidP="008D748E">
      <w:pPr>
        <w:jc w:val="both"/>
        <w:rPr>
          <w:rFonts w:cs="Arial"/>
          <w:sz w:val="22"/>
          <w:szCs w:val="22"/>
        </w:rPr>
      </w:pPr>
      <w:r w:rsidRPr="00DD6D3B">
        <w:rPr>
          <w:rFonts w:cs="Arial"/>
          <w:b/>
          <w:sz w:val="22"/>
          <w:szCs w:val="22"/>
        </w:rPr>
        <w:t>X</w:t>
      </w:r>
      <w:r>
        <w:rPr>
          <w:rFonts w:cs="Arial"/>
          <w:b/>
          <w:sz w:val="22"/>
          <w:szCs w:val="22"/>
        </w:rPr>
        <w:t>I</w:t>
      </w:r>
      <w:r w:rsidRPr="00DD6D3B">
        <w:rPr>
          <w:rFonts w:cs="Arial"/>
          <w:b/>
          <w:sz w:val="22"/>
          <w:szCs w:val="22"/>
        </w:rPr>
        <w:t>.6.</w:t>
      </w:r>
      <w:r>
        <w:rPr>
          <w:rFonts w:cs="Arial"/>
          <w:sz w:val="22"/>
          <w:szCs w:val="22"/>
        </w:rPr>
        <w:tab/>
        <w:t>T</w:t>
      </w:r>
      <w:r w:rsidRPr="00DD6D3B">
        <w:rPr>
          <w:rFonts w:cs="Arial"/>
          <w:sz w:val="22"/>
          <w:szCs w:val="22"/>
        </w:rPr>
        <w:t>ato smlouva nabývá platnosti dnem jejího podpisu oběma smluvními stranami a účinnosti dnem jejího uveřejnění prostřednictvím registru smluv.</w:t>
      </w:r>
      <w:r>
        <w:rPr>
          <w:rFonts w:cs="Arial"/>
          <w:sz w:val="22"/>
          <w:szCs w:val="22"/>
        </w:rPr>
        <w:t xml:space="preserve"> </w:t>
      </w:r>
    </w:p>
    <w:p w:rsidR="008D748E" w:rsidRDefault="008D748E" w:rsidP="008D748E">
      <w:pPr>
        <w:suppressAutoHyphens/>
        <w:jc w:val="both"/>
        <w:rPr>
          <w:color w:val="00CCFF"/>
          <w:spacing w:val="-3"/>
          <w:sz w:val="22"/>
          <w:szCs w:val="22"/>
        </w:rPr>
      </w:pPr>
    </w:p>
    <w:p w:rsidR="008D748E" w:rsidRPr="00D90C23" w:rsidRDefault="008D748E" w:rsidP="00D90C23">
      <w:pPr>
        <w:pStyle w:val="Zkladntext"/>
        <w:jc w:val="both"/>
        <w:rPr>
          <w:sz w:val="22"/>
        </w:rPr>
      </w:pPr>
      <w:r>
        <w:rPr>
          <w:b/>
          <w:sz w:val="22"/>
        </w:rPr>
        <w:t>XI.</w:t>
      </w:r>
      <w:r w:rsidR="0097525D">
        <w:rPr>
          <w:b/>
          <w:sz w:val="22"/>
        </w:rPr>
        <w:t>7</w:t>
      </w:r>
      <w:r>
        <w:rPr>
          <w:b/>
          <w:sz w:val="22"/>
        </w:rPr>
        <w:t>.</w:t>
      </w:r>
      <w:r>
        <w:rPr>
          <w:sz w:val="22"/>
        </w:rPr>
        <w:tab/>
        <w:t xml:space="preserve">Smluvní strany výslovně souhlasí s tím, aby tato smlouva byla uvedena v Centrální evidenci smluv (CES) vedené hl. m. Prahou, která je veřejně přístupná a která obsahuje údaje </w:t>
      </w:r>
      <w:r>
        <w:rPr>
          <w:sz w:val="22"/>
        </w:rPr>
        <w:br/>
        <w:t>o smluvních stranách, předmětu smlouvy, číselné označení této smlouvy, datum jejího podpisu a text této smlouvy.</w:t>
      </w:r>
    </w:p>
    <w:p w:rsidR="008D748E" w:rsidRDefault="008D748E" w:rsidP="008D748E">
      <w:pPr>
        <w:suppressAutoHyphens/>
        <w:jc w:val="both"/>
        <w:rPr>
          <w:spacing w:val="-3"/>
          <w:sz w:val="22"/>
        </w:rPr>
      </w:pPr>
      <w:r>
        <w:rPr>
          <w:b/>
          <w:spacing w:val="-3"/>
          <w:sz w:val="22"/>
        </w:rPr>
        <w:t>XI.</w:t>
      </w:r>
      <w:r w:rsidR="00D90C23">
        <w:rPr>
          <w:b/>
          <w:spacing w:val="-3"/>
          <w:sz w:val="22"/>
        </w:rPr>
        <w:t>8</w:t>
      </w:r>
      <w:r>
        <w:rPr>
          <w:b/>
          <w:spacing w:val="-3"/>
          <w:sz w:val="22"/>
        </w:rPr>
        <w:t>.</w:t>
      </w:r>
      <w:r>
        <w:rPr>
          <w:b/>
          <w:spacing w:val="-3"/>
          <w:sz w:val="22"/>
        </w:rPr>
        <w:tab/>
      </w:r>
      <w:r w:rsidRPr="004033CB">
        <w:rPr>
          <w:spacing w:val="-3"/>
          <w:sz w:val="22"/>
        </w:rPr>
        <w:t>S</w:t>
      </w:r>
      <w:r>
        <w:rPr>
          <w:spacing w:val="-3"/>
          <w:sz w:val="22"/>
        </w:rPr>
        <w:t>mluvní strany prohlašují, že skutečnosti uvedené v této smlouvě nepovažují za obchodní tajemství ve smyslu § 504 občanského zákoníku a udělují svolení k jejich užití a zveřejnění bez stanovení jakýchkoli dalších podmínek.</w:t>
      </w:r>
    </w:p>
    <w:p w:rsidR="008D748E" w:rsidRPr="004033CB" w:rsidRDefault="008D748E" w:rsidP="008D748E">
      <w:pPr>
        <w:suppressAutoHyphens/>
        <w:jc w:val="both"/>
        <w:rPr>
          <w:spacing w:val="-3"/>
          <w:sz w:val="22"/>
          <w:szCs w:val="22"/>
        </w:rPr>
      </w:pPr>
    </w:p>
    <w:p w:rsidR="008D748E" w:rsidRDefault="008D748E" w:rsidP="008D748E">
      <w:pPr>
        <w:jc w:val="both"/>
        <w:rPr>
          <w:rFonts w:cs="Arial"/>
          <w:sz w:val="22"/>
          <w:szCs w:val="22"/>
        </w:rPr>
      </w:pPr>
      <w:r w:rsidRPr="00DD6D3B">
        <w:rPr>
          <w:rFonts w:cs="Arial"/>
          <w:b/>
          <w:sz w:val="22"/>
          <w:szCs w:val="22"/>
        </w:rPr>
        <w:t>X</w:t>
      </w:r>
      <w:r>
        <w:rPr>
          <w:rFonts w:cs="Arial"/>
          <w:b/>
          <w:sz w:val="22"/>
          <w:szCs w:val="22"/>
        </w:rPr>
        <w:t>I</w:t>
      </w:r>
      <w:r w:rsidRPr="00DD6D3B">
        <w:rPr>
          <w:rFonts w:cs="Arial"/>
          <w:b/>
          <w:sz w:val="22"/>
          <w:szCs w:val="22"/>
        </w:rPr>
        <w:t>.</w:t>
      </w:r>
      <w:r w:rsidR="00D90C23">
        <w:rPr>
          <w:rFonts w:cs="Arial"/>
          <w:b/>
          <w:sz w:val="22"/>
          <w:szCs w:val="22"/>
        </w:rPr>
        <w:t>9</w:t>
      </w:r>
      <w:r w:rsidRPr="00DD6D3B">
        <w:rPr>
          <w:rFonts w:cs="Arial"/>
          <w:b/>
          <w:sz w:val="22"/>
          <w:szCs w:val="22"/>
        </w:rPr>
        <w:t>.</w:t>
      </w:r>
      <w:r w:rsidRPr="00DD6D3B">
        <w:rPr>
          <w:rFonts w:cs="Arial"/>
          <w:sz w:val="22"/>
          <w:szCs w:val="22"/>
        </w:rPr>
        <w:tab/>
      </w:r>
      <w:bookmarkStart w:id="6" w:name="_Hlk39571883"/>
      <w:r w:rsidRPr="00DD6D3B">
        <w:rPr>
          <w:rFonts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r>
        <w:rPr>
          <w:rFonts w:cs="Arial"/>
          <w:sz w:val="22"/>
          <w:szCs w:val="22"/>
        </w:rPr>
        <w:t xml:space="preserve"> </w:t>
      </w:r>
      <w:bookmarkEnd w:id="6"/>
    </w:p>
    <w:p w:rsidR="008D748E" w:rsidRDefault="008D748E" w:rsidP="008D748E">
      <w:pPr>
        <w:jc w:val="both"/>
        <w:rPr>
          <w:spacing w:val="-3"/>
          <w:sz w:val="22"/>
        </w:rPr>
      </w:pPr>
    </w:p>
    <w:p w:rsidR="008D748E" w:rsidRDefault="008D748E" w:rsidP="008D748E">
      <w:pPr>
        <w:suppressAutoHyphens/>
        <w:jc w:val="both"/>
        <w:rPr>
          <w:spacing w:val="-3"/>
          <w:sz w:val="22"/>
        </w:rPr>
      </w:pPr>
      <w:r>
        <w:rPr>
          <w:b/>
          <w:spacing w:val="-3"/>
          <w:sz w:val="22"/>
        </w:rPr>
        <w:t>XI.</w:t>
      </w:r>
      <w:r w:rsidR="00D90C23">
        <w:rPr>
          <w:b/>
          <w:spacing w:val="-3"/>
          <w:sz w:val="22"/>
        </w:rPr>
        <w:t>10</w:t>
      </w:r>
      <w:r>
        <w:rPr>
          <w:b/>
          <w:spacing w:val="-3"/>
          <w:sz w:val="22"/>
        </w:rPr>
        <w:t>.</w:t>
      </w:r>
      <w:r>
        <w:rPr>
          <w:b/>
          <w:spacing w:val="-3"/>
          <w:sz w:val="22"/>
        </w:rPr>
        <w:tab/>
      </w:r>
      <w:r>
        <w:rPr>
          <w:spacing w:val="-3"/>
          <w:sz w:val="22"/>
        </w:rPr>
        <w:t>Smluvní strany shodně prohlašují, že tato smlouva je sepsána dle jejich svobodné vůle a jako správnou ji stvrzují svými podpisy.</w:t>
      </w:r>
    </w:p>
    <w:p w:rsidR="00BD6B12" w:rsidRDefault="00BD6B12" w:rsidP="00D26CC1">
      <w:pPr>
        <w:jc w:val="center"/>
        <w:rPr>
          <w:b/>
          <w:sz w:val="22"/>
        </w:rPr>
      </w:pPr>
    </w:p>
    <w:p w:rsidR="00EA13D2" w:rsidRDefault="00EA13D2" w:rsidP="00D26CC1">
      <w:pPr>
        <w:jc w:val="center"/>
        <w:rPr>
          <w:sz w:val="22"/>
        </w:rPr>
      </w:pPr>
      <w:r>
        <w:rPr>
          <w:b/>
          <w:sz w:val="22"/>
        </w:rPr>
        <w:t>II.</w:t>
      </w:r>
    </w:p>
    <w:p w:rsidR="00EA13D2" w:rsidRDefault="00EA13D2" w:rsidP="00D26CC1">
      <w:pPr>
        <w:suppressAutoHyphens/>
        <w:jc w:val="both"/>
        <w:rPr>
          <w:sz w:val="22"/>
        </w:rPr>
      </w:pPr>
    </w:p>
    <w:p w:rsidR="00D90C23" w:rsidRDefault="00D90C23" w:rsidP="00D26CC1">
      <w:pPr>
        <w:jc w:val="both"/>
        <w:rPr>
          <w:b/>
          <w:bCs/>
          <w:sz w:val="22"/>
          <w:szCs w:val="22"/>
        </w:rPr>
      </w:pPr>
    </w:p>
    <w:p w:rsidR="00D90C23" w:rsidRDefault="00D90C23" w:rsidP="00D26CC1">
      <w:pPr>
        <w:jc w:val="both"/>
        <w:rPr>
          <w:rFonts w:cs="Arial"/>
          <w:sz w:val="22"/>
          <w:szCs w:val="22"/>
        </w:rPr>
      </w:pPr>
      <w:r w:rsidRPr="00810C84">
        <w:rPr>
          <w:rFonts w:cs="Arial"/>
          <w:b/>
          <w:sz w:val="22"/>
        </w:rPr>
        <w:t>1.</w:t>
      </w:r>
      <w:r>
        <w:rPr>
          <w:rFonts w:cs="Arial"/>
          <w:sz w:val="22"/>
        </w:rPr>
        <w:t xml:space="preserve"> Pronajímatel prohlašuje, že ke dni podpisu tohoto dodatku č. 1 má nájemce </w:t>
      </w:r>
      <w:r>
        <w:rPr>
          <w:rFonts w:cs="Arial"/>
          <w:sz w:val="22"/>
        </w:rPr>
        <w:br/>
        <w:t>u pronajímatele složenou jistotu ve výši 50.056 Kč, dle s</w:t>
      </w:r>
      <w:r>
        <w:rPr>
          <w:rFonts w:cs="Arial"/>
          <w:spacing w:val="-3"/>
          <w:sz w:val="22"/>
        </w:rPr>
        <w:t xml:space="preserve">mlouvy o nájmu prostoru sloužícího podnikání ev. č. 450/14/03 </w:t>
      </w:r>
      <w:r>
        <w:rPr>
          <w:sz w:val="22"/>
        </w:rPr>
        <w:t xml:space="preserve">ze dne </w:t>
      </w:r>
      <w:r>
        <w:rPr>
          <w:rFonts w:cs="Arial"/>
          <w:spacing w:val="-3"/>
          <w:sz w:val="22"/>
        </w:rPr>
        <w:t>7. 11. 2014 v platném znění</w:t>
      </w:r>
      <w:r w:rsidRPr="00015BED">
        <w:rPr>
          <w:rFonts w:cs="Arial"/>
          <w:spacing w:val="-3"/>
          <w:sz w:val="22"/>
        </w:rPr>
        <w:t>. Smluvní strany se dohodly, že n</w:t>
      </w:r>
      <w:r w:rsidRPr="00015BED">
        <w:rPr>
          <w:rFonts w:cs="Arial"/>
          <w:sz w:val="22"/>
        </w:rPr>
        <w:t xml:space="preserve">a úhradu jistoty dle čl. V. odst. V. 7. smlouvy ve znění tohoto dodatku č. </w:t>
      </w:r>
      <w:r>
        <w:rPr>
          <w:rFonts w:cs="Arial"/>
          <w:sz w:val="22"/>
        </w:rPr>
        <w:t>1</w:t>
      </w:r>
      <w:r w:rsidRPr="00015BED">
        <w:rPr>
          <w:rFonts w:cs="Arial"/>
          <w:sz w:val="22"/>
        </w:rPr>
        <w:t xml:space="preserve"> se</w:t>
      </w:r>
      <w:r>
        <w:rPr>
          <w:rFonts w:cs="Arial"/>
          <w:sz w:val="22"/>
        </w:rPr>
        <w:t xml:space="preserve"> započítává jistota složená nájemcem dle smlouvy o </w:t>
      </w:r>
      <w:r w:rsidRPr="00D90C23">
        <w:rPr>
          <w:rFonts w:cs="Arial"/>
          <w:sz w:val="22"/>
        </w:rPr>
        <w:t xml:space="preserve">nájmu prostoru sloužícího podnikání ev. č. 450/14/03 ze dne 7. 11. 2014 </w:t>
      </w:r>
      <w:r>
        <w:rPr>
          <w:rFonts w:cs="Arial"/>
          <w:sz w:val="22"/>
        </w:rPr>
        <w:t>v platném znění ve výši 23.350</w:t>
      </w:r>
      <w:r w:rsidR="006263FE">
        <w:rPr>
          <w:rFonts w:cs="Arial"/>
          <w:sz w:val="22"/>
        </w:rPr>
        <w:t xml:space="preserve"> </w:t>
      </w:r>
      <w:r>
        <w:rPr>
          <w:rFonts w:cs="Arial"/>
          <w:sz w:val="22"/>
        </w:rPr>
        <w:t xml:space="preserve">Kč. Zbývající část jistoty dle čl. V. odst. V.7. ve znění tohoto dodatku č. 1, </w:t>
      </w:r>
      <w:r w:rsidR="006263FE">
        <w:rPr>
          <w:rFonts w:cs="Arial"/>
          <w:sz w:val="22"/>
        </w:rPr>
        <w:br/>
      </w:r>
      <w:r w:rsidRPr="001C7AE4">
        <w:rPr>
          <w:rFonts w:cs="Arial"/>
          <w:b/>
          <w:sz w:val="22"/>
        </w:rPr>
        <w:t xml:space="preserve">tj. </w:t>
      </w:r>
      <w:r>
        <w:rPr>
          <w:rFonts w:cs="Arial"/>
          <w:b/>
          <w:sz w:val="22"/>
        </w:rPr>
        <w:t>26.706</w:t>
      </w:r>
      <w:r w:rsidRPr="001C7AE4">
        <w:rPr>
          <w:rFonts w:cs="Arial"/>
          <w:b/>
          <w:sz w:val="22"/>
        </w:rPr>
        <w:t xml:space="preserve"> Kč</w:t>
      </w:r>
      <w:r>
        <w:rPr>
          <w:rFonts w:cs="Arial"/>
          <w:sz w:val="22"/>
        </w:rPr>
        <w:t xml:space="preserve"> bude použita na úhradu nájemného a záloh na služby za měsíce </w:t>
      </w:r>
      <w:r w:rsidR="00C27BD9">
        <w:rPr>
          <w:rFonts w:cs="Arial"/>
          <w:sz w:val="22"/>
        </w:rPr>
        <w:t>srpen a září 2020</w:t>
      </w:r>
      <w:r>
        <w:rPr>
          <w:rFonts w:cs="Arial"/>
          <w:sz w:val="22"/>
        </w:rPr>
        <w:t xml:space="preserve"> a na úhradu části nájemného za měsíc </w:t>
      </w:r>
      <w:r w:rsidR="00C27BD9">
        <w:rPr>
          <w:rFonts w:cs="Arial"/>
          <w:sz w:val="22"/>
        </w:rPr>
        <w:t>říjen</w:t>
      </w:r>
      <w:r>
        <w:rPr>
          <w:rFonts w:cs="Arial"/>
          <w:sz w:val="22"/>
        </w:rPr>
        <w:t xml:space="preserve"> </w:t>
      </w:r>
      <w:r w:rsidR="00C27BD9">
        <w:rPr>
          <w:rFonts w:cs="Arial"/>
          <w:sz w:val="22"/>
        </w:rPr>
        <w:t>2020</w:t>
      </w:r>
      <w:r w:rsidRPr="001C7AE4">
        <w:rPr>
          <w:rFonts w:cs="Arial"/>
          <w:b/>
          <w:sz w:val="22"/>
          <w:szCs w:val="22"/>
        </w:rPr>
        <w:t>.</w:t>
      </w:r>
      <w:r>
        <w:rPr>
          <w:rFonts w:cs="Arial"/>
          <w:b/>
          <w:sz w:val="22"/>
          <w:szCs w:val="22"/>
        </w:rPr>
        <w:t xml:space="preserve"> </w:t>
      </w:r>
      <w:r>
        <w:rPr>
          <w:rFonts w:cs="Arial"/>
          <w:sz w:val="22"/>
          <w:szCs w:val="22"/>
        </w:rPr>
        <w:t xml:space="preserve">Za měsíc </w:t>
      </w:r>
      <w:r w:rsidR="00C27BD9">
        <w:rPr>
          <w:rFonts w:cs="Arial"/>
          <w:sz w:val="22"/>
          <w:szCs w:val="22"/>
        </w:rPr>
        <w:t>říjen</w:t>
      </w:r>
      <w:r>
        <w:rPr>
          <w:rFonts w:cs="Arial"/>
          <w:sz w:val="22"/>
          <w:szCs w:val="22"/>
        </w:rPr>
        <w:t xml:space="preserve"> tedy uhraďte jen zbývající část </w:t>
      </w:r>
      <w:r w:rsidR="00C27BD9">
        <w:rPr>
          <w:rFonts w:cs="Arial"/>
          <w:sz w:val="22"/>
          <w:szCs w:val="22"/>
        </w:rPr>
        <w:t xml:space="preserve">nájemného </w:t>
      </w:r>
      <w:r>
        <w:rPr>
          <w:rFonts w:cs="Arial"/>
          <w:sz w:val="22"/>
          <w:szCs w:val="22"/>
        </w:rPr>
        <w:t xml:space="preserve">ve výši </w:t>
      </w:r>
      <w:r w:rsidR="00C27BD9">
        <w:rPr>
          <w:rFonts w:cs="Arial"/>
          <w:sz w:val="22"/>
          <w:szCs w:val="22"/>
        </w:rPr>
        <w:t>10.719</w:t>
      </w:r>
      <w:r>
        <w:rPr>
          <w:rFonts w:cs="Arial"/>
          <w:sz w:val="22"/>
          <w:szCs w:val="22"/>
        </w:rPr>
        <w:t xml:space="preserve"> Kč.</w:t>
      </w:r>
    </w:p>
    <w:p w:rsidR="00D90C23" w:rsidRDefault="00D90C23" w:rsidP="00D26CC1">
      <w:pPr>
        <w:jc w:val="both"/>
        <w:rPr>
          <w:rFonts w:cs="Arial"/>
          <w:sz w:val="22"/>
          <w:szCs w:val="22"/>
        </w:rPr>
      </w:pPr>
    </w:p>
    <w:p w:rsidR="00CC2549" w:rsidRPr="00CC2549" w:rsidRDefault="00D90C23" w:rsidP="00D26CC1">
      <w:pPr>
        <w:jc w:val="both"/>
        <w:rPr>
          <w:rFonts w:ascii="Calibri" w:hAnsi="Calibri"/>
          <w:sz w:val="22"/>
          <w:szCs w:val="22"/>
        </w:rPr>
      </w:pPr>
      <w:r>
        <w:rPr>
          <w:b/>
          <w:bCs/>
          <w:sz w:val="22"/>
          <w:szCs w:val="22"/>
        </w:rPr>
        <w:t>2</w:t>
      </w:r>
      <w:r w:rsidR="00CC2549" w:rsidRPr="00CC2549">
        <w:rPr>
          <w:b/>
          <w:bCs/>
          <w:sz w:val="22"/>
          <w:szCs w:val="22"/>
        </w:rPr>
        <w:t>.</w:t>
      </w:r>
      <w:r w:rsidR="00CC2549">
        <w:rPr>
          <w:sz w:val="22"/>
          <w:szCs w:val="22"/>
        </w:rPr>
        <w:t xml:space="preserve"> </w:t>
      </w:r>
      <w:r w:rsidR="00CC2549" w:rsidRPr="00CC2549">
        <w:rPr>
          <w:sz w:val="22"/>
          <w:szCs w:val="22"/>
        </w:rPr>
        <w:t xml:space="preserve">Smluvní strany sjednávají, že změna čísla bankovního účtu nevyžaduje změnu smlouvy. Smluvní strany jsou však povinny takovou změnu bez zbytečného odkladu sdělit písemně druhé smluvní straně, a to prostřednictvím e-mailu, výjimečně pokud není možná elektronická komunikace, tak formou dopisu. </w:t>
      </w:r>
    </w:p>
    <w:p w:rsidR="00EA13D2" w:rsidRPr="00466E11" w:rsidRDefault="00EA13D2" w:rsidP="00D26CC1">
      <w:pPr>
        <w:suppressAutoHyphens/>
        <w:jc w:val="both"/>
        <w:rPr>
          <w:sz w:val="22"/>
          <w:szCs w:val="22"/>
        </w:rPr>
      </w:pPr>
    </w:p>
    <w:p w:rsidR="00EA13D2" w:rsidRDefault="00D90C23" w:rsidP="00D26CC1">
      <w:pPr>
        <w:suppressAutoHyphens/>
        <w:jc w:val="both"/>
        <w:rPr>
          <w:sz w:val="22"/>
        </w:rPr>
      </w:pPr>
      <w:r>
        <w:rPr>
          <w:b/>
          <w:sz w:val="22"/>
        </w:rPr>
        <w:t>3</w:t>
      </w:r>
      <w:r w:rsidR="00EA13D2" w:rsidRPr="00D90C23">
        <w:rPr>
          <w:b/>
          <w:sz w:val="22"/>
        </w:rPr>
        <w:t>.</w:t>
      </w:r>
      <w:r w:rsidR="00C57C1D" w:rsidRPr="00D90C23">
        <w:rPr>
          <w:b/>
          <w:sz w:val="22"/>
        </w:rPr>
        <w:t xml:space="preserve"> </w:t>
      </w:r>
      <w:r w:rsidR="00EA13D2" w:rsidRPr="00D90C23">
        <w:rPr>
          <w:sz w:val="22"/>
        </w:rPr>
        <w:t xml:space="preserve">Dodatek se vyhotovuje ve </w:t>
      </w:r>
      <w:r w:rsidR="00440441" w:rsidRPr="00D90C23">
        <w:rPr>
          <w:sz w:val="22"/>
        </w:rPr>
        <w:t xml:space="preserve">čtyřech </w:t>
      </w:r>
      <w:r w:rsidR="00EA13D2" w:rsidRPr="00D90C23">
        <w:rPr>
          <w:sz w:val="22"/>
        </w:rPr>
        <w:t>stejnopisech, přičemž tři vyhotovení obdrží pronajímatel</w:t>
      </w:r>
      <w:r w:rsidR="005950B0" w:rsidRPr="00D90C23">
        <w:rPr>
          <w:sz w:val="22"/>
        </w:rPr>
        <w:t xml:space="preserve"> a jedno </w:t>
      </w:r>
      <w:r w:rsidR="00EA13D2" w:rsidRPr="00D90C23">
        <w:rPr>
          <w:sz w:val="22"/>
        </w:rPr>
        <w:t>nájemce.</w:t>
      </w:r>
    </w:p>
    <w:p w:rsidR="00466E11" w:rsidRDefault="00466E11" w:rsidP="00D26CC1">
      <w:pPr>
        <w:suppressAutoHyphens/>
        <w:jc w:val="both"/>
        <w:rPr>
          <w:spacing w:val="-3"/>
          <w:sz w:val="22"/>
        </w:rPr>
      </w:pPr>
    </w:p>
    <w:p w:rsidR="00466E11" w:rsidRPr="00DD6D3B" w:rsidRDefault="00D90C23" w:rsidP="00D26CC1">
      <w:pPr>
        <w:jc w:val="both"/>
        <w:rPr>
          <w:rFonts w:cs="Arial"/>
          <w:sz w:val="22"/>
          <w:szCs w:val="22"/>
        </w:rPr>
      </w:pPr>
      <w:r>
        <w:rPr>
          <w:rFonts w:cs="Arial"/>
          <w:b/>
          <w:sz w:val="22"/>
          <w:szCs w:val="22"/>
        </w:rPr>
        <w:t>4.</w:t>
      </w:r>
      <w:r w:rsidR="00C57C1D">
        <w:rPr>
          <w:rFonts w:cs="Arial"/>
          <w:b/>
          <w:sz w:val="22"/>
          <w:szCs w:val="22"/>
        </w:rPr>
        <w:t xml:space="preserve"> </w:t>
      </w:r>
      <w:r w:rsidR="00466E11">
        <w:rPr>
          <w:rFonts w:cs="Arial"/>
          <w:sz w:val="22"/>
          <w:szCs w:val="22"/>
        </w:rPr>
        <w:t xml:space="preserve">Tento dodatek </w:t>
      </w:r>
      <w:r w:rsidR="00466E11" w:rsidRPr="00DD6D3B">
        <w:rPr>
          <w:rFonts w:cs="Arial"/>
          <w:sz w:val="22"/>
          <w:szCs w:val="22"/>
        </w:rPr>
        <w:t>nabývá platnosti dnem jeho podpisu oběma smluvními stranami a účinnosti dnem jeho uveřejnění prostřednictvím registru smluv.</w:t>
      </w:r>
      <w:r w:rsidR="00466E11">
        <w:rPr>
          <w:rFonts w:cs="Arial"/>
          <w:sz w:val="22"/>
          <w:szCs w:val="22"/>
        </w:rPr>
        <w:t xml:space="preserve"> </w:t>
      </w:r>
    </w:p>
    <w:p w:rsidR="003E1C27" w:rsidRDefault="003E1C27" w:rsidP="00D26CC1">
      <w:pPr>
        <w:suppressAutoHyphens/>
        <w:jc w:val="both"/>
        <w:rPr>
          <w:b/>
          <w:spacing w:val="-3"/>
        </w:rPr>
      </w:pPr>
    </w:p>
    <w:p w:rsidR="00EA13D2" w:rsidRPr="00D90C23" w:rsidRDefault="00D90C23" w:rsidP="00D26CC1">
      <w:pPr>
        <w:suppressAutoHyphens/>
        <w:jc w:val="both"/>
        <w:rPr>
          <w:spacing w:val="-3"/>
          <w:sz w:val="22"/>
        </w:rPr>
      </w:pPr>
      <w:r>
        <w:rPr>
          <w:b/>
          <w:spacing w:val="-3"/>
          <w:sz w:val="22"/>
        </w:rPr>
        <w:t>5</w:t>
      </w:r>
      <w:r w:rsidR="00575CE6" w:rsidRPr="00D90C23">
        <w:rPr>
          <w:b/>
          <w:spacing w:val="-3"/>
          <w:sz w:val="22"/>
        </w:rPr>
        <w:t>.</w:t>
      </w:r>
      <w:r w:rsidR="00C57C1D" w:rsidRPr="00D90C23">
        <w:rPr>
          <w:b/>
          <w:spacing w:val="-3"/>
          <w:sz w:val="22"/>
        </w:rPr>
        <w:t xml:space="preserve"> </w:t>
      </w:r>
      <w:r w:rsidR="00EA13D2" w:rsidRPr="00D90C23">
        <w:rPr>
          <w:spacing w:val="-3"/>
          <w:sz w:val="22"/>
        </w:rPr>
        <w:t>Smluvní strany výslovně souhlasí s tím, aby tento dodatek byl uveden v centrální evidenci smluv</w:t>
      </w:r>
      <w:r w:rsidR="00C25224" w:rsidRPr="00D90C23">
        <w:rPr>
          <w:spacing w:val="-3"/>
          <w:sz w:val="22"/>
        </w:rPr>
        <w:t xml:space="preserve"> </w:t>
      </w:r>
      <w:r w:rsidR="00EA13D2" w:rsidRPr="00D90C23">
        <w:rPr>
          <w:spacing w:val="-3"/>
          <w:sz w:val="22"/>
        </w:rPr>
        <w:t>(CES) vedené hl.</w:t>
      </w:r>
      <w:r w:rsidR="00C25224" w:rsidRPr="00D90C23">
        <w:rPr>
          <w:spacing w:val="-3"/>
          <w:sz w:val="22"/>
        </w:rPr>
        <w:t xml:space="preserve"> </w:t>
      </w:r>
      <w:r w:rsidR="00EA13D2" w:rsidRPr="00D90C23">
        <w:rPr>
          <w:spacing w:val="-3"/>
          <w:sz w:val="22"/>
        </w:rPr>
        <w:t>m.</w:t>
      </w:r>
      <w:r w:rsidR="00C25224" w:rsidRPr="00D90C23">
        <w:rPr>
          <w:spacing w:val="-3"/>
          <w:sz w:val="22"/>
        </w:rPr>
        <w:t xml:space="preserve"> </w:t>
      </w:r>
      <w:r w:rsidR="00EA13D2" w:rsidRPr="00D90C23">
        <w:rPr>
          <w:spacing w:val="-3"/>
          <w:sz w:val="22"/>
        </w:rPr>
        <w:t xml:space="preserve">Prahou, která je veřejně přístupná a která obsahuje údaje </w:t>
      </w:r>
      <w:r w:rsidR="00C25224" w:rsidRPr="00D90C23">
        <w:rPr>
          <w:spacing w:val="-3"/>
          <w:sz w:val="22"/>
        </w:rPr>
        <w:t xml:space="preserve">o smluvních stranách, </w:t>
      </w:r>
      <w:r w:rsidR="00EA13D2" w:rsidRPr="00D90C23">
        <w:rPr>
          <w:spacing w:val="-3"/>
          <w:sz w:val="22"/>
        </w:rPr>
        <w:t>číselné označení tohoto dodatku</w:t>
      </w:r>
      <w:r w:rsidR="00D84892" w:rsidRPr="00D90C23">
        <w:rPr>
          <w:spacing w:val="-3"/>
          <w:sz w:val="22"/>
        </w:rPr>
        <w:t>,</w:t>
      </w:r>
      <w:r w:rsidR="00EA13D2" w:rsidRPr="00D90C23">
        <w:rPr>
          <w:spacing w:val="-3"/>
          <w:sz w:val="22"/>
        </w:rPr>
        <w:t xml:space="preserve"> datum jeho podpisu</w:t>
      </w:r>
      <w:r w:rsidR="00D84892" w:rsidRPr="00D90C23">
        <w:rPr>
          <w:spacing w:val="-3"/>
          <w:sz w:val="22"/>
        </w:rPr>
        <w:t xml:space="preserve"> a text tohoto dodatku</w:t>
      </w:r>
      <w:r w:rsidR="00EA13D2" w:rsidRPr="00D90C23">
        <w:rPr>
          <w:spacing w:val="-3"/>
          <w:sz w:val="22"/>
        </w:rPr>
        <w:t>.</w:t>
      </w:r>
    </w:p>
    <w:p w:rsidR="00EA13D2" w:rsidRPr="00D90C23" w:rsidRDefault="00EA13D2" w:rsidP="00D26CC1">
      <w:pPr>
        <w:suppressAutoHyphens/>
        <w:jc w:val="both"/>
        <w:rPr>
          <w:spacing w:val="-3"/>
          <w:sz w:val="22"/>
        </w:rPr>
      </w:pPr>
    </w:p>
    <w:p w:rsidR="00EA13D2" w:rsidRDefault="00D90C23" w:rsidP="00D26CC1">
      <w:pPr>
        <w:suppressAutoHyphens/>
        <w:jc w:val="both"/>
        <w:rPr>
          <w:spacing w:val="-3"/>
          <w:sz w:val="22"/>
        </w:rPr>
      </w:pPr>
      <w:r>
        <w:rPr>
          <w:b/>
          <w:spacing w:val="-3"/>
          <w:sz w:val="22"/>
        </w:rPr>
        <w:t>6</w:t>
      </w:r>
      <w:r w:rsidR="00575CE6" w:rsidRPr="00D90C23">
        <w:rPr>
          <w:b/>
          <w:spacing w:val="-3"/>
          <w:sz w:val="22"/>
        </w:rPr>
        <w:t>.</w:t>
      </w:r>
      <w:r w:rsidR="00C57C1D" w:rsidRPr="00D90C23">
        <w:rPr>
          <w:b/>
          <w:spacing w:val="-3"/>
          <w:sz w:val="22"/>
        </w:rPr>
        <w:t xml:space="preserve"> </w:t>
      </w:r>
      <w:r w:rsidR="00EA13D2" w:rsidRPr="00D90C23">
        <w:rPr>
          <w:spacing w:val="-3"/>
          <w:sz w:val="22"/>
        </w:rPr>
        <w:t xml:space="preserve">Smluvní strany prohlašují, že skutečnosti uvedené v tomto dodatku nepovažují za obchodní tajemství </w:t>
      </w:r>
      <w:r w:rsidR="00D84892" w:rsidRPr="00D90C23">
        <w:rPr>
          <w:spacing w:val="-3"/>
          <w:sz w:val="22"/>
        </w:rPr>
        <w:t xml:space="preserve">ve smyslu § 504 zákona č. 89/2012 Sb., občanský zákoník </w:t>
      </w:r>
      <w:r w:rsidR="00EA13D2" w:rsidRPr="00D90C23">
        <w:rPr>
          <w:spacing w:val="-3"/>
          <w:sz w:val="22"/>
        </w:rPr>
        <w:t>a udělují svolení k jejich užití a zveřejnění</w:t>
      </w:r>
      <w:r w:rsidR="00EA13D2">
        <w:rPr>
          <w:spacing w:val="-3"/>
          <w:sz w:val="22"/>
        </w:rPr>
        <w:t xml:space="preserve"> bez stanovení jakýchkoli dalších podmínek.</w:t>
      </w:r>
    </w:p>
    <w:p w:rsidR="003E1C27" w:rsidRDefault="003E1C27" w:rsidP="00D26CC1">
      <w:pPr>
        <w:suppressAutoHyphens/>
        <w:jc w:val="both"/>
        <w:rPr>
          <w:sz w:val="22"/>
        </w:rPr>
      </w:pPr>
    </w:p>
    <w:p w:rsidR="008A7A89" w:rsidRDefault="008A7A89" w:rsidP="00D26CC1">
      <w:pPr>
        <w:jc w:val="both"/>
        <w:rPr>
          <w:rFonts w:cs="Arial"/>
          <w:b/>
          <w:sz w:val="22"/>
          <w:szCs w:val="22"/>
        </w:rPr>
      </w:pPr>
    </w:p>
    <w:p w:rsidR="00466E11" w:rsidRPr="00DD6D3B" w:rsidRDefault="00D90C23" w:rsidP="00D26CC1">
      <w:pPr>
        <w:jc w:val="both"/>
        <w:rPr>
          <w:rFonts w:cs="Arial"/>
          <w:sz w:val="22"/>
          <w:szCs w:val="22"/>
        </w:rPr>
      </w:pPr>
      <w:r>
        <w:rPr>
          <w:rFonts w:cs="Arial"/>
          <w:b/>
          <w:sz w:val="22"/>
          <w:szCs w:val="22"/>
        </w:rPr>
        <w:t>7</w:t>
      </w:r>
      <w:r w:rsidR="00CC2549" w:rsidRPr="00D90C23">
        <w:rPr>
          <w:rFonts w:cs="Arial"/>
          <w:b/>
          <w:sz w:val="22"/>
          <w:szCs w:val="22"/>
        </w:rPr>
        <w:t>.</w:t>
      </w:r>
      <w:r w:rsidR="00C57C1D" w:rsidRPr="00D90C23">
        <w:rPr>
          <w:rFonts w:cs="Arial"/>
          <w:b/>
          <w:sz w:val="22"/>
          <w:szCs w:val="22"/>
        </w:rPr>
        <w:t xml:space="preserve"> </w:t>
      </w:r>
      <w:r w:rsidR="00466E11" w:rsidRPr="00D90C23">
        <w:rPr>
          <w:rFonts w:cs="Arial"/>
          <w:sz w:val="22"/>
          <w:szCs w:val="22"/>
        </w:rPr>
        <w:t>Smluvní strany výslovně sjednávají, že uveřejnění tohoto dodatku v registru smluv dle zákona č. 340/2015 Sb., o zvláštních podmínkách účinnosti některých smluv, uveřejňování těchto smluv a o registru smluv (zákon o registru smluv) zajistí společnost TRADE CENTRE PRAHA a.s.</w:t>
      </w:r>
      <w:r w:rsidR="00466E11">
        <w:rPr>
          <w:rFonts w:cs="Arial"/>
          <w:sz w:val="22"/>
          <w:szCs w:val="22"/>
        </w:rPr>
        <w:t xml:space="preserve"> </w:t>
      </w:r>
    </w:p>
    <w:p w:rsidR="00466E11" w:rsidRDefault="00466E11" w:rsidP="00D26CC1">
      <w:pPr>
        <w:suppressAutoHyphens/>
        <w:jc w:val="both"/>
        <w:rPr>
          <w:b/>
          <w:spacing w:val="-3"/>
          <w:sz w:val="22"/>
        </w:rPr>
      </w:pPr>
    </w:p>
    <w:p w:rsidR="00EA13D2" w:rsidRDefault="00D90C23" w:rsidP="00D26CC1">
      <w:pPr>
        <w:suppressAutoHyphens/>
        <w:jc w:val="both"/>
        <w:rPr>
          <w:spacing w:val="-3"/>
          <w:sz w:val="22"/>
        </w:rPr>
      </w:pPr>
      <w:r>
        <w:rPr>
          <w:b/>
          <w:spacing w:val="-3"/>
          <w:sz w:val="22"/>
        </w:rPr>
        <w:t>8</w:t>
      </w:r>
      <w:r w:rsidR="00615343" w:rsidRPr="00D90C23">
        <w:rPr>
          <w:b/>
          <w:spacing w:val="-3"/>
          <w:sz w:val="22"/>
        </w:rPr>
        <w:t>.</w:t>
      </w:r>
      <w:r w:rsidR="00C57C1D" w:rsidRPr="00D90C23">
        <w:rPr>
          <w:b/>
          <w:spacing w:val="-3"/>
          <w:sz w:val="22"/>
        </w:rPr>
        <w:t xml:space="preserve"> </w:t>
      </w:r>
      <w:r w:rsidR="00EA13D2" w:rsidRPr="00D90C23">
        <w:rPr>
          <w:spacing w:val="-3"/>
          <w:sz w:val="22"/>
        </w:rPr>
        <w:t>Smluvní strany shodně prohlašují, že tento dodatek je sepsán dle jejich svobodné vůle a jako správný</w:t>
      </w:r>
      <w:r w:rsidR="00EA13D2">
        <w:rPr>
          <w:spacing w:val="-3"/>
          <w:sz w:val="22"/>
        </w:rPr>
        <w:t xml:space="preserve"> jej stvrzují svými podpisy.</w:t>
      </w:r>
    </w:p>
    <w:p w:rsidR="00EA13D2" w:rsidRDefault="00EA13D2" w:rsidP="00D26CC1">
      <w:pPr>
        <w:suppressAutoHyphens/>
        <w:jc w:val="both"/>
        <w:rPr>
          <w:sz w:val="22"/>
        </w:rPr>
      </w:pPr>
    </w:p>
    <w:p w:rsidR="00EA13D2" w:rsidRDefault="00EA13D2" w:rsidP="00D26CC1">
      <w:pPr>
        <w:suppressAutoHyphens/>
        <w:jc w:val="both"/>
        <w:rPr>
          <w:sz w:val="22"/>
        </w:rPr>
      </w:pPr>
    </w:p>
    <w:p w:rsidR="00CE4433" w:rsidRDefault="00DA6668" w:rsidP="00D26CC1">
      <w:pPr>
        <w:suppressAutoHyphens/>
        <w:jc w:val="both"/>
        <w:rPr>
          <w:spacing w:val="-3"/>
          <w:sz w:val="22"/>
        </w:rPr>
      </w:pPr>
      <w:r>
        <w:rPr>
          <w:rFonts w:cs="Arial"/>
          <w:spacing w:val="-3"/>
          <w:sz w:val="22"/>
          <w:szCs w:val="22"/>
        </w:rPr>
        <w:t>za pronajímatele:</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za nájemce:</w:t>
      </w:r>
    </w:p>
    <w:p w:rsidR="00CE4433" w:rsidRDefault="00CE4433" w:rsidP="00D26CC1">
      <w:pPr>
        <w:suppressAutoHyphens/>
        <w:jc w:val="both"/>
        <w:rPr>
          <w:spacing w:val="-3"/>
          <w:sz w:val="22"/>
        </w:rPr>
      </w:pPr>
    </w:p>
    <w:p w:rsidR="00CE4433" w:rsidRDefault="00CE4433" w:rsidP="00D26CC1">
      <w:pPr>
        <w:suppressAutoHyphens/>
        <w:jc w:val="both"/>
        <w:rPr>
          <w:rFonts w:cs="Arial"/>
          <w:spacing w:val="-3"/>
          <w:sz w:val="22"/>
          <w:szCs w:val="22"/>
        </w:rPr>
      </w:pPr>
    </w:p>
    <w:p w:rsidR="00CE4433" w:rsidRPr="00BE0F2E" w:rsidRDefault="00CE4433" w:rsidP="00D26CC1">
      <w:pPr>
        <w:suppressAutoHyphens/>
        <w:jc w:val="both"/>
        <w:rPr>
          <w:rFonts w:cs="Arial"/>
          <w:spacing w:val="-3"/>
          <w:sz w:val="22"/>
          <w:szCs w:val="22"/>
        </w:rPr>
      </w:pPr>
      <w:r w:rsidRPr="00BE0F2E">
        <w:rPr>
          <w:rFonts w:cs="Arial"/>
          <w:spacing w:val="-3"/>
          <w:sz w:val="22"/>
          <w:szCs w:val="22"/>
        </w:rPr>
        <w:t>V Praze d</w:t>
      </w:r>
      <w:r w:rsidR="00DA6668">
        <w:rPr>
          <w:rFonts w:cs="Arial"/>
          <w:spacing w:val="-3"/>
          <w:sz w:val="22"/>
          <w:szCs w:val="22"/>
        </w:rPr>
        <w:t>ne ............................</w:t>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Pr="00BE0F2E">
        <w:rPr>
          <w:rFonts w:cs="Arial"/>
          <w:spacing w:val="-3"/>
          <w:sz w:val="22"/>
          <w:szCs w:val="22"/>
        </w:rPr>
        <w:t>V Praze dne .........................</w:t>
      </w:r>
    </w:p>
    <w:p w:rsidR="00CE4433" w:rsidRPr="00BE0F2E" w:rsidRDefault="00CE4433" w:rsidP="00D26CC1">
      <w:pPr>
        <w:suppressAutoHyphens/>
        <w:jc w:val="both"/>
        <w:rPr>
          <w:rFonts w:cs="Arial"/>
          <w:spacing w:val="-3"/>
          <w:sz w:val="22"/>
          <w:szCs w:val="22"/>
        </w:rPr>
      </w:pPr>
    </w:p>
    <w:p w:rsidR="00CE4433" w:rsidRPr="00891457" w:rsidRDefault="00CE4433" w:rsidP="00D26CC1">
      <w:pPr>
        <w:suppressAutoHyphens/>
        <w:jc w:val="both"/>
        <w:rPr>
          <w:rFonts w:cs="Arial"/>
          <w:spacing w:val="-3"/>
          <w:sz w:val="22"/>
          <w:szCs w:val="22"/>
        </w:rPr>
      </w:pPr>
      <w:r>
        <w:rPr>
          <w:rFonts w:cs="Arial"/>
          <w:spacing w:val="-3"/>
          <w:sz w:val="22"/>
          <w:szCs w:val="22"/>
        </w:rPr>
        <w:t xml:space="preserve">                       </w:t>
      </w:r>
    </w:p>
    <w:p w:rsidR="00CE4433" w:rsidRPr="00891457" w:rsidRDefault="00CE4433" w:rsidP="00D26CC1">
      <w:pPr>
        <w:suppressAutoHyphens/>
        <w:jc w:val="both"/>
        <w:rPr>
          <w:rFonts w:cs="Arial"/>
          <w:spacing w:val="-3"/>
          <w:sz w:val="22"/>
          <w:szCs w:val="22"/>
        </w:rPr>
      </w:pPr>
    </w:p>
    <w:p w:rsidR="00251E6A" w:rsidRDefault="00251E6A" w:rsidP="00D26CC1">
      <w:pPr>
        <w:suppressAutoHyphens/>
        <w:jc w:val="both"/>
        <w:rPr>
          <w:rFonts w:cs="Arial"/>
          <w:spacing w:val="-3"/>
          <w:sz w:val="22"/>
          <w:szCs w:val="22"/>
        </w:rPr>
      </w:pPr>
    </w:p>
    <w:p w:rsidR="000061A6" w:rsidRDefault="000061A6" w:rsidP="00D26CC1">
      <w:pPr>
        <w:suppressAutoHyphens/>
        <w:jc w:val="both"/>
        <w:rPr>
          <w:rFonts w:cs="Arial"/>
          <w:spacing w:val="-3"/>
          <w:sz w:val="22"/>
          <w:szCs w:val="22"/>
        </w:rPr>
      </w:pPr>
      <w:r w:rsidRPr="00891457">
        <w:rPr>
          <w:rFonts w:cs="Arial"/>
          <w:spacing w:val="-3"/>
          <w:sz w:val="22"/>
          <w:szCs w:val="22"/>
        </w:rPr>
        <w:t>……………………………………</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w:t>
      </w:r>
      <w:r w:rsidRPr="00891457">
        <w:rPr>
          <w:rFonts w:cs="Arial"/>
          <w:spacing w:val="-3"/>
          <w:sz w:val="22"/>
          <w:szCs w:val="22"/>
        </w:rPr>
        <w:t xml:space="preserve">   </w:t>
      </w:r>
    </w:p>
    <w:p w:rsidR="000061A6" w:rsidRPr="00891457" w:rsidRDefault="000061A6" w:rsidP="00D26CC1">
      <w:pPr>
        <w:suppressAutoHyphens/>
        <w:jc w:val="both"/>
        <w:rPr>
          <w:rFonts w:cs="Arial"/>
          <w:spacing w:val="-3"/>
          <w:sz w:val="22"/>
        </w:rPr>
      </w:pPr>
      <w:r w:rsidRPr="00891457">
        <w:rPr>
          <w:rFonts w:cs="Arial"/>
          <w:spacing w:val="-3"/>
          <w:sz w:val="22"/>
          <w:szCs w:val="22"/>
        </w:rPr>
        <w:t xml:space="preserve">      </w:t>
      </w:r>
      <w:r>
        <w:rPr>
          <w:rFonts w:cs="Arial"/>
          <w:spacing w:val="-3"/>
          <w:sz w:val="22"/>
          <w:szCs w:val="22"/>
        </w:rPr>
        <w:t xml:space="preserve">      Filip Veselý </w:t>
      </w:r>
      <w:r w:rsidRPr="00891457">
        <w:rPr>
          <w:rFonts w:cs="Arial"/>
          <w:spacing w:val="-3"/>
          <w:sz w:val="22"/>
        </w:rPr>
        <w:t xml:space="preserve">                                                        </w:t>
      </w:r>
      <w:r>
        <w:rPr>
          <w:rFonts w:cs="Arial"/>
          <w:spacing w:val="-3"/>
          <w:sz w:val="22"/>
        </w:rPr>
        <w:tab/>
      </w:r>
      <w:r w:rsidR="00E5412C">
        <w:rPr>
          <w:rFonts w:cs="Arial"/>
          <w:spacing w:val="-3"/>
          <w:sz w:val="22"/>
        </w:rPr>
        <w:t xml:space="preserve">       </w:t>
      </w:r>
      <w:r w:rsidR="00E5412C">
        <w:rPr>
          <w:spacing w:val="-3"/>
          <w:sz w:val="22"/>
        </w:rPr>
        <w:t>JUDr. Monika Novotná</w:t>
      </w:r>
    </w:p>
    <w:p w:rsidR="000061A6" w:rsidRPr="00891457" w:rsidRDefault="000061A6" w:rsidP="00D26CC1">
      <w:pPr>
        <w:suppressAutoHyphens/>
        <w:rPr>
          <w:rFonts w:cs="Arial"/>
          <w:spacing w:val="-3"/>
          <w:sz w:val="22"/>
        </w:rPr>
      </w:pPr>
      <w:r>
        <w:rPr>
          <w:rFonts w:cs="Arial"/>
          <w:spacing w:val="-3"/>
          <w:sz w:val="22"/>
        </w:rPr>
        <w:t xml:space="preserve"> </w:t>
      </w:r>
      <w:r w:rsidRPr="00891457">
        <w:rPr>
          <w:rFonts w:cs="Arial"/>
          <w:spacing w:val="-3"/>
          <w:sz w:val="22"/>
        </w:rPr>
        <w:t xml:space="preserve">předseda představenstva                                                 </w:t>
      </w:r>
      <w:r>
        <w:rPr>
          <w:rFonts w:cs="Arial"/>
          <w:spacing w:val="-3"/>
          <w:sz w:val="22"/>
        </w:rPr>
        <w:t xml:space="preserve">        </w:t>
      </w:r>
      <w:r w:rsidR="00E5412C">
        <w:rPr>
          <w:rFonts w:cs="Arial"/>
          <w:spacing w:val="-3"/>
          <w:sz w:val="22"/>
        </w:rPr>
        <w:t xml:space="preserve"> zástupkyně komplementáře</w:t>
      </w:r>
    </w:p>
    <w:p w:rsidR="000061A6" w:rsidRDefault="000061A6" w:rsidP="00D26CC1">
      <w:pPr>
        <w:suppressAutoHyphens/>
        <w:rPr>
          <w:rFonts w:cs="Arial"/>
          <w:spacing w:val="-3"/>
          <w:sz w:val="22"/>
        </w:rPr>
      </w:pPr>
    </w:p>
    <w:p w:rsidR="000061A6" w:rsidRDefault="000061A6" w:rsidP="00D26CC1">
      <w:pPr>
        <w:suppressAutoHyphens/>
        <w:rPr>
          <w:rFonts w:cs="Arial"/>
          <w:spacing w:val="-3"/>
          <w:sz w:val="22"/>
        </w:rPr>
      </w:pPr>
    </w:p>
    <w:p w:rsidR="000061A6" w:rsidRDefault="000061A6" w:rsidP="00D26CC1">
      <w:pPr>
        <w:suppressAutoHyphens/>
        <w:rPr>
          <w:rFonts w:cs="Arial"/>
          <w:spacing w:val="-3"/>
          <w:sz w:val="22"/>
        </w:rPr>
      </w:pPr>
    </w:p>
    <w:p w:rsidR="000061A6" w:rsidRDefault="000061A6" w:rsidP="00D26CC1">
      <w:pPr>
        <w:suppressAutoHyphens/>
        <w:rPr>
          <w:rFonts w:cs="Arial"/>
          <w:spacing w:val="-3"/>
          <w:sz w:val="22"/>
        </w:rPr>
      </w:pPr>
      <w:r w:rsidRPr="00891457">
        <w:rPr>
          <w:rFonts w:cs="Arial"/>
          <w:spacing w:val="-3"/>
          <w:sz w:val="22"/>
        </w:rPr>
        <w:t>……………………………………</w:t>
      </w:r>
      <w:r>
        <w:rPr>
          <w:rFonts w:cs="Arial"/>
          <w:spacing w:val="-3"/>
          <w:sz w:val="22"/>
        </w:rPr>
        <w:t>.</w:t>
      </w:r>
      <w:r w:rsidRPr="00891457">
        <w:rPr>
          <w:rFonts w:cs="Arial"/>
          <w:spacing w:val="-3"/>
          <w:sz w:val="22"/>
        </w:rPr>
        <w:t xml:space="preserve">             </w:t>
      </w:r>
      <w:r>
        <w:rPr>
          <w:rFonts w:cs="Arial"/>
          <w:spacing w:val="-3"/>
          <w:sz w:val="22"/>
        </w:rPr>
        <w:t xml:space="preserve">                         </w:t>
      </w:r>
      <w:r>
        <w:rPr>
          <w:rFonts w:cs="Arial"/>
          <w:spacing w:val="-3"/>
          <w:sz w:val="22"/>
        </w:rPr>
        <w:br/>
        <w:t xml:space="preserve">         Mgr. Jan Bouška</w:t>
      </w:r>
    </w:p>
    <w:p w:rsidR="000061A6" w:rsidRPr="00891457" w:rsidRDefault="000061A6" w:rsidP="00D26CC1">
      <w:pPr>
        <w:suppressAutoHyphens/>
        <w:rPr>
          <w:rFonts w:cs="Arial"/>
          <w:spacing w:val="-3"/>
          <w:sz w:val="22"/>
        </w:rPr>
      </w:pPr>
      <w:r>
        <w:rPr>
          <w:rFonts w:cs="Arial"/>
          <w:spacing w:val="-3"/>
          <w:sz w:val="22"/>
        </w:rPr>
        <w:t xml:space="preserve">místopředseda </w:t>
      </w:r>
      <w:r w:rsidRPr="00891457">
        <w:rPr>
          <w:rFonts w:cs="Arial"/>
          <w:spacing w:val="-3"/>
          <w:sz w:val="22"/>
        </w:rPr>
        <w:t xml:space="preserve">představenstva                                             </w:t>
      </w:r>
    </w:p>
    <w:p w:rsidR="00251E6A" w:rsidRPr="00DD329F" w:rsidRDefault="00251E6A" w:rsidP="00D26CC1">
      <w:pPr>
        <w:suppressAutoHyphens/>
        <w:rPr>
          <w:rFonts w:cs="Arial"/>
          <w:spacing w:val="-3"/>
          <w:sz w:val="22"/>
        </w:rPr>
      </w:pPr>
    </w:p>
    <w:p w:rsidR="00EA13D2" w:rsidRDefault="00EA13D2" w:rsidP="00D26CC1">
      <w:pPr>
        <w:suppressAutoHyphens/>
        <w:jc w:val="both"/>
        <w:rPr>
          <w:spacing w:val="-3"/>
          <w:sz w:val="22"/>
        </w:rPr>
      </w:pPr>
    </w:p>
    <w:sectPr w:rsidR="00EA13D2" w:rsidSect="00E96130">
      <w:footerReference w:type="default" r:id="rId7"/>
      <w:pgSz w:w="11906" w:h="16838"/>
      <w:pgMar w:top="851" w:right="1134"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5DCA" w:rsidRDefault="00625DCA">
      <w:r>
        <w:separator/>
      </w:r>
    </w:p>
  </w:endnote>
  <w:endnote w:type="continuationSeparator" w:id="0">
    <w:p w:rsidR="00625DCA" w:rsidRDefault="006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1D25" w:rsidRDefault="00991D25">
    <w:pPr>
      <w:pStyle w:val="Zpat"/>
      <w:jc w:val="center"/>
    </w:pPr>
    <w:r>
      <w:fldChar w:fldCharType="begin"/>
    </w:r>
    <w:r>
      <w:instrText xml:space="preserve"> PAGE   \* MERGEFORMAT </w:instrText>
    </w:r>
    <w:r>
      <w:fldChar w:fldCharType="separate"/>
    </w:r>
    <w:r w:rsidR="00C73349">
      <w:rPr>
        <w:noProof/>
      </w:rPr>
      <w:t>4</w:t>
    </w:r>
    <w:r>
      <w:fldChar w:fldCharType="end"/>
    </w:r>
  </w:p>
  <w:p w:rsidR="00991D25" w:rsidRDefault="00991D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5DCA" w:rsidRDefault="00625DCA">
      <w:r>
        <w:separator/>
      </w:r>
    </w:p>
  </w:footnote>
  <w:footnote w:type="continuationSeparator" w:id="0">
    <w:p w:rsidR="00625DCA" w:rsidRDefault="0062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6D4"/>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E6"/>
    <w:rsid w:val="000061A6"/>
    <w:rsid w:val="000225C4"/>
    <w:rsid w:val="00022DC8"/>
    <w:rsid w:val="00030ADE"/>
    <w:rsid w:val="00050B59"/>
    <w:rsid w:val="00065C19"/>
    <w:rsid w:val="00074F8F"/>
    <w:rsid w:val="00080015"/>
    <w:rsid w:val="00080E21"/>
    <w:rsid w:val="00081B65"/>
    <w:rsid w:val="000A6DC2"/>
    <w:rsid w:val="000B04E8"/>
    <w:rsid w:val="000B4C8A"/>
    <w:rsid w:val="000E24DF"/>
    <w:rsid w:val="000E7B29"/>
    <w:rsid w:val="000F10EF"/>
    <w:rsid w:val="00114744"/>
    <w:rsid w:val="00145E3E"/>
    <w:rsid w:val="00177A10"/>
    <w:rsid w:val="00185615"/>
    <w:rsid w:val="00196F0B"/>
    <w:rsid w:val="001B4061"/>
    <w:rsid w:val="001C175E"/>
    <w:rsid w:val="001C19DA"/>
    <w:rsid w:val="001C3D24"/>
    <w:rsid w:val="001D2F1F"/>
    <w:rsid w:val="001D706D"/>
    <w:rsid w:val="001E4AE9"/>
    <w:rsid w:val="001E6108"/>
    <w:rsid w:val="001F429A"/>
    <w:rsid w:val="00213D2C"/>
    <w:rsid w:val="00225949"/>
    <w:rsid w:val="00242E8B"/>
    <w:rsid w:val="002442AF"/>
    <w:rsid w:val="00251E6A"/>
    <w:rsid w:val="002565E2"/>
    <w:rsid w:val="00264E5B"/>
    <w:rsid w:val="00270B56"/>
    <w:rsid w:val="002724A9"/>
    <w:rsid w:val="00280C93"/>
    <w:rsid w:val="0029707C"/>
    <w:rsid w:val="00297FA4"/>
    <w:rsid w:val="002A2C54"/>
    <w:rsid w:val="002B46CA"/>
    <w:rsid w:val="002B6B52"/>
    <w:rsid w:val="002B74F7"/>
    <w:rsid w:val="002D0618"/>
    <w:rsid w:val="002D4D26"/>
    <w:rsid w:val="002D5EAA"/>
    <w:rsid w:val="00301640"/>
    <w:rsid w:val="003136E8"/>
    <w:rsid w:val="00321A66"/>
    <w:rsid w:val="00322C40"/>
    <w:rsid w:val="00326C12"/>
    <w:rsid w:val="00362251"/>
    <w:rsid w:val="00371A83"/>
    <w:rsid w:val="00374C53"/>
    <w:rsid w:val="00381FA1"/>
    <w:rsid w:val="00387009"/>
    <w:rsid w:val="003C344D"/>
    <w:rsid w:val="003D3F40"/>
    <w:rsid w:val="003E0DE6"/>
    <w:rsid w:val="003E1C27"/>
    <w:rsid w:val="003E55F0"/>
    <w:rsid w:val="00404997"/>
    <w:rsid w:val="004218DC"/>
    <w:rsid w:val="00440441"/>
    <w:rsid w:val="004428B6"/>
    <w:rsid w:val="00451FA1"/>
    <w:rsid w:val="004633E6"/>
    <w:rsid w:val="00465771"/>
    <w:rsid w:val="00465C2C"/>
    <w:rsid w:val="00466E11"/>
    <w:rsid w:val="00474A0F"/>
    <w:rsid w:val="004A7FC2"/>
    <w:rsid w:val="004B51C4"/>
    <w:rsid w:val="004D4841"/>
    <w:rsid w:val="004E168E"/>
    <w:rsid w:val="00507175"/>
    <w:rsid w:val="00521D89"/>
    <w:rsid w:val="00533BC7"/>
    <w:rsid w:val="0055324F"/>
    <w:rsid w:val="005659FD"/>
    <w:rsid w:val="00566FE6"/>
    <w:rsid w:val="005670FC"/>
    <w:rsid w:val="00575CE6"/>
    <w:rsid w:val="005804AD"/>
    <w:rsid w:val="005938C9"/>
    <w:rsid w:val="005947C5"/>
    <w:rsid w:val="005950B0"/>
    <w:rsid w:val="0059788C"/>
    <w:rsid w:val="005A16E2"/>
    <w:rsid w:val="005B1F30"/>
    <w:rsid w:val="005B3957"/>
    <w:rsid w:val="005B3DE3"/>
    <w:rsid w:val="005C48D7"/>
    <w:rsid w:val="005D0E0F"/>
    <w:rsid w:val="005D744F"/>
    <w:rsid w:val="005E0605"/>
    <w:rsid w:val="005F70AD"/>
    <w:rsid w:val="00604FA2"/>
    <w:rsid w:val="00605618"/>
    <w:rsid w:val="00615343"/>
    <w:rsid w:val="00616D99"/>
    <w:rsid w:val="00625DCA"/>
    <w:rsid w:val="006263FE"/>
    <w:rsid w:val="00634B22"/>
    <w:rsid w:val="00674175"/>
    <w:rsid w:val="0068414D"/>
    <w:rsid w:val="006958E8"/>
    <w:rsid w:val="006A2767"/>
    <w:rsid w:val="006B16D0"/>
    <w:rsid w:val="006D0E0B"/>
    <w:rsid w:val="006F6694"/>
    <w:rsid w:val="00701D7B"/>
    <w:rsid w:val="00716800"/>
    <w:rsid w:val="00734550"/>
    <w:rsid w:val="00760BF4"/>
    <w:rsid w:val="00763B86"/>
    <w:rsid w:val="007802A1"/>
    <w:rsid w:val="00785475"/>
    <w:rsid w:val="00796D60"/>
    <w:rsid w:val="007A4822"/>
    <w:rsid w:val="007C2764"/>
    <w:rsid w:val="007C2C72"/>
    <w:rsid w:val="007D0371"/>
    <w:rsid w:val="007D69DF"/>
    <w:rsid w:val="007E22C8"/>
    <w:rsid w:val="00800BB9"/>
    <w:rsid w:val="00801FBB"/>
    <w:rsid w:val="0080451D"/>
    <w:rsid w:val="00804AEA"/>
    <w:rsid w:val="00870D32"/>
    <w:rsid w:val="008822D3"/>
    <w:rsid w:val="00896983"/>
    <w:rsid w:val="008A7A89"/>
    <w:rsid w:val="008B508E"/>
    <w:rsid w:val="008B7484"/>
    <w:rsid w:val="008C16F9"/>
    <w:rsid w:val="008D748E"/>
    <w:rsid w:val="008F7D00"/>
    <w:rsid w:val="0093160E"/>
    <w:rsid w:val="00956A02"/>
    <w:rsid w:val="00957031"/>
    <w:rsid w:val="0096003D"/>
    <w:rsid w:val="00964247"/>
    <w:rsid w:val="0097525D"/>
    <w:rsid w:val="00991D25"/>
    <w:rsid w:val="00996D3E"/>
    <w:rsid w:val="009D4A3A"/>
    <w:rsid w:val="009E28BA"/>
    <w:rsid w:val="009E28D2"/>
    <w:rsid w:val="009F55EE"/>
    <w:rsid w:val="00A27705"/>
    <w:rsid w:val="00A37310"/>
    <w:rsid w:val="00A57DDC"/>
    <w:rsid w:val="00A60652"/>
    <w:rsid w:val="00A639CA"/>
    <w:rsid w:val="00A772AD"/>
    <w:rsid w:val="00A91588"/>
    <w:rsid w:val="00AB34B3"/>
    <w:rsid w:val="00AB456D"/>
    <w:rsid w:val="00AB6E56"/>
    <w:rsid w:val="00AC60C6"/>
    <w:rsid w:val="00AE346B"/>
    <w:rsid w:val="00AE511D"/>
    <w:rsid w:val="00AF574A"/>
    <w:rsid w:val="00B15AC0"/>
    <w:rsid w:val="00B21A09"/>
    <w:rsid w:val="00B37996"/>
    <w:rsid w:val="00B6323E"/>
    <w:rsid w:val="00B826B6"/>
    <w:rsid w:val="00B844C5"/>
    <w:rsid w:val="00BA4890"/>
    <w:rsid w:val="00BB15A4"/>
    <w:rsid w:val="00BC7567"/>
    <w:rsid w:val="00BD6B12"/>
    <w:rsid w:val="00BE0DBF"/>
    <w:rsid w:val="00BE7A64"/>
    <w:rsid w:val="00BF3317"/>
    <w:rsid w:val="00C06146"/>
    <w:rsid w:val="00C14D55"/>
    <w:rsid w:val="00C25224"/>
    <w:rsid w:val="00C27BD9"/>
    <w:rsid w:val="00C43ED5"/>
    <w:rsid w:val="00C50134"/>
    <w:rsid w:val="00C579DC"/>
    <w:rsid w:val="00C57C1D"/>
    <w:rsid w:val="00C60FA1"/>
    <w:rsid w:val="00C732C3"/>
    <w:rsid w:val="00C73349"/>
    <w:rsid w:val="00C853EB"/>
    <w:rsid w:val="00CA4268"/>
    <w:rsid w:val="00CA6453"/>
    <w:rsid w:val="00CC2549"/>
    <w:rsid w:val="00CC67AD"/>
    <w:rsid w:val="00CD3DEA"/>
    <w:rsid w:val="00CE4433"/>
    <w:rsid w:val="00CE60E7"/>
    <w:rsid w:val="00D0472F"/>
    <w:rsid w:val="00D0626A"/>
    <w:rsid w:val="00D22300"/>
    <w:rsid w:val="00D26CC1"/>
    <w:rsid w:val="00D7085A"/>
    <w:rsid w:val="00D726BA"/>
    <w:rsid w:val="00D84892"/>
    <w:rsid w:val="00D90C23"/>
    <w:rsid w:val="00D91ACB"/>
    <w:rsid w:val="00DA6668"/>
    <w:rsid w:val="00DC002C"/>
    <w:rsid w:val="00DC2BE7"/>
    <w:rsid w:val="00DC3012"/>
    <w:rsid w:val="00DD52B4"/>
    <w:rsid w:val="00E06A7C"/>
    <w:rsid w:val="00E5412C"/>
    <w:rsid w:val="00E96130"/>
    <w:rsid w:val="00EA13D2"/>
    <w:rsid w:val="00EA6650"/>
    <w:rsid w:val="00EB0B86"/>
    <w:rsid w:val="00EC7FFB"/>
    <w:rsid w:val="00ED5AE1"/>
    <w:rsid w:val="00ED714F"/>
    <w:rsid w:val="00EE3DF1"/>
    <w:rsid w:val="00EF09F2"/>
    <w:rsid w:val="00EF1A80"/>
    <w:rsid w:val="00EF366C"/>
    <w:rsid w:val="00F143E1"/>
    <w:rsid w:val="00F324D9"/>
    <w:rsid w:val="00F5725A"/>
    <w:rsid w:val="00F9140F"/>
    <w:rsid w:val="00FB295D"/>
    <w:rsid w:val="00FD0D32"/>
    <w:rsid w:val="00FD1BD5"/>
    <w:rsid w:val="00FE0796"/>
    <w:rsid w:val="00FE3C1E"/>
    <w:rsid w:val="00FF17BE"/>
    <w:rsid w:val="00FF3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1D7CB"/>
  <w15:chartTrackingRefBased/>
  <w15:docId w15:val="{1D1EFDC3-D6D4-4FE5-BF74-5048B58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rsid w:val="008D748E"/>
    <w:pPr>
      <w:keepNext/>
      <w:suppressAutoHyphens/>
      <w:jc w:val="center"/>
      <w:outlineLvl w:val="0"/>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sid w:val="00575CE6"/>
    <w:pPr>
      <w:suppressAutoHyphens/>
      <w:jc w:val="both"/>
    </w:pPr>
    <w:rPr>
      <w:spacing w:val="-3"/>
      <w:sz w:val="22"/>
    </w:rPr>
  </w:style>
  <w:style w:type="character" w:customStyle="1" w:styleId="ZhlavChar">
    <w:name w:val="Záhlaví Char"/>
    <w:link w:val="Zhlav"/>
    <w:uiPriority w:val="99"/>
    <w:rsid w:val="00C25224"/>
    <w:rPr>
      <w:rFonts w:ascii="Arial" w:hAnsi="Arial"/>
      <w:sz w:val="24"/>
    </w:rPr>
  </w:style>
  <w:style w:type="character" w:customStyle="1" w:styleId="ZpatChar">
    <w:name w:val="Zápatí Char"/>
    <w:link w:val="Zpat"/>
    <w:uiPriority w:val="99"/>
    <w:rsid w:val="00C25224"/>
    <w:rPr>
      <w:rFonts w:ascii="Arial" w:hAnsi="Arial"/>
      <w:sz w:val="24"/>
    </w:rPr>
  </w:style>
  <w:style w:type="paragraph" w:styleId="Zkladntext">
    <w:name w:val="Body Text"/>
    <w:basedOn w:val="Normln"/>
    <w:link w:val="ZkladntextChar"/>
    <w:uiPriority w:val="99"/>
    <w:unhideWhenUsed/>
    <w:rsid w:val="000B04E8"/>
    <w:pPr>
      <w:spacing w:after="120"/>
    </w:pPr>
  </w:style>
  <w:style w:type="character" w:customStyle="1" w:styleId="ZkladntextChar">
    <w:name w:val="Základní text Char"/>
    <w:link w:val="Zkladntext"/>
    <w:uiPriority w:val="99"/>
    <w:rsid w:val="000B04E8"/>
    <w:rPr>
      <w:rFonts w:ascii="Arial" w:hAnsi="Arial"/>
      <w:sz w:val="24"/>
    </w:rPr>
  </w:style>
  <w:style w:type="character" w:customStyle="1" w:styleId="red">
    <w:name w:val="red"/>
    <w:rsid w:val="009D4A3A"/>
  </w:style>
  <w:style w:type="paragraph" w:styleId="Odstavecseseznamem">
    <w:name w:val="List Paragraph"/>
    <w:basedOn w:val="Normln"/>
    <w:link w:val="OdstavecseseznamemChar"/>
    <w:uiPriority w:val="34"/>
    <w:qFormat/>
    <w:rsid w:val="00BD6B12"/>
    <w:pPr>
      <w:ind w:left="708"/>
    </w:pPr>
  </w:style>
  <w:style w:type="paragraph" w:styleId="Normlnweb">
    <w:name w:val="Normal (Web)"/>
    <w:basedOn w:val="Normln"/>
    <w:uiPriority w:val="99"/>
    <w:unhideWhenUsed/>
    <w:rsid w:val="00BD6B12"/>
    <w:pPr>
      <w:spacing w:before="100" w:beforeAutospacing="1" w:after="100" w:afterAutospacing="1"/>
    </w:pPr>
    <w:rPr>
      <w:rFonts w:ascii="Times New Roman" w:hAnsi="Times New Roman"/>
      <w:szCs w:val="24"/>
    </w:rPr>
  </w:style>
  <w:style w:type="character" w:customStyle="1" w:styleId="OdstavecseseznamemChar">
    <w:name w:val="Odstavec se seznamem Char"/>
    <w:link w:val="Odstavecseseznamem"/>
    <w:uiPriority w:val="34"/>
    <w:locked/>
    <w:rsid w:val="00BD6B12"/>
    <w:rPr>
      <w:rFonts w:ascii="Arial" w:hAnsi="Arial"/>
      <w:sz w:val="24"/>
    </w:rPr>
  </w:style>
  <w:style w:type="character" w:styleId="Hypertextovodkaz">
    <w:name w:val="Hyperlink"/>
    <w:uiPriority w:val="99"/>
    <w:unhideWhenUsed/>
    <w:rsid w:val="00FF17BE"/>
    <w:rPr>
      <w:color w:val="0563C1"/>
      <w:u w:val="single"/>
    </w:rPr>
  </w:style>
  <w:style w:type="character" w:customStyle="1" w:styleId="Zkladntext2Char">
    <w:name w:val="Základní text 2 Char"/>
    <w:link w:val="Zkladntext2"/>
    <w:rsid w:val="00964247"/>
    <w:rPr>
      <w:rFonts w:ascii="Arial" w:hAnsi="Arial"/>
      <w:spacing w:val="-3"/>
      <w:sz w:val="22"/>
    </w:rPr>
  </w:style>
  <w:style w:type="character" w:customStyle="1" w:styleId="Nadpis1Char">
    <w:name w:val="Nadpis 1 Char"/>
    <w:basedOn w:val="Standardnpsmoodstavce"/>
    <w:link w:val="Nadpis1"/>
    <w:rsid w:val="008D748E"/>
    <w:rPr>
      <w:rFonts w:ascii="Arial" w:hAnsi="Arial"/>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0470">
      <w:bodyDiv w:val="1"/>
      <w:marLeft w:val="0"/>
      <w:marRight w:val="0"/>
      <w:marTop w:val="0"/>
      <w:marBottom w:val="0"/>
      <w:divBdr>
        <w:top w:val="none" w:sz="0" w:space="0" w:color="auto"/>
        <w:left w:val="none" w:sz="0" w:space="0" w:color="auto"/>
        <w:bottom w:val="none" w:sz="0" w:space="0" w:color="auto"/>
        <w:right w:val="none" w:sz="0" w:space="0" w:color="auto"/>
      </w:divBdr>
    </w:div>
    <w:div w:id="183370711">
      <w:bodyDiv w:val="1"/>
      <w:marLeft w:val="0"/>
      <w:marRight w:val="0"/>
      <w:marTop w:val="0"/>
      <w:marBottom w:val="0"/>
      <w:divBdr>
        <w:top w:val="none" w:sz="0" w:space="0" w:color="auto"/>
        <w:left w:val="none" w:sz="0" w:space="0" w:color="auto"/>
        <w:bottom w:val="none" w:sz="0" w:space="0" w:color="auto"/>
        <w:right w:val="none" w:sz="0" w:space="0" w:color="auto"/>
      </w:divBdr>
    </w:div>
    <w:div w:id="188952105">
      <w:bodyDiv w:val="1"/>
      <w:marLeft w:val="0"/>
      <w:marRight w:val="0"/>
      <w:marTop w:val="0"/>
      <w:marBottom w:val="0"/>
      <w:divBdr>
        <w:top w:val="none" w:sz="0" w:space="0" w:color="auto"/>
        <w:left w:val="none" w:sz="0" w:space="0" w:color="auto"/>
        <w:bottom w:val="none" w:sz="0" w:space="0" w:color="auto"/>
        <w:right w:val="none" w:sz="0" w:space="0" w:color="auto"/>
      </w:divBdr>
    </w:div>
    <w:div w:id="893153172">
      <w:bodyDiv w:val="1"/>
      <w:marLeft w:val="0"/>
      <w:marRight w:val="0"/>
      <w:marTop w:val="0"/>
      <w:marBottom w:val="0"/>
      <w:divBdr>
        <w:top w:val="none" w:sz="0" w:space="0" w:color="auto"/>
        <w:left w:val="none" w:sz="0" w:space="0" w:color="auto"/>
        <w:bottom w:val="none" w:sz="0" w:space="0" w:color="auto"/>
        <w:right w:val="none" w:sz="0" w:space="0" w:color="auto"/>
      </w:divBdr>
    </w:div>
    <w:div w:id="1463378157">
      <w:bodyDiv w:val="1"/>
      <w:marLeft w:val="0"/>
      <w:marRight w:val="0"/>
      <w:marTop w:val="0"/>
      <w:marBottom w:val="0"/>
      <w:divBdr>
        <w:top w:val="none" w:sz="0" w:space="0" w:color="auto"/>
        <w:left w:val="none" w:sz="0" w:space="0" w:color="auto"/>
        <w:bottom w:val="none" w:sz="0" w:space="0" w:color="auto"/>
        <w:right w:val="none" w:sz="0" w:space="0" w:color="auto"/>
      </w:divBdr>
    </w:div>
    <w:div w:id="1715230476">
      <w:bodyDiv w:val="1"/>
      <w:marLeft w:val="0"/>
      <w:marRight w:val="0"/>
      <w:marTop w:val="0"/>
      <w:marBottom w:val="0"/>
      <w:divBdr>
        <w:top w:val="none" w:sz="0" w:space="0" w:color="auto"/>
        <w:left w:val="none" w:sz="0" w:space="0" w:color="auto"/>
        <w:bottom w:val="none" w:sz="0" w:space="0" w:color="auto"/>
        <w:right w:val="none" w:sz="0" w:space="0" w:color="auto"/>
      </w:divBdr>
      <w:divsChild>
        <w:div w:id="367488000">
          <w:marLeft w:val="0"/>
          <w:marRight w:val="0"/>
          <w:marTop w:val="0"/>
          <w:marBottom w:val="0"/>
          <w:divBdr>
            <w:top w:val="none" w:sz="0" w:space="0" w:color="auto"/>
            <w:left w:val="none" w:sz="0" w:space="0" w:color="auto"/>
            <w:bottom w:val="none" w:sz="0" w:space="0" w:color="auto"/>
            <w:right w:val="none" w:sz="0" w:space="0" w:color="auto"/>
          </w:divBdr>
          <w:divsChild>
            <w:div w:id="1372610163">
              <w:marLeft w:val="0"/>
              <w:marRight w:val="0"/>
              <w:marTop w:val="0"/>
              <w:marBottom w:val="0"/>
              <w:divBdr>
                <w:top w:val="none" w:sz="0" w:space="0" w:color="auto"/>
                <w:left w:val="none" w:sz="0" w:space="0" w:color="auto"/>
                <w:bottom w:val="none" w:sz="0" w:space="0" w:color="auto"/>
                <w:right w:val="none" w:sz="0" w:space="0" w:color="auto"/>
              </w:divBdr>
              <w:divsChild>
                <w:div w:id="794106430">
                  <w:marLeft w:val="0"/>
                  <w:marRight w:val="0"/>
                  <w:marTop w:val="0"/>
                  <w:marBottom w:val="0"/>
                  <w:divBdr>
                    <w:top w:val="none" w:sz="0" w:space="0" w:color="auto"/>
                    <w:left w:val="none" w:sz="0" w:space="0" w:color="auto"/>
                    <w:bottom w:val="none" w:sz="0" w:space="0" w:color="auto"/>
                    <w:right w:val="none" w:sz="0" w:space="0" w:color="auto"/>
                  </w:divBdr>
                  <w:divsChild>
                    <w:div w:id="516775360">
                      <w:marLeft w:val="0"/>
                      <w:marRight w:val="0"/>
                      <w:marTop w:val="0"/>
                      <w:marBottom w:val="150"/>
                      <w:divBdr>
                        <w:top w:val="none" w:sz="0" w:space="0" w:color="auto"/>
                        <w:left w:val="none" w:sz="0" w:space="0" w:color="auto"/>
                        <w:bottom w:val="none" w:sz="0" w:space="0" w:color="auto"/>
                        <w:right w:val="none" w:sz="0" w:space="0" w:color="auto"/>
                      </w:divBdr>
                      <w:divsChild>
                        <w:div w:id="1379552863">
                          <w:marLeft w:val="0"/>
                          <w:marRight w:val="0"/>
                          <w:marTop w:val="0"/>
                          <w:marBottom w:val="0"/>
                          <w:divBdr>
                            <w:top w:val="none" w:sz="0" w:space="0" w:color="auto"/>
                            <w:left w:val="none" w:sz="0" w:space="0" w:color="auto"/>
                            <w:bottom w:val="none" w:sz="0" w:space="0" w:color="auto"/>
                            <w:right w:val="none" w:sz="0" w:space="0" w:color="auto"/>
                          </w:divBdr>
                          <w:divsChild>
                            <w:div w:id="1437559244">
                              <w:marLeft w:val="0"/>
                              <w:marRight w:val="0"/>
                              <w:marTop w:val="0"/>
                              <w:marBottom w:val="0"/>
                              <w:divBdr>
                                <w:top w:val="none" w:sz="0" w:space="0" w:color="auto"/>
                                <w:left w:val="none" w:sz="0" w:space="0" w:color="auto"/>
                                <w:bottom w:val="none" w:sz="0" w:space="0" w:color="auto"/>
                                <w:right w:val="none" w:sz="0" w:space="0" w:color="auto"/>
                              </w:divBdr>
                              <w:divsChild>
                                <w:div w:id="188684442">
                                  <w:marLeft w:val="0"/>
                                  <w:marRight w:val="0"/>
                                  <w:marTop w:val="0"/>
                                  <w:marBottom w:val="0"/>
                                  <w:divBdr>
                                    <w:top w:val="none" w:sz="0" w:space="0" w:color="auto"/>
                                    <w:left w:val="none" w:sz="0" w:space="0" w:color="auto"/>
                                    <w:bottom w:val="none" w:sz="0" w:space="0" w:color="auto"/>
                                    <w:right w:val="none" w:sz="0" w:space="0" w:color="auto"/>
                                  </w:divBdr>
                                  <w:divsChild>
                                    <w:div w:id="11732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123293">
      <w:bodyDiv w:val="1"/>
      <w:marLeft w:val="0"/>
      <w:marRight w:val="0"/>
      <w:marTop w:val="0"/>
      <w:marBottom w:val="0"/>
      <w:divBdr>
        <w:top w:val="none" w:sz="0" w:space="0" w:color="auto"/>
        <w:left w:val="none" w:sz="0" w:space="0" w:color="auto"/>
        <w:bottom w:val="none" w:sz="0" w:space="0" w:color="auto"/>
        <w:right w:val="none" w:sz="0" w:space="0" w:color="auto"/>
      </w:divBdr>
    </w:div>
    <w:div w:id="18550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4052</Words>
  <Characters>23865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Dodatek č. 9</vt:lpstr>
    </vt:vector>
  </TitlesOfParts>
  <Company>TCP</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9</dc:title>
  <dc:subject/>
  <dc:creator>petra</dc:creator>
  <cp:keywords/>
  <cp:lastModifiedBy>Vladimir Zeman</cp:lastModifiedBy>
  <cp:revision>30</cp:revision>
  <cp:lastPrinted>2000-08-25T09:43:00Z</cp:lastPrinted>
  <dcterms:created xsi:type="dcterms:W3CDTF">2020-07-03T13:40:00Z</dcterms:created>
  <dcterms:modified xsi:type="dcterms:W3CDTF">2020-07-29T05:30:00Z</dcterms:modified>
</cp:coreProperties>
</file>