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3B5360">
        <w:rPr>
          <w:b/>
          <w:noProof/>
          <w:sz w:val="32"/>
          <w:szCs w:val="32"/>
        </w:rPr>
        <w:t>111/1/20/06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3B5360">
        <w:rPr>
          <w:b/>
          <w:noProof/>
          <w:sz w:val="24"/>
        </w:rPr>
        <w:t>DI PROJEKT s.r.o.</w:t>
      </w:r>
      <w:r w:rsidR="00AC0472">
        <w:rPr>
          <w:b/>
          <w:sz w:val="24"/>
        </w:rPr>
        <w:t xml:space="preserve">, </w:t>
      </w:r>
      <w:r w:rsidR="003B5360">
        <w:rPr>
          <w:b/>
          <w:noProof/>
          <w:sz w:val="24"/>
        </w:rPr>
        <w:t>Chelčického 686</w:t>
      </w:r>
      <w:r w:rsidR="00AC0472">
        <w:rPr>
          <w:b/>
          <w:sz w:val="24"/>
        </w:rPr>
        <w:t xml:space="preserve">, </w:t>
      </w:r>
      <w:proofErr w:type="gramStart"/>
      <w:r w:rsidR="003B5360">
        <w:rPr>
          <w:b/>
          <w:noProof/>
          <w:sz w:val="24"/>
        </w:rPr>
        <w:t>533 51</w:t>
      </w:r>
      <w:r w:rsidR="00AC0472">
        <w:rPr>
          <w:b/>
          <w:sz w:val="24"/>
        </w:rPr>
        <w:t xml:space="preserve">  </w:t>
      </w:r>
      <w:r w:rsidR="003B5360">
        <w:rPr>
          <w:b/>
          <w:noProof/>
          <w:sz w:val="24"/>
        </w:rPr>
        <w:t>Pardubice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3B5360">
        <w:rPr>
          <w:b/>
          <w:noProof/>
        </w:rPr>
        <w:t>01873687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r>
        <w:rPr>
          <w:rFonts w:ascii="Courier New" w:hAnsi="Courier New"/>
          <w:sz w:val="24"/>
        </w:rPr>
        <w:t xml:space="preserve"> </w:t>
      </w:r>
      <w:r w:rsidR="003B5360">
        <w:rPr>
          <w:b/>
          <w:noProof/>
          <w:sz w:val="24"/>
        </w:rPr>
        <w:t>31.1.2021</w:t>
      </w:r>
      <w:proofErr w:type="gramEnd"/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3B5360">
        <w:rPr>
          <w:b/>
          <w:noProof/>
          <w:sz w:val="24"/>
        </w:rPr>
        <w:t>Město</w:t>
      </w:r>
      <w:proofErr w:type="gramEnd"/>
      <w:r w:rsidR="003B5360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Objednáváme u Vás zpracování dokumentace pro územní rozhodnutí na částečnou rekonstrukci a novostavbu ulice U Vápenky směrem k ulici </w:t>
      </w:r>
      <w:proofErr w:type="spellStart"/>
      <w:r>
        <w:rPr>
          <w:color w:val="000000"/>
          <w:sz w:val="24"/>
          <w:szCs w:val="24"/>
        </w:rPr>
        <w:t>Škroupova</w:t>
      </w:r>
      <w:proofErr w:type="spellEnd"/>
      <w:r>
        <w:rPr>
          <w:color w:val="000000"/>
          <w:sz w:val="24"/>
          <w:szCs w:val="24"/>
        </w:rPr>
        <w:t>, včetně návrhu chodníku a parkovacích stání dle studie. Součástí dokumentace veřejné osvětlení.</w:t>
      </w:r>
    </w:p>
    <w:p w:rsidR="003B5360" w:rsidRDefault="003B5360" w:rsidP="003B5360">
      <w:pPr>
        <w:tabs>
          <w:tab w:val="left" w:pos="8955"/>
        </w:tabs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Ceny projektových prací: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Přehled výkonových fází dokumentace TS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Částka celkem v Kč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Přípravné práce, doměření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15 000,00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SO 101 Komunikace včetně opěrné zdi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78 650,00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SO 401 Veřejné osvětlení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28 000,00 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Inženýrská činnost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11 700,00 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Kompletační práce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7 800,00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celkem bez DPH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141 150,00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DPH 21%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29 641,50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Cena celkem vč. DPH 21%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170 791,50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 roce 2020 bude fakturována částka 54.000,00 Kč včetně DPH.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Počet vyhotovení projektové dokumentace: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FFFFFF"/>
          <w:sz w:val="24"/>
          <w:szCs w:val="24"/>
        </w:rPr>
      </w:pPr>
      <w:r>
        <w:rPr>
          <w:color w:val="000000"/>
          <w:sz w:val="24"/>
          <w:szCs w:val="24"/>
        </w:rPr>
        <w:t xml:space="preserve">4ks </w:t>
      </w:r>
      <w:proofErr w:type="spellStart"/>
      <w:r>
        <w:rPr>
          <w:color w:val="000000"/>
          <w:sz w:val="24"/>
          <w:szCs w:val="24"/>
        </w:rPr>
        <w:t>paré</w:t>
      </w:r>
      <w:proofErr w:type="spellEnd"/>
      <w:r>
        <w:rPr>
          <w:color w:val="000000"/>
          <w:sz w:val="24"/>
          <w:szCs w:val="24"/>
        </w:rPr>
        <w:t xml:space="preserve"> v tištěné podobě + 1x na CD v elektronické podobě.</w:t>
      </w:r>
      <w:r>
        <w:rPr>
          <w:color w:val="FFFFFF"/>
          <w:sz w:val="24"/>
          <w:szCs w:val="24"/>
        </w:rPr>
        <w:t>1/2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BÍDKA – CN 021/2020</w:t>
      </w:r>
    </w:p>
    <w:p w:rsidR="003B5360" w:rsidRDefault="003B5360" w:rsidP="003B5360">
      <w:p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Záruční doba na projekt: 36 měsíců.</w:t>
      </w:r>
    </w:p>
    <w:p w:rsidR="003B5360" w:rsidRDefault="003B5360" w:rsidP="003B5360">
      <w:pPr>
        <w:rPr>
          <w:rFonts w:ascii="Courier New" w:hAnsi="Courier New"/>
          <w:sz w:val="24"/>
        </w:rPr>
      </w:pPr>
    </w:p>
    <w:p w:rsidR="001B3B76" w:rsidRDefault="001B3B76" w:rsidP="001B3B76">
      <w:pPr>
        <w:rPr>
          <w:rFonts w:ascii="Courier New" w:hAnsi="Courier New"/>
          <w:sz w:val="24"/>
          <w:u w:val="dotted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B5360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3B5360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3B5360">
        <w:rPr>
          <w:noProof/>
          <w:sz w:val="20"/>
        </w:rPr>
        <w:t>27. 7. 2020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3B5360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3B5360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3B5360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3B5360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60" w:rsidRDefault="003B5360">
      <w:r>
        <w:separator/>
      </w:r>
    </w:p>
  </w:endnote>
  <w:endnote w:type="continuationSeparator" w:id="0">
    <w:p w:rsidR="003B5360" w:rsidRDefault="003B5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60" w:rsidRDefault="003B5360">
      <w:r>
        <w:separator/>
      </w:r>
    </w:p>
  </w:footnote>
  <w:footnote w:type="continuationSeparator" w:id="0">
    <w:p w:rsidR="003B5360" w:rsidRDefault="003B5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3B5360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5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1</cp:revision>
  <cp:lastPrinted>2007-11-02T08:11:00Z</cp:lastPrinted>
  <dcterms:created xsi:type="dcterms:W3CDTF">2020-07-27T14:41:00Z</dcterms:created>
  <dcterms:modified xsi:type="dcterms:W3CDTF">2020-07-27T14:46:00Z</dcterms:modified>
</cp:coreProperties>
</file>