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94" w:rsidRPr="000C6194" w:rsidRDefault="000C6194" w:rsidP="000C6194">
      <w:pPr>
        <w:pStyle w:val="Zhlav"/>
        <w:tabs>
          <w:tab w:val="clear" w:pos="4536"/>
          <w:tab w:val="clear" w:pos="9072"/>
        </w:tabs>
        <w:jc w:val="center"/>
        <w:rPr>
          <w:b/>
          <w:bCs/>
          <w:sz w:val="32"/>
          <w:szCs w:val="24"/>
        </w:rPr>
      </w:pPr>
      <w:r w:rsidRPr="000C6194">
        <w:rPr>
          <w:b/>
          <w:bCs/>
          <w:sz w:val="32"/>
          <w:szCs w:val="24"/>
        </w:rPr>
        <w:t>Smlouva o dílo</w:t>
      </w:r>
    </w:p>
    <w:p w:rsidR="000C6194" w:rsidRDefault="000C6194" w:rsidP="000C6194">
      <w:pPr>
        <w:pStyle w:val="Zhlav"/>
        <w:tabs>
          <w:tab w:val="clear" w:pos="4536"/>
          <w:tab w:val="clear" w:pos="9072"/>
        </w:tabs>
        <w:jc w:val="center"/>
        <w:rPr>
          <w:rFonts w:ascii="Arial" w:hAnsi="Arial" w:cs="Arial"/>
          <w:b/>
          <w:bCs/>
          <w:szCs w:val="24"/>
        </w:rPr>
      </w:pPr>
    </w:p>
    <w:p w:rsidR="000C6194" w:rsidRPr="003F3393" w:rsidRDefault="000C6194" w:rsidP="000C6194">
      <w:pPr>
        <w:pStyle w:val="Zhlav"/>
        <w:tabs>
          <w:tab w:val="clear" w:pos="4536"/>
          <w:tab w:val="clear" w:pos="9072"/>
        </w:tabs>
        <w:jc w:val="both"/>
        <w:rPr>
          <w:bCs/>
          <w:szCs w:val="24"/>
        </w:rPr>
      </w:pPr>
      <w:r w:rsidRPr="003F3393">
        <w:rPr>
          <w:bCs/>
          <w:szCs w:val="24"/>
        </w:rPr>
        <w:t>kterou ve smyslu zák.</w:t>
      </w:r>
      <w:r>
        <w:rPr>
          <w:bCs/>
          <w:szCs w:val="24"/>
        </w:rPr>
        <w:t xml:space="preserve"> </w:t>
      </w:r>
      <w:r w:rsidRPr="003F3393">
        <w:rPr>
          <w:bCs/>
          <w:szCs w:val="24"/>
        </w:rPr>
        <w:t>č.</w:t>
      </w:r>
      <w:r>
        <w:rPr>
          <w:bCs/>
          <w:szCs w:val="24"/>
        </w:rPr>
        <w:t xml:space="preserve"> </w:t>
      </w:r>
      <w:r w:rsidRPr="003F3393">
        <w:rPr>
          <w:bCs/>
          <w:szCs w:val="24"/>
        </w:rPr>
        <w:t>89/2012 sb. uzavřel</w:t>
      </w:r>
      <w:r>
        <w:rPr>
          <w:bCs/>
          <w:szCs w:val="24"/>
        </w:rPr>
        <w:t>y</w:t>
      </w:r>
      <w:r w:rsidRPr="003F3393">
        <w:rPr>
          <w:bCs/>
          <w:szCs w:val="24"/>
        </w:rPr>
        <w:t>:</w:t>
      </w:r>
    </w:p>
    <w:p w:rsidR="000C6194" w:rsidRDefault="000C6194" w:rsidP="000C6194">
      <w:pPr>
        <w:pStyle w:val="Zhlav"/>
        <w:tabs>
          <w:tab w:val="clear" w:pos="4536"/>
          <w:tab w:val="clear" w:pos="9072"/>
        </w:tabs>
        <w:jc w:val="both"/>
        <w:rPr>
          <w:rFonts w:ascii="Arial" w:hAnsi="Arial" w:cs="Arial"/>
          <w:bCs/>
          <w:szCs w:val="24"/>
        </w:rPr>
      </w:pPr>
    </w:p>
    <w:p w:rsidR="000C6194" w:rsidRDefault="000C6194" w:rsidP="000C6194">
      <w:pPr>
        <w:pStyle w:val="Zhlav"/>
        <w:tabs>
          <w:tab w:val="clear" w:pos="4536"/>
          <w:tab w:val="clear" w:pos="9072"/>
        </w:tabs>
        <w:jc w:val="both"/>
        <w:rPr>
          <w:rFonts w:ascii="Arial" w:hAnsi="Arial" w:cs="Arial"/>
          <w:bCs/>
          <w:szCs w:val="24"/>
        </w:rPr>
      </w:pPr>
    </w:p>
    <w:p w:rsidR="000C6194" w:rsidRPr="003F3393" w:rsidRDefault="000C6194" w:rsidP="000C6194">
      <w:pPr>
        <w:pStyle w:val="Zhlav"/>
        <w:numPr>
          <w:ilvl w:val="0"/>
          <w:numId w:val="3"/>
        </w:numPr>
        <w:tabs>
          <w:tab w:val="clear" w:pos="4536"/>
          <w:tab w:val="clear" w:pos="9072"/>
        </w:tabs>
        <w:jc w:val="center"/>
        <w:rPr>
          <w:b/>
          <w:szCs w:val="24"/>
        </w:rPr>
      </w:pPr>
      <w:r w:rsidRPr="003F3393">
        <w:rPr>
          <w:b/>
          <w:szCs w:val="24"/>
        </w:rPr>
        <w:t>Smluvní strany</w:t>
      </w:r>
      <w:r w:rsidRPr="003F3393">
        <w:rPr>
          <w:szCs w:val="24"/>
        </w:rPr>
        <w:t xml:space="preserve">  </w:t>
      </w:r>
    </w:p>
    <w:p w:rsidR="000C6194" w:rsidRDefault="000C6194" w:rsidP="000C6194">
      <w:pPr>
        <w:pStyle w:val="Zkladntext"/>
        <w:spacing w:before="0" w:line="240" w:lineRule="auto"/>
        <w:rPr>
          <w:szCs w:val="24"/>
        </w:rPr>
      </w:pPr>
      <w:r>
        <w:rPr>
          <w:b/>
          <w:bCs/>
          <w:szCs w:val="24"/>
        </w:rPr>
        <w:t xml:space="preserve">1.1. </w:t>
      </w:r>
      <w:r w:rsidRPr="003F3393">
        <w:rPr>
          <w:b/>
          <w:bCs/>
          <w:szCs w:val="24"/>
        </w:rPr>
        <w:t>Objednatel</w:t>
      </w:r>
      <w:r w:rsidRPr="003F3393">
        <w:rPr>
          <w:szCs w:val="24"/>
        </w:rPr>
        <w:t>:</w:t>
      </w:r>
    </w:p>
    <w:p w:rsidR="000C6194" w:rsidRDefault="000C6194" w:rsidP="000C6194">
      <w:pPr>
        <w:pStyle w:val="Zkladntext"/>
        <w:spacing w:before="0" w:line="240" w:lineRule="auto"/>
        <w:rPr>
          <w:szCs w:val="24"/>
        </w:rPr>
      </w:pPr>
      <w:r>
        <w:rPr>
          <w:szCs w:val="24"/>
        </w:rPr>
        <w:t>Obec Vysoké Studnice</w:t>
      </w:r>
    </w:p>
    <w:p w:rsidR="000C6194" w:rsidRDefault="000C6194" w:rsidP="000C6194">
      <w:pPr>
        <w:pStyle w:val="Zkladntext"/>
        <w:spacing w:before="0" w:line="240" w:lineRule="auto"/>
        <w:rPr>
          <w:szCs w:val="24"/>
        </w:rPr>
      </w:pPr>
      <w:r>
        <w:rPr>
          <w:szCs w:val="24"/>
        </w:rPr>
        <w:t xml:space="preserve">IČ </w:t>
      </w:r>
      <w:r w:rsidRPr="000C6194">
        <w:rPr>
          <w:szCs w:val="24"/>
        </w:rPr>
        <w:t>42634610</w:t>
      </w:r>
      <w:r>
        <w:rPr>
          <w:szCs w:val="24"/>
        </w:rPr>
        <w:t>, DIČ CZ42634610</w:t>
      </w:r>
    </w:p>
    <w:p w:rsidR="000C6194" w:rsidRDefault="000C6194" w:rsidP="000C6194">
      <w:pPr>
        <w:pStyle w:val="Zkladntext"/>
        <w:spacing w:before="0" w:line="240" w:lineRule="auto"/>
        <w:rPr>
          <w:szCs w:val="24"/>
        </w:rPr>
      </w:pPr>
      <w:r>
        <w:rPr>
          <w:szCs w:val="24"/>
        </w:rPr>
        <w:t xml:space="preserve">sídlem Vysoké Studnice </w:t>
      </w:r>
      <w:r w:rsidRPr="000C6194">
        <w:rPr>
          <w:szCs w:val="24"/>
        </w:rPr>
        <w:t>122</w:t>
      </w:r>
      <w:r>
        <w:rPr>
          <w:szCs w:val="24"/>
        </w:rPr>
        <w:t xml:space="preserve">, </w:t>
      </w:r>
      <w:r w:rsidRPr="000C6194">
        <w:rPr>
          <w:szCs w:val="24"/>
        </w:rPr>
        <w:t xml:space="preserve">588 21 Velký </w:t>
      </w:r>
      <w:proofErr w:type="spellStart"/>
      <w:r w:rsidRPr="000C6194">
        <w:rPr>
          <w:szCs w:val="24"/>
        </w:rPr>
        <w:t>Beranov</w:t>
      </w:r>
      <w:proofErr w:type="spellEnd"/>
    </w:p>
    <w:p w:rsidR="000C6194" w:rsidRDefault="000C6194" w:rsidP="000C6194">
      <w:pPr>
        <w:pStyle w:val="Zkladntext"/>
        <w:spacing w:before="0" w:line="240" w:lineRule="auto"/>
        <w:rPr>
          <w:szCs w:val="24"/>
        </w:rPr>
      </w:pPr>
      <w:r>
        <w:rPr>
          <w:szCs w:val="24"/>
        </w:rPr>
        <w:t xml:space="preserve">bankovní spojení: č. </w:t>
      </w:r>
      <w:proofErr w:type="spellStart"/>
      <w:r>
        <w:rPr>
          <w:szCs w:val="24"/>
        </w:rPr>
        <w:t>ú.</w:t>
      </w:r>
      <w:proofErr w:type="spellEnd"/>
      <w:r>
        <w:rPr>
          <w:szCs w:val="24"/>
        </w:rPr>
        <w:t xml:space="preserve"> 1219661/0300</w:t>
      </w:r>
    </w:p>
    <w:p w:rsidR="000C6194" w:rsidRDefault="000C6194" w:rsidP="000C6194">
      <w:pPr>
        <w:pStyle w:val="Zkladntext"/>
        <w:spacing w:before="0" w:line="240" w:lineRule="auto"/>
        <w:rPr>
          <w:szCs w:val="24"/>
        </w:rPr>
      </w:pPr>
      <w:r>
        <w:rPr>
          <w:szCs w:val="24"/>
        </w:rPr>
        <w:t>zastoupený starostou obce panem Jaroslavem Vránou</w:t>
      </w:r>
    </w:p>
    <w:p w:rsidR="000C6194" w:rsidRDefault="000C6194" w:rsidP="000C6194">
      <w:pPr>
        <w:spacing w:line="240" w:lineRule="auto"/>
        <w:jc w:val="both"/>
        <w:rPr>
          <w:b/>
          <w:bCs/>
        </w:rPr>
      </w:pPr>
      <w:r w:rsidRPr="003F3393">
        <w:rPr>
          <w:b/>
          <w:bCs/>
        </w:rPr>
        <w:t>(dále jen objednatel)</w:t>
      </w:r>
    </w:p>
    <w:p w:rsidR="000C6194" w:rsidRDefault="000C6194" w:rsidP="000C6194">
      <w:pPr>
        <w:spacing w:line="240" w:lineRule="auto"/>
        <w:jc w:val="both"/>
        <w:rPr>
          <w:b/>
          <w:iCs/>
        </w:rPr>
      </w:pPr>
    </w:p>
    <w:p w:rsidR="000C6194" w:rsidRPr="001F0C98" w:rsidRDefault="000C6194" w:rsidP="000C6194">
      <w:pPr>
        <w:spacing w:line="240" w:lineRule="auto"/>
        <w:jc w:val="both"/>
        <w:rPr>
          <w:b/>
        </w:rPr>
      </w:pPr>
      <w:r>
        <w:rPr>
          <w:b/>
          <w:iCs/>
        </w:rPr>
        <w:t xml:space="preserve">1.2 </w:t>
      </w:r>
      <w:r w:rsidRPr="001F0C98">
        <w:rPr>
          <w:b/>
          <w:iCs/>
        </w:rPr>
        <w:t>Zhotovitel:</w:t>
      </w:r>
      <w:r w:rsidRPr="001F0C98">
        <w:rPr>
          <w:b/>
        </w:rPr>
        <w:t xml:space="preserve"> </w:t>
      </w:r>
    </w:p>
    <w:p w:rsidR="000C6194" w:rsidRDefault="000C6194" w:rsidP="000C6194">
      <w:pPr>
        <w:spacing w:line="240" w:lineRule="auto"/>
        <w:rPr>
          <w:bCs/>
        </w:rPr>
      </w:pPr>
      <w:r>
        <w:rPr>
          <w:bCs/>
        </w:rPr>
        <w:t>Společnost ZMES, spol. s r.o.</w:t>
      </w:r>
    </w:p>
    <w:p w:rsidR="000C6194" w:rsidRDefault="000C6194" w:rsidP="000C6194">
      <w:pPr>
        <w:spacing w:line="240" w:lineRule="auto"/>
        <w:rPr>
          <w:bCs/>
        </w:rPr>
      </w:pPr>
      <w:r>
        <w:rPr>
          <w:bCs/>
        </w:rPr>
        <w:t xml:space="preserve">IČ </w:t>
      </w:r>
      <w:r w:rsidRPr="000C6194">
        <w:rPr>
          <w:bCs/>
        </w:rPr>
        <w:t>43371833</w:t>
      </w:r>
      <w:r>
        <w:rPr>
          <w:bCs/>
        </w:rPr>
        <w:t>, DIČ CZ43371833</w:t>
      </w:r>
    </w:p>
    <w:p w:rsidR="000C6194" w:rsidRDefault="000C6194" w:rsidP="000C6194">
      <w:pPr>
        <w:spacing w:line="240" w:lineRule="auto"/>
        <w:rPr>
          <w:bCs/>
        </w:rPr>
      </w:pPr>
      <w:r>
        <w:rPr>
          <w:bCs/>
        </w:rPr>
        <w:t>sídlem Sadová 829/1, 674 01 Třebíč</w:t>
      </w:r>
    </w:p>
    <w:p w:rsidR="000C6194" w:rsidRDefault="000C6194" w:rsidP="000C6194">
      <w:pPr>
        <w:spacing w:line="240" w:lineRule="auto"/>
        <w:rPr>
          <w:bCs/>
        </w:rPr>
      </w:pPr>
      <w:r>
        <w:rPr>
          <w:bCs/>
        </w:rPr>
        <w:t>bankovní spojení: 3564448711/0100</w:t>
      </w:r>
    </w:p>
    <w:p w:rsidR="000C6194" w:rsidRPr="000C6194" w:rsidRDefault="000C6194" w:rsidP="000C6194">
      <w:pPr>
        <w:spacing w:line="240" w:lineRule="auto"/>
        <w:rPr>
          <w:bCs/>
        </w:rPr>
      </w:pPr>
      <w:r>
        <w:rPr>
          <w:bCs/>
        </w:rPr>
        <w:t>zastoupený panem Karlem Janíkem, jednatelem společnosti</w:t>
      </w:r>
    </w:p>
    <w:p w:rsidR="000C6194" w:rsidRPr="007F0AD1" w:rsidRDefault="000C6194" w:rsidP="000C6194">
      <w:pPr>
        <w:spacing w:line="240" w:lineRule="auto"/>
      </w:pPr>
      <w:r w:rsidRPr="003F3393">
        <w:rPr>
          <w:b/>
          <w:bCs/>
        </w:rPr>
        <w:t xml:space="preserve">(dále jen </w:t>
      </w:r>
      <w:r>
        <w:rPr>
          <w:b/>
          <w:bCs/>
        </w:rPr>
        <w:t>zhotovitel</w:t>
      </w:r>
      <w:r w:rsidRPr="003F3393">
        <w:rPr>
          <w:b/>
          <w:bCs/>
        </w:rPr>
        <w:t>)</w:t>
      </w:r>
      <w:r w:rsidRPr="003F3393">
        <w:rPr>
          <w:b/>
          <w:bCs/>
        </w:rPr>
        <w:tab/>
      </w:r>
    </w:p>
    <w:p w:rsidR="000C6194" w:rsidRDefault="000C6194" w:rsidP="000C6194">
      <w:pPr>
        <w:spacing w:line="240" w:lineRule="auto"/>
        <w:jc w:val="both"/>
      </w:pPr>
    </w:p>
    <w:p w:rsidR="000C6194" w:rsidRPr="002D7E32" w:rsidRDefault="000C6194" w:rsidP="000C6194">
      <w:pPr>
        <w:pStyle w:val="Zkladntext"/>
        <w:spacing w:before="60" w:line="240" w:lineRule="auto"/>
        <w:jc w:val="both"/>
        <w:rPr>
          <w:szCs w:val="24"/>
        </w:rPr>
      </w:pPr>
      <w:r>
        <w:rPr>
          <w:b/>
          <w:szCs w:val="24"/>
        </w:rPr>
        <w:t>1.3. Úvodní ustanovení</w:t>
      </w:r>
    </w:p>
    <w:p w:rsidR="00D64AA9" w:rsidRDefault="00D64AA9" w:rsidP="000C6194">
      <w:pPr>
        <w:pStyle w:val="Zkladntext"/>
        <w:spacing w:before="60" w:line="240" w:lineRule="auto"/>
        <w:jc w:val="both"/>
        <w:rPr>
          <w:szCs w:val="24"/>
        </w:rPr>
      </w:pPr>
    </w:p>
    <w:p w:rsidR="00D64AA9" w:rsidRDefault="00D64AA9" w:rsidP="00D64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r>
        <w:t xml:space="preserve">Tato smlouva je uzavírána na základě výsledků veřejné zakázky s názvem </w:t>
      </w:r>
      <w:r w:rsidRPr="00D64AA9">
        <w:rPr>
          <w:i/>
        </w:rPr>
        <w:t xml:space="preserve">„Veřejné osvětlení – </w:t>
      </w:r>
      <w:proofErr w:type="gramStart"/>
      <w:r w:rsidRPr="00D64AA9">
        <w:rPr>
          <w:i/>
        </w:rPr>
        <w:t>chodník  B“</w:t>
      </w:r>
      <w:r>
        <w:t>.</w:t>
      </w:r>
      <w:proofErr w:type="gramEnd"/>
      <w:r>
        <w:t xml:space="preserve"> </w:t>
      </w:r>
    </w:p>
    <w:p w:rsidR="00D64AA9" w:rsidRDefault="00D64AA9" w:rsidP="000C6194">
      <w:pPr>
        <w:pStyle w:val="Zkladntext"/>
        <w:spacing w:before="60" w:line="240" w:lineRule="auto"/>
        <w:jc w:val="both"/>
        <w:rPr>
          <w:szCs w:val="24"/>
        </w:rPr>
      </w:pPr>
    </w:p>
    <w:p w:rsidR="000C6194" w:rsidRPr="0038494D" w:rsidRDefault="000C6194" w:rsidP="000C6194">
      <w:pPr>
        <w:pStyle w:val="Zkladntext"/>
        <w:spacing w:before="60" w:line="240" w:lineRule="auto"/>
        <w:jc w:val="both"/>
        <w:rPr>
          <w:szCs w:val="24"/>
        </w:rPr>
      </w:pPr>
      <w:r>
        <w:rPr>
          <w:szCs w:val="24"/>
        </w:rPr>
        <w:t>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vyplývaly. Zhotovitel na základě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w:t>
      </w:r>
    </w:p>
    <w:p w:rsidR="000C6194" w:rsidRDefault="000C6194" w:rsidP="000C6194">
      <w:pPr>
        <w:pStyle w:val="Zkladntext"/>
        <w:spacing w:before="60" w:line="240" w:lineRule="auto"/>
        <w:jc w:val="both"/>
        <w:rPr>
          <w:b/>
          <w:szCs w:val="24"/>
        </w:rPr>
      </w:pPr>
    </w:p>
    <w:p w:rsidR="000C6194" w:rsidRPr="003F3393" w:rsidRDefault="000C6194" w:rsidP="000C6194">
      <w:pPr>
        <w:pStyle w:val="Zkladntext"/>
        <w:spacing w:before="60" w:line="240" w:lineRule="auto"/>
        <w:jc w:val="both"/>
        <w:rPr>
          <w:b/>
          <w:szCs w:val="24"/>
        </w:rPr>
      </w:pPr>
      <w:r w:rsidRPr="003F3393">
        <w:rPr>
          <w:b/>
          <w:szCs w:val="24"/>
        </w:rPr>
        <w:t>1.</w:t>
      </w:r>
      <w:r>
        <w:rPr>
          <w:b/>
          <w:szCs w:val="24"/>
        </w:rPr>
        <w:t>4</w:t>
      </w:r>
      <w:r w:rsidRPr="003F3393">
        <w:rPr>
          <w:b/>
          <w:szCs w:val="24"/>
        </w:rPr>
        <w:t>. Předmět smlouvy:</w:t>
      </w:r>
    </w:p>
    <w:p w:rsidR="000C6194" w:rsidRDefault="000C6194" w:rsidP="000C6194">
      <w:pPr>
        <w:pStyle w:val="Zkladntext"/>
        <w:spacing w:before="60" w:line="240" w:lineRule="auto"/>
        <w:jc w:val="both"/>
        <w:rPr>
          <w:szCs w:val="24"/>
        </w:rPr>
      </w:pPr>
      <w:r w:rsidRPr="003F3393">
        <w:rPr>
          <w:szCs w:val="24"/>
        </w:rPr>
        <w:t>Zhotovitel se touto smlouvou zavazuje provést na svůj náklad a na své nebezpečí pro objednatele dílo včetně do</w:t>
      </w:r>
      <w:r w:rsidR="00F60E68">
        <w:rPr>
          <w:szCs w:val="24"/>
        </w:rPr>
        <w:t>hodnutých souvisejících plnění, jak je níže specifikováno,</w:t>
      </w:r>
      <w:r w:rsidRPr="003F3393">
        <w:rPr>
          <w:szCs w:val="24"/>
        </w:rPr>
        <w:t xml:space="preserve"> a objednatel se zavazuje řádně provedené a </w:t>
      </w:r>
      <w:r>
        <w:rPr>
          <w:szCs w:val="24"/>
        </w:rPr>
        <w:t>do</w:t>
      </w:r>
      <w:r w:rsidRPr="003F3393">
        <w:rPr>
          <w:szCs w:val="24"/>
        </w:rPr>
        <w:t>končené dílo převzít a zaplatit zhotoviteli za jeho plnění dohodnutou odměnu podle sjednaných platebních podmínek</w:t>
      </w:r>
      <w:r>
        <w:rPr>
          <w:szCs w:val="24"/>
        </w:rPr>
        <w:t xml:space="preserve"> v této smlouvě.</w:t>
      </w:r>
    </w:p>
    <w:p w:rsidR="000C6194" w:rsidRPr="003F3393" w:rsidRDefault="000C6194" w:rsidP="000C6194">
      <w:pPr>
        <w:pStyle w:val="Seznam"/>
        <w:spacing w:before="240"/>
        <w:ind w:left="0" w:firstLine="0"/>
        <w:jc w:val="center"/>
        <w:rPr>
          <w:b/>
          <w:sz w:val="24"/>
          <w:szCs w:val="24"/>
        </w:rPr>
      </w:pPr>
      <w:r>
        <w:rPr>
          <w:b/>
          <w:sz w:val="24"/>
          <w:szCs w:val="24"/>
        </w:rPr>
        <w:lastRenderedPageBreak/>
        <w:t>2</w:t>
      </w:r>
      <w:r w:rsidRPr="003F3393">
        <w:rPr>
          <w:b/>
          <w:sz w:val="24"/>
          <w:szCs w:val="24"/>
        </w:rPr>
        <w:t>. Předmět plnění zhotovitele</w:t>
      </w:r>
    </w:p>
    <w:p w:rsidR="000C6194" w:rsidRDefault="000C6194" w:rsidP="000C6194">
      <w:pPr>
        <w:pStyle w:val="Zkladntext"/>
        <w:spacing w:line="240" w:lineRule="auto"/>
        <w:jc w:val="both"/>
        <w:rPr>
          <w:b/>
          <w:szCs w:val="24"/>
        </w:rPr>
      </w:pPr>
      <w:r w:rsidRPr="003F3393">
        <w:rPr>
          <w:b/>
          <w:szCs w:val="24"/>
        </w:rPr>
        <w:t>2.1. Díl</w:t>
      </w:r>
      <w:r>
        <w:rPr>
          <w:b/>
          <w:szCs w:val="24"/>
        </w:rPr>
        <w:t>o</w:t>
      </w:r>
    </w:p>
    <w:p w:rsidR="000C6194" w:rsidRDefault="000C6194" w:rsidP="000C61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p>
    <w:p w:rsidR="000C6194" w:rsidRDefault="000C6194" w:rsidP="000C61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r>
        <w:t xml:space="preserve">Dílo je v souladu se výše uvedeným </w:t>
      </w:r>
      <w:r w:rsidR="00D64AA9">
        <w:t xml:space="preserve">výběrovým řízením </w:t>
      </w:r>
      <w:r>
        <w:t>vymezeno takto:</w:t>
      </w:r>
    </w:p>
    <w:p w:rsidR="000C6194" w:rsidRDefault="000C6194" w:rsidP="000C61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p>
    <w:p w:rsidR="00D64AA9" w:rsidRPr="00D64AA9" w:rsidRDefault="00D64AA9" w:rsidP="000C61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i/>
        </w:rPr>
      </w:pPr>
      <w:r w:rsidRPr="00D64AA9">
        <w:rPr>
          <w:i/>
        </w:rPr>
        <w:t>Chodník podél silnice III/4046 ve Vysokých Studnicích, veřejné osvětlení, chráničky přenosových datových kabelů.</w:t>
      </w:r>
    </w:p>
    <w:p w:rsidR="00D64AA9" w:rsidRDefault="00D64AA9" w:rsidP="000C61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p>
    <w:p w:rsidR="00D64AA9" w:rsidRDefault="00D64AA9" w:rsidP="00D64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r>
        <w:t>V dalším je zhotovitel vázán projektovou dokumentací k předmětu díla, stavebním povolením a vyjádřeními dotčených orgánů.</w:t>
      </w:r>
    </w:p>
    <w:p w:rsidR="00D64AA9" w:rsidRDefault="00D64AA9" w:rsidP="00D64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p>
    <w:p w:rsidR="00D64AA9" w:rsidRDefault="00D64AA9" w:rsidP="00D64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r>
        <w:t>Zhotovitel prohlašuje, že se s p</w:t>
      </w:r>
      <w:r w:rsidRPr="004C6F77">
        <w:t>rojektov</w:t>
      </w:r>
      <w:r>
        <w:t>ou</w:t>
      </w:r>
      <w:r w:rsidRPr="004C6F77">
        <w:t xml:space="preserve"> dokumentac</w:t>
      </w:r>
      <w:r>
        <w:t xml:space="preserve">í seznámil, že tato nevykazuje žádné vady či nedostatky a že byla </w:t>
      </w:r>
      <w:r w:rsidRPr="004C6F77">
        <w:t>zpracována v souladu se zákonem č. 183/2006 Sb., o územním plánování a stavebním řádu, v platném znění (dále jen „stavební zákon“), platnými ČSN a TP, v rozsahu vyhlášky č. 499/2006 Sb., o dokumentaci staveb, ve znění novely č. 62/2013 Sb., o dokumentaci staveb</w:t>
      </w:r>
      <w:r>
        <w:t>,</w:t>
      </w:r>
      <w:r w:rsidRPr="004C6F77">
        <w:t xml:space="preserve"> a vyhlášky č. 169/2016 Sb., o stanovení rozsahu dokumentace veřejné zakázky na stavební práce a soupisu stavebních prací, dodávek a služeb s výkazem výměr</w:t>
      </w:r>
      <w:r>
        <w:t>.</w:t>
      </w:r>
    </w:p>
    <w:p w:rsidR="00D64AA9" w:rsidRDefault="00D64AA9" w:rsidP="000C61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p>
    <w:p w:rsidR="00D64AA9" w:rsidRDefault="00D64AA9" w:rsidP="000C61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r>
        <w:t xml:space="preserve">Pro upřesnění předmětu díla uvádí strany následující: </w:t>
      </w:r>
    </w:p>
    <w:p w:rsidR="00D64AA9" w:rsidRDefault="00D64AA9" w:rsidP="000C61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r>
        <w:t xml:space="preserve">Předmětem a účelem předmětu díla je rekonstrukce veřejného osvětlení v místní části obce Vysoké Studnice podél silnice III/4046  Světelná soustava pro osvětlení pozemní komunikace bude tvořena novými LED svítidly typu </w:t>
      </w:r>
      <w:proofErr w:type="spellStart"/>
      <w:r>
        <w:t>Hellux</w:t>
      </w:r>
      <w:proofErr w:type="spellEnd"/>
      <w:r>
        <w:t xml:space="preserve"> GXS4H /34W 4400 </w:t>
      </w:r>
      <w:proofErr w:type="spellStart"/>
      <w:r>
        <w:t>lm</w:t>
      </w:r>
      <w:proofErr w:type="spellEnd"/>
      <w:r>
        <w:t xml:space="preserve"> 3000 K + regulace. Osazeny budou na pozinkovaných stožárech 6M K6 133/89/60Z + PVC – ochranná trubice. Celá soustava bude mít 32 nových světelných bodů. </w:t>
      </w:r>
    </w:p>
    <w:p w:rsidR="00D64AA9" w:rsidRDefault="00D64AA9" w:rsidP="000C61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r>
        <w:t xml:space="preserve">Nové kabelové vedení ke svítidlům bude provedeno kabelem CYKY 4x10, který bude uložen v ochranné ohebné chráničce průměru 50mm. Dále bude v celé trase </w:t>
      </w:r>
      <w:proofErr w:type="spellStart"/>
      <w:r>
        <w:t>připoložena</w:t>
      </w:r>
      <w:proofErr w:type="spellEnd"/>
      <w:r>
        <w:t xml:space="preserve"> ochranná chránička průměru 40 mm pro místní internet. </w:t>
      </w:r>
    </w:p>
    <w:p w:rsidR="00D64AA9" w:rsidRDefault="00D64AA9" w:rsidP="000C61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pPr>
      <w:r>
        <w:t xml:space="preserve">Přizemnění nových pozinkovaných stožárů bude provedeno kulatinou </w:t>
      </w:r>
      <w:proofErr w:type="spellStart"/>
      <w:r>
        <w:t>prům</w:t>
      </w:r>
      <w:proofErr w:type="spellEnd"/>
      <w:r>
        <w:t>. 10. Součástí nového rozvodu bude montáž 3 x nových rozpojovacích skříní. Stávající rozvod bude</w:t>
      </w:r>
      <w:r w:rsidR="00EE11D0">
        <w:t xml:space="preserve"> při</w:t>
      </w:r>
      <w:r>
        <w:t xml:space="preserve"> instalaci nového demontován. </w:t>
      </w:r>
    </w:p>
    <w:p w:rsidR="000C6194" w:rsidRDefault="00EE11D0" w:rsidP="000C6194">
      <w:pPr>
        <w:pStyle w:val="Zkladntext"/>
        <w:spacing w:line="240" w:lineRule="auto"/>
        <w:ind w:left="392" w:hanging="392"/>
        <w:jc w:val="both"/>
        <w:rPr>
          <w:szCs w:val="24"/>
        </w:rPr>
      </w:pPr>
      <w:r>
        <w:rPr>
          <w:b/>
          <w:bCs/>
          <w:szCs w:val="24"/>
        </w:rPr>
        <w:t>2</w:t>
      </w:r>
      <w:r w:rsidR="000C6194" w:rsidRPr="003F3393">
        <w:rPr>
          <w:b/>
          <w:bCs/>
          <w:szCs w:val="24"/>
        </w:rPr>
        <w:t>.</w:t>
      </w:r>
      <w:r w:rsidR="000C6194">
        <w:rPr>
          <w:b/>
          <w:bCs/>
          <w:szCs w:val="24"/>
        </w:rPr>
        <w:t>2</w:t>
      </w:r>
      <w:r w:rsidR="000C6194" w:rsidRPr="003F3393">
        <w:rPr>
          <w:b/>
          <w:bCs/>
          <w:szCs w:val="24"/>
        </w:rPr>
        <w:t xml:space="preserve">. </w:t>
      </w:r>
      <w:r w:rsidR="000C6194" w:rsidRPr="003F3393">
        <w:rPr>
          <w:bCs/>
          <w:szCs w:val="24"/>
        </w:rPr>
        <w:t>Z</w:t>
      </w:r>
      <w:r w:rsidR="000C6194" w:rsidRPr="003F3393">
        <w:rPr>
          <w:szCs w:val="24"/>
        </w:rPr>
        <w:t>hotovitel se zavazuje, že při realizaci díla nepoužije žádný materiál, o kterém je v době užití známo, že je škodlivý</w:t>
      </w:r>
      <w:r w:rsidR="000C6194">
        <w:rPr>
          <w:szCs w:val="24"/>
        </w:rPr>
        <w:t xml:space="preserve"> či nevhodný k provedení díla.</w:t>
      </w:r>
      <w:r w:rsidR="000C6194" w:rsidRPr="003F3393">
        <w:rPr>
          <w:szCs w:val="24"/>
        </w:rPr>
        <w:t xml:space="preserve"> </w:t>
      </w:r>
    </w:p>
    <w:p w:rsidR="000C6194" w:rsidRPr="003F3393" w:rsidRDefault="000C6194" w:rsidP="000C6194">
      <w:pPr>
        <w:pStyle w:val="Seznam"/>
        <w:spacing w:before="240"/>
        <w:ind w:left="0" w:firstLine="0"/>
        <w:jc w:val="center"/>
        <w:rPr>
          <w:b/>
          <w:sz w:val="24"/>
          <w:szCs w:val="24"/>
          <w:u w:val="single"/>
        </w:rPr>
      </w:pPr>
      <w:r w:rsidRPr="003F3393">
        <w:rPr>
          <w:b/>
          <w:sz w:val="24"/>
          <w:szCs w:val="24"/>
          <w:u w:val="single"/>
        </w:rPr>
        <w:t>3. Lhůta plnění</w:t>
      </w:r>
    </w:p>
    <w:p w:rsidR="000C6194" w:rsidRDefault="000C6194" w:rsidP="000C6194">
      <w:pPr>
        <w:pStyle w:val="Zkladntext"/>
        <w:numPr>
          <w:ilvl w:val="12"/>
          <w:numId w:val="0"/>
        </w:numPr>
        <w:spacing w:line="240" w:lineRule="auto"/>
        <w:ind w:left="426" w:hanging="426"/>
        <w:jc w:val="both"/>
        <w:rPr>
          <w:szCs w:val="24"/>
        </w:rPr>
      </w:pPr>
      <w:r w:rsidRPr="003F3393">
        <w:rPr>
          <w:b/>
          <w:szCs w:val="24"/>
        </w:rPr>
        <w:t xml:space="preserve">3.1. </w:t>
      </w:r>
      <w:r w:rsidRPr="003F3393">
        <w:rPr>
          <w:szCs w:val="24"/>
        </w:rPr>
        <w:t xml:space="preserve">Provedením díla se rozumí řádné dokončení </w:t>
      </w:r>
      <w:r w:rsidR="00420F3B">
        <w:rPr>
          <w:szCs w:val="24"/>
        </w:rPr>
        <w:t xml:space="preserve">a předání </w:t>
      </w:r>
      <w:r w:rsidRPr="003F3393">
        <w:rPr>
          <w:szCs w:val="24"/>
        </w:rPr>
        <w:t>díla</w:t>
      </w:r>
      <w:r w:rsidR="00420F3B">
        <w:rPr>
          <w:szCs w:val="24"/>
        </w:rPr>
        <w:t>.</w:t>
      </w:r>
    </w:p>
    <w:p w:rsidR="000C6194" w:rsidRPr="004D4858" w:rsidRDefault="000C6194" w:rsidP="000C6194">
      <w:pPr>
        <w:pStyle w:val="Zkladntext"/>
        <w:numPr>
          <w:ilvl w:val="12"/>
          <w:numId w:val="0"/>
        </w:numPr>
        <w:spacing w:line="240" w:lineRule="auto"/>
        <w:jc w:val="both"/>
        <w:rPr>
          <w:szCs w:val="24"/>
        </w:rPr>
      </w:pPr>
      <w:r w:rsidRPr="004D4858">
        <w:rPr>
          <w:b/>
          <w:szCs w:val="24"/>
        </w:rPr>
        <w:t>3.2.</w:t>
      </w:r>
      <w:r w:rsidRPr="004D4858">
        <w:rPr>
          <w:szCs w:val="24"/>
        </w:rPr>
        <w:t xml:space="preserve"> Zhotovitel se zavazuje provést dílo dle této smlouvy ve sjednané době:</w:t>
      </w:r>
    </w:p>
    <w:tbl>
      <w:tblPr>
        <w:tblW w:w="0" w:type="auto"/>
        <w:tblInd w:w="426" w:type="dxa"/>
        <w:tblLook w:val="00A0" w:firstRow="1" w:lastRow="0" w:firstColumn="1" w:lastColumn="0" w:noHBand="0" w:noVBand="0"/>
      </w:tblPr>
      <w:tblGrid>
        <w:gridCol w:w="2517"/>
        <w:gridCol w:w="296"/>
        <w:gridCol w:w="5521"/>
      </w:tblGrid>
      <w:tr w:rsidR="000C6194" w:rsidRPr="004D4858" w:rsidTr="00634654">
        <w:tc>
          <w:tcPr>
            <w:tcW w:w="2517" w:type="dxa"/>
          </w:tcPr>
          <w:p w:rsidR="000C6194" w:rsidRPr="004D4858" w:rsidRDefault="000C6194" w:rsidP="000C6194">
            <w:pPr>
              <w:pStyle w:val="Zkladntext"/>
              <w:numPr>
                <w:ilvl w:val="12"/>
                <w:numId w:val="0"/>
              </w:numPr>
              <w:tabs>
                <w:tab w:val="left" w:pos="2977"/>
              </w:tabs>
              <w:spacing w:line="240" w:lineRule="auto"/>
              <w:jc w:val="both"/>
              <w:rPr>
                <w:szCs w:val="24"/>
              </w:rPr>
            </w:pPr>
            <w:r w:rsidRPr="004D4858">
              <w:rPr>
                <w:szCs w:val="24"/>
              </w:rPr>
              <w:t>Termín zahájení</w:t>
            </w:r>
          </w:p>
        </w:tc>
        <w:tc>
          <w:tcPr>
            <w:tcW w:w="296" w:type="dxa"/>
          </w:tcPr>
          <w:p w:rsidR="000C6194" w:rsidRPr="004D4858" w:rsidRDefault="000C6194" w:rsidP="000C6194">
            <w:pPr>
              <w:pStyle w:val="Zkladntext"/>
              <w:numPr>
                <w:ilvl w:val="12"/>
                <w:numId w:val="0"/>
              </w:numPr>
              <w:tabs>
                <w:tab w:val="left" w:pos="2977"/>
              </w:tabs>
              <w:spacing w:line="240" w:lineRule="auto"/>
              <w:jc w:val="both"/>
              <w:rPr>
                <w:szCs w:val="24"/>
              </w:rPr>
            </w:pPr>
            <w:r w:rsidRPr="004D4858">
              <w:rPr>
                <w:szCs w:val="24"/>
              </w:rPr>
              <w:t>:</w:t>
            </w:r>
          </w:p>
        </w:tc>
        <w:tc>
          <w:tcPr>
            <w:tcW w:w="5521" w:type="dxa"/>
          </w:tcPr>
          <w:p w:rsidR="000C6194" w:rsidRPr="004D4858" w:rsidRDefault="00EE11D0" w:rsidP="000C6194">
            <w:pPr>
              <w:pStyle w:val="Zkladntext"/>
              <w:numPr>
                <w:ilvl w:val="12"/>
                <w:numId w:val="0"/>
              </w:numPr>
              <w:tabs>
                <w:tab w:val="left" w:pos="2977"/>
              </w:tabs>
              <w:spacing w:line="240" w:lineRule="auto"/>
              <w:jc w:val="both"/>
              <w:rPr>
                <w:szCs w:val="24"/>
              </w:rPr>
            </w:pPr>
            <w:r>
              <w:rPr>
                <w:szCs w:val="24"/>
              </w:rPr>
              <w:t>20. 7. 2020</w:t>
            </w:r>
          </w:p>
        </w:tc>
      </w:tr>
      <w:tr w:rsidR="000C6194" w:rsidRPr="004D4858" w:rsidTr="00634654">
        <w:tc>
          <w:tcPr>
            <w:tcW w:w="2517" w:type="dxa"/>
          </w:tcPr>
          <w:p w:rsidR="000C6194" w:rsidRPr="004D4858" w:rsidRDefault="000C6194" w:rsidP="000C6194">
            <w:pPr>
              <w:pStyle w:val="Zkladntext"/>
              <w:numPr>
                <w:ilvl w:val="12"/>
                <w:numId w:val="0"/>
              </w:numPr>
              <w:tabs>
                <w:tab w:val="left" w:pos="2977"/>
              </w:tabs>
              <w:spacing w:line="240" w:lineRule="auto"/>
              <w:jc w:val="both"/>
              <w:rPr>
                <w:szCs w:val="24"/>
              </w:rPr>
            </w:pPr>
            <w:r w:rsidRPr="004D4858">
              <w:rPr>
                <w:szCs w:val="24"/>
              </w:rPr>
              <w:t>Termín provedení díla</w:t>
            </w:r>
          </w:p>
        </w:tc>
        <w:tc>
          <w:tcPr>
            <w:tcW w:w="296" w:type="dxa"/>
          </w:tcPr>
          <w:p w:rsidR="000C6194" w:rsidRPr="004D4858" w:rsidRDefault="000C6194" w:rsidP="000C6194">
            <w:pPr>
              <w:pStyle w:val="Zkladntext"/>
              <w:numPr>
                <w:ilvl w:val="12"/>
                <w:numId w:val="0"/>
              </w:numPr>
              <w:tabs>
                <w:tab w:val="left" w:pos="2977"/>
              </w:tabs>
              <w:spacing w:line="240" w:lineRule="auto"/>
              <w:jc w:val="both"/>
              <w:rPr>
                <w:szCs w:val="24"/>
              </w:rPr>
            </w:pPr>
            <w:r w:rsidRPr="004D4858">
              <w:rPr>
                <w:szCs w:val="24"/>
              </w:rPr>
              <w:t>:</w:t>
            </w:r>
          </w:p>
        </w:tc>
        <w:tc>
          <w:tcPr>
            <w:tcW w:w="5521" w:type="dxa"/>
          </w:tcPr>
          <w:p w:rsidR="000C6194" w:rsidRPr="004D4858" w:rsidRDefault="00EE11D0" w:rsidP="000C6194">
            <w:pPr>
              <w:pStyle w:val="Zkladntext"/>
              <w:numPr>
                <w:ilvl w:val="12"/>
                <w:numId w:val="0"/>
              </w:numPr>
              <w:tabs>
                <w:tab w:val="left" w:pos="2977"/>
              </w:tabs>
              <w:spacing w:line="240" w:lineRule="auto"/>
              <w:jc w:val="both"/>
              <w:rPr>
                <w:szCs w:val="24"/>
              </w:rPr>
            </w:pPr>
            <w:r>
              <w:rPr>
                <w:szCs w:val="24"/>
              </w:rPr>
              <w:t>20</w:t>
            </w:r>
            <w:r w:rsidR="00420F3B">
              <w:rPr>
                <w:szCs w:val="24"/>
              </w:rPr>
              <w:t>. 10. 2020</w:t>
            </w:r>
          </w:p>
        </w:tc>
      </w:tr>
    </w:tbl>
    <w:p w:rsidR="000C6194" w:rsidRPr="003F3393" w:rsidRDefault="000C6194" w:rsidP="000C6194">
      <w:pPr>
        <w:pStyle w:val="Seznam"/>
        <w:spacing w:before="240"/>
        <w:ind w:left="0" w:firstLine="0"/>
        <w:jc w:val="center"/>
        <w:rPr>
          <w:b/>
          <w:sz w:val="24"/>
          <w:szCs w:val="24"/>
          <w:u w:val="single"/>
        </w:rPr>
      </w:pPr>
      <w:r w:rsidRPr="003F3393">
        <w:rPr>
          <w:b/>
          <w:sz w:val="24"/>
          <w:szCs w:val="24"/>
          <w:u w:val="single"/>
        </w:rPr>
        <w:t xml:space="preserve">4. Cena </w:t>
      </w:r>
      <w:r>
        <w:rPr>
          <w:b/>
          <w:sz w:val="24"/>
          <w:szCs w:val="24"/>
          <w:u w:val="single"/>
        </w:rPr>
        <w:t>díla</w:t>
      </w:r>
    </w:p>
    <w:p w:rsidR="000C6194" w:rsidRPr="003F3393" w:rsidRDefault="000C6194" w:rsidP="000C6194">
      <w:pPr>
        <w:pStyle w:val="Zkladntext"/>
        <w:spacing w:line="240" w:lineRule="auto"/>
        <w:ind w:left="426" w:hanging="426"/>
        <w:jc w:val="both"/>
        <w:rPr>
          <w:szCs w:val="24"/>
        </w:rPr>
      </w:pPr>
      <w:r w:rsidRPr="003F3393">
        <w:rPr>
          <w:b/>
          <w:szCs w:val="24"/>
        </w:rPr>
        <w:t>4.1.</w:t>
      </w:r>
      <w:r w:rsidRPr="003F3393">
        <w:rPr>
          <w:szCs w:val="24"/>
        </w:rPr>
        <w:t xml:space="preserve"> </w:t>
      </w:r>
      <w:r w:rsidRPr="003F3393">
        <w:rPr>
          <w:iCs/>
          <w:szCs w:val="24"/>
        </w:rPr>
        <w:t xml:space="preserve">Cena </w:t>
      </w:r>
      <w:r>
        <w:rPr>
          <w:iCs/>
          <w:szCs w:val="24"/>
        </w:rPr>
        <w:t>díla</w:t>
      </w:r>
      <w:r w:rsidRPr="003F3393">
        <w:rPr>
          <w:iCs/>
          <w:szCs w:val="24"/>
        </w:rPr>
        <w:t xml:space="preserve"> je dohodnuta pevnou částkou, která je nejvýše přípustná</w:t>
      </w:r>
      <w:r>
        <w:rPr>
          <w:iCs/>
          <w:szCs w:val="24"/>
        </w:rPr>
        <w:t xml:space="preserve"> </w:t>
      </w:r>
    </w:p>
    <w:p w:rsidR="003251FA" w:rsidRPr="00F03549" w:rsidRDefault="000C6194" w:rsidP="003251FA">
      <w:pPr>
        <w:spacing w:line="240" w:lineRule="auto"/>
      </w:pPr>
      <w:r w:rsidRPr="003F3393">
        <w:rPr>
          <w:b/>
        </w:rPr>
        <w:t>4.2.</w:t>
      </w:r>
      <w:r w:rsidRPr="003F3393">
        <w:rPr>
          <w:i/>
        </w:rPr>
        <w:t xml:space="preserve"> </w:t>
      </w:r>
      <w:r w:rsidRPr="003F3393">
        <w:t xml:space="preserve">Cena </w:t>
      </w:r>
      <w:r>
        <w:t>díla</w:t>
      </w:r>
      <w:r w:rsidRPr="003F3393">
        <w:t xml:space="preserve"> se sjednává takto:</w:t>
      </w:r>
      <w:r w:rsidR="007024FF">
        <w:t xml:space="preserve"> </w:t>
      </w:r>
      <w:r w:rsidR="007024FF" w:rsidRPr="00F03549">
        <w:t>1 295 818,17 Kč bez DPH</w:t>
      </w:r>
    </w:p>
    <w:p w:rsidR="007024FF" w:rsidRPr="00F03549" w:rsidRDefault="007024FF" w:rsidP="003251FA">
      <w:pPr>
        <w:spacing w:line="240" w:lineRule="auto"/>
      </w:pPr>
      <w:r w:rsidRPr="00F03549">
        <w:tab/>
      </w:r>
      <w:r w:rsidRPr="00F03549">
        <w:tab/>
      </w:r>
      <w:r w:rsidRPr="00F03549">
        <w:tab/>
      </w:r>
      <w:r w:rsidRPr="00F03549">
        <w:tab/>
        <w:t xml:space="preserve">      1 567 939,99 Kč s DPH</w:t>
      </w:r>
    </w:p>
    <w:p w:rsidR="003251FA" w:rsidRPr="00F03549" w:rsidRDefault="003251FA" w:rsidP="003251FA">
      <w:pPr>
        <w:spacing w:line="240" w:lineRule="auto"/>
      </w:pPr>
    </w:p>
    <w:p w:rsidR="000C6194" w:rsidRDefault="00EE11D0" w:rsidP="000C6194">
      <w:pPr>
        <w:pStyle w:val="Zkladntext"/>
        <w:spacing w:line="240" w:lineRule="auto"/>
        <w:ind w:left="426"/>
        <w:jc w:val="both"/>
        <w:rPr>
          <w:iCs/>
          <w:szCs w:val="24"/>
        </w:rPr>
      </w:pPr>
      <w:r>
        <w:rPr>
          <w:iCs/>
          <w:szCs w:val="24"/>
        </w:rPr>
        <w:t>Z</w:t>
      </w:r>
      <w:r w:rsidR="000C6194" w:rsidRPr="009B0EC6">
        <w:rPr>
          <w:iCs/>
          <w:szCs w:val="24"/>
        </w:rPr>
        <w:t>hotovitel předložil před podpisem smlouvy úplný a závazný nabídkový položkový rozpočet, který bude sloužit jako podklad k fakturaci. Položkový rozpočet tvoří přílohu č. </w:t>
      </w:r>
      <w:r w:rsidR="007024FF">
        <w:rPr>
          <w:iCs/>
          <w:szCs w:val="24"/>
        </w:rPr>
        <w:t>1</w:t>
      </w:r>
      <w:r w:rsidR="000C6194" w:rsidRPr="009B0EC6">
        <w:rPr>
          <w:iCs/>
          <w:szCs w:val="24"/>
        </w:rPr>
        <w:t xml:space="preserve"> této smlouvy.</w:t>
      </w:r>
    </w:p>
    <w:p w:rsidR="005B578F" w:rsidRDefault="005B578F" w:rsidP="005B578F">
      <w:pPr>
        <w:spacing w:line="240" w:lineRule="auto"/>
        <w:rPr>
          <w:b/>
        </w:rPr>
      </w:pPr>
    </w:p>
    <w:p w:rsidR="005B578F" w:rsidRDefault="005B578F" w:rsidP="00E915B6">
      <w:pPr>
        <w:spacing w:line="240" w:lineRule="auto"/>
        <w:jc w:val="both"/>
      </w:pPr>
      <w:r w:rsidRPr="003F3393">
        <w:rPr>
          <w:b/>
        </w:rPr>
        <w:t>4.</w:t>
      </w:r>
      <w:r>
        <w:rPr>
          <w:b/>
        </w:rPr>
        <w:t>3</w:t>
      </w:r>
      <w:r w:rsidRPr="003F3393">
        <w:rPr>
          <w:b/>
        </w:rPr>
        <w:t>.</w:t>
      </w:r>
      <w:r w:rsidRPr="003F3393">
        <w:rPr>
          <w:i/>
        </w:rPr>
        <w:t xml:space="preserve"> </w:t>
      </w:r>
      <w:r>
        <w:t>V případě požadavku objednatele na provedení dalších prací, tzv. víceprací, budou tyto účtovány ve stejné cenové úrovni</w:t>
      </w:r>
      <w:r w:rsidR="00E915B6">
        <w:t>, jak jsou uvedeny v připojeném rozpočtu, pokud</w:t>
      </w:r>
      <w:r w:rsidR="00EE11D0">
        <w:t xml:space="preserve"> by</w:t>
      </w:r>
      <w:r w:rsidR="00E915B6">
        <w:t xml:space="preserve"> je tento neobsahoval, budou vícepráce oceněny dle cenové</w:t>
      </w:r>
      <w:r w:rsidR="00E915B6" w:rsidRPr="00E915B6">
        <w:t xml:space="preserve"> soustav</w:t>
      </w:r>
      <w:r w:rsidR="00E915B6">
        <w:t>y</w:t>
      </w:r>
      <w:r w:rsidR="00E915B6" w:rsidRPr="00E915B6">
        <w:t xml:space="preserve"> ÚRS</w:t>
      </w:r>
      <w:r w:rsidR="00E915B6">
        <w:t xml:space="preserve">. Rovněž v případě, že dojde k dohodě stran a nebudou prováděny některé práce objednatelem zahrnuté v rozpočtu, odečte se jejich hodnota od celkové ceny díla dle výše, jak byla stanovena v rozpočtu zhotovitele připojeném jako příloha. </w:t>
      </w:r>
    </w:p>
    <w:p w:rsidR="005B578F" w:rsidRPr="009B0EC6" w:rsidRDefault="005B578F" w:rsidP="005B578F">
      <w:pPr>
        <w:pStyle w:val="Zkladntext"/>
        <w:tabs>
          <w:tab w:val="left" w:pos="2016"/>
        </w:tabs>
        <w:spacing w:line="240" w:lineRule="auto"/>
        <w:jc w:val="both"/>
        <w:rPr>
          <w:iCs/>
          <w:szCs w:val="24"/>
        </w:rPr>
      </w:pPr>
    </w:p>
    <w:p w:rsidR="000C6194" w:rsidRPr="003F3393" w:rsidRDefault="000C6194" w:rsidP="000C6194">
      <w:pPr>
        <w:pStyle w:val="Seznam"/>
        <w:spacing w:before="240"/>
        <w:ind w:left="0" w:firstLine="0"/>
        <w:jc w:val="center"/>
        <w:rPr>
          <w:b/>
          <w:sz w:val="24"/>
          <w:szCs w:val="24"/>
          <w:u w:val="single"/>
        </w:rPr>
      </w:pPr>
      <w:r w:rsidRPr="003F3393">
        <w:rPr>
          <w:b/>
          <w:sz w:val="24"/>
          <w:szCs w:val="24"/>
          <w:u w:val="single"/>
        </w:rPr>
        <w:t>5. Platební podmínky, fakturace</w:t>
      </w:r>
    </w:p>
    <w:p w:rsidR="00DE4A5E" w:rsidRDefault="000C6194" w:rsidP="00DE4A5E">
      <w:pPr>
        <w:spacing w:before="120" w:line="240" w:lineRule="auto"/>
        <w:ind w:left="425" w:hanging="426"/>
        <w:jc w:val="both"/>
      </w:pPr>
      <w:r w:rsidRPr="003F3393">
        <w:rPr>
          <w:b/>
        </w:rPr>
        <w:t>5.1.</w:t>
      </w:r>
      <w:r w:rsidRPr="003F3393">
        <w:t xml:space="preserve"> </w:t>
      </w:r>
      <w:r w:rsidR="00E915B6">
        <w:t>Strany se dohodly, že dílo bude vyúčtováno tak, že zhotovitel provede konečnou fakturaci v plné výši skutečné ceny díla až po provedení stavby (tj. po dokončení a předání díla) a po předán</w:t>
      </w:r>
      <w:r w:rsidR="00DE4A5E">
        <w:t xml:space="preserve">í revizí, geodetického zaměření, předávacího protokolu. </w:t>
      </w:r>
    </w:p>
    <w:p w:rsidR="00DE4A5E" w:rsidRDefault="00DE4A5E" w:rsidP="000C6194">
      <w:pPr>
        <w:spacing w:before="120" w:line="240" w:lineRule="auto"/>
        <w:ind w:left="425"/>
        <w:jc w:val="both"/>
      </w:pPr>
      <w:r>
        <w:t>Doručená a odsouhlasená faktura je splatná do 14 kalendářních dnů.</w:t>
      </w:r>
    </w:p>
    <w:p w:rsidR="00DE4A5E" w:rsidRDefault="00DE4A5E" w:rsidP="000C6194">
      <w:pPr>
        <w:spacing w:before="120" w:line="240" w:lineRule="auto"/>
        <w:ind w:left="425"/>
        <w:jc w:val="both"/>
      </w:pPr>
      <w:r>
        <w:t xml:space="preserve">Dnem zaplacení faktury se rozumí den připsání příslušné částky na účet zhotovitele. Zhotovitel se zavazuje sdělit písemně objednateli, kdy a v jaké výši byla příslušná částka, vyfakturovaná cena za dílo zaplacena, tedy připsána na jeho účet, a to nejpozději do 3 pracovních dnů ode dne připsání příslušné částky na účet zhotovitele. </w:t>
      </w:r>
    </w:p>
    <w:p w:rsidR="00207D31" w:rsidRDefault="00207D31" w:rsidP="000C6194">
      <w:pPr>
        <w:spacing w:before="120" w:line="240" w:lineRule="auto"/>
        <w:ind w:left="425"/>
        <w:jc w:val="both"/>
      </w:pPr>
      <w:r>
        <w:t>Faktura musí obsahovat:</w:t>
      </w:r>
    </w:p>
    <w:p w:rsidR="00207D31" w:rsidRDefault="00207D31" w:rsidP="00207D31">
      <w:pPr>
        <w:pStyle w:val="Odstavecseseznamem"/>
        <w:numPr>
          <w:ilvl w:val="0"/>
          <w:numId w:val="5"/>
        </w:numPr>
        <w:spacing w:before="120" w:line="240" w:lineRule="auto"/>
        <w:jc w:val="both"/>
      </w:pPr>
      <w:r>
        <w:t>vlastní číselné označení faktury</w:t>
      </w:r>
    </w:p>
    <w:p w:rsidR="00207D31" w:rsidRDefault="00207D31" w:rsidP="00207D31">
      <w:pPr>
        <w:pStyle w:val="Odstavecseseznamem"/>
        <w:numPr>
          <w:ilvl w:val="0"/>
          <w:numId w:val="5"/>
        </w:numPr>
        <w:spacing w:before="120" w:line="240" w:lineRule="auto"/>
        <w:jc w:val="both"/>
      </w:pPr>
      <w:r>
        <w:t>číslo smlouvy</w:t>
      </w:r>
    </w:p>
    <w:p w:rsidR="00207D31" w:rsidRDefault="00207D31" w:rsidP="00207D31">
      <w:pPr>
        <w:pStyle w:val="Odstavecseseznamem"/>
        <w:numPr>
          <w:ilvl w:val="0"/>
          <w:numId w:val="5"/>
        </w:numPr>
        <w:spacing w:before="120" w:line="240" w:lineRule="auto"/>
        <w:jc w:val="both"/>
      </w:pPr>
      <w:r>
        <w:t>předmět dodávky</w:t>
      </w:r>
    </w:p>
    <w:p w:rsidR="00207D31" w:rsidRDefault="00207D31" w:rsidP="00207D31">
      <w:pPr>
        <w:pStyle w:val="Odstavecseseznamem"/>
        <w:numPr>
          <w:ilvl w:val="0"/>
          <w:numId w:val="5"/>
        </w:numPr>
        <w:spacing w:before="120" w:line="240" w:lineRule="auto"/>
        <w:jc w:val="both"/>
      </w:pPr>
      <w:r>
        <w:t>obchodní firmu a sídlo zhotovitele</w:t>
      </w:r>
    </w:p>
    <w:p w:rsidR="00207D31" w:rsidRDefault="00207D31" w:rsidP="00207D31">
      <w:pPr>
        <w:pStyle w:val="Odstavecseseznamem"/>
        <w:numPr>
          <w:ilvl w:val="0"/>
          <w:numId w:val="5"/>
        </w:numPr>
        <w:spacing w:before="120" w:line="240" w:lineRule="auto"/>
        <w:jc w:val="both"/>
      </w:pPr>
      <w:r>
        <w:t>název a sídlo objednatele</w:t>
      </w:r>
    </w:p>
    <w:p w:rsidR="00207D31" w:rsidRDefault="00207D31" w:rsidP="00207D31">
      <w:pPr>
        <w:pStyle w:val="Odstavecseseznamem"/>
        <w:numPr>
          <w:ilvl w:val="0"/>
          <w:numId w:val="5"/>
        </w:numPr>
        <w:spacing w:before="120" w:line="240" w:lineRule="auto"/>
        <w:jc w:val="both"/>
      </w:pPr>
      <w:r>
        <w:t>označení peněžního ústavu, číslo účtu a kód peněžního ústavu zhotovitele</w:t>
      </w:r>
    </w:p>
    <w:p w:rsidR="00207D31" w:rsidRDefault="00207D31" w:rsidP="00207D31">
      <w:pPr>
        <w:pStyle w:val="Odstavecseseznamem"/>
        <w:numPr>
          <w:ilvl w:val="0"/>
          <w:numId w:val="5"/>
        </w:numPr>
        <w:spacing w:before="120" w:line="240" w:lineRule="auto"/>
        <w:jc w:val="both"/>
      </w:pPr>
      <w:r>
        <w:t>částku k úhradě bez DPH a výši DPH</w:t>
      </w:r>
    </w:p>
    <w:p w:rsidR="00926335" w:rsidRDefault="00926335" w:rsidP="00926335">
      <w:pPr>
        <w:pStyle w:val="Odstavecseseznamem"/>
        <w:numPr>
          <w:ilvl w:val="0"/>
          <w:numId w:val="5"/>
        </w:numPr>
        <w:spacing w:before="120" w:line="240" w:lineRule="auto"/>
        <w:jc w:val="both"/>
      </w:pPr>
      <w:r>
        <w:t>další náležitosti vyžadované zákonem o účetnictví a zákonem o dani z přidané hodnoty v platném znění</w:t>
      </w:r>
    </w:p>
    <w:p w:rsidR="00926335" w:rsidRDefault="00926335" w:rsidP="00926335">
      <w:pPr>
        <w:spacing w:before="120" w:line="240" w:lineRule="auto"/>
        <w:ind w:left="710"/>
        <w:jc w:val="both"/>
      </w:pPr>
      <w:r>
        <w:t>Objednatel je oprávněn před uplynutím lhůty splatnosti vrátit bez zaplacení fakturu zhotoviteli, pokud neobsahuje některou náležitost, nebo má jiný nedostatek v obsahu. Ve vrácené faktuře musí být vyznačen důvod vrácení. Lhůta splatnosti běží znovu od doručení opravené faktury. Průkazným dokladem pro právo fakturovat bude odsouhlasený soupis skutečně provedených prací a dodávek.</w:t>
      </w:r>
    </w:p>
    <w:p w:rsidR="00926335" w:rsidRDefault="00926335" w:rsidP="00926335">
      <w:pPr>
        <w:spacing w:before="120" w:line="240" w:lineRule="auto"/>
        <w:jc w:val="both"/>
      </w:pPr>
    </w:p>
    <w:p w:rsidR="000C6194" w:rsidRPr="003F3393" w:rsidRDefault="000C6194" w:rsidP="000C6194">
      <w:pPr>
        <w:pStyle w:val="Nadpis1"/>
        <w:tabs>
          <w:tab w:val="left" w:pos="5400"/>
        </w:tabs>
        <w:spacing w:before="360" w:line="240" w:lineRule="auto"/>
        <w:ind w:right="23"/>
        <w:rPr>
          <w:b/>
          <w:i w:val="0"/>
          <w:snapToGrid w:val="0"/>
          <w:szCs w:val="24"/>
          <w:u w:val="single"/>
        </w:rPr>
      </w:pPr>
      <w:r w:rsidRPr="003F3393">
        <w:rPr>
          <w:b/>
          <w:i w:val="0"/>
          <w:szCs w:val="24"/>
          <w:u w:val="single"/>
        </w:rPr>
        <w:t>6- Stavební deník</w:t>
      </w:r>
    </w:p>
    <w:p w:rsidR="000C6194" w:rsidRPr="003F3393" w:rsidRDefault="000C6194" w:rsidP="000C6194">
      <w:pPr>
        <w:pStyle w:val="Zkladntextodsazen"/>
        <w:spacing w:before="240" w:line="240" w:lineRule="auto"/>
        <w:ind w:left="630" w:right="23" w:hanging="630"/>
        <w:rPr>
          <w:rFonts w:ascii="Times New Roman" w:hAnsi="Times New Roman" w:cs="Times New Roman"/>
        </w:rPr>
      </w:pPr>
      <w:r w:rsidRPr="003F3393">
        <w:rPr>
          <w:rFonts w:ascii="Times New Roman" w:hAnsi="Times New Roman" w:cs="Times New Roman"/>
          <w:b/>
        </w:rPr>
        <w:t>6.1.</w:t>
      </w:r>
      <w:r w:rsidRPr="003F3393">
        <w:rPr>
          <w:rFonts w:ascii="Times New Roman" w:hAnsi="Times New Roman" w:cs="Times New Roman"/>
        </w:rPr>
        <w:t xml:space="preserve"> </w:t>
      </w:r>
      <w:r w:rsidRPr="003F3393">
        <w:rPr>
          <w:rFonts w:ascii="Times New Roman" w:hAnsi="Times New Roman" w:cs="Times New Roman"/>
        </w:rPr>
        <w:tab/>
        <w:t>Zhotovitel je povinen vést obvyklým způsobem ode dne převzetí staveniště o pracích, které provádí, stavební deník, do kterého je povinen zapisovat všechny skutečnosti rozhodné pro plnění smlouvy.</w:t>
      </w:r>
    </w:p>
    <w:p w:rsidR="000C6194" w:rsidRPr="003F3393" w:rsidRDefault="000C6194" w:rsidP="000C6194">
      <w:pPr>
        <w:pStyle w:val="Zkladntextodsazen2"/>
        <w:ind w:left="630" w:right="23"/>
        <w:rPr>
          <w:rFonts w:ascii="Times New Roman" w:hAnsi="Times New Roman"/>
          <w:szCs w:val="24"/>
        </w:rPr>
      </w:pPr>
      <w:r w:rsidRPr="003F3393">
        <w:rPr>
          <w:rFonts w:ascii="Times New Roman" w:hAnsi="Times New Roman"/>
          <w:szCs w:val="24"/>
        </w:rPr>
        <w:t>Zejména je povinen zapisovat údaje o časovém postupu prací, jejich jakosti, zdůvodnění odchylek prováděných prací od projektové dokumentace apod. Povinnost vést stavební deník končí předáním a převzetím díla.</w:t>
      </w:r>
    </w:p>
    <w:p w:rsidR="000C6194" w:rsidRPr="003F3393" w:rsidRDefault="000C6194" w:rsidP="000C6194">
      <w:pPr>
        <w:pStyle w:val="Zkladntextodsazen2"/>
        <w:spacing w:before="120"/>
        <w:ind w:left="630" w:right="23" w:hanging="630"/>
        <w:rPr>
          <w:rFonts w:ascii="Times New Roman" w:hAnsi="Times New Roman"/>
          <w:snapToGrid w:val="0"/>
          <w:szCs w:val="24"/>
        </w:rPr>
      </w:pPr>
      <w:r w:rsidRPr="003F3393">
        <w:rPr>
          <w:rFonts w:ascii="Times New Roman" w:hAnsi="Times New Roman"/>
          <w:b/>
          <w:snapToGrid w:val="0"/>
          <w:szCs w:val="24"/>
        </w:rPr>
        <w:t>6.2.</w:t>
      </w:r>
      <w:r w:rsidRPr="003F3393">
        <w:rPr>
          <w:rFonts w:ascii="Times New Roman" w:hAnsi="Times New Roman"/>
          <w:snapToGrid w:val="0"/>
          <w:szCs w:val="24"/>
        </w:rPr>
        <w:t xml:space="preserve"> </w:t>
      </w:r>
      <w:r w:rsidRPr="003F3393">
        <w:rPr>
          <w:rFonts w:ascii="Times New Roman" w:hAnsi="Times New Roman"/>
          <w:snapToGrid w:val="0"/>
          <w:szCs w:val="24"/>
        </w:rPr>
        <w:tab/>
        <w:t>Ve stavebním deníku musí být uvedeny náležitosti v souladu se zákonem č. 183/2006Sb., o územním plánování a stavebním řádu (stavební zákon), ve znění pozdějších předpisů, mimo jiné:</w:t>
      </w:r>
    </w:p>
    <w:p w:rsidR="000C6194" w:rsidRPr="003F3393" w:rsidRDefault="000C6194" w:rsidP="000C6194">
      <w:pPr>
        <w:numPr>
          <w:ilvl w:val="0"/>
          <w:numId w:val="1"/>
        </w:numPr>
        <w:tabs>
          <w:tab w:val="clear" w:pos="720"/>
          <w:tab w:val="num" w:pos="900"/>
        </w:tabs>
        <w:spacing w:line="240" w:lineRule="auto"/>
        <w:ind w:left="630" w:right="23" w:firstLine="0"/>
        <w:rPr>
          <w:snapToGrid w:val="0"/>
        </w:rPr>
      </w:pPr>
      <w:r w:rsidRPr="003F3393">
        <w:rPr>
          <w:snapToGrid w:val="0"/>
        </w:rPr>
        <w:t>název, sídlo, IČ (příp. DIČ) zhotovitele,</w:t>
      </w:r>
    </w:p>
    <w:p w:rsidR="000C6194" w:rsidRPr="003F3393" w:rsidRDefault="000C6194" w:rsidP="000C6194">
      <w:pPr>
        <w:numPr>
          <w:ilvl w:val="0"/>
          <w:numId w:val="1"/>
        </w:numPr>
        <w:tabs>
          <w:tab w:val="clear" w:pos="720"/>
          <w:tab w:val="num" w:pos="900"/>
        </w:tabs>
        <w:spacing w:line="240" w:lineRule="auto"/>
        <w:ind w:left="630" w:right="23" w:firstLine="0"/>
        <w:rPr>
          <w:snapToGrid w:val="0"/>
        </w:rPr>
      </w:pPr>
      <w:r w:rsidRPr="003F3393">
        <w:rPr>
          <w:snapToGrid w:val="0"/>
        </w:rPr>
        <w:t>název, sídlo, IČ (příp. DIČ) objednatele,</w:t>
      </w:r>
    </w:p>
    <w:p w:rsidR="000C6194" w:rsidRPr="003F3393" w:rsidRDefault="000C6194" w:rsidP="000C6194">
      <w:pPr>
        <w:numPr>
          <w:ilvl w:val="0"/>
          <w:numId w:val="1"/>
        </w:numPr>
        <w:tabs>
          <w:tab w:val="clear" w:pos="720"/>
          <w:tab w:val="num" w:pos="900"/>
        </w:tabs>
        <w:spacing w:line="240" w:lineRule="auto"/>
        <w:ind w:left="630" w:right="23" w:firstLine="0"/>
        <w:rPr>
          <w:snapToGrid w:val="0"/>
        </w:rPr>
      </w:pPr>
      <w:r w:rsidRPr="003F3393">
        <w:rPr>
          <w:snapToGrid w:val="0"/>
        </w:rPr>
        <w:t>název, sídlo, IČ (příp. DIČ) zpracovatele PD,</w:t>
      </w:r>
    </w:p>
    <w:p w:rsidR="000C6194" w:rsidRPr="003F3393" w:rsidRDefault="000C6194" w:rsidP="000C6194">
      <w:pPr>
        <w:numPr>
          <w:ilvl w:val="0"/>
          <w:numId w:val="1"/>
        </w:numPr>
        <w:tabs>
          <w:tab w:val="clear" w:pos="720"/>
          <w:tab w:val="num" w:pos="900"/>
        </w:tabs>
        <w:spacing w:line="240" w:lineRule="auto"/>
        <w:ind w:left="630" w:right="23" w:firstLine="0"/>
        <w:rPr>
          <w:snapToGrid w:val="0"/>
        </w:rPr>
      </w:pPr>
      <w:r w:rsidRPr="003F3393">
        <w:rPr>
          <w:snapToGrid w:val="0"/>
        </w:rPr>
        <w:t>název, sídlo, IČ (příp. DIČ) technického dozoru,</w:t>
      </w:r>
    </w:p>
    <w:p w:rsidR="000C6194" w:rsidRPr="003F3393" w:rsidRDefault="000C6194" w:rsidP="000C6194">
      <w:pPr>
        <w:numPr>
          <w:ilvl w:val="0"/>
          <w:numId w:val="1"/>
        </w:numPr>
        <w:tabs>
          <w:tab w:val="clear" w:pos="720"/>
          <w:tab w:val="num" w:pos="900"/>
        </w:tabs>
        <w:spacing w:line="240" w:lineRule="auto"/>
        <w:ind w:left="630" w:right="23" w:firstLine="0"/>
        <w:rPr>
          <w:snapToGrid w:val="0"/>
        </w:rPr>
      </w:pPr>
      <w:r w:rsidRPr="003F3393">
        <w:rPr>
          <w:snapToGrid w:val="0"/>
        </w:rPr>
        <w:t>přehled všech provedených zkoušek jakosti a jejich výsledek,</w:t>
      </w:r>
    </w:p>
    <w:p w:rsidR="000C6194" w:rsidRPr="003F3393" w:rsidRDefault="000C6194" w:rsidP="000C6194">
      <w:pPr>
        <w:numPr>
          <w:ilvl w:val="0"/>
          <w:numId w:val="1"/>
        </w:numPr>
        <w:tabs>
          <w:tab w:val="clear" w:pos="720"/>
          <w:tab w:val="num" w:pos="900"/>
        </w:tabs>
        <w:spacing w:line="240" w:lineRule="auto"/>
        <w:ind w:left="630" w:right="23" w:firstLine="0"/>
        <w:rPr>
          <w:snapToGrid w:val="0"/>
        </w:rPr>
      </w:pPr>
      <w:r w:rsidRPr="003F3393">
        <w:rPr>
          <w:snapToGrid w:val="0"/>
        </w:rPr>
        <w:t>seznam dokumentace stavby včetně veškerých změn a doplňků,</w:t>
      </w:r>
    </w:p>
    <w:p w:rsidR="000C6194" w:rsidRPr="003F3393" w:rsidRDefault="000C6194" w:rsidP="000C6194">
      <w:pPr>
        <w:numPr>
          <w:ilvl w:val="0"/>
          <w:numId w:val="1"/>
        </w:numPr>
        <w:tabs>
          <w:tab w:val="clear" w:pos="720"/>
          <w:tab w:val="num" w:pos="900"/>
        </w:tabs>
        <w:spacing w:line="240" w:lineRule="auto"/>
        <w:ind w:left="630" w:right="23" w:firstLine="0"/>
        <w:rPr>
          <w:snapToGrid w:val="0"/>
        </w:rPr>
      </w:pPr>
      <w:r w:rsidRPr="003F3393">
        <w:rPr>
          <w:snapToGrid w:val="0"/>
        </w:rPr>
        <w:t>seznam dokladů a úředních opatření týkající se stavby.</w:t>
      </w:r>
    </w:p>
    <w:p w:rsidR="000C6194" w:rsidRPr="003F3393" w:rsidRDefault="000C6194" w:rsidP="000C6194">
      <w:pPr>
        <w:tabs>
          <w:tab w:val="left" w:pos="630"/>
        </w:tabs>
        <w:spacing w:before="120" w:line="240" w:lineRule="auto"/>
        <w:ind w:right="23"/>
        <w:rPr>
          <w:snapToGrid w:val="0"/>
        </w:rPr>
      </w:pPr>
      <w:r w:rsidRPr="003F3393">
        <w:rPr>
          <w:b/>
          <w:snapToGrid w:val="0"/>
        </w:rPr>
        <w:t>6.3.</w:t>
      </w:r>
      <w:r w:rsidRPr="003F3393">
        <w:rPr>
          <w:snapToGrid w:val="0"/>
        </w:rPr>
        <w:t xml:space="preserve"> </w:t>
      </w:r>
      <w:r w:rsidRPr="003F3393">
        <w:rPr>
          <w:snapToGrid w:val="0"/>
        </w:rPr>
        <w:tab/>
        <w:t>Veškeré listy stavebního deníku musí být očíslovány.</w:t>
      </w:r>
    </w:p>
    <w:p w:rsidR="000C6194" w:rsidRPr="003F3393" w:rsidRDefault="000C6194" w:rsidP="000C6194">
      <w:pPr>
        <w:pStyle w:val="Zkladntextodsazen"/>
        <w:spacing w:line="240" w:lineRule="auto"/>
        <w:ind w:left="630" w:right="23" w:hanging="630"/>
        <w:rPr>
          <w:rFonts w:ascii="Times New Roman" w:hAnsi="Times New Roman" w:cs="Times New Roman"/>
        </w:rPr>
      </w:pPr>
      <w:r w:rsidRPr="003F3393">
        <w:rPr>
          <w:rFonts w:ascii="Times New Roman" w:hAnsi="Times New Roman" w:cs="Times New Roman"/>
          <w:b/>
        </w:rPr>
        <w:t>6.4.</w:t>
      </w:r>
      <w:r w:rsidRPr="003F3393">
        <w:rPr>
          <w:rFonts w:ascii="Times New Roman" w:hAnsi="Times New Roman" w:cs="Times New Roman"/>
        </w:rPr>
        <w:t xml:space="preserve"> </w:t>
      </w:r>
      <w:r w:rsidRPr="003F3393">
        <w:rPr>
          <w:rFonts w:ascii="Times New Roman" w:hAnsi="Times New Roman" w:cs="Times New Roman"/>
        </w:rPr>
        <w:tab/>
        <w:t xml:space="preserve">Objednatel je </w:t>
      </w:r>
      <w:r w:rsidR="00DE4A5E">
        <w:rPr>
          <w:rFonts w:ascii="Times New Roman" w:hAnsi="Times New Roman" w:cs="Times New Roman"/>
        </w:rPr>
        <w:t>oprávněn</w:t>
      </w:r>
      <w:r w:rsidRPr="003F3393">
        <w:rPr>
          <w:rFonts w:ascii="Times New Roman" w:hAnsi="Times New Roman" w:cs="Times New Roman"/>
        </w:rPr>
        <w:t xml:space="preserve"> vyjadřovat se k zápisům ve stavebním deníku, učiněných zhotovitelem, nejpozději do pěti pracovních dnů. </w:t>
      </w:r>
    </w:p>
    <w:p w:rsidR="000C6194" w:rsidRPr="003F3393" w:rsidRDefault="000C6194" w:rsidP="000C6194">
      <w:pPr>
        <w:pStyle w:val="Nadpis1"/>
        <w:spacing w:before="360" w:line="240" w:lineRule="auto"/>
        <w:ind w:right="23"/>
        <w:rPr>
          <w:b/>
          <w:i w:val="0"/>
          <w:szCs w:val="24"/>
          <w:u w:val="single"/>
        </w:rPr>
      </w:pPr>
      <w:r w:rsidRPr="003F3393">
        <w:rPr>
          <w:b/>
          <w:i w:val="0"/>
          <w:szCs w:val="24"/>
          <w:u w:val="single"/>
        </w:rPr>
        <w:t>7</w:t>
      </w:r>
      <w:r w:rsidR="00420F3B">
        <w:rPr>
          <w:b/>
          <w:i w:val="0"/>
          <w:szCs w:val="24"/>
          <w:u w:val="single"/>
        </w:rPr>
        <w:t>.</w:t>
      </w:r>
      <w:r w:rsidRPr="003F3393">
        <w:rPr>
          <w:b/>
          <w:i w:val="0"/>
          <w:szCs w:val="24"/>
          <w:u w:val="single"/>
        </w:rPr>
        <w:t xml:space="preserve"> Staveniště</w:t>
      </w:r>
    </w:p>
    <w:p w:rsidR="000C6194" w:rsidRPr="003F3393" w:rsidRDefault="000C6194" w:rsidP="000C6194">
      <w:pPr>
        <w:pStyle w:val="Nadpis1"/>
        <w:spacing w:before="240" w:line="240" w:lineRule="auto"/>
        <w:ind w:right="23"/>
        <w:jc w:val="both"/>
        <w:rPr>
          <w:i w:val="0"/>
          <w:snapToGrid w:val="0"/>
          <w:szCs w:val="24"/>
        </w:rPr>
      </w:pPr>
      <w:r w:rsidRPr="003F3393">
        <w:rPr>
          <w:i w:val="0"/>
          <w:snapToGrid w:val="0"/>
          <w:szCs w:val="24"/>
        </w:rPr>
        <w:t>Staveništěm se rozumí prostor určený projektovou dokumentací nebo jiným dokumentem pro stavbu a pro zařízení staveniště.</w:t>
      </w:r>
    </w:p>
    <w:p w:rsidR="000C6194" w:rsidRPr="00453B91" w:rsidRDefault="000C6194" w:rsidP="000C6194">
      <w:pPr>
        <w:spacing w:before="120" w:line="240" w:lineRule="auto"/>
        <w:ind w:left="426" w:hanging="426"/>
        <w:jc w:val="both"/>
      </w:pPr>
      <w:r w:rsidRPr="00453B91">
        <w:rPr>
          <w:b/>
        </w:rPr>
        <w:t xml:space="preserve">7.1. </w:t>
      </w:r>
      <w:r w:rsidRPr="00453B91">
        <w:t>Objednavatel se zavazuje předat zhotoviteli staveniště. O předání a převzetí staveniště bude sepsán zápis a podepsán oběma smluvními stranami.</w:t>
      </w:r>
      <w:r w:rsidR="00420F3B">
        <w:t xml:space="preserve"> Objednatel se zavazuje předat zhotoviteli staveniště upravené tak, </w:t>
      </w:r>
      <w:r w:rsidR="00EE11D0" w:rsidRPr="00EE11D0">
        <w:t>ž</w:t>
      </w:r>
      <w:r w:rsidR="00420F3B" w:rsidRPr="00EE11D0">
        <w:t xml:space="preserve">e </w:t>
      </w:r>
      <w:r w:rsidR="00A8357A" w:rsidRPr="00EE11D0">
        <w:t>objednatel vytrhá zámkovou dlažbu vč. spár, naloží, odveze a uloží</w:t>
      </w:r>
      <w:r w:rsidR="009275B6" w:rsidRPr="00EE11D0">
        <w:t xml:space="preserve">. </w:t>
      </w:r>
      <w:r w:rsidRPr="00EE11D0">
        <w:t>Objednavatel se zavazuje předat zhotoviteli</w:t>
      </w:r>
      <w:r w:rsidRPr="00453B91">
        <w:t xml:space="preserve"> staveniště prosté jakýchkoliv práv třetích osob. V případě nepředání staveniště ve sjednaném termínu se automaticky prodlužuje termín dokončení díla o dobu, o kterou bylo zhotoviteli staveniště předáno později. </w:t>
      </w:r>
    </w:p>
    <w:p w:rsidR="000C6194" w:rsidRPr="003F3393" w:rsidRDefault="000C6194" w:rsidP="000C6194">
      <w:pPr>
        <w:pStyle w:val="Zkladntextodsazen"/>
        <w:spacing w:line="240" w:lineRule="auto"/>
        <w:ind w:left="360" w:right="23" w:hanging="360"/>
        <w:rPr>
          <w:rFonts w:ascii="Times New Roman" w:hAnsi="Times New Roman" w:cs="Times New Roman"/>
        </w:rPr>
      </w:pPr>
      <w:proofErr w:type="gramStart"/>
      <w:r w:rsidRPr="003F3393">
        <w:rPr>
          <w:rFonts w:ascii="Times New Roman" w:hAnsi="Times New Roman" w:cs="Times New Roman"/>
          <w:b/>
        </w:rPr>
        <w:t>7.2.</w:t>
      </w:r>
      <w:r w:rsidRPr="003F3393">
        <w:rPr>
          <w:rFonts w:ascii="Times New Roman" w:hAnsi="Times New Roman" w:cs="Times New Roman"/>
        </w:rPr>
        <w:t>Zhotovitel</w:t>
      </w:r>
      <w:proofErr w:type="gramEnd"/>
      <w:r w:rsidRPr="003F3393">
        <w:rPr>
          <w:rFonts w:ascii="Times New Roman" w:hAnsi="Times New Roman" w:cs="Times New Roman"/>
        </w:rPr>
        <w:t xml:space="preserve"> je povinen udržovat na převzatém staveništi pořádek a čistotu a je povinen průběžně odstraňovat odpady a nečistoty vzniklé jeho činností.</w:t>
      </w:r>
    </w:p>
    <w:p w:rsidR="000C6194" w:rsidRPr="003F3393" w:rsidRDefault="000C6194" w:rsidP="000C6194">
      <w:pPr>
        <w:pStyle w:val="Zkladntextodsazen"/>
        <w:spacing w:line="240" w:lineRule="auto"/>
        <w:ind w:left="360" w:right="23" w:hanging="360"/>
        <w:rPr>
          <w:rFonts w:ascii="Times New Roman" w:hAnsi="Times New Roman" w:cs="Times New Roman"/>
        </w:rPr>
      </w:pPr>
      <w:proofErr w:type="gramStart"/>
      <w:r w:rsidRPr="003F3393">
        <w:rPr>
          <w:rFonts w:ascii="Times New Roman" w:hAnsi="Times New Roman" w:cs="Times New Roman"/>
          <w:b/>
        </w:rPr>
        <w:t>7.3.</w:t>
      </w:r>
      <w:r w:rsidRPr="003F3393">
        <w:rPr>
          <w:rFonts w:ascii="Times New Roman" w:hAnsi="Times New Roman" w:cs="Times New Roman"/>
        </w:rPr>
        <w:t>Zhotovitel</w:t>
      </w:r>
      <w:proofErr w:type="gramEnd"/>
      <w:r w:rsidRPr="003F3393">
        <w:rPr>
          <w:rFonts w:ascii="Times New Roman" w:hAnsi="Times New Roman" w:cs="Times New Roman"/>
        </w:rPr>
        <w:t xml:space="preserve"> zajistí  v případě potřeby i oplocení staveniště nebo jiné vhodné zabezpečení a náklady s  tím spojené jsou zahrnuty ve sjednané ceně díla.</w:t>
      </w:r>
    </w:p>
    <w:p w:rsidR="000C6194" w:rsidRPr="003F3393" w:rsidRDefault="000C6194" w:rsidP="000C6194">
      <w:pPr>
        <w:pStyle w:val="Zkladntextodsazen"/>
        <w:spacing w:line="240" w:lineRule="auto"/>
        <w:ind w:left="360" w:right="23" w:hanging="360"/>
        <w:rPr>
          <w:rFonts w:ascii="Times New Roman" w:hAnsi="Times New Roman" w:cs="Times New Roman"/>
        </w:rPr>
      </w:pPr>
      <w:proofErr w:type="gramStart"/>
      <w:r w:rsidRPr="003F3393">
        <w:rPr>
          <w:rFonts w:ascii="Times New Roman" w:hAnsi="Times New Roman" w:cs="Times New Roman"/>
          <w:b/>
        </w:rPr>
        <w:t>7.4.</w:t>
      </w:r>
      <w:r w:rsidRPr="003F3393">
        <w:rPr>
          <w:rFonts w:ascii="Times New Roman" w:hAnsi="Times New Roman" w:cs="Times New Roman"/>
        </w:rPr>
        <w:t>Nejpozději</w:t>
      </w:r>
      <w:proofErr w:type="gramEnd"/>
      <w:r w:rsidRPr="003F3393">
        <w:rPr>
          <w:rFonts w:ascii="Times New Roman" w:hAnsi="Times New Roman" w:cs="Times New Roman"/>
        </w:rPr>
        <w:t xml:space="preserve"> do </w:t>
      </w:r>
      <w:r>
        <w:rPr>
          <w:rFonts w:ascii="Times New Roman" w:hAnsi="Times New Roman" w:cs="Times New Roman"/>
        </w:rPr>
        <w:t>15</w:t>
      </w:r>
      <w:r w:rsidRPr="003F3393">
        <w:rPr>
          <w:rFonts w:ascii="Times New Roman" w:hAnsi="Times New Roman" w:cs="Times New Roman"/>
        </w:rPr>
        <w:t xml:space="preserve"> dnů po odevzdání a převzetí díla je zhotovitel povinen vyklidit zařízení staveniště a upravit je tak, jak určuje projektová dokumentace.</w:t>
      </w:r>
    </w:p>
    <w:p w:rsidR="000C6194" w:rsidRPr="003F3393" w:rsidRDefault="000C6194" w:rsidP="000C6194">
      <w:pPr>
        <w:pStyle w:val="Zkladntextodsazen"/>
        <w:spacing w:line="240" w:lineRule="auto"/>
        <w:ind w:left="360" w:right="23" w:hanging="360"/>
        <w:rPr>
          <w:rFonts w:ascii="Times New Roman" w:hAnsi="Times New Roman" w:cs="Times New Roman"/>
          <w:snapToGrid w:val="0"/>
        </w:rPr>
      </w:pPr>
      <w:proofErr w:type="gramStart"/>
      <w:r w:rsidRPr="003F3393">
        <w:rPr>
          <w:rFonts w:ascii="Times New Roman" w:hAnsi="Times New Roman" w:cs="Times New Roman"/>
          <w:b/>
          <w:snapToGrid w:val="0"/>
        </w:rPr>
        <w:t>7.5.</w:t>
      </w:r>
      <w:r w:rsidRPr="003F3393">
        <w:rPr>
          <w:rFonts w:ascii="Times New Roman" w:hAnsi="Times New Roman" w:cs="Times New Roman"/>
          <w:snapToGrid w:val="0"/>
        </w:rPr>
        <w:t>Provozní</w:t>
      </w:r>
      <w:proofErr w:type="gramEnd"/>
      <w:r w:rsidRPr="003F3393">
        <w:rPr>
          <w:rFonts w:ascii="Times New Roman" w:hAnsi="Times New Roman" w:cs="Times New Roman"/>
          <w:snapToGrid w:val="0"/>
        </w:rPr>
        <w:t xml:space="preserve">, sociální a případně i výrobní zařízení  staveniště zabezpečuje zhotovitel. Náklady na vybudování, zprovoznění, údržbu, likvidaci a vyklizení zařízení staveniště jsou zahrnuty ve sjednané ceně díla. </w:t>
      </w:r>
    </w:p>
    <w:p w:rsidR="000C6194" w:rsidRPr="003F3393" w:rsidRDefault="000C6194" w:rsidP="000C6194">
      <w:pPr>
        <w:pStyle w:val="Seznam"/>
        <w:spacing w:before="240"/>
        <w:ind w:left="0" w:firstLine="0"/>
        <w:jc w:val="center"/>
        <w:rPr>
          <w:b/>
          <w:sz w:val="24"/>
          <w:szCs w:val="24"/>
          <w:u w:val="single"/>
        </w:rPr>
      </w:pPr>
      <w:r w:rsidRPr="003F3393">
        <w:rPr>
          <w:b/>
          <w:sz w:val="24"/>
          <w:szCs w:val="24"/>
          <w:u w:val="single"/>
        </w:rPr>
        <w:t xml:space="preserve">8. Provádění díla </w:t>
      </w:r>
    </w:p>
    <w:p w:rsidR="00DE4A5E" w:rsidRDefault="000C6194" w:rsidP="00DE4A5E">
      <w:pPr>
        <w:spacing w:before="120" w:line="240" w:lineRule="auto"/>
        <w:ind w:left="425" w:hanging="425"/>
        <w:jc w:val="both"/>
      </w:pPr>
      <w:r w:rsidRPr="003F3393">
        <w:rPr>
          <w:b/>
        </w:rPr>
        <w:t xml:space="preserve">8.1. </w:t>
      </w:r>
      <w:r w:rsidRPr="003F3393">
        <w:t>Zhotovitel postupuje při provádění díla samostatně, je však vázán příkazy</w:t>
      </w:r>
      <w:r w:rsidR="00DE4A5E">
        <w:t xml:space="preserve"> objednatele, byly-li vydány. </w:t>
      </w:r>
    </w:p>
    <w:p w:rsidR="000C6194" w:rsidRPr="003F3393" w:rsidRDefault="000C6194" w:rsidP="00DE4A5E">
      <w:pPr>
        <w:spacing w:before="120" w:line="240" w:lineRule="auto"/>
        <w:ind w:left="425" w:hanging="425"/>
        <w:jc w:val="both"/>
      </w:pPr>
      <w:r w:rsidRPr="003F3393">
        <w:rPr>
          <w:b/>
        </w:rPr>
        <w:t>8.4.</w:t>
      </w:r>
      <w:r w:rsidRPr="003F3393">
        <w:t xml:space="preserve"> Zhotovitel se zavazuje odstraňovat nedostatky při provádění díla vytknuté objednatelem v dohodnutých lhůtách</w:t>
      </w:r>
      <w:r w:rsidR="00DE4A5E">
        <w:t>.</w:t>
      </w:r>
      <w:r w:rsidRPr="003F3393">
        <w:t xml:space="preserve"> </w:t>
      </w:r>
    </w:p>
    <w:p w:rsidR="000C6194" w:rsidRDefault="000C6194" w:rsidP="000C6194">
      <w:pPr>
        <w:pStyle w:val="Zkladntext"/>
        <w:spacing w:line="240" w:lineRule="auto"/>
        <w:ind w:left="426"/>
        <w:jc w:val="both"/>
        <w:rPr>
          <w:szCs w:val="24"/>
        </w:rPr>
      </w:pPr>
      <w:r w:rsidRPr="003F3393">
        <w:rPr>
          <w:szCs w:val="24"/>
        </w:rPr>
        <w:t>Zhotovitel se zavazuje realizovat také činnosti, které požaduje objednatel, a které jsou nezbytně a neodkladně nutné pro zajištění ochrany osob, životního prostředí a ochrany majetku.</w:t>
      </w:r>
    </w:p>
    <w:p w:rsidR="000C6194" w:rsidRPr="00BF153C" w:rsidRDefault="000C6194" w:rsidP="00DE4A5E">
      <w:pPr>
        <w:pStyle w:val="Zkladntext"/>
        <w:spacing w:line="240" w:lineRule="auto"/>
        <w:ind w:left="426" w:hanging="426"/>
        <w:jc w:val="both"/>
        <w:rPr>
          <w:szCs w:val="24"/>
        </w:rPr>
      </w:pPr>
      <w:r w:rsidRPr="00BF153C">
        <w:rPr>
          <w:b/>
          <w:szCs w:val="24"/>
        </w:rPr>
        <w:t>8.5.</w:t>
      </w:r>
      <w:r>
        <w:rPr>
          <w:szCs w:val="24"/>
        </w:rPr>
        <w:t xml:space="preserve"> Zhotovitel je povinen provádění zakrývaných částí díla písemně a prokazatelně vyzvat objednatele k jejich kontrole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 </w:t>
      </w:r>
    </w:p>
    <w:p w:rsidR="000C6194" w:rsidRPr="003F3393" w:rsidRDefault="000C6194" w:rsidP="00DE4A5E">
      <w:pPr>
        <w:pStyle w:val="Zkladntext"/>
        <w:spacing w:line="240" w:lineRule="auto"/>
        <w:ind w:left="426" w:hanging="426"/>
        <w:jc w:val="both"/>
      </w:pPr>
      <w:r w:rsidRPr="003F3393">
        <w:rPr>
          <w:b/>
        </w:rPr>
        <w:t>8.</w:t>
      </w:r>
      <w:r>
        <w:rPr>
          <w:b/>
        </w:rPr>
        <w:t>6</w:t>
      </w:r>
      <w:r w:rsidRPr="003F3393">
        <w:rPr>
          <w:b/>
        </w:rPr>
        <w:t>.</w:t>
      </w:r>
      <w:r>
        <w:rPr>
          <w:b/>
        </w:rPr>
        <w:t xml:space="preserve"> </w:t>
      </w:r>
      <w:r w:rsidRPr="003F3393">
        <w:t>Dílo je považováno za dokončené po dokončení</w:t>
      </w:r>
      <w:r w:rsidR="00DE4A5E">
        <w:t xml:space="preserve"> a předání</w:t>
      </w:r>
      <w:r w:rsidRPr="003F3393">
        <w:t xml:space="preserve"> všech prací uvedených v této smlouvě, pokud jsou ukončeny řádně a včas a pokud zhotovitel předal objednateli potřebné doklady a úspěšně provedl zkoušky předepsané projektem a právními předpisy.</w:t>
      </w:r>
      <w:r w:rsidRPr="003F3393">
        <w:rPr>
          <w:bCs/>
        </w:rPr>
        <w:t xml:space="preserve"> </w:t>
      </w:r>
    </w:p>
    <w:p w:rsidR="000C6194" w:rsidRPr="00772F61" w:rsidRDefault="000C6194" w:rsidP="000C6194">
      <w:pPr>
        <w:pStyle w:val="Zkladntext"/>
        <w:spacing w:line="240" w:lineRule="auto"/>
        <w:ind w:left="426" w:hanging="426"/>
        <w:jc w:val="both"/>
        <w:rPr>
          <w:szCs w:val="24"/>
        </w:rPr>
      </w:pPr>
      <w:r>
        <w:rPr>
          <w:b/>
          <w:bCs/>
          <w:szCs w:val="24"/>
        </w:rPr>
        <w:t>8.7</w:t>
      </w:r>
      <w:r w:rsidRPr="00772F61">
        <w:rPr>
          <w:b/>
          <w:bCs/>
          <w:szCs w:val="24"/>
        </w:rPr>
        <w:t xml:space="preserve">. </w:t>
      </w:r>
      <w:r w:rsidRPr="00772F61">
        <w:rPr>
          <w:szCs w:val="24"/>
        </w:rPr>
        <w:t>Zhotovitel je povinen předložit u přejímacího řízení všechny potřebné doklady, včetně projektové dokumentace skutečného provedení zhotovitele</w:t>
      </w:r>
      <w:r w:rsidR="00DE4A5E">
        <w:rPr>
          <w:szCs w:val="24"/>
        </w:rPr>
        <w:t>m</w:t>
      </w:r>
    </w:p>
    <w:p w:rsidR="000C6194" w:rsidRPr="003F3393" w:rsidRDefault="000C6194" w:rsidP="000C6194">
      <w:pPr>
        <w:pStyle w:val="Zkladntext"/>
        <w:spacing w:line="240" w:lineRule="auto"/>
        <w:ind w:left="426" w:hanging="426"/>
        <w:jc w:val="both"/>
        <w:rPr>
          <w:szCs w:val="24"/>
        </w:rPr>
      </w:pPr>
      <w:r w:rsidRPr="003F3393">
        <w:rPr>
          <w:b/>
          <w:szCs w:val="24"/>
        </w:rPr>
        <w:t>8.</w:t>
      </w:r>
      <w:r>
        <w:rPr>
          <w:b/>
          <w:szCs w:val="24"/>
        </w:rPr>
        <w:t>8</w:t>
      </w:r>
      <w:r w:rsidRPr="003F3393">
        <w:rPr>
          <w:b/>
          <w:szCs w:val="24"/>
        </w:rPr>
        <w:t xml:space="preserve">. </w:t>
      </w:r>
      <w:r w:rsidRPr="003F3393">
        <w:rPr>
          <w:szCs w:val="24"/>
        </w:rPr>
        <w:t>Dílo bude předáno</w:t>
      </w:r>
      <w:r w:rsidR="00DE4A5E">
        <w:rPr>
          <w:szCs w:val="24"/>
        </w:rPr>
        <w:t xml:space="preserve"> a převzato písemným protokolem podepsaným oběma smluvními stranami.</w:t>
      </w:r>
    </w:p>
    <w:p w:rsidR="000C6194" w:rsidRPr="003F3393" w:rsidRDefault="000C6194" w:rsidP="000C6194">
      <w:pPr>
        <w:pStyle w:val="Zkladntext"/>
        <w:spacing w:line="240" w:lineRule="auto"/>
        <w:jc w:val="both"/>
        <w:rPr>
          <w:bCs/>
          <w:iCs/>
          <w:szCs w:val="24"/>
        </w:rPr>
      </w:pPr>
      <w:r>
        <w:rPr>
          <w:b/>
          <w:bCs/>
          <w:szCs w:val="24"/>
        </w:rPr>
        <w:t>8.9</w:t>
      </w:r>
      <w:r w:rsidRPr="003F3393">
        <w:rPr>
          <w:b/>
          <w:bCs/>
          <w:szCs w:val="24"/>
        </w:rPr>
        <w:t xml:space="preserve">. </w:t>
      </w:r>
      <w:r w:rsidRPr="003F3393">
        <w:rPr>
          <w:bCs/>
          <w:iCs/>
          <w:szCs w:val="24"/>
        </w:rPr>
        <w:t>Ve věcech souvisejících s realizací díla pověřily k jednání smluvní strany tyto svoje zástupce:</w:t>
      </w:r>
    </w:p>
    <w:p w:rsidR="000C6194" w:rsidRDefault="000C6194" w:rsidP="000C6194">
      <w:pPr>
        <w:pStyle w:val="Zkladntext"/>
        <w:spacing w:before="0" w:line="240" w:lineRule="auto"/>
        <w:ind w:left="360"/>
        <w:rPr>
          <w:szCs w:val="24"/>
        </w:rPr>
      </w:pPr>
      <w:r>
        <w:rPr>
          <w:bCs/>
          <w:iCs/>
          <w:szCs w:val="24"/>
        </w:rPr>
        <w:t xml:space="preserve">Za objednatele: </w:t>
      </w:r>
      <w:r w:rsidR="00DE4A5E">
        <w:rPr>
          <w:bCs/>
          <w:iCs/>
          <w:szCs w:val="24"/>
        </w:rPr>
        <w:tab/>
      </w:r>
      <w:r w:rsidR="00DE4A5E">
        <w:rPr>
          <w:szCs w:val="24"/>
        </w:rPr>
        <w:t>pan Jaroslav Vrána, starosta obce</w:t>
      </w:r>
      <w:r>
        <w:rPr>
          <w:szCs w:val="24"/>
        </w:rPr>
        <w:t xml:space="preserve"> </w:t>
      </w:r>
    </w:p>
    <w:p w:rsidR="000C6194" w:rsidRDefault="000C6194" w:rsidP="000C6194">
      <w:pPr>
        <w:pStyle w:val="Zkladntext"/>
        <w:spacing w:before="0" w:line="240" w:lineRule="auto"/>
        <w:ind w:left="360"/>
        <w:rPr>
          <w:szCs w:val="24"/>
        </w:rPr>
      </w:pPr>
    </w:p>
    <w:p w:rsidR="000C6194" w:rsidRPr="00453B91" w:rsidRDefault="000C6194" w:rsidP="000C6194">
      <w:pPr>
        <w:pStyle w:val="Zkladntext"/>
        <w:spacing w:before="0" w:line="240" w:lineRule="auto"/>
        <w:ind w:left="360"/>
        <w:rPr>
          <w:i/>
          <w:iCs/>
          <w:szCs w:val="24"/>
        </w:rPr>
      </w:pPr>
      <w:r w:rsidRPr="00453B91">
        <w:rPr>
          <w:szCs w:val="24"/>
        </w:rPr>
        <w:t xml:space="preserve">Za zhotovitele: </w:t>
      </w:r>
      <w:r w:rsidR="00DE4A5E">
        <w:rPr>
          <w:szCs w:val="24"/>
        </w:rPr>
        <w:tab/>
        <w:t>pan Karel Janík, jednatel společnosti</w:t>
      </w:r>
    </w:p>
    <w:p w:rsidR="000C6194" w:rsidRPr="003F3393" w:rsidRDefault="000C6194" w:rsidP="000C6194">
      <w:pPr>
        <w:pStyle w:val="Zkladntext"/>
        <w:spacing w:line="240" w:lineRule="auto"/>
        <w:jc w:val="both"/>
        <w:rPr>
          <w:bCs/>
          <w:iCs/>
          <w:szCs w:val="24"/>
        </w:rPr>
      </w:pPr>
    </w:p>
    <w:p w:rsidR="000C6194" w:rsidRPr="003F3393" w:rsidRDefault="000C6194" w:rsidP="000C6194">
      <w:pPr>
        <w:pStyle w:val="Nadpis1"/>
        <w:spacing w:before="360" w:line="240" w:lineRule="auto"/>
        <w:ind w:right="23"/>
        <w:rPr>
          <w:b/>
          <w:i w:val="0"/>
          <w:szCs w:val="24"/>
          <w:u w:val="single"/>
        </w:rPr>
      </w:pPr>
      <w:r w:rsidRPr="003F3393">
        <w:rPr>
          <w:b/>
          <w:i w:val="0"/>
          <w:szCs w:val="24"/>
          <w:u w:val="single"/>
        </w:rPr>
        <w:t>9- Předání díla</w:t>
      </w:r>
    </w:p>
    <w:p w:rsidR="000C6194" w:rsidRPr="003F3393" w:rsidRDefault="000C6194" w:rsidP="000C6194">
      <w:pPr>
        <w:pStyle w:val="Nadpis1"/>
        <w:spacing w:before="240" w:line="240" w:lineRule="auto"/>
        <w:ind w:left="540" w:right="23" w:hanging="540"/>
        <w:jc w:val="both"/>
        <w:rPr>
          <w:i w:val="0"/>
          <w:snapToGrid w:val="0"/>
          <w:szCs w:val="24"/>
        </w:rPr>
      </w:pPr>
      <w:r w:rsidRPr="003F3393">
        <w:rPr>
          <w:b/>
          <w:i w:val="0"/>
          <w:snapToGrid w:val="0"/>
          <w:szCs w:val="24"/>
        </w:rPr>
        <w:t>9.1.</w:t>
      </w:r>
      <w:r w:rsidRPr="003F3393">
        <w:rPr>
          <w:i w:val="0"/>
          <w:snapToGrid w:val="0"/>
          <w:szCs w:val="24"/>
        </w:rPr>
        <w:t xml:space="preserve"> Zhotovitel je povinen oznámit objednateli zápisem ve stavebním deníku</w:t>
      </w:r>
      <w:r>
        <w:rPr>
          <w:i w:val="0"/>
          <w:snapToGrid w:val="0"/>
          <w:szCs w:val="24"/>
        </w:rPr>
        <w:t xml:space="preserve"> a písemnou zprávou zaslanou </w:t>
      </w:r>
      <w:r w:rsidR="00A7284F">
        <w:rPr>
          <w:i w:val="0"/>
          <w:snapToGrid w:val="0"/>
          <w:szCs w:val="24"/>
        </w:rPr>
        <w:t xml:space="preserve">do datové schránky, příp. i </w:t>
      </w:r>
      <w:r>
        <w:rPr>
          <w:i w:val="0"/>
          <w:snapToGrid w:val="0"/>
          <w:szCs w:val="24"/>
        </w:rPr>
        <w:t>na emailovou adresu</w:t>
      </w:r>
      <w:r w:rsidR="00A7284F">
        <w:rPr>
          <w:i w:val="0"/>
          <w:snapToGrid w:val="0"/>
          <w:szCs w:val="24"/>
        </w:rPr>
        <w:t>,</w:t>
      </w:r>
      <w:r w:rsidRPr="003F3393">
        <w:rPr>
          <w:i w:val="0"/>
          <w:snapToGrid w:val="0"/>
          <w:szCs w:val="24"/>
        </w:rPr>
        <w:t xml:space="preserve"> nejpozději 3 pracovní dny předem, kdy bude dílo připraveno k předání. Objednatel má povinnost převzít řádně dokončené dílo i před sjednaným termínem ukončení dle této smlouvy.</w:t>
      </w:r>
    </w:p>
    <w:p w:rsidR="000C6194" w:rsidRDefault="000C6194" w:rsidP="000C6194">
      <w:pPr>
        <w:pStyle w:val="Zkladntextodsazen3"/>
        <w:spacing w:before="120" w:line="240" w:lineRule="auto"/>
        <w:ind w:left="540" w:right="23" w:hanging="540"/>
        <w:rPr>
          <w:rFonts w:ascii="Times New Roman" w:hAnsi="Times New Roman"/>
        </w:rPr>
      </w:pPr>
      <w:r w:rsidRPr="003F3393">
        <w:rPr>
          <w:rFonts w:ascii="Times New Roman" w:hAnsi="Times New Roman"/>
          <w:b/>
        </w:rPr>
        <w:t>9.3.</w:t>
      </w:r>
      <w:r w:rsidRPr="003F3393">
        <w:rPr>
          <w:rFonts w:ascii="Times New Roman" w:hAnsi="Times New Roman"/>
        </w:rPr>
        <w:t xml:space="preserve"> O průběhu přejímacího řízení bude pořízen zápis, ve kterém se mimo jiné uvede i soupis vad, pokud je dílo </w:t>
      </w:r>
      <w:r w:rsidR="00A7284F">
        <w:rPr>
          <w:rFonts w:ascii="Times New Roman" w:hAnsi="Times New Roman"/>
        </w:rPr>
        <w:t>vykazuje</w:t>
      </w:r>
      <w:r w:rsidRPr="003F3393">
        <w:rPr>
          <w:rFonts w:ascii="Times New Roman" w:hAnsi="Times New Roman"/>
        </w:rPr>
        <w:t>, s přiměřeným termínem jejich odstranění.</w:t>
      </w:r>
    </w:p>
    <w:p w:rsidR="000C6194" w:rsidRDefault="000C6194" w:rsidP="000C6194">
      <w:pPr>
        <w:pStyle w:val="Zkladntextodsazen3"/>
        <w:spacing w:before="120" w:line="240" w:lineRule="auto"/>
        <w:ind w:left="540" w:right="23" w:hanging="540"/>
        <w:rPr>
          <w:rFonts w:ascii="Times New Roman" w:hAnsi="Times New Roman"/>
        </w:rPr>
      </w:pPr>
      <w:r>
        <w:rPr>
          <w:rFonts w:ascii="Times New Roman" w:hAnsi="Times New Roman"/>
          <w:b/>
        </w:rPr>
        <w:t xml:space="preserve">9.4. </w:t>
      </w:r>
      <w:r>
        <w:rPr>
          <w:rFonts w:ascii="Times New Roman" w:hAnsi="Times New Roman"/>
        </w:rPr>
        <w:t>Zhotovitel doloží objednateli před zahájením přejímacího řízení dokumentaci skutečného provedení, stavební deník, deník víceprací (vzniknou-li), veškerá osvědčení o zkouškách a certifikaci použitých materiálů a výrobků, revizní zprávy zařízení komplementovaných do díla, potvrzené záruční listy, doklady o ověření funkčnosti dodaných zařízení k provedení díla a dodávek podle projektové dokumentace a platných právních předpisů, dále doklad o zabezpečení a provedení likvidace odpadu v souladu se zákonem o odpadech a pře</w:t>
      </w:r>
      <w:r w:rsidR="00A7284F">
        <w:rPr>
          <w:rFonts w:ascii="Times New Roman" w:hAnsi="Times New Roman"/>
        </w:rPr>
        <w:t>d</w:t>
      </w:r>
      <w:r>
        <w:rPr>
          <w:rFonts w:ascii="Times New Roman" w:hAnsi="Times New Roman"/>
        </w:rPr>
        <w:t>pisů provádějících a další doklady prokazující splnění podmínek</w:t>
      </w:r>
      <w:r w:rsidR="00A7284F">
        <w:rPr>
          <w:rFonts w:ascii="Times New Roman" w:hAnsi="Times New Roman"/>
        </w:rPr>
        <w:t xml:space="preserve"> </w:t>
      </w:r>
      <w:r>
        <w:rPr>
          <w:rFonts w:ascii="Times New Roman" w:hAnsi="Times New Roman"/>
        </w:rPr>
        <w:t>orgánů</w:t>
      </w:r>
      <w:r w:rsidR="00A7284F">
        <w:rPr>
          <w:rFonts w:ascii="Times New Roman" w:hAnsi="Times New Roman"/>
        </w:rPr>
        <w:t xml:space="preserve"> veřejné moci</w:t>
      </w:r>
      <w:r>
        <w:rPr>
          <w:rFonts w:ascii="Times New Roman" w:hAnsi="Times New Roman"/>
        </w:rPr>
        <w:t xml:space="preserve"> a organizací, které si v souladu s právními předpisy tyto stanovily. </w:t>
      </w:r>
    </w:p>
    <w:p w:rsidR="000C6194" w:rsidRDefault="000C6194" w:rsidP="000C6194">
      <w:pPr>
        <w:pStyle w:val="Zkladntextodsazen3"/>
        <w:spacing w:before="120" w:line="240" w:lineRule="auto"/>
        <w:ind w:left="540" w:right="23" w:hanging="540"/>
        <w:rPr>
          <w:rFonts w:ascii="Times New Roman" w:hAnsi="Times New Roman"/>
        </w:rPr>
      </w:pPr>
      <w:r>
        <w:rPr>
          <w:rFonts w:ascii="Times New Roman" w:hAnsi="Times New Roman"/>
          <w:b/>
        </w:rPr>
        <w:t>9.5.</w:t>
      </w:r>
      <w:r>
        <w:rPr>
          <w:rFonts w:ascii="Times New Roman" w:hAnsi="Times New Roman"/>
        </w:rPr>
        <w:t xml:space="preserve"> Ke dni zahájení přejímajícího řízení je povinen zhotovitel a zavazuje se k vyklizení a uklizení místa provádění stavby. Nesplní-li zhotovitel tuto povinnost, nepovažuje se dílo za řádně ukončené a objednatel není povinen dílo převzít. </w:t>
      </w:r>
      <w:r w:rsidR="00A7284F">
        <w:rPr>
          <w:rFonts w:ascii="Times New Roman" w:hAnsi="Times New Roman"/>
        </w:rPr>
        <w:t>Pozemky či jiné věci, které</w:t>
      </w:r>
      <w:r>
        <w:rPr>
          <w:rFonts w:ascii="Times New Roman" w:hAnsi="Times New Roman"/>
        </w:rPr>
        <w:t xml:space="preserve"> nejsou součástí projektové dokumentace, ale budou stavbou dotčeny, je zhotovitel povinen uvést po dokončení provádění díla do původního stavu. </w:t>
      </w:r>
    </w:p>
    <w:p w:rsidR="000C6194" w:rsidRDefault="000C6194" w:rsidP="000C6194">
      <w:pPr>
        <w:pStyle w:val="Zkladntextodsazen3"/>
        <w:spacing w:before="120" w:line="240" w:lineRule="auto"/>
        <w:ind w:left="540" w:right="23" w:hanging="540"/>
        <w:rPr>
          <w:rFonts w:ascii="Times New Roman" w:hAnsi="Times New Roman"/>
        </w:rPr>
      </w:pPr>
      <w:r>
        <w:rPr>
          <w:rFonts w:ascii="Times New Roman" w:hAnsi="Times New Roman"/>
          <w:b/>
        </w:rPr>
        <w:t>9.6.</w:t>
      </w:r>
      <w:r>
        <w:rPr>
          <w:rFonts w:ascii="Times New Roman" w:hAnsi="Times New Roman"/>
        </w:rPr>
        <w:t xml:space="preserve"> V případě, že zhotovitelem předáv</w:t>
      </w:r>
      <w:r w:rsidR="00207D31">
        <w:rPr>
          <w:rFonts w:ascii="Times New Roman" w:hAnsi="Times New Roman"/>
        </w:rPr>
        <w:t>a</w:t>
      </w:r>
      <w:r>
        <w:rPr>
          <w:rFonts w:ascii="Times New Roman" w:hAnsi="Times New Roman"/>
        </w:rPr>
        <w:t>n</w:t>
      </w:r>
      <w:r w:rsidR="00207D31">
        <w:rPr>
          <w:rFonts w:ascii="Times New Roman" w:hAnsi="Times New Roman"/>
        </w:rPr>
        <w:t>é</w:t>
      </w:r>
      <w:r>
        <w:rPr>
          <w:rFonts w:ascii="Times New Roman" w:hAnsi="Times New Roman"/>
        </w:rPr>
        <w:t xml:space="preserve"> dílo</w:t>
      </w:r>
      <w:r w:rsidR="00207D31">
        <w:rPr>
          <w:rFonts w:ascii="Times New Roman" w:hAnsi="Times New Roman"/>
        </w:rPr>
        <w:t xml:space="preserve"> nese</w:t>
      </w:r>
      <w:r>
        <w:rPr>
          <w:rFonts w:ascii="Times New Roman" w:hAnsi="Times New Roman"/>
        </w:rPr>
        <w:t xml:space="preserve"> vady, není objednatel povinen předávané dílo převzít. Vadou se pro účely této smlouvy rozumí odchylka v kvalitě, kvantitě, rozsahu nebo parametrech díla, stanovených projektech díla, touto smlouvou nebo obecně závaznými předpisy. Pokud objednatel pro vady dílo nepřevezme, opakuje se přejímací řízení po jejich odstranění obdobně dle tohoto článku smlouvy. </w:t>
      </w:r>
    </w:p>
    <w:p w:rsidR="000C6194" w:rsidRPr="00D01843" w:rsidRDefault="00207D31" w:rsidP="000C6194">
      <w:pPr>
        <w:pStyle w:val="Zkladntextodsazen3"/>
        <w:spacing w:before="120" w:line="240" w:lineRule="auto"/>
        <w:ind w:left="540" w:right="23" w:hanging="540"/>
        <w:rPr>
          <w:rFonts w:ascii="Times New Roman" w:hAnsi="Times New Roman"/>
        </w:rPr>
      </w:pPr>
      <w:r>
        <w:rPr>
          <w:rFonts w:ascii="Times New Roman" w:hAnsi="Times New Roman"/>
          <w:b/>
        </w:rPr>
        <w:t xml:space="preserve"> </w:t>
      </w:r>
    </w:p>
    <w:p w:rsidR="000C6194" w:rsidRPr="003F3393" w:rsidRDefault="000C6194" w:rsidP="000C6194">
      <w:pPr>
        <w:pStyle w:val="Seznam"/>
        <w:spacing w:before="240"/>
        <w:ind w:left="0" w:firstLine="0"/>
        <w:jc w:val="center"/>
        <w:rPr>
          <w:b/>
          <w:sz w:val="24"/>
          <w:szCs w:val="24"/>
          <w:u w:val="single"/>
        </w:rPr>
      </w:pPr>
      <w:r w:rsidRPr="003F3393">
        <w:rPr>
          <w:b/>
          <w:sz w:val="24"/>
          <w:szCs w:val="24"/>
          <w:u w:val="single"/>
        </w:rPr>
        <w:t>10. Záruka</w:t>
      </w:r>
    </w:p>
    <w:p w:rsidR="000C6194" w:rsidRDefault="000C6194" w:rsidP="000C6194">
      <w:pPr>
        <w:pStyle w:val="Zkladntext"/>
        <w:spacing w:line="240" w:lineRule="auto"/>
        <w:ind w:left="426" w:hanging="426"/>
        <w:jc w:val="both"/>
        <w:rPr>
          <w:szCs w:val="24"/>
        </w:rPr>
      </w:pPr>
      <w:proofErr w:type="gramStart"/>
      <w:r w:rsidRPr="003F3393">
        <w:rPr>
          <w:b/>
          <w:szCs w:val="24"/>
        </w:rPr>
        <w:t>10.1.</w:t>
      </w:r>
      <w:r w:rsidRPr="003F3393">
        <w:rPr>
          <w:szCs w:val="24"/>
        </w:rPr>
        <w:t>Zhotovitel</w:t>
      </w:r>
      <w:proofErr w:type="gramEnd"/>
      <w:r w:rsidRPr="003F3393">
        <w:rPr>
          <w:szCs w:val="24"/>
        </w:rPr>
        <w:t xml:space="preserve"> poskytuje na dílo záruku. Záruční doba počíná běžet dnem </w:t>
      </w:r>
      <w:r>
        <w:rPr>
          <w:szCs w:val="24"/>
        </w:rPr>
        <w:t>provedení</w:t>
      </w:r>
      <w:r w:rsidRPr="003F3393">
        <w:rPr>
          <w:szCs w:val="24"/>
        </w:rPr>
        <w:t xml:space="preserve"> díla a končí uplynutím </w:t>
      </w:r>
      <w:r>
        <w:rPr>
          <w:szCs w:val="24"/>
        </w:rPr>
        <w:t>60</w:t>
      </w:r>
      <w:r w:rsidRPr="003F3393">
        <w:rPr>
          <w:szCs w:val="24"/>
        </w:rPr>
        <w:t xml:space="preserve"> měsíců</w:t>
      </w:r>
      <w:r>
        <w:rPr>
          <w:szCs w:val="24"/>
        </w:rPr>
        <w:t>.</w:t>
      </w:r>
    </w:p>
    <w:p w:rsidR="000C6194" w:rsidRDefault="000C6194" w:rsidP="000C6194">
      <w:pPr>
        <w:pStyle w:val="Zkladntext"/>
        <w:spacing w:line="240" w:lineRule="auto"/>
        <w:ind w:left="426" w:hanging="426"/>
        <w:jc w:val="both"/>
        <w:rPr>
          <w:szCs w:val="24"/>
        </w:rPr>
      </w:pPr>
      <w:r>
        <w:rPr>
          <w:b/>
          <w:szCs w:val="24"/>
        </w:rPr>
        <w:t>10</w:t>
      </w:r>
      <w:r w:rsidRPr="00F64384">
        <w:rPr>
          <w:b/>
          <w:szCs w:val="24"/>
        </w:rPr>
        <w:t>.2.</w:t>
      </w:r>
      <w:r>
        <w:rPr>
          <w:szCs w:val="24"/>
        </w:rPr>
        <w:t xml:space="preserve"> Objednatel je oprávněn reklamovat v záruční době dle čl. </w:t>
      </w:r>
      <w:proofErr w:type="gramStart"/>
      <w:r>
        <w:rPr>
          <w:szCs w:val="24"/>
        </w:rPr>
        <w:t>10.1. této</w:t>
      </w:r>
      <w:proofErr w:type="gramEnd"/>
      <w:r>
        <w:rPr>
          <w:szCs w:val="24"/>
        </w:rPr>
        <w:t xml:space="preserve"> smlouvy vady díla u zhotovitele, a to písemnou formou, za dodržení písemné formy je považována i forma písemné reklamace zaslané emailem. V reklamaci musí být popsána vada díla, nebo alespoň způsob, jakým se projevuje a určen nárok objednatele z vady díla, případně požadavek na způsob odstranění vad díla, a to včetně uvedení termínu pro odstranění vad díla zhotovitelem. </w:t>
      </w:r>
    </w:p>
    <w:p w:rsidR="000C6194" w:rsidRDefault="000C6194" w:rsidP="000C6194">
      <w:pPr>
        <w:pStyle w:val="Zkladntext"/>
        <w:spacing w:line="240" w:lineRule="auto"/>
        <w:ind w:left="426" w:hanging="426"/>
        <w:jc w:val="both"/>
        <w:rPr>
          <w:szCs w:val="24"/>
        </w:rPr>
      </w:pPr>
      <w:r>
        <w:rPr>
          <w:b/>
          <w:szCs w:val="24"/>
        </w:rPr>
        <w:t>10</w:t>
      </w:r>
      <w:r w:rsidRPr="00F64384">
        <w:rPr>
          <w:b/>
          <w:szCs w:val="24"/>
        </w:rPr>
        <w:t>.3.</w:t>
      </w:r>
      <w:r>
        <w:rPr>
          <w:szCs w:val="24"/>
        </w:rPr>
        <w:t xml:space="preserve"> Zhotovitel se zavazuje bez zbytečného odkladu, nejpozději však do 48 hodin, od okamžiku oznámení vady díla či jeho části zahájit odstraňování vady díla či jeho části, a to i tehdy, neuznává-li zhotovitel odpovědnost za vady či příčiny, které ji vyvolaly, a vady odstranit v technicky co nejkratší lhůtě. </w:t>
      </w:r>
    </w:p>
    <w:p w:rsidR="000C6194" w:rsidRDefault="000C6194" w:rsidP="000C6194">
      <w:pPr>
        <w:pStyle w:val="Zkladntext"/>
        <w:spacing w:line="240" w:lineRule="auto"/>
        <w:ind w:left="426" w:hanging="426"/>
        <w:jc w:val="both"/>
        <w:rPr>
          <w:szCs w:val="24"/>
        </w:rPr>
      </w:pPr>
      <w:r>
        <w:rPr>
          <w:b/>
          <w:szCs w:val="24"/>
        </w:rPr>
        <w:t>10.4.</w:t>
      </w:r>
      <w:r>
        <w:rPr>
          <w:szCs w:val="24"/>
        </w:rPr>
        <w:t xml:space="preserve"> V případě odstranění vady díla či jeho části dodáním náhradní</w:t>
      </w:r>
      <w:r w:rsidR="00207D31">
        <w:rPr>
          <w:szCs w:val="24"/>
        </w:rPr>
        <w:t>ho</w:t>
      </w:r>
      <w:r>
        <w:rPr>
          <w:szCs w:val="24"/>
        </w:rPr>
        <w:t xml:space="preserve"> plnění (nahrazením novou bezvadnou věcí), běží pro toto náhradní plnění (věc) nová záruční </w:t>
      </w:r>
      <w:r w:rsidR="00207D31">
        <w:rPr>
          <w:szCs w:val="24"/>
        </w:rPr>
        <w:t>l</w:t>
      </w:r>
      <w:r>
        <w:rPr>
          <w:szCs w:val="24"/>
        </w:rPr>
        <w:t xml:space="preserve">hůta, a to ode dne řádného protokolárního dodání a převzetí nového plnění (věci) objednatelem. Záruční lhůta je shodná jako v čl. 10 bod. </w:t>
      </w:r>
      <w:proofErr w:type="gramStart"/>
      <w:r>
        <w:rPr>
          <w:szCs w:val="24"/>
        </w:rPr>
        <w:t>10.1. této</w:t>
      </w:r>
      <w:proofErr w:type="gramEnd"/>
      <w:r>
        <w:rPr>
          <w:szCs w:val="24"/>
        </w:rPr>
        <w:t xml:space="preserve"> smlouvy. Po dobu od uplatnění vady díla objednatelem u zhotovitele až do řádného odstranění vady díla zhotovitelem neběží záruční doba, přičemž doba přerušení běhu záruční lhůty bude počítána na celé dny a bude brán v úvahu každý započatý kalendářní den. </w:t>
      </w:r>
    </w:p>
    <w:p w:rsidR="000C6194" w:rsidRDefault="000C6194" w:rsidP="000C6194">
      <w:pPr>
        <w:pStyle w:val="Zkladntext"/>
        <w:spacing w:line="240" w:lineRule="auto"/>
        <w:ind w:left="426" w:hanging="426"/>
        <w:jc w:val="both"/>
        <w:rPr>
          <w:szCs w:val="24"/>
        </w:rPr>
      </w:pPr>
      <w:r>
        <w:rPr>
          <w:b/>
          <w:szCs w:val="24"/>
        </w:rPr>
        <w:t>10.5.</w:t>
      </w:r>
      <w:r>
        <w:rPr>
          <w:szCs w:val="24"/>
        </w:rPr>
        <w:t xml:space="preserve"> Smluvní strany se dohodly, že:</w:t>
      </w:r>
    </w:p>
    <w:p w:rsidR="000C6194" w:rsidRDefault="000C6194" w:rsidP="000C6194">
      <w:pPr>
        <w:pStyle w:val="Zkladntext"/>
        <w:spacing w:line="240" w:lineRule="auto"/>
        <w:ind w:left="426" w:hanging="426"/>
        <w:jc w:val="both"/>
        <w:rPr>
          <w:szCs w:val="24"/>
        </w:rPr>
      </w:pPr>
      <w:r>
        <w:rPr>
          <w:szCs w:val="24"/>
        </w:rPr>
        <w:t>a) neodstraní-li zhotovitel reklamované vady díla či jeho části ve lhůtě dle článku 10. této smlouvy; a/nebo</w:t>
      </w:r>
    </w:p>
    <w:p w:rsidR="000C6194" w:rsidRDefault="000C6194" w:rsidP="000C6194">
      <w:pPr>
        <w:pStyle w:val="Zkladntext"/>
        <w:spacing w:line="240" w:lineRule="auto"/>
        <w:ind w:left="426" w:hanging="426"/>
        <w:jc w:val="both"/>
        <w:rPr>
          <w:szCs w:val="24"/>
        </w:rPr>
      </w:pPr>
      <w:r>
        <w:rPr>
          <w:szCs w:val="24"/>
        </w:rPr>
        <w:t xml:space="preserve">b) nezahájí-li zhotovitel odstraňování vad díla v termínech dle článku 10. bodu </w:t>
      </w:r>
      <w:proofErr w:type="gramStart"/>
      <w:r>
        <w:rPr>
          <w:szCs w:val="24"/>
        </w:rPr>
        <w:t>10.3. této</w:t>
      </w:r>
      <w:proofErr w:type="gramEnd"/>
      <w:r>
        <w:rPr>
          <w:szCs w:val="24"/>
        </w:rPr>
        <w:t xml:space="preserve"> smlouvy; a/nebo</w:t>
      </w:r>
    </w:p>
    <w:p w:rsidR="000C6194" w:rsidRDefault="000C6194" w:rsidP="000C6194">
      <w:pPr>
        <w:pStyle w:val="Zkladntext"/>
        <w:spacing w:line="240" w:lineRule="auto"/>
        <w:ind w:left="426" w:hanging="426"/>
        <w:jc w:val="both"/>
        <w:rPr>
          <w:szCs w:val="24"/>
        </w:rPr>
      </w:pPr>
      <w:r>
        <w:rPr>
          <w:szCs w:val="24"/>
        </w:rPr>
        <w:t>c) oznámí-li zhotovitel objednateli před uplynutím doby k odstranění vad díla, že vadu neodstraní; a/nebo</w:t>
      </w:r>
    </w:p>
    <w:p w:rsidR="000C6194" w:rsidRDefault="000C6194" w:rsidP="000C6194">
      <w:pPr>
        <w:pStyle w:val="Zkladntext"/>
        <w:spacing w:line="240" w:lineRule="auto"/>
        <w:ind w:left="426" w:hanging="426"/>
        <w:jc w:val="both"/>
        <w:rPr>
          <w:szCs w:val="24"/>
        </w:rPr>
      </w:pPr>
      <w:r>
        <w:rPr>
          <w:szCs w:val="24"/>
        </w:rPr>
        <w:t>d) je-li zřejmé, že zhotovitel reklamované vady nebo nedodělky díla či jeho části ve lhůtě stanované objednatelem přiměřeně dle charakteru vad a nedodělků díla neodstraní,</w:t>
      </w:r>
    </w:p>
    <w:p w:rsidR="000C6194" w:rsidRDefault="000C6194" w:rsidP="000C6194">
      <w:pPr>
        <w:pStyle w:val="Zkladntext"/>
        <w:spacing w:line="240" w:lineRule="auto"/>
        <w:jc w:val="both"/>
        <w:rPr>
          <w:szCs w:val="24"/>
        </w:rPr>
      </w:pPr>
      <w:r>
        <w:rPr>
          <w:szCs w:val="24"/>
        </w:rPr>
        <w:t xml:space="preserve">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zákona a dále nároky objednatele účtovat zhotoviteli smluvní pokutu zůstávají nedotčeny. </w:t>
      </w:r>
    </w:p>
    <w:p w:rsidR="000C6194" w:rsidRDefault="000C6194" w:rsidP="000C6194">
      <w:pPr>
        <w:pStyle w:val="Zkladntext"/>
        <w:spacing w:line="240" w:lineRule="auto"/>
        <w:ind w:left="426" w:hanging="426"/>
        <w:jc w:val="both"/>
        <w:rPr>
          <w:szCs w:val="24"/>
        </w:rPr>
      </w:pPr>
      <w:r>
        <w:rPr>
          <w:b/>
          <w:szCs w:val="24"/>
        </w:rPr>
        <w:t xml:space="preserve">10.6. </w:t>
      </w:r>
      <w:r>
        <w:rPr>
          <w:szCs w:val="24"/>
        </w:rPr>
        <w:t xml:space="preserve">Práva a povinnosti ze zhotovitelem poskytnuté záruky nezanikají ani odstoupením kterékoliv ze smluvních stran od smlouvy. </w:t>
      </w:r>
    </w:p>
    <w:p w:rsidR="000C6194" w:rsidRPr="00A53D29" w:rsidRDefault="000C6194" w:rsidP="000C6194">
      <w:pPr>
        <w:pStyle w:val="Zkladntext"/>
        <w:spacing w:line="240" w:lineRule="auto"/>
        <w:ind w:left="426" w:hanging="426"/>
        <w:jc w:val="both"/>
        <w:rPr>
          <w:szCs w:val="24"/>
        </w:rPr>
      </w:pPr>
      <w:r>
        <w:rPr>
          <w:b/>
          <w:szCs w:val="24"/>
        </w:rPr>
        <w:t xml:space="preserve">10.7. </w:t>
      </w:r>
      <w:r>
        <w:rPr>
          <w:szCs w:val="24"/>
        </w:rPr>
        <w:t xml:space="preserve">O reklamačním řízení budou objednatelem pořizovány písemné zápisy ve dvojím vyhotovení, z nichž jeden stejnopis obdrží každá ze </w:t>
      </w:r>
      <w:r w:rsidR="00207D31">
        <w:rPr>
          <w:szCs w:val="24"/>
        </w:rPr>
        <w:t>smluvních</w:t>
      </w:r>
      <w:r>
        <w:rPr>
          <w:szCs w:val="24"/>
        </w:rPr>
        <w:t xml:space="preserve"> stran. </w:t>
      </w:r>
    </w:p>
    <w:p w:rsidR="000C6194" w:rsidRPr="003F3393" w:rsidRDefault="000C6194" w:rsidP="000C6194">
      <w:pPr>
        <w:pStyle w:val="Seznam"/>
        <w:spacing w:before="240"/>
        <w:ind w:left="0" w:firstLine="0"/>
        <w:jc w:val="center"/>
        <w:rPr>
          <w:b/>
          <w:sz w:val="24"/>
          <w:szCs w:val="24"/>
          <w:u w:val="single"/>
        </w:rPr>
      </w:pPr>
      <w:r w:rsidRPr="003F3393">
        <w:rPr>
          <w:b/>
          <w:sz w:val="24"/>
          <w:szCs w:val="24"/>
          <w:u w:val="single"/>
        </w:rPr>
        <w:t>11. Sankce</w:t>
      </w:r>
    </w:p>
    <w:p w:rsidR="000C6194" w:rsidRPr="003F3393" w:rsidRDefault="000C6194" w:rsidP="000C6194">
      <w:pPr>
        <w:pStyle w:val="Zkladntext"/>
        <w:spacing w:line="240" w:lineRule="auto"/>
        <w:ind w:left="426" w:hanging="426"/>
        <w:jc w:val="both"/>
        <w:rPr>
          <w:bCs/>
          <w:szCs w:val="24"/>
        </w:rPr>
      </w:pPr>
      <w:r w:rsidRPr="003F3393">
        <w:rPr>
          <w:b/>
          <w:szCs w:val="24"/>
        </w:rPr>
        <w:t>11</w:t>
      </w:r>
      <w:r>
        <w:rPr>
          <w:b/>
          <w:szCs w:val="24"/>
        </w:rPr>
        <w:t>.</w:t>
      </w:r>
      <w:r w:rsidRPr="003F3393">
        <w:rPr>
          <w:b/>
          <w:szCs w:val="24"/>
        </w:rPr>
        <w:t xml:space="preserve">1. </w:t>
      </w:r>
      <w:r w:rsidRPr="003F3393">
        <w:rPr>
          <w:bCs/>
          <w:szCs w:val="24"/>
        </w:rPr>
        <w:t xml:space="preserve">V případě nesplnění sjednaného termínu uhrazení </w:t>
      </w:r>
      <w:r w:rsidR="00207D31">
        <w:rPr>
          <w:bCs/>
          <w:szCs w:val="24"/>
        </w:rPr>
        <w:t>ceny díla</w:t>
      </w:r>
      <w:r w:rsidRPr="003F3393">
        <w:rPr>
          <w:bCs/>
          <w:szCs w:val="24"/>
        </w:rPr>
        <w:t xml:space="preserve"> je objednavatel povinen zaplatit zhotoviteli smluvní pokutu ve výši 0,</w:t>
      </w:r>
      <w:r>
        <w:rPr>
          <w:bCs/>
          <w:szCs w:val="24"/>
        </w:rPr>
        <w:t>05</w:t>
      </w:r>
      <w:r w:rsidRPr="003F3393">
        <w:rPr>
          <w:bCs/>
          <w:szCs w:val="24"/>
        </w:rPr>
        <w:t xml:space="preserve"> % z dlužné částky za každý den prodlení.</w:t>
      </w:r>
    </w:p>
    <w:p w:rsidR="000C6194" w:rsidRPr="003F3393" w:rsidRDefault="000C6194" w:rsidP="000C6194">
      <w:pPr>
        <w:pStyle w:val="Zkladntext"/>
        <w:spacing w:line="240" w:lineRule="auto"/>
        <w:ind w:left="426" w:hanging="426"/>
        <w:jc w:val="both"/>
        <w:rPr>
          <w:bCs/>
          <w:szCs w:val="24"/>
        </w:rPr>
      </w:pPr>
      <w:r w:rsidRPr="003F3393">
        <w:rPr>
          <w:b/>
          <w:szCs w:val="24"/>
        </w:rPr>
        <w:t>11.2.</w:t>
      </w:r>
      <w:r w:rsidRPr="003F3393">
        <w:rPr>
          <w:bCs/>
          <w:szCs w:val="24"/>
        </w:rPr>
        <w:t xml:space="preserve"> Za prodlení s provedením díla v termínu uvedeném v</w:t>
      </w:r>
      <w:r>
        <w:rPr>
          <w:bCs/>
          <w:szCs w:val="24"/>
        </w:rPr>
        <w:t> čl. 3</w:t>
      </w:r>
      <w:r w:rsidRPr="003F3393">
        <w:rPr>
          <w:bCs/>
          <w:szCs w:val="24"/>
        </w:rPr>
        <w:t xml:space="preserve"> </w:t>
      </w:r>
      <w:proofErr w:type="gramStart"/>
      <w:r w:rsidRPr="003F3393">
        <w:rPr>
          <w:bCs/>
          <w:szCs w:val="24"/>
        </w:rPr>
        <w:t>této</w:t>
      </w:r>
      <w:proofErr w:type="gramEnd"/>
      <w:r w:rsidRPr="003F3393">
        <w:rPr>
          <w:bCs/>
          <w:szCs w:val="24"/>
        </w:rPr>
        <w:t xml:space="preserve"> smlouvy je zhotovitel povinen zaplatit objednateli smluvní pokutu ve výši </w:t>
      </w:r>
      <w:r>
        <w:rPr>
          <w:bCs/>
          <w:szCs w:val="24"/>
        </w:rPr>
        <w:t>0,05</w:t>
      </w:r>
      <w:r w:rsidRPr="003F3393">
        <w:rPr>
          <w:bCs/>
          <w:szCs w:val="24"/>
        </w:rPr>
        <w:t xml:space="preserve">% z ceny </w:t>
      </w:r>
      <w:r>
        <w:rPr>
          <w:bCs/>
          <w:szCs w:val="24"/>
        </w:rPr>
        <w:t>díla</w:t>
      </w:r>
      <w:r w:rsidRPr="003F3393">
        <w:rPr>
          <w:bCs/>
          <w:szCs w:val="24"/>
        </w:rPr>
        <w:t xml:space="preserve"> za každý i započatý kalendářní den prodlení. </w:t>
      </w:r>
    </w:p>
    <w:p w:rsidR="000C6194" w:rsidRPr="003F3393" w:rsidRDefault="000C6194" w:rsidP="000C6194">
      <w:pPr>
        <w:spacing w:before="120" w:line="240" w:lineRule="auto"/>
        <w:ind w:left="425" w:hanging="425"/>
        <w:jc w:val="both"/>
        <w:rPr>
          <w:bCs/>
        </w:rPr>
      </w:pPr>
      <w:r w:rsidRPr="003F3393">
        <w:rPr>
          <w:rStyle w:val="slostrnky"/>
          <w:b/>
        </w:rPr>
        <w:t>11.3.</w:t>
      </w:r>
      <w:r w:rsidRPr="003F3393">
        <w:rPr>
          <w:rStyle w:val="slostrnky"/>
          <w:bCs/>
        </w:rPr>
        <w:t xml:space="preserve"> </w:t>
      </w:r>
      <w:r w:rsidRPr="003F3393">
        <w:rPr>
          <w:bCs/>
        </w:rPr>
        <w:t>Za nesplnění dohodnutého termínu pro odstranění vad a nedodělků zaplatí zhotovitel</w:t>
      </w:r>
      <w:r>
        <w:rPr>
          <w:bCs/>
        </w:rPr>
        <w:t xml:space="preserve"> objednateli</w:t>
      </w:r>
      <w:r w:rsidRPr="003F3393">
        <w:rPr>
          <w:bCs/>
        </w:rPr>
        <w:t xml:space="preserve"> smluvní pokutu ve výši </w:t>
      </w:r>
      <w:r>
        <w:rPr>
          <w:bCs/>
        </w:rPr>
        <w:t>1 000</w:t>
      </w:r>
      <w:r w:rsidRPr="003F3393">
        <w:rPr>
          <w:bCs/>
        </w:rPr>
        <w:t xml:space="preserve">,- Kč za každý i započatý kalendářní den prodlení. </w:t>
      </w:r>
    </w:p>
    <w:p w:rsidR="000C6194" w:rsidRDefault="000C6194" w:rsidP="000C6194">
      <w:pPr>
        <w:spacing w:before="120" w:line="240" w:lineRule="auto"/>
        <w:ind w:left="425" w:hanging="425"/>
        <w:jc w:val="both"/>
      </w:pPr>
      <w:r w:rsidRPr="003F3393">
        <w:rPr>
          <w:b/>
        </w:rPr>
        <w:t>11.4.</w:t>
      </w:r>
      <w:r w:rsidRPr="003F3393">
        <w:t xml:space="preserve"> Za nesplnění dohodnutého termínu pro odstranění reklamované vady zaplatí zhotovitel</w:t>
      </w:r>
      <w:r>
        <w:t xml:space="preserve"> objednateli</w:t>
      </w:r>
      <w:r w:rsidRPr="003F3393">
        <w:t xml:space="preserve"> smluvní pokutu ve výši</w:t>
      </w:r>
      <w:r>
        <w:t xml:space="preserve"> 1 000</w:t>
      </w:r>
      <w:r w:rsidRPr="003F3393">
        <w:t xml:space="preserve">,- Kč za každý i započatý kalendářní den prodlení. </w:t>
      </w:r>
    </w:p>
    <w:p w:rsidR="000C6194" w:rsidRPr="003F3393" w:rsidRDefault="000C6194" w:rsidP="000C6194">
      <w:pPr>
        <w:spacing w:before="120" w:line="240" w:lineRule="auto"/>
        <w:ind w:left="425" w:hanging="425"/>
        <w:jc w:val="both"/>
        <w:rPr>
          <w:bCs/>
        </w:rPr>
      </w:pPr>
      <w:r w:rsidRPr="00364834">
        <w:rPr>
          <w:b/>
        </w:rPr>
        <w:t>11.</w:t>
      </w:r>
      <w:r w:rsidRPr="00364834">
        <w:rPr>
          <w:b/>
          <w:bCs/>
        </w:rPr>
        <w:t>5.</w:t>
      </w:r>
      <w:r>
        <w:rPr>
          <w:bCs/>
        </w:rPr>
        <w:t xml:space="preserve"> Smluvní stran ujednávají výslovně, že uplatnění nároku na zaplacení smluvní pokuty nevylučuje nárok na náhradu škody. </w:t>
      </w:r>
    </w:p>
    <w:p w:rsidR="00E44150" w:rsidRDefault="00E44150" w:rsidP="000C6194">
      <w:pPr>
        <w:pStyle w:val="Seznam"/>
        <w:spacing w:before="240"/>
        <w:ind w:left="0" w:firstLine="0"/>
        <w:jc w:val="center"/>
        <w:rPr>
          <w:b/>
          <w:sz w:val="24"/>
          <w:szCs w:val="24"/>
          <w:u w:val="single"/>
        </w:rPr>
      </w:pPr>
    </w:p>
    <w:p w:rsidR="000C6194" w:rsidRPr="003F3393" w:rsidRDefault="000C6194" w:rsidP="000C6194">
      <w:pPr>
        <w:pStyle w:val="Seznam"/>
        <w:spacing w:before="240"/>
        <w:ind w:left="0" w:firstLine="0"/>
        <w:jc w:val="center"/>
        <w:rPr>
          <w:b/>
          <w:sz w:val="24"/>
          <w:szCs w:val="24"/>
          <w:u w:val="single"/>
        </w:rPr>
      </w:pPr>
      <w:r w:rsidRPr="003F3393">
        <w:rPr>
          <w:b/>
          <w:sz w:val="24"/>
          <w:szCs w:val="24"/>
          <w:u w:val="single"/>
        </w:rPr>
        <w:t>12. Jiná ujednání</w:t>
      </w:r>
    </w:p>
    <w:p w:rsidR="000C6194" w:rsidRPr="003F3393" w:rsidRDefault="000C6194" w:rsidP="000C6194">
      <w:pPr>
        <w:pStyle w:val="Prosttext"/>
        <w:spacing w:before="120"/>
        <w:ind w:left="426" w:hanging="426"/>
        <w:jc w:val="both"/>
        <w:rPr>
          <w:rFonts w:ascii="Times New Roman" w:hAnsi="Times New Roman"/>
          <w:sz w:val="24"/>
          <w:szCs w:val="24"/>
        </w:rPr>
      </w:pPr>
      <w:r w:rsidRPr="003F3393">
        <w:rPr>
          <w:rFonts w:ascii="Times New Roman" w:hAnsi="Times New Roman"/>
          <w:b/>
          <w:sz w:val="24"/>
          <w:szCs w:val="24"/>
        </w:rPr>
        <w:t xml:space="preserve">12.1. </w:t>
      </w:r>
      <w:r w:rsidRPr="003F3393">
        <w:rPr>
          <w:rFonts w:ascii="Times New Roman" w:hAnsi="Times New Roman"/>
          <w:sz w:val="24"/>
          <w:szCs w:val="24"/>
        </w:rPr>
        <w:t xml:space="preserve">Zhotovitel i objednavatel přejímají nebezpečí změny okolností ve smyslu § 2620 odst. </w:t>
      </w:r>
      <w:smartTag w:uri="urn:schemas-microsoft-com:office:smarttags" w:element="metricconverter">
        <w:smartTagPr>
          <w:attr w:name="ProductID" w:val="2 a"/>
        </w:smartTagPr>
        <w:r w:rsidRPr="003F3393">
          <w:rPr>
            <w:rFonts w:ascii="Times New Roman" w:hAnsi="Times New Roman"/>
            <w:sz w:val="24"/>
            <w:szCs w:val="24"/>
          </w:rPr>
          <w:t>2 a</w:t>
        </w:r>
      </w:smartTag>
      <w:r w:rsidRPr="003F3393">
        <w:rPr>
          <w:rFonts w:ascii="Times New Roman" w:hAnsi="Times New Roman"/>
          <w:sz w:val="24"/>
          <w:szCs w:val="24"/>
        </w:rPr>
        <w:t xml:space="preserve"> § 1765 odst. 2 občanského zákoníku.</w:t>
      </w:r>
    </w:p>
    <w:p w:rsidR="000C6194" w:rsidRPr="003F3393" w:rsidRDefault="000C6194" w:rsidP="000C6194">
      <w:pPr>
        <w:pStyle w:val="Prosttext"/>
        <w:spacing w:before="120"/>
        <w:ind w:left="426" w:hanging="426"/>
        <w:jc w:val="both"/>
        <w:rPr>
          <w:rFonts w:ascii="Times New Roman" w:hAnsi="Times New Roman"/>
          <w:sz w:val="24"/>
          <w:szCs w:val="24"/>
        </w:rPr>
      </w:pPr>
      <w:r w:rsidRPr="003F3393">
        <w:rPr>
          <w:rFonts w:ascii="Times New Roman" w:hAnsi="Times New Roman"/>
          <w:b/>
          <w:sz w:val="24"/>
          <w:szCs w:val="24"/>
        </w:rPr>
        <w:t>12.2.</w:t>
      </w:r>
      <w:r w:rsidRPr="003F3393">
        <w:rPr>
          <w:rFonts w:ascii="Times New Roman" w:hAnsi="Times New Roman"/>
          <w:sz w:val="24"/>
          <w:szCs w:val="24"/>
        </w:rPr>
        <w:t xml:space="preserve"> Zhotovitel prohlašuje, že se důkladně a podrobně seznámil s rozsahem a povahou díla a že mu jsou známy technické, kvalitativní a specifické podmínky stavby</w:t>
      </w:r>
      <w:r>
        <w:rPr>
          <w:rFonts w:ascii="Times New Roman" w:hAnsi="Times New Roman"/>
          <w:sz w:val="24"/>
          <w:szCs w:val="24"/>
        </w:rPr>
        <w:t>,</w:t>
      </w:r>
      <w:r w:rsidRPr="003F3393">
        <w:rPr>
          <w:rFonts w:ascii="Times New Roman" w:hAnsi="Times New Roman"/>
          <w:sz w:val="24"/>
          <w:szCs w:val="24"/>
        </w:rPr>
        <w:t xml:space="preserve"> za nichž se bude dílo realizovat.</w:t>
      </w:r>
    </w:p>
    <w:p w:rsidR="000C6194" w:rsidRPr="003F3393" w:rsidRDefault="000C6194" w:rsidP="000C6194">
      <w:pPr>
        <w:pStyle w:val="Prosttext"/>
        <w:spacing w:before="120"/>
        <w:ind w:left="426" w:hanging="426"/>
        <w:jc w:val="both"/>
        <w:rPr>
          <w:rFonts w:ascii="Times New Roman" w:hAnsi="Times New Roman"/>
          <w:sz w:val="24"/>
          <w:szCs w:val="24"/>
        </w:rPr>
      </w:pPr>
      <w:r w:rsidRPr="003F3393">
        <w:rPr>
          <w:rFonts w:ascii="Times New Roman" w:hAnsi="Times New Roman"/>
          <w:b/>
          <w:sz w:val="24"/>
          <w:szCs w:val="24"/>
        </w:rPr>
        <w:t>12.3</w:t>
      </w:r>
      <w:r w:rsidRPr="003F3393">
        <w:rPr>
          <w:rFonts w:ascii="Times New Roman" w:hAnsi="Times New Roman"/>
          <w:b/>
          <w:iCs/>
          <w:sz w:val="24"/>
          <w:szCs w:val="24"/>
        </w:rPr>
        <w:t xml:space="preserve">. </w:t>
      </w:r>
      <w:r w:rsidRPr="003F3393">
        <w:rPr>
          <w:rFonts w:ascii="Times New Roman" w:hAnsi="Times New Roman"/>
          <w:iCs/>
          <w:sz w:val="24"/>
          <w:szCs w:val="24"/>
        </w:rPr>
        <w:t>Vzhledem k účelu této smlouvy má o</w:t>
      </w:r>
      <w:r w:rsidRPr="003F3393">
        <w:rPr>
          <w:rFonts w:ascii="Times New Roman" w:hAnsi="Times New Roman"/>
          <w:sz w:val="24"/>
          <w:szCs w:val="24"/>
        </w:rPr>
        <w:t>bjednatel bez ohledu na jiná ustanovení této smlouvy právo od smlouvy bez dalšího odstoupit v případě, že bude zahájeno insolvenční řízení se zhotovitelem jako dlužníkem. Převod této smlouvy je možný jen s předchozím písemným souhlasem objednatele.</w:t>
      </w:r>
    </w:p>
    <w:p w:rsidR="000C6194" w:rsidRPr="003F3393" w:rsidRDefault="000C6194" w:rsidP="000C6194">
      <w:pPr>
        <w:pStyle w:val="JKNadpis2"/>
        <w:ind w:left="434" w:hanging="434"/>
        <w:rPr>
          <w:rFonts w:ascii="Times New Roman" w:hAnsi="Times New Roman"/>
          <w:sz w:val="24"/>
          <w:szCs w:val="24"/>
          <w:lang w:val="cs-CZ"/>
        </w:rPr>
      </w:pPr>
      <w:r w:rsidRPr="003F3393">
        <w:rPr>
          <w:rFonts w:ascii="Times New Roman" w:hAnsi="Times New Roman"/>
          <w:b/>
          <w:bCs/>
          <w:sz w:val="24"/>
          <w:szCs w:val="24"/>
          <w:lang w:val="cs-CZ"/>
        </w:rPr>
        <w:t>12.</w:t>
      </w:r>
      <w:r>
        <w:rPr>
          <w:rFonts w:ascii="Times New Roman" w:hAnsi="Times New Roman"/>
          <w:b/>
          <w:bCs/>
          <w:sz w:val="24"/>
          <w:szCs w:val="24"/>
          <w:lang w:val="cs-CZ"/>
        </w:rPr>
        <w:t>4</w:t>
      </w:r>
      <w:r w:rsidRPr="003F3393">
        <w:rPr>
          <w:rFonts w:ascii="Times New Roman" w:hAnsi="Times New Roman"/>
          <w:b/>
          <w:bCs/>
          <w:sz w:val="24"/>
          <w:szCs w:val="24"/>
          <w:lang w:val="cs-CZ"/>
        </w:rPr>
        <w:t>.</w:t>
      </w:r>
      <w:r w:rsidRPr="003F3393">
        <w:rPr>
          <w:rFonts w:ascii="Times New Roman" w:hAnsi="Times New Roman"/>
          <w:sz w:val="24"/>
          <w:szCs w:val="24"/>
          <w:lang w:val="cs-CZ"/>
        </w:rPr>
        <w:t xml:space="preserve"> Smluvní strany souhlasí s uvedením osobních údajů (včetně rodného čísla u fyzických osob) v této smlouvě a zavazují se, že budou ohledně osobních údajů týkajících se objednatele a zhotovitele postupovat v souladu s příslušnými závaznými právními předpisy a tyto údaje budou využívat pouze pro účely spojené s realizací předmětného díla a záležitostmi s tím souvisejícími.</w:t>
      </w:r>
    </w:p>
    <w:p w:rsidR="000C6194" w:rsidRPr="003F3393" w:rsidRDefault="000C6194" w:rsidP="000C6194">
      <w:pPr>
        <w:pStyle w:val="JKNadpis2"/>
        <w:ind w:left="426" w:hanging="426"/>
        <w:rPr>
          <w:rFonts w:ascii="Times New Roman" w:hAnsi="Times New Roman"/>
          <w:sz w:val="24"/>
          <w:szCs w:val="24"/>
          <w:lang w:val="cs-CZ"/>
        </w:rPr>
      </w:pPr>
      <w:r w:rsidRPr="003F3393">
        <w:rPr>
          <w:rFonts w:ascii="Times New Roman" w:hAnsi="Times New Roman"/>
          <w:b/>
          <w:sz w:val="24"/>
          <w:szCs w:val="24"/>
          <w:lang w:val="cs-CZ"/>
        </w:rPr>
        <w:t>12.</w:t>
      </w:r>
      <w:r>
        <w:rPr>
          <w:rFonts w:ascii="Times New Roman" w:hAnsi="Times New Roman"/>
          <w:b/>
          <w:sz w:val="24"/>
          <w:szCs w:val="24"/>
          <w:lang w:val="cs-CZ"/>
        </w:rPr>
        <w:t>5</w:t>
      </w:r>
      <w:r w:rsidRPr="003F3393">
        <w:rPr>
          <w:rFonts w:ascii="Times New Roman" w:hAnsi="Times New Roman"/>
          <w:b/>
          <w:bCs/>
          <w:sz w:val="24"/>
          <w:szCs w:val="24"/>
          <w:lang w:val="cs-CZ"/>
        </w:rPr>
        <w:t>.</w:t>
      </w:r>
      <w:r w:rsidRPr="003F3393">
        <w:rPr>
          <w:rFonts w:ascii="Times New Roman" w:hAnsi="Times New Roman"/>
          <w:sz w:val="24"/>
          <w:szCs w:val="24"/>
          <w:lang w:val="cs-CZ"/>
        </w:rPr>
        <w:t xml:space="preserve"> Zhotovitel </w:t>
      </w:r>
      <w:r>
        <w:rPr>
          <w:rFonts w:ascii="Times New Roman" w:hAnsi="Times New Roman"/>
          <w:sz w:val="24"/>
          <w:szCs w:val="24"/>
          <w:lang w:val="cs-CZ"/>
        </w:rPr>
        <w:t>prohlašuje</w:t>
      </w:r>
      <w:r w:rsidRPr="003F3393">
        <w:rPr>
          <w:rFonts w:ascii="Times New Roman" w:hAnsi="Times New Roman"/>
          <w:sz w:val="24"/>
          <w:szCs w:val="24"/>
          <w:lang w:val="cs-CZ"/>
        </w:rPr>
        <w:t xml:space="preserve">, že dílo provádí svým jménem a na vlastní odpovědnost a pokud při provádění díla využije subdodavatele, odpovídá, jako by dílo realizovat sám. Za účelem zajištění řádného plnění záručních povinností se zhotovitel zavazuje, že ve smlouvách uzavíraných se svými subdodavateli zajistí záruku a záruční povinnosti ve stejném rozsahu, jako sám poskytuje objednateli podle této smlouvy. </w:t>
      </w:r>
    </w:p>
    <w:p w:rsidR="000C6194" w:rsidRPr="003F3393" w:rsidRDefault="000C6194" w:rsidP="000C6194">
      <w:pPr>
        <w:spacing w:before="120" w:line="240" w:lineRule="auto"/>
        <w:ind w:left="426" w:hanging="426"/>
        <w:jc w:val="both"/>
      </w:pPr>
      <w:r w:rsidRPr="003F3393">
        <w:rPr>
          <w:b/>
        </w:rPr>
        <w:t>12.7.</w:t>
      </w:r>
      <w:r w:rsidRPr="003F3393">
        <w:t xml:space="preserve"> Smluvní strany se zavazují, že případné spory z této smlouvy vyřeší smírnou cestou. Pokud se to nepodaří, obrátí se dotčená smluvní strana se svým nárokem na příslušný soud ve sporném řízení. </w:t>
      </w:r>
    </w:p>
    <w:p w:rsidR="000C6194" w:rsidRDefault="000C6194" w:rsidP="000C6194">
      <w:pPr>
        <w:spacing w:before="120" w:line="240" w:lineRule="auto"/>
        <w:ind w:left="426" w:hanging="426"/>
        <w:jc w:val="both"/>
      </w:pPr>
      <w:r w:rsidRPr="003F3393">
        <w:rPr>
          <w:b/>
        </w:rPr>
        <w:t>12.8.</w:t>
      </w:r>
      <w:r w:rsidRPr="003F3393">
        <w:t xml:space="preserve"> Zhotovitel uzavře na své náklady pojištění odpovědnosti (pojistné ručení) za škody způsobené jinému v souvislosti s jeho činností na stavbě nebo s jeho </w:t>
      </w:r>
      <w:r>
        <w:t xml:space="preserve">porušením právní povinnosti </w:t>
      </w:r>
      <w:r w:rsidRPr="003F3393">
        <w:t xml:space="preserve">a je odpovědný za skutečnost, že pojištění odpovědnosti za škody budou mít uzavřené i jeho subdodavatelé v přiměřeném rozsahu. Pojištění odpovědnosti za škody bude udržováno v účinnosti po celou dobu smluvní povinnosti vyplývající </w:t>
      </w:r>
      <w:r>
        <w:t>z</w:t>
      </w:r>
      <w:r w:rsidRPr="003F3393">
        <w:t>e smlouvy o dílo</w:t>
      </w:r>
      <w:r>
        <w:t>,</w:t>
      </w:r>
      <w:r w:rsidRPr="003F3393">
        <w:t xml:space="preserve"> a to až</w:t>
      </w:r>
      <w:r>
        <w:t xml:space="preserve"> do</w:t>
      </w:r>
      <w:r w:rsidRPr="003F3393">
        <w:t xml:space="preserve"> </w:t>
      </w:r>
      <w:r>
        <w:t xml:space="preserve">úplného </w:t>
      </w:r>
      <w:r w:rsidRPr="003F3393">
        <w:t xml:space="preserve">uplynutí záruční doby. </w:t>
      </w:r>
      <w:r>
        <w:t xml:space="preserve">Pojištění musí být sjednáno minimálně ve výši hodnoty předmětu díla prováděného dle této smlouvy. Kopii pojistné smlouvy je povinen zhotovitel předat objednateli při podpisu této smlouvy o dílo. </w:t>
      </w:r>
    </w:p>
    <w:p w:rsidR="000C6194" w:rsidRDefault="000C6194" w:rsidP="000C6194">
      <w:pPr>
        <w:spacing w:before="120" w:line="240" w:lineRule="auto"/>
        <w:ind w:left="426" w:hanging="426"/>
        <w:jc w:val="both"/>
      </w:pPr>
    </w:p>
    <w:p w:rsidR="00EE11D0" w:rsidRDefault="00EE11D0" w:rsidP="000C6194">
      <w:pPr>
        <w:spacing w:before="120" w:line="240" w:lineRule="auto"/>
        <w:ind w:left="426" w:hanging="426"/>
        <w:jc w:val="both"/>
      </w:pPr>
    </w:p>
    <w:p w:rsidR="00EE11D0" w:rsidRPr="003F3393" w:rsidRDefault="00EE11D0" w:rsidP="000C6194">
      <w:pPr>
        <w:spacing w:before="120" w:line="240" w:lineRule="auto"/>
        <w:ind w:left="426" w:hanging="426"/>
        <w:jc w:val="both"/>
      </w:pPr>
    </w:p>
    <w:p w:rsidR="000C6194" w:rsidRPr="003F3393" w:rsidRDefault="000C6194" w:rsidP="000C6194">
      <w:pPr>
        <w:pStyle w:val="Seznam"/>
        <w:spacing w:before="240"/>
        <w:ind w:left="0" w:firstLine="0"/>
        <w:jc w:val="center"/>
        <w:rPr>
          <w:b/>
          <w:sz w:val="24"/>
          <w:szCs w:val="24"/>
          <w:u w:val="single"/>
        </w:rPr>
      </w:pPr>
      <w:r w:rsidRPr="003F3393">
        <w:rPr>
          <w:b/>
          <w:sz w:val="24"/>
          <w:szCs w:val="24"/>
          <w:u w:val="single"/>
        </w:rPr>
        <w:t>13. Závěrečná ustanovení</w:t>
      </w:r>
    </w:p>
    <w:p w:rsidR="000C6194" w:rsidRPr="003F3393" w:rsidRDefault="000C6194" w:rsidP="000C6194">
      <w:pPr>
        <w:pStyle w:val="Zkladntext"/>
        <w:spacing w:line="240" w:lineRule="auto"/>
        <w:ind w:left="426" w:hanging="426"/>
        <w:jc w:val="both"/>
        <w:rPr>
          <w:szCs w:val="24"/>
        </w:rPr>
      </w:pPr>
      <w:r w:rsidRPr="003F3393">
        <w:rPr>
          <w:b/>
          <w:szCs w:val="24"/>
        </w:rPr>
        <w:t xml:space="preserve">13.1. </w:t>
      </w:r>
      <w:r w:rsidRPr="003F3393">
        <w:rPr>
          <w:szCs w:val="24"/>
        </w:rPr>
        <w:t xml:space="preserve">Tato smlouva je vyhotovena ve </w:t>
      </w:r>
      <w:r w:rsidR="00926335">
        <w:rPr>
          <w:szCs w:val="24"/>
        </w:rPr>
        <w:t>dvou</w:t>
      </w:r>
      <w:r>
        <w:rPr>
          <w:szCs w:val="24"/>
        </w:rPr>
        <w:t xml:space="preserve"> </w:t>
      </w:r>
      <w:r w:rsidRPr="003F3393">
        <w:rPr>
          <w:szCs w:val="24"/>
        </w:rPr>
        <w:t>(</w:t>
      </w:r>
      <w:r w:rsidR="00926335">
        <w:rPr>
          <w:szCs w:val="24"/>
        </w:rPr>
        <w:t>2</w:t>
      </w:r>
      <w:r w:rsidRPr="003F3393">
        <w:rPr>
          <w:szCs w:val="24"/>
        </w:rPr>
        <w:t>) stejnopisech, z nichž každý účastník smlouvy obdrží po jednom vyhotovení.</w:t>
      </w:r>
    </w:p>
    <w:p w:rsidR="000C6194" w:rsidRPr="003F3393" w:rsidRDefault="000C6194" w:rsidP="000C6194">
      <w:pPr>
        <w:pStyle w:val="Zkladntext"/>
        <w:spacing w:line="240" w:lineRule="auto"/>
        <w:ind w:left="426" w:hanging="426"/>
        <w:jc w:val="both"/>
        <w:rPr>
          <w:szCs w:val="24"/>
        </w:rPr>
      </w:pPr>
      <w:r w:rsidRPr="003F3393">
        <w:rPr>
          <w:b/>
          <w:szCs w:val="24"/>
        </w:rPr>
        <w:t>1</w:t>
      </w:r>
      <w:r>
        <w:rPr>
          <w:b/>
          <w:szCs w:val="24"/>
        </w:rPr>
        <w:t>3</w:t>
      </w:r>
      <w:r w:rsidRPr="003F3393">
        <w:rPr>
          <w:b/>
          <w:szCs w:val="24"/>
        </w:rPr>
        <w:t>.</w:t>
      </w:r>
      <w:r>
        <w:rPr>
          <w:b/>
          <w:szCs w:val="24"/>
        </w:rPr>
        <w:t>2</w:t>
      </w:r>
      <w:r w:rsidRPr="003F3393">
        <w:rPr>
          <w:b/>
          <w:szCs w:val="24"/>
        </w:rPr>
        <w:t xml:space="preserve">. </w:t>
      </w:r>
      <w:r w:rsidRPr="003F3393">
        <w:rPr>
          <w:szCs w:val="24"/>
        </w:rPr>
        <w:t>Tuto smlouvu lze uzavřít a měnit pouze písemným oboustranně potvrzeným ujednáním osob oprávněných ke smluvnímu jednání. Zápisy, protokoly apod. podepsané jinými osobami se za změnu smlouvy nepovažují.</w:t>
      </w:r>
    </w:p>
    <w:p w:rsidR="000C6194" w:rsidRPr="003F3393" w:rsidRDefault="000C6194" w:rsidP="000C6194">
      <w:pPr>
        <w:pStyle w:val="Zkladntext"/>
        <w:spacing w:line="240" w:lineRule="auto"/>
        <w:ind w:left="448" w:hanging="22"/>
        <w:jc w:val="both"/>
        <w:rPr>
          <w:szCs w:val="24"/>
        </w:rPr>
      </w:pPr>
      <w:r w:rsidRPr="003F3393">
        <w:rPr>
          <w:szCs w:val="24"/>
        </w:rPr>
        <w:t xml:space="preserve">Smluvní ujednání mezi smluvními stranami mohou být založena nebo měněna, jen byl-li návrh (nabídka) akceptován bez dodatků či odchylek. </w:t>
      </w:r>
    </w:p>
    <w:p w:rsidR="000C6194" w:rsidRDefault="000C6194" w:rsidP="000C6194">
      <w:pPr>
        <w:pStyle w:val="Zkladntext"/>
        <w:spacing w:line="240" w:lineRule="auto"/>
        <w:ind w:left="476" w:hanging="476"/>
        <w:jc w:val="both"/>
        <w:rPr>
          <w:szCs w:val="24"/>
        </w:rPr>
      </w:pPr>
      <w:r w:rsidRPr="003F3393">
        <w:rPr>
          <w:b/>
          <w:szCs w:val="24"/>
        </w:rPr>
        <w:t>1</w:t>
      </w:r>
      <w:r>
        <w:rPr>
          <w:b/>
          <w:szCs w:val="24"/>
        </w:rPr>
        <w:t>3</w:t>
      </w:r>
      <w:r w:rsidRPr="003F3393">
        <w:rPr>
          <w:b/>
          <w:szCs w:val="24"/>
        </w:rPr>
        <w:t>.</w:t>
      </w:r>
      <w:r>
        <w:rPr>
          <w:b/>
          <w:szCs w:val="24"/>
        </w:rPr>
        <w:t>3</w:t>
      </w:r>
      <w:r w:rsidRPr="003F3393">
        <w:rPr>
          <w:b/>
          <w:szCs w:val="24"/>
        </w:rPr>
        <w:t xml:space="preserve">. </w:t>
      </w:r>
      <w:r w:rsidRPr="003F3393">
        <w:rPr>
          <w:szCs w:val="24"/>
        </w:rPr>
        <w:t>Práva a povinnosti smluvních stran v této smlouvě výslovně neupravená se řídí příslušnými ustanoveními Občanského zákoníku (zákon č. 89/2012 Sb.)</w:t>
      </w:r>
      <w:r w:rsidR="00EE11D0">
        <w:rPr>
          <w:szCs w:val="24"/>
        </w:rPr>
        <w:t>. Obec Vysoké Studnice prohlašuje, že tato smlouva byla odsouhlasena v zastupitelstvu obce.</w:t>
      </w:r>
      <w:bookmarkStart w:id="0" w:name="_GoBack"/>
      <w:bookmarkEnd w:id="0"/>
      <w:r w:rsidR="00EE11D0">
        <w:rPr>
          <w:szCs w:val="24"/>
        </w:rPr>
        <w:t xml:space="preserve"> </w:t>
      </w:r>
    </w:p>
    <w:p w:rsidR="000C6194" w:rsidRPr="003B37EE" w:rsidRDefault="000C6194" w:rsidP="000C6194">
      <w:pPr>
        <w:pStyle w:val="Zkladntext"/>
        <w:spacing w:line="240" w:lineRule="auto"/>
        <w:ind w:left="476" w:hanging="476"/>
        <w:jc w:val="both"/>
        <w:rPr>
          <w:szCs w:val="24"/>
        </w:rPr>
      </w:pPr>
      <w:r>
        <w:rPr>
          <w:b/>
          <w:szCs w:val="24"/>
        </w:rPr>
        <w:t>13.4.</w:t>
      </w:r>
      <w:r>
        <w:rPr>
          <w:szCs w:val="24"/>
        </w:rPr>
        <w:t xml:space="preserve"> Přílohy uvedené v textu této smlouvy tvoří její nedílnou součást. </w:t>
      </w:r>
    </w:p>
    <w:p w:rsidR="000C6194" w:rsidRDefault="000C6194" w:rsidP="000C6194">
      <w:pPr>
        <w:pStyle w:val="Nadpis2"/>
        <w:spacing w:before="120" w:line="240" w:lineRule="auto"/>
        <w:ind w:left="448" w:hanging="448"/>
        <w:jc w:val="both"/>
        <w:rPr>
          <w:rFonts w:ascii="Times New Roman" w:hAnsi="Times New Roman"/>
          <w:color w:val="auto"/>
          <w:sz w:val="24"/>
          <w:szCs w:val="24"/>
        </w:rPr>
      </w:pPr>
      <w:r w:rsidRPr="003F3393">
        <w:rPr>
          <w:rFonts w:ascii="Times New Roman" w:hAnsi="Times New Roman"/>
          <w:b/>
          <w:bCs/>
          <w:iCs/>
          <w:color w:val="auto"/>
          <w:sz w:val="24"/>
          <w:szCs w:val="24"/>
        </w:rPr>
        <w:t>1</w:t>
      </w:r>
      <w:r>
        <w:rPr>
          <w:rFonts w:ascii="Times New Roman" w:hAnsi="Times New Roman"/>
          <w:b/>
          <w:bCs/>
          <w:iCs/>
          <w:color w:val="auto"/>
          <w:sz w:val="24"/>
          <w:szCs w:val="24"/>
        </w:rPr>
        <w:t>3</w:t>
      </w:r>
      <w:r w:rsidRPr="003F3393">
        <w:rPr>
          <w:rFonts w:ascii="Times New Roman" w:hAnsi="Times New Roman"/>
          <w:b/>
          <w:bCs/>
          <w:iCs/>
          <w:color w:val="auto"/>
          <w:sz w:val="24"/>
          <w:szCs w:val="24"/>
        </w:rPr>
        <w:t>.</w:t>
      </w:r>
      <w:r>
        <w:rPr>
          <w:rFonts w:ascii="Times New Roman" w:hAnsi="Times New Roman"/>
          <w:b/>
          <w:bCs/>
          <w:iCs/>
          <w:color w:val="auto"/>
          <w:sz w:val="24"/>
          <w:szCs w:val="24"/>
        </w:rPr>
        <w:t>5</w:t>
      </w:r>
      <w:r w:rsidRPr="003F3393">
        <w:rPr>
          <w:rFonts w:ascii="Times New Roman" w:hAnsi="Times New Roman"/>
          <w:b/>
          <w:bCs/>
          <w:iCs/>
          <w:color w:val="auto"/>
          <w:sz w:val="24"/>
          <w:szCs w:val="24"/>
        </w:rPr>
        <w:t>.</w:t>
      </w:r>
      <w:r w:rsidR="00E44150">
        <w:rPr>
          <w:rFonts w:ascii="Times New Roman" w:hAnsi="Times New Roman"/>
          <w:b/>
          <w:bCs/>
          <w:iCs/>
          <w:color w:val="auto"/>
          <w:sz w:val="24"/>
          <w:szCs w:val="24"/>
        </w:rPr>
        <w:t xml:space="preserve"> </w:t>
      </w:r>
      <w:r w:rsidRPr="003F3393">
        <w:rPr>
          <w:rFonts w:ascii="Times New Roman" w:hAnsi="Times New Roman"/>
          <w:color w:val="auto"/>
          <w:sz w:val="24"/>
          <w:szCs w:val="24"/>
        </w:rPr>
        <w:t>Smluvní strany po řádném přečtení této smlouvy shodně prohlašují, že písemné vyhotovení smlouvy se shoduje se souhlasnými, svobodnými a vážnými projevy jejich skutečné vůle a že se o obsahu smlouvy dohodly tak, aby mezi nimi nedošlo k rozporům. Dále prohlašují, že smlouvou nebyl založen hrubý nepoměr mezi právy a povinnostmi smluvních partnerů. Na důkaz toho smlouvu podepisují.</w:t>
      </w:r>
    </w:p>
    <w:p w:rsidR="00926335" w:rsidRPr="00926335" w:rsidRDefault="00926335" w:rsidP="00926335"/>
    <w:p w:rsidR="000C6194" w:rsidRPr="003F3393" w:rsidRDefault="000C6194" w:rsidP="000C6194">
      <w:pPr>
        <w:spacing w:line="240" w:lineRule="auto"/>
        <w:jc w:val="both"/>
      </w:pPr>
    </w:p>
    <w:p w:rsidR="00926335" w:rsidRPr="003F3393" w:rsidRDefault="000C6194" w:rsidP="00926335">
      <w:pPr>
        <w:spacing w:line="240" w:lineRule="auto"/>
      </w:pPr>
      <w:r w:rsidRPr="003F3393">
        <w:t>V</w:t>
      </w:r>
      <w:r>
        <w:t> …………………</w:t>
      </w:r>
      <w:proofErr w:type="gramStart"/>
      <w:r>
        <w:t>…..</w:t>
      </w:r>
      <w:r w:rsidRPr="003F3393">
        <w:t xml:space="preserve"> dne</w:t>
      </w:r>
      <w:proofErr w:type="gramEnd"/>
      <w:r>
        <w:t>…………………</w:t>
      </w:r>
      <w:r w:rsidR="00926335">
        <w:tab/>
      </w:r>
      <w:r w:rsidR="00926335" w:rsidRPr="003F3393">
        <w:t>V</w:t>
      </w:r>
      <w:r w:rsidR="00926335">
        <w:t> ……………………</w:t>
      </w:r>
      <w:r w:rsidR="00926335" w:rsidRPr="003F3393">
        <w:t xml:space="preserve"> dne</w:t>
      </w:r>
      <w:r w:rsidR="00926335">
        <w:t>………………</w:t>
      </w:r>
    </w:p>
    <w:p w:rsidR="000C6194" w:rsidRPr="003F3393" w:rsidRDefault="000C6194" w:rsidP="000C6194">
      <w:pPr>
        <w:spacing w:line="240" w:lineRule="auto"/>
      </w:pPr>
    </w:p>
    <w:p w:rsidR="000C6194" w:rsidRPr="003F3393" w:rsidRDefault="000C6194" w:rsidP="000C6194">
      <w:pPr>
        <w:spacing w:line="240" w:lineRule="auto"/>
      </w:pPr>
    </w:p>
    <w:p w:rsidR="000C6194" w:rsidRDefault="00926335" w:rsidP="000C6194">
      <w:pPr>
        <w:spacing w:line="240" w:lineRule="auto"/>
      </w:pPr>
      <w:r>
        <w:t>Objednatel:</w:t>
      </w:r>
      <w:r>
        <w:tab/>
      </w:r>
      <w:r>
        <w:tab/>
      </w:r>
      <w:r>
        <w:tab/>
      </w:r>
      <w:r>
        <w:tab/>
      </w:r>
      <w:r>
        <w:tab/>
      </w:r>
      <w:r>
        <w:tab/>
        <w:t>Zhotovitel:</w:t>
      </w:r>
    </w:p>
    <w:p w:rsidR="00926335" w:rsidRDefault="00926335" w:rsidP="000C6194">
      <w:pPr>
        <w:spacing w:line="240" w:lineRule="auto"/>
      </w:pPr>
    </w:p>
    <w:p w:rsidR="00926335" w:rsidRDefault="00926335" w:rsidP="000C6194">
      <w:pPr>
        <w:spacing w:line="240" w:lineRule="auto"/>
      </w:pPr>
    </w:p>
    <w:p w:rsidR="00926335" w:rsidRDefault="00926335" w:rsidP="000C6194">
      <w:pPr>
        <w:spacing w:line="240" w:lineRule="auto"/>
      </w:pPr>
    </w:p>
    <w:p w:rsidR="000C6194" w:rsidRDefault="000C6194" w:rsidP="000C6194">
      <w:pPr>
        <w:spacing w:line="240" w:lineRule="auto"/>
      </w:pPr>
      <w:r>
        <w:t>..............................</w:t>
      </w:r>
      <w:r w:rsidR="00926335">
        <w:t>.............................</w:t>
      </w:r>
      <w:r w:rsidR="00926335">
        <w:tab/>
      </w:r>
      <w:r w:rsidR="00926335">
        <w:tab/>
      </w:r>
      <w:r>
        <w:t>........................................................</w:t>
      </w:r>
    </w:p>
    <w:p w:rsidR="000C6194" w:rsidRDefault="000C6194" w:rsidP="000C6194">
      <w:pPr>
        <w:spacing w:line="240" w:lineRule="auto"/>
      </w:pPr>
      <w:r>
        <w:tab/>
      </w:r>
      <w:r>
        <w:tab/>
      </w:r>
      <w:r>
        <w:tab/>
      </w:r>
      <w:r>
        <w:tab/>
      </w:r>
      <w:r>
        <w:tab/>
      </w:r>
      <w:r>
        <w:tab/>
      </w:r>
    </w:p>
    <w:p w:rsidR="000C6194" w:rsidRDefault="00926335" w:rsidP="000C6194">
      <w:pPr>
        <w:spacing w:line="240" w:lineRule="auto"/>
        <w:jc w:val="both"/>
      </w:pPr>
      <w:r>
        <w:t>Obec Vysoké Studnice</w:t>
      </w:r>
      <w:r>
        <w:tab/>
      </w:r>
      <w:r>
        <w:tab/>
      </w:r>
      <w:r>
        <w:tab/>
      </w:r>
      <w:r>
        <w:tab/>
        <w:t>společnost ZMES, spol. s r.o.</w:t>
      </w:r>
    </w:p>
    <w:p w:rsidR="00926335" w:rsidRDefault="00926335" w:rsidP="000C6194">
      <w:pPr>
        <w:spacing w:line="240" w:lineRule="auto"/>
        <w:jc w:val="both"/>
      </w:pPr>
      <w:r>
        <w:t>Zástupce starosta obce</w:t>
      </w:r>
      <w:r>
        <w:tab/>
      </w:r>
      <w:r>
        <w:tab/>
      </w:r>
      <w:r>
        <w:tab/>
      </w:r>
      <w:r>
        <w:tab/>
        <w:t>zástupce jednatel společnosti</w:t>
      </w:r>
    </w:p>
    <w:p w:rsidR="00926335" w:rsidRDefault="00926335" w:rsidP="000C6194">
      <w:pPr>
        <w:spacing w:line="240" w:lineRule="auto"/>
        <w:jc w:val="both"/>
      </w:pPr>
      <w:r>
        <w:t>Jaroslav Vrána</w:t>
      </w:r>
      <w:r>
        <w:tab/>
      </w:r>
      <w:r>
        <w:tab/>
      </w:r>
      <w:r>
        <w:tab/>
      </w:r>
      <w:r>
        <w:tab/>
      </w:r>
      <w:r>
        <w:tab/>
        <w:t>Karel Janík</w:t>
      </w:r>
    </w:p>
    <w:p w:rsidR="00133614" w:rsidRDefault="00133614" w:rsidP="000C6194">
      <w:pPr>
        <w:spacing w:line="240" w:lineRule="auto"/>
      </w:pPr>
    </w:p>
    <w:sectPr w:rsidR="00133614" w:rsidSect="008065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9E" w:rsidRDefault="0045019E" w:rsidP="00F60E68">
      <w:pPr>
        <w:spacing w:line="240" w:lineRule="auto"/>
      </w:pPr>
      <w:r>
        <w:separator/>
      </w:r>
    </w:p>
  </w:endnote>
  <w:endnote w:type="continuationSeparator" w:id="0">
    <w:p w:rsidR="0045019E" w:rsidRDefault="0045019E" w:rsidP="00F60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9E" w:rsidRDefault="0045019E" w:rsidP="00F60E68">
      <w:pPr>
        <w:spacing w:line="240" w:lineRule="auto"/>
      </w:pPr>
      <w:r>
        <w:separator/>
      </w:r>
    </w:p>
  </w:footnote>
  <w:footnote w:type="continuationSeparator" w:id="0">
    <w:p w:rsidR="0045019E" w:rsidRDefault="0045019E" w:rsidP="00F60E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C7C"/>
    <w:multiLevelType w:val="singleLevel"/>
    <w:tmpl w:val="81A622B8"/>
    <w:lvl w:ilvl="0">
      <w:start w:val="2"/>
      <w:numFmt w:val="bullet"/>
      <w:pStyle w:val="JKNadpis1"/>
      <w:lvlText w:val="-"/>
      <w:lvlJc w:val="left"/>
      <w:pPr>
        <w:tabs>
          <w:tab w:val="num" w:pos="720"/>
        </w:tabs>
        <w:ind w:left="720" w:hanging="360"/>
      </w:pPr>
    </w:lvl>
  </w:abstractNum>
  <w:abstractNum w:abstractNumId="1">
    <w:nsid w:val="06C01FB2"/>
    <w:multiLevelType w:val="singleLevel"/>
    <w:tmpl w:val="532EA514"/>
    <w:lvl w:ilvl="0">
      <w:start w:val="14"/>
      <w:numFmt w:val="bullet"/>
      <w:lvlText w:val="-"/>
      <w:lvlJc w:val="left"/>
      <w:pPr>
        <w:tabs>
          <w:tab w:val="num" w:pos="792"/>
        </w:tabs>
        <w:ind w:left="792" w:hanging="360"/>
      </w:pPr>
      <w:rPr>
        <w:rFonts w:ascii="Times New Roman" w:hAnsi="Times New Roman" w:hint="default"/>
      </w:rPr>
    </w:lvl>
  </w:abstractNum>
  <w:abstractNum w:abstractNumId="2">
    <w:nsid w:val="3FA42D66"/>
    <w:multiLevelType w:val="multilevel"/>
    <w:tmpl w:val="BD8A08F2"/>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720C0BE3"/>
    <w:multiLevelType w:val="hybridMultilevel"/>
    <w:tmpl w:val="7B90A0AC"/>
    <w:lvl w:ilvl="0" w:tplc="D6D8950C">
      <w:start w:val="11"/>
      <w:numFmt w:val="bullet"/>
      <w:lvlText w:val="-"/>
      <w:lvlJc w:val="left"/>
      <w:pPr>
        <w:ind w:left="1070" w:hanging="360"/>
      </w:pPr>
      <w:rPr>
        <w:rFonts w:ascii="Times New Roman" w:eastAsia="Calibri"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
    <w:nsid w:val="760A2791"/>
    <w:multiLevelType w:val="hybridMultilevel"/>
    <w:tmpl w:val="502AD9FA"/>
    <w:lvl w:ilvl="0" w:tplc="C6BA4F58">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D2A75"/>
    <w:rsid w:val="000C6194"/>
    <w:rsid w:val="00133614"/>
    <w:rsid w:val="00207D31"/>
    <w:rsid w:val="003251FA"/>
    <w:rsid w:val="003641AD"/>
    <w:rsid w:val="00364834"/>
    <w:rsid w:val="00420F3B"/>
    <w:rsid w:val="0045019E"/>
    <w:rsid w:val="005B578F"/>
    <w:rsid w:val="00663761"/>
    <w:rsid w:val="007024FF"/>
    <w:rsid w:val="008065D5"/>
    <w:rsid w:val="00905CC2"/>
    <w:rsid w:val="00926335"/>
    <w:rsid w:val="009275B6"/>
    <w:rsid w:val="00A7284F"/>
    <w:rsid w:val="00A8357A"/>
    <w:rsid w:val="00B37F55"/>
    <w:rsid w:val="00BD2A75"/>
    <w:rsid w:val="00D64AA9"/>
    <w:rsid w:val="00DE4A5E"/>
    <w:rsid w:val="00E44150"/>
    <w:rsid w:val="00E915B6"/>
    <w:rsid w:val="00EA3268"/>
    <w:rsid w:val="00EE11D0"/>
    <w:rsid w:val="00F03549"/>
    <w:rsid w:val="00F1049E"/>
    <w:rsid w:val="00F60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194"/>
    <w:pPr>
      <w:spacing w:after="0" w:line="36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0C6194"/>
    <w:pPr>
      <w:keepNext/>
      <w:spacing w:before="120" w:line="240" w:lineRule="atLeast"/>
      <w:jc w:val="center"/>
      <w:outlineLvl w:val="0"/>
    </w:pPr>
    <w:rPr>
      <w:i/>
      <w:szCs w:val="20"/>
    </w:rPr>
  </w:style>
  <w:style w:type="paragraph" w:styleId="Nadpis2">
    <w:name w:val="heading 2"/>
    <w:basedOn w:val="Normln"/>
    <w:next w:val="Normln"/>
    <w:link w:val="Nadpis2Char"/>
    <w:qFormat/>
    <w:rsid w:val="000C6194"/>
    <w:pPr>
      <w:keepNext/>
      <w:keepLines/>
      <w:spacing w:before="40"/>
      <w:outlineLvl w:val="1"/>
    </w:pPr>
    <w:rPr>
      <w:rFonts w:ascii="Calibri Light"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C6194"/>
    <w:rPr>
      <w:rFonts w:ascii="Times New Roman" w:eastAsia="Calibri" w:hAnsi="Times New Roman" w:cs="Times New Roman"/>
      <w:i/>
      <w:sz w:val="24"/>
      <w:szCs w:val="20"/>
      <w:lang w:eastAsia="cs-CZ"/>
    </w:rPr>
  </w:style>
  <w:style w:type="character" w:customStyle="1" w:styleId="Nadpis2Char">
    <w:name w:val="Nadpis 2 Char"/>
    <w:basedOn w:val="Standardnpsmoodstavce"/>
    <w:link w:val="Nadpis2"/>
    <w:rsid w:val="000C6194"/>
    <w:rPr>
      <w:rFonts w:ascii="Calibri Light" w:eastAsia="Calibri" w:hAnsi="Calibri Light" w:cs="Times New Roman"/>
      <w:color w:val="2E74B5"/>
      <w:sz w:val="26"/>
      <w:szCs w:val="26"/>
      <w:lang w:eastAsia="cs-CZ"/>
    </w:rPr>
  </w:style>
  <w:style w:type="paragraph" w:styleId="Zkladntext">
    <w:name w:val="Body Text"/>
    <w:basedOn w:val="Normln"/>
    <w:link w:val="ZkladntextChar"/>
    <w:rsid w:val="000C6194"/>
    <w:pPr>
      <w:spacing w:before="120" w:line="240" w:lineRule="atLeast"/>
    </w:pPr>
    <w:rPr>
      <w:szCs w:val="20"/>
    </w:rPr>
  </w:style>
  <w:style w:type="character" w:customStyle="1" w:styleId="ZkladntextChar">
    <w:name w:val="Základní text Char"/>
    <w:basedOn w:val="Standardnpsmoodstavce"/>
    <w:link w:val="Zkladntext"/>
    <w:rsid w:val="000C6194"/>
    <w:rPr>
      <w:rFonts w:ascii="Times New Roman" w:eastAsia="Calibri" w:hAnsi="Times New Roman" w:cs="Times New Roman"/>
      <w:sz w:val="24"/>
      <w:szCs w:val="20"/>
      <w:lang w:eastAsia="cs-CZ"/>
    </w:rPr>
  </w:style>
  <w:style w:type="paragraph" w:styleId="Zkladntextodsazen">
    <w:name w:val="Body Text Indent"/>
    <w:basedOn w:val="Normln"/>
    <w:link w:val="ZkladntextodsazenChar"/>
    <w:rsid w:val="000C6194"/>
    <w:pPr>
      <w:spacing w:before="120" w:line="240" w:lineRule="atLeast"/>
      <w:ind w:left="-540" w:firstLine="540"/>
      <w:jc w:val="both"/>
    </w:pPr>
    <w:rPr>
      <w:rFonts w:ascii="Arial" w:hAnsi="Arial" w:cs="Arial"/>
    </w:rPr>
  </w:style>
  <w:style w:type="character" w:customStyle="1" w:styleId="ZkladntextodsazenChar">
    <w:name w:val="Základní text odsazený Char"/>
    <w:basedOn w:val="Standardnpsmoodstavce"/>
    <w:link w:val="Zkladntextodsazen"/>
    <w:rsid w:val="000C6194"/>
    <w:rPr>
      <w:rFonts w:ascii="Arial" w:eastAsia="Calibri" w:hAnsi="Arial" w:cs="Arial"/>
      <w:sz w:val="24"/>
      <w:szCs w:val="24"/>
      <w:lang w:eastAsia="cs-CZ"/>
    </w:rPr>
  </w:style>
  <w:style w:type="paragraph" w:styleId="Zkladntextodsazen2">
    <w:name w:val="Body Text Indent 2"/>
    <w:basedOn w:val="Normln"/>
    <w:link w:val="Zkladntextodsazen2Char"/>
    <w:rsid w:val="000C6194"/>
    <w:pPr>
      <w:spacing w:line="240" w:lineRule="auto"/>
      <w:ind w:left="708"/>
      <w:jc w:val="both"/>
    </w:pPr>
    <w:rPr>
      <w:rFonts w:ascii="Arial" w:hAnsi="Arial"/>
      <w:szCs w:val="20"/>
    </w:rPr>
  </w:style>
  <w:style w:type="character" w:customStyle="1" w:styleId="Zkladntextodsazen2Char">
    <w:name w:val="Základní text odsazený 2 Char"/>
    <w:basedOn w:val="Standardnpsmoodstavce"/>
    <w:link w:val="Zkladntextodsazen2"/>
    <w:rsid w:val="000C6194"/>
    <w:rPr>
      <w:rFonts w:ascii="Arial" w:eastAsia="Calibri" w:hAnsi="Arial" w:cs="Times New Roman"/>
      <w:sz w:val="24"/>
      <w:szCs w:val="20"/>
      <w:lang w:eastAsia="cs-CZ"/>
    </w:rPr>
  </w:style>
  <w:style w:type="paragraph" w:styleId="Zhlav">
    <w:name w:val="header"/>
    <w:basedOn w:val="Normln"/>
    <w:link w:val="ZhlavChar"/>
    <w:rsid w:val="000C6194"/>
    <w:pPr>
      <w:tabs>
        <w:tab w:val="center" w:pos="4536"/>
        <w:tab w:val="right" w:pos="9072"/>
      </w:tabs>
      <w:spacing w:line="240" w:lineRule="auto"/>
    </w:pPr>
    <w:rPr>
      <w:szCs w:val="20"/>
    </w:rPr>
  </w:style>
  <w:style w:type="character" w:customStyle="1" w:styleId="ZhlavChar">
    <w:name w:val="Záhlaví Char"/>
    <w:basedOn w:val="Standardnpsmoodstavce"/>
    <w:link w:val="Zhlav"/>
    <w:rsid w:val="000C6194"/>
    <w:rPr>
      <w:rFonts w:ascii="Times New Roman" w:eastAsia="Calibri" w:hAnsi="Times New Roman" w:cs="Times New Roman"/>
      <w:sz w:val="24"/>
      <w:szCs w:val="20"/>
      <w:lang w:eastAsia="cs-CZ"/>
    </w:rPr>
  </w:style>
  <w:style w:type="paragraph" w:styleId="Zkladntextodsazen3">
    <w:name w:val="Body Text Indent 3"/>
    <w:basedOn w:val="Normln"/>
    <w:link w:val="Zkladntextodsazen3Char"/>
    <w:rsid w:val="000C6194"/>
    <w:pPr>
      <w:ind w:firstLine="709"/>
      <w:jc w:val="both"/>
    </w:pPr>
    <w:rPr>
      <w:rFonts w:ascii="Arial" w:hAnsi="Arial"/>
    </w:rPr>
  </w:style>
  <w:style w:type="character" w:customStyle="1" w:styleId="Zkladntextodsazen3Char">
    <w:name w:val="Základní text odsazený 3 Char"/>
    <w:basedOn w:val="Standardnpsmoodstavce"/>
    <w:link w:val="Zkladntextodsazen3"/>
    <w:rsid w:val="000C6194"/>
    <w:rPr>
      <w:rFonts w:ascii="Arial" w:eastAsia="Calibri" w:hAnsi="Arial" w:cs="Times New Roman"/>
      <w:sz w:val="24"/>
      <w:szCs w:val="24"/>
      <w:lang w:eastAsia="cs-CZ"/>
    </w:rPr>
  </w:style>
  <w:style w:type="character" w:styleId="slostrnky">
    <w:name w:val="page number"/>
    <w:rsid w:val="000C6194"/>
    <w:rPr>
      <w:rFonts w:cs="Times New Roman"/>
    </w:rPr>
  </w:style>
  <w:style w:type="paragraph" w:styleId="Prosttext">
    <w:name w:val="Plain Text"/>
    <w:basedOn w:val="Normln"/>
    <w:link w:val="ProsttextChar"/>
    <w:rsid w:val="000C6194"/>
    <w:pPr>
      <w:spacing w:line="240" w:lineRule="auto"/>
    </w:pPr>
    <w:rPr>
      <w:rFonts w:ascii="Courier New" w:hAnsi="Courier New"/>
      <w:sz w:val="20"/>
      <w:szCs w:val="20"/>
    </w:rPr>
  </w:style>
  <w:style w:type="character" w:customStyle="1" w:styleId="ProsttextChar">
    <w:name w:val="Prostý text Char"/>
    <w:basedOn w:val="Standardnpsmoodstavce"/>
    <w:link w:val="Prosttext"/>
    <w:rsid w:val="000C6194"/>
    <w:rPr>
      <w:rFonts w:ascii="Courier New" w:eastAsia="Calibri" w:hAnsi="Courier New" w:cs="Times New Roman"/>
      <w:sz w:val="20"/>
      <w:szCs w:val="20"/>
      <w:lang w:eastAsia="cs-CZ"/>
    </w:rPr>
  </w:style>
  <w:style w:type="paragraph" w:styleId="Seznam">
    <w:name w:val="List"/>
    <w:basedOn w:val="Normln"/>
    <w:rsid w:val="000C6194"/>
    <w:pPr>
      <w:spacing w:line="240" w:lineRule="auto"/>
      <w:ind w:left="283" w:hanging="283"/>
    </w:pPr>
    <w:rPr>
      <w:sz w:val="20"/>
      <w:szCs w:val="20"/>
    </w:rPr>
  </w:style>
  <w:style w:type="paragraph" w:customStyle="1" w:styleId="JKNadpis1">
    <w:name w:val="JK_Nadpis 1"/>
    <w:basedOn w:val="Nadpis1"/>
    <w:rsid w:val="000C6194"/>
    <w:pPr>
      <w:numPr>
        <w:numId w:val="1"/>
      </w:numPr>
      <w:spacing w:before="240" w:after="240" w:line="240" w:lineRule="auto"/>
    </w:pPr>
    <w:rPr>
      <w:rFonts w:ascii="Arial" w:hAnsi="Arial"/>
      <w:b/>
      <w:i w:val="0"/>
      <w:kern w:val="28"/>
      <w:u w:val="thick"/>
    </w:rPr>
  </w:style>
  <w:style w:type="paragraph" w:customStyle="1" w:styleId="JKNadpis2">
    <w:name w:val="JK_Nadpis 2"/>
    <w:basedOn w:val="Nadpis2"/>
    <w:rsid w:val="000C6194"/>
    <w:pPr>
      <w:keepNext w:val="0"/>
      <w:keepLines w:val="0"/>
      <w:spacing w:before="120" w:line="240" w:lineRule="auto"/>
      <w:jc w:val="both"/>
    </w:pPr>
    <w:rPr>
      <w:rFonts w:ascii="Arial" w:hAnsi="Arial"/>
      <w:color w:val="auto"/>
      <w:sz w:val="22"/>
      <w:szCs w:val="20"/>
      <w:lang w:val="en-US"/>
    </w:rPr>
  </w:style>
  <w:style w:type="paragraph" w:styleId="Zpat">
    <w:name w:val="footer"/>
    <w:basedOn w:val="Normln"/>
    <w:link w:val="ZpatChar"/>
    <w:uiPriority w:val="99"/>
    <w:unhideWhenUsed/>
    <w:rsid w:val="00F60E68"/>
    <w:pPr>
      <w:tabs>
        <w:tab w:val="center" w:pos="4536"/>
        <w:tab w:val="right" w:pos="9072"/>
      </w:tabs>
      <w:spacing w:line="240" w:lineRule="auto"/>
    </w:pPr>
  </w:style>
  <w:style w:type="character" w:customStyle="1" w:styleId="ZpatChar">
    <w:name w:val="Zápatí Char"/>
    <w:basedOn w:val="Standardnpsmoodstavce"/>
    <w:link w:val="Zpat"/>
    <w:uiPriority w:val="99"/>
    <w:rsid w:val="00F60E68"/>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207D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194"/>
    <w:pPr>
      <w:spacing w:after="0" w:line="36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0C6194"/>
    <w:pPr>
      <w:keepNext/>
      <w:spacing w:before="120" w:line="240" w:lineRule="atLeast"/>
      <w:jc w:val="center"/>
      <w:outlineLvl w:val="0"/>
    </w:pPr>
    <w:rPr>
      <w:i/>
      <w:szCs w:val="20"/>
    </w:rPr>
  </w:style>
  <w:style w:type="paragraph" w:styleId="Nadpis2">
    <w:name w:val="heading 2"/>
    <w:basedOn w:val="Normln"/>
    <w:next w:val="Normln"/>
    <w:link w:val="Nadpis2Char"/>
    <w:qFormat/>
    <w:rsid w:val="000C6194"/>
    <w:pPr>
      <w:keepNext/>
      <w:keepLines/>
      <w:spacing w:before="40"/>
      <w:outlineLvl w:val="1"/>
    </w:pPr>
    <w:rPr>
      <w:rFonts w:ascii="Calibri Light"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C6194"/>
    <w:rPr>
      <w:rFonts w:ascii="Times New Roman" w:eastAsia="Calibri" w:hAnsi="Times New Roman" w:cs="Times New Roman"/>
      <w:i/>
      <w:sz w:val="24"/>
      <w:szCs w:val="20"/>
      <w:lang w:eastAsia="cs-CZ"/>
    </w:rPr>
  </w:style>
  <w:style w:type="character" w:customStyle="1" w:styleId="Nadpis2Char">
    <w:name w:val="Nadpis 2 Char"/>
    <w:basedOn w:val="Standardnpsmoodstavce"/>
    <w:link w:val="Nadpis2"/>
    <w:rsid w:val="000C6194"/>
    <w:rPr>
      <w:rFonts w:ascii="Calibri Light" w:eastAsia="Calibri" w:hAnsi="Calibri Light" w:cs="Times New Roman"/>
      <w:color w:val="2E74B5"/>
      <w:sz w:val="26"/>
      <w:szCs w:val="26"/>
      <w:lang w:eastAsia="cs-CZ"/>
    </w:rPr>
  </w:style>
  <w:style w:type="paragraph" w:styleId="Zkladntext">
    <w:name w:val="Body Text"/>
    <w:basedOn w:val="Normln"/>
    <w:link w:val="ZkladntextChar"/>
    <w:rsid w:val="000C6194"/>
    <w:pPr>
      <w:spacing w:before="120" w:line="240" w:lineRule="atLeast"/>
    </w:pPr>
    <w:rPr>
      <w:szCs w:val="20"/>
    </w:rPr>
  </w:style>
  <w:style w:type="character" w:customStyle="1" w:styleId="ZkladntextChar">
    <w:name w:val="Základní text Char"/>
    <w:basedOn w:val="Standardnpsmoodstavce"/>
    <w:link w:val="Zkladntext"/>
    <w:rsid w:val="000C6194"/>
    <w:rPr>
      <w:rFonts w:ascii="Times New Roman" w:eastAsia="Calibri" w:hAnsi="Times New Roman" w:cs="Times New Roman"/>
      <w:sz w:val="24"/>
      <w:szCs w:val="20"/>
      <w:lang w:eastAsia="cs-CZ"/>
    </w:rPr>
  </w:style>
  <w:style w:type="paragraph" w:styleId="Zkladntextodsazen">
    <w:name w:val="Body Text Indent"/>
    <w:basedOn w:val="Normln"/>
    <w:link w:val="ZkladntextodsazenChar"/>
    <w:rsid w:val="000C6194"/>
    <w:pPr>
      <w:spacing w:before="120" w:line="240" w:lineRule="atLeast"/>
      <w:ind w:left="-540" w:firstLine="540"/>
      <w:jc w:val="both"/>
    </w:pPr>
    <w:rPr>
      <w:rFonts w:ascii="Arial" w:hAnsi="Arial" w:cs="Arial"/>
    </w:rPr>
  </w:style>
  <w:style w:type="character" w:customStyle="1" w:styleId="ZkladntextodsazenChar">
    <w:name w:val="Základní text odsazený Char"/>
    <w:basedOn w:val="Standardnpsmoodstavce"/>
    <w:link w:val="Zkladntextodsazen"/>
    <w:rsid w:val="000C6194"/>
    <w:rPr>
      <w:rFonts w:ascii="Arial" w:eastAsia="Calibri" w:hAnsi="Arial" w:cs="Arial"/>
      <w:sz w:val="24"/>
      <w:szCs w:val="24"/>
      <w:lang w:eastAsia="cs-CZ"/>
    </w:rPr>
  </w:style>
  <w:style w:type="paragraph" w:styleId="Zkladntextodsazen2">
    <w:name w:val="Body Text Indent 2"/>
    <w:basedOn w:val="Normln"/>
    <w:link w:val="Zkladntextodsazen2Char"/>
    <w:rsid w:val="000C6194"/>
    <w:pPr>
      <w:spacing w:line="240" w:lineRule="auto"/>
      <w:ind w:left="708"/>
      <w:jc w:val="both"/>
    </w:pPr>
    <w:rPr>
      <w:rFonts w:ascii="Arial" w:hAnsi="Arial"/>
      <w:szCs w:val="20"/>
    </w:rPr>
  </w:style>
  <w:style w:type="character" w:customStyle="1" w:styleId="Zkladntextodsazen2Char">
    <w:name w:val="Základní text odsazený 2 Char"/>
    <w:basedOn w:val="Standardnpsmoodstavce"/>
    <w:link w:val="Zkladntextodsazen2"/>
    <w:rsid w:val="000C6194"/>
    <w:rPr>
      <w:rFonts w:ascii="Arial" w:eastAsia="Calibri" w:hAnsi="Arial" w:cs="Times New Roman"/>
      <w:sz w:val="24"/>
      <w:szCs w:val="20"/>
      <w:lang w:eastAsia="cs-CZ"/>
    </w:rPr>
  </w:style>
  <w:style w:type="paragraph" w:styleId="Zhlav">
    <w:name w:val="header"/>
    <w:basedOn w:val="Normln"/>
    <w:link w:val="ZhlavChar"/>
    <w:rsid w:val="000C6194"/>
    <w:pPr>
      <w:tabs>
        <w:tab w:val="center" w:pos="4536"/>
        <w:tab w:val="right" w:pos="9072"/>
      </w:tabs>
      <w:spacing w:line="240" w:lineRule="auto"/>
    </w:pPr>
    <w:rPr>
      <w:szCs w:val="20"/>
    </w:rPr>
  </w:style>
  <w:style w:type="character" w:customStyle="1" w:styleId="ZhlavChar">
    <w:name w:val="Záhlaví Char"/>
    <w:basedOn w:val="Standardnpsmoodstavce"/>
    <w:link w:val="Zhlav"/>
    <w:rsid w:val="000C6194"/>
    <w:rPr>
      <w:rFonts w:ascii="Times New Roman" w:eastAsia="Calibri" w:hAnsi="Times New Roman" w:cs="Times New Roman"/>
      <w:sz w:val="24"/>
      <w:szCs w:val="20"/>
      <w:lang w:eastAsia="cs-CZ"/>
    </w:rPr>
  </w:style>
  <w:style w:type="paragraph" w:styleId="Zkladntextodsazen3">
    <w:name w:val="Body Text Indent 3"/>
    <w:basedOn w:val="Normln"/>
    <w:link w:val="Zkladntextodsazen3Char"/>
    <w:rsid w:val="000C6194"/>
    <w:pPr>
      <w:ind w:firstLine="709"/>
      <w:jc w:val="both"/>
    </w:pPr>
    <w:rPr>
      <w:rFonts w:ascii="Arial" w:hAnsi="Arial"/>
    </w:rPr>
  </w:style>
  <w:style w:type="character" w:customStyle="1" w:styleId="Zkladntextodsazen3Char">
    <w:name w:val="Základní text odsazený 3 Char"/>
    <w:basedOn w:val="Standardnpsmoodstavce"/>
    <w:link w:val="Zkladntextodsazen3"/>
    <w:rsid w:val="000C6194"/>
    <w:rPr>
      <w:rFonts w:ascii="Arial" w:eastAsia="Calibri" w:hAnsi="Arial" w:cs="Times New Roman"/>
      <w:sz w:val="24"/>
      <w:szCs w:val="24"/>
      <w:lang w:eastAsia="cs-CZ"/>
    </w:rPr>
  </w:style>
  <w:style w:type="character" w:styleId="slostrnky">
    <w:name w:val="page number"/>
    <w:rsid w:val="000C6194"/>
    <w:rPr>
      <w:rFonts w:cs="Times New Roman"/>
    </w:rPr>
  </w:style>
  <w:style w:type="paragraph" w:styleId="Prosttext">
    <w:name w:val="Plain Text"/>
    <w:basedOn w:val="Normln"/>
    <w:link w:val="ProsttextChar"/>
    <w:rsid w:val="000C6194"/>
    <w:pPr>
      <w:spacing w:line="240" w:lineRule="auto"/>
    </w:pPr>
    <w:rPr>
      <w:rFonts w:ascii="Courier New" w:hAnsi="Courier New"/>
      <w:sz w:val="20"/>
      <w:szCs w:val="20"/>
    </w:rPr>
  </w:style>
  <w:style w:type="character" w:customStyle="1" w:styleId="ProsttextChar">
    <w:name w:val="Prostý text Char"/>
    <w:basedOn w:val="Standardnpsmoodstavce"/>
    <w:link w:val="Prosttext"/>
    <w:rsid w:val="000C6194"/>
    <w:rPr>
      <w:rFonts w:ascii="Courier New" w:eastAsia="Calibri" w:hAnsi="Courier New" w:cs="Times New Roman"/>
      <w:sz w:val="20"/>
      <w:szCs w:val="20"/>
      <w:lang w:eastAsia="cs-CZ"/>
    </w:rPr>
  </w:style>
  <w:style w:type="paragraph" w:styleId="Seznam">
    <w:name w:val="List"/>
    <w:basedOn w:val="Normln"/>
    <w:rsid w:val="000C6194"/>
    <w:pPr>
      <w:spacing w:line="240" w:lineRule="auto"/>
      <w:ind w:left="283" w:hanging="283"/>
    </w:pPr>
    <w:rPr>
      <w:sz w:val="20"/>
      <w:szCs w:val="20"/>
    </w:rPr>
  </w:style>
  <w:style w:type="paragraph" w:customStyle="1" w:styleId="JKNadpis1">
    <w:name w:val="JK_Nadpis 1"/>
    <w:basedOn w:val="Nadpis1"/>
    <w:rsid w:val="000C6194"/>
    <w:pPr>
      <w:numPr>
        <w:numId w:val="1"/>
      </w:numPr>
      <w:spacing w:before="240" w:after="240" w:line="240" w:lineRule="auto"/>
    </w:pPr>
    <w:rPr>
      <w:rFonts w:ascii="Arial" w:hAnsi="Arial"/>
      <w:b/>
      <w:i w:val="0"/>
      <w:kern w:val="28"/>
      <w:u w:val="thick"/>
    </w:rPr>
  </w:style>
  <w:style w:type="paragraph" w:customStyle="1" w:styleId="JKNadpis2">
    <w:name w:val="JK_Nadpis 2"/>
    <w:basedOn w:val="Nadpis2"/>
    <w:rsid w:val="000C6194"/>
    <w:pPr>
      <w:keepNext w:val="0"/>
      <w:keepLines w:val="0"/>
      <w:spacing w:before="120" w:line="240" w:lineRule="auto"/>
      <w:jc w:val="both"/>
    </w:pPr>
    <w:rPr>
      <w:rFonts w:ascii="Arial" w:hAnsi="Arial"/>
      <w:color w:val="auto"/>
      <w:sz w:val="22"/>
      <w:szCs w:val="20"/>
      <w:lang w:val="en-US"/>
    </w:rPr>
  </w:style>
  <w:style w:type="paragraph" w:styleId="Zpat">
    <w:name w:val="footer"/>
    <w:basedOn w:val="Normln"/>
    <w:link w:val="ZpatChar"/>
    <w:uiPriority w:val="99"/>
    <w:unhideWhenUsed/>
    <w:rsid w:val="00F60E68"/>
    <w:pPr>
      <w:tabs>
        <w:tab w:val="center" w:pos="4536"/>
        <w:tab w:val="right" w:pos="9072"/>
      </w:tabs>
      <w:spacing w:line="240" w:lineRule="auto"/>
    </w:pPr>
  </w:style>
  <w:style w:type="character" w:customStyle="1" w:styleId="ZpatChar">
    <w:name w:val="Zápatí Char"/>
    <w:basedOn w:val="Standardnpsmoodstavce"/>
    <w:link w:val="Zpat"/>
    <w:uiPriority w:val="99"/>
    <w:rsid w:val="00F60E68"/>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207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78194">
      <w:bodyDiv w:val="1"/>
      <w:marLeft w:val="0"/>
      <w:marRight w:val="0"/>
      <w:marTop w:val="0"/>
      <w:marBottom w:val="0"/>
      <w:divBdr>
        <w:top w:val="none" w:sz="0" w:space="0" w:color="auto"/>
        <w:left w:val="none" w:sz="0" w:space="0" w:color="auto"/>
        <w:bottom w:val="none" w:sz="0" w:space="0" w:color="auto"/>
        <w:right w:val="none" w:sz="0" w:space="0" w:color="auto"/>
      </w:divBdr>
    </w:div>
    <w:div w:id="21305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2960</Words>
  <Characters>17469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4</cp:revision>
  <dcterms:created xsi:type="dcterms:W3CDTF">2020-07-14T06:41:00Z</dcterms:created>
  <dcterms:modified xsi:type="dcterms:W3CDTF">2020-07-14T06:52:00Z</dcterms:modified>
</cp:coreProperties>
</file>