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rsidR="002B1236" w:rsidRPr="001E2276" w:rsidRDefault="002B1236" w:rsidP="00654730">
      <w:pPr>
        <w:jc w:val="center"/>
        <w:rPr>
          <w:rFonts w:ascii="Arial" w:hAnsi="Arial" w:cs="Arial"/>
          <w:sz w:val="22"/>
          <w:szCs w:val="22"/>
        </w:rPr>
      </w:pPr>
    </w:p>
    <w:p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rsidTr="008A180F">
        <w:tc>
          <w:tcPr>
            <w:tcW w:w="1984" w:type="dxa"/>
            <w:shd w:val="clear" w:color="auto" w:fill="FFFFFF"/>
          </w:tcPr>
          <w:p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rsidTr="006C0BF3">
        <w:trPr>
          <w:trHeight w:val="232"/>
        </w:trPr>
        <w:tc>
          <w:tcPr>
            <w:tcW w:w="1984" w:type="dxa"/>
            <w:shd w:val="clear" w:color="auto" w:fill="auto"/>
          </w:tcPr>
          <w:p w:rsidR="00654730" w:rsidRPr="00550DB5" w:rsidRDefault="00654730" w:rsidP="007E6222">
            <w:pPr>
              <w:pStyle w:val="Sml11"/>
            </w:pPr>
          </w:p>
        </w:tc>
      </w:tr>
    </w:tbl>
    <w:p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rsidTr="008A180F">
        <w:tc>
          <w:tcPr>
            <w:tcW w:w="9214" w:type="dxa"/>
            <w:gridSpan w:val="2"/>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rsidTr="008A180F">
        <w:tc>
          <w:tcPr>
            <w:tcW w:w="9214" w:type="dxa"/>
            <w:gridSpan w:val="2"/>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Objednatel</w:t>
            </w:r>
          </w:p>
        </w:tc>
      </w:tr>
      <w:tr w:rsidR="007500FD" w:rsidRPr="001E2276" w:rsidTr="006C0BF3">
        <w:trPr>
          <w:trHeight w:val="172"/>
        </w:trPr>
        <w:tc>
          <w:tcPr>
            <w:tcW w:w="4605" w:type="dxa"/>
          </w:tcPr>
          <w:p w:rsidR="007500FD" w:rsidRPr="001E2276" w:rsidRDefault="007500FD" w:rsidP="007500FD">
            <w:pPr>
              <w:rPr>
                <w:rFonts w:ascii="Arial" w:hAnsi="Arial" w:cs="Arial"/>
              </w:rPr>
            </w:pPr>
            <w:r w:rsidRPr="001E2276">
              <w:rPr>
                <w:rFonts w:ascii="Arial" w:hAnsi="Arial" w:cs="Arial"/>
                <w:sz w:val="22"/>
                <w:szCs w:val="22"/>
              </w:rPr>
              <w:t>Obchodní firma / název:</w:t>
            </w:r>
          </w:p>
        </w:tc>
        <w:tc>
          <w:tcPr>
            <w:tcW w:w="4609" w:type="dxa"/>
            <w:shd w:val="clear" w:color="auto" w:fill="auto"/>
          </w:tcPr>
          <w:p w:rsidR="007500FD" w:rsidRPr="00550DB5" w:rsidRDefault="007500FD" w:rsidP="007500FD">
            <w:pPr>
              <w:pStyle w:val="Sml11"/>
            </w:pPr>
            <w:r>
              <w:t>Střední odborná škola strojní a elektrotechnická, Velešín, U Hřiště 527</w:t>
            </w:r>
          </w:p>
        </w:tc>
      </w:tr>
      <w:tr w:rsidR="007500FD" w:rsidRPr="001E2276" w:rsidTr="006C0BF3">
        <w:tc>
          <w:tcPr>
            <w:tcW w:w="4605" w:type="dxa"/>
          </w:tcPr>
          <w:p w:rsidR="007500FD" w:rsidRPr="001E2276" w:rsidRDefault="007500FD" w:rsidP="007500FD">
            <w:pPr>
              <w:pStyle w:val="Sml11"/>
            </w:pPr>
            <w:r w:rsidRPr="001E2276">
              <w:t>Sídlo – ulice, č. popisné / č. orientační</w:t>
            </w:r>
          </w:p>
          <w:p w:rsidR="007500FD" w:rsidRPr="001E2276" w:rsidRDefault="007500FD" w:rsidP="007500FD">
            <w:pPr>
              <w:rPr>
                <w:rFonts w:ascii="Arial" w:hAnsi="Arial" w:cs="Arial"/>
              </w:rPr>
            </w:pPr>
            <w:r w:rsidRPr="001E2276">
              <w:rPr>
                <w:rFonts w:ascii="Arial" w:hAnsi="Arial" w:cs="Arial"/>
                <w:sz w:val="22"/>
                <w:szCs w:val="22"/>
              </w:rPr>
              <w:t>PSČ, obec:</w:t>
            </w:r>
          </w:p>
        </w:tc>
        <w:tc>
          <w:tcPr>
            <w:tcW w:w="4609" w:type="dxa"/>
            <w:shd w:val="clear" w:color="auto" w:fill="auto"/>
            <w:vAlign w:val="center"/>
          </w:tcPr>
          <w:p w:rsidR="007500FD" w:rsidRDefault="007500FD" w:rsidP="007500FD">
            <w:pPr>
              <w:pStyle w:val="Sml11"/>
            </w:pPr>
            <w:r>
              <w:t>U Hřiště 527</w:t>
            </w:r>
          </w:p>
          <w:p w:rsidR="007500FD" w:rsidRPr="00550DB5" w:rsidRDefault="007500FD" w:rsidP="007500FD">
            <w:pPr>
              <w:pStyle w:val="Sml11"/>
            </w:pPr>
            <w:r>
              <w:t>382 32 Velešín</w:t>
            </w:r>
          </w:p>
        </w:tc>
      </w:tr>
      <w:tr w:rsidR="007500FD" w:rsidRPr="001E2276" w:rsidTr="006C0BF3">
        <w:tc>
          <w:tcPr>
            <w:tcW w:w="4605" w:type="dxa"/>
          </w:tcPr>
          <w:p w:rsidR="007500FD" w:rsidRPr="001E2276" w:rsidRDefault="007500FD" w:rsidP="007500FD">
            <w:pPr>
              <w:rPr>
                <w:rFonts w:ascii="Arial" w:hAnsi="Arial" w:cs="Arial"/>
              </w:rPr>
            </w:pPr>
            <w:r w:rsidRPr="001E2276">
              <w:rPr>
                <w:rFonts w:ascii="Arial" w:hAnsi="Arial" w:cs="Arial"/>
                <w:sz w:val="22"/>
                <w:szCs w:val="22"/>
              </w:rPr>
              <w:t>IČ:</w:t>
            </w:r>
          </w:p>
        </w:tc>
        <w:tc>
          <w:tcPr>
            <w:tcW w:w="4609" w:type="dxa"/>
            <w:shd w:val="clear" w:color="auto" w:fill="auto"/>
          </w:tcPr>
          <w:p w:rsidR="007500FD" w:rsidRPr="00550DB5" w:rsidRDefault="007500FD" w:rsidP="007500FD">
            <w:pPr>
              <w:pStyle w:val="Sml11"/>
            </w:pPr>
            <w:r>
              <w:t>005 83 855</w:t>
            </w:r>
          </w:p>
        </w:tc>
      </w:tr>
      <w:tr w:rsidR="007500FD" w:rsidRPr="001E2276" w:rsidTr="006C0BF3">
        <w:tc>
          <w:tcPr>
            <w:tcW w:w="4605" w:type="dxa"/>
          </w:tcPr>
          <w:p w:rsidR="007500FD" w:rsidRPr="001E2276" w:rsidRDefault="007500FD" w:rsidP="007500FD">
            <w:pPr>
              <w:rPr>
                <w:rFonts w:ascii="Arial" w:hAnsi="Arial" w:cs="Arial"/>
              </w:rPr>
            </w:pPr>
            <w:r w:rsidRPr="001E2276">
              <w:rPr>
                <w:rFonts w:ascii="Arial" w:hAnsi="Arial" w:cs="Arial"/>
                <w:sz w:val="22"/>
                <w:szCs w:val="22"/>
              </w:rPr>
              <w:t>DIČ:</w:t>
            </w:r>
          </w:p>
        </w:tc>
        <w:tc>
          <w:tcPr>
            <w:tcW w:w="4609" w:type="dxa"/>
            <w:shd w:val="clear" w:color="auto" w:fill="auto"/>
          </w:tcPr>
          <w:p w:rsidR="007500FD" w:rsidRPr="00550DB5" w:rsidRDefault="007500FD" w:rsidP="007500FD">
            <w:pPr>
              <w:pStyle w:val="Sml11"/>
            </w:pPr>
            <w:r>
              <w:t>CZ 005 83 855</w:t>
            </w:r>
          </w:p>
        </w:tc>
      </w:tr>
      <w:tr w:rsidR="007500FD" w:rsidRPr="001E2276" w:rsidTr="006C0BF3">
        <w:tc>
          <w:tcPr>
            <w:tcW w:w="4605" w:type="dxa"/>
          </w:tcPr>
          <w:p w:rsidR="007500FD" w:rsidRPr="001E2276" w:rsidRDefault="007500FD" w:rsidP="007500FD">
            <w:pPr>
              <w:rPr>
                <w:rFonts w:ascii="Arial" w:hAnsi="Arial" w:cs="Arial"/>
              </w:rPr>
            </w:pPr>
            <w:r w:rsidRPr="001E2276">
              <w:rPr>
                <w:rFonts w:ascii="Arial" w:hAnsi="Arial" w:cs="Arial"/>
                <w:sz w:val="22"/>
                <w:szCs w:val="22"/>
              </w:rPr>
              <w:t>Odpovědný zástupce:</w:t>
            </w:r>
          </w:p>
        </w:tc>
        <w:tc>
          <w:tcPr>
            <w:tcW w:w="4609" w:type="dxa"/>
            <w:shd w:val="clear" w:color="auto" w:fill="auto"/>
          </w:tcPr>
          <w:p w:rsidR="007500FD" w:rsidRPr="00550DB5" w:rsidRDefault="007500FD" w:rsidP="007500FD">
            <w:pPr>
              <w:pStyle w:val="Sml11"/>
            </w:pPr>
            <w:r>
              <w:t xml:space="preserve">Ing. Bc. Milan </w:t>
            </w:r>
            <w:proofErr w:type="spellStart"/>
            <w:r>
              <w:t>Timko</w:t>
            </w:r>
            <w:proofErr w:type="spellEnd"/>
            <w:r>
              <w:t>, ředitel školy</w:t>
            </w:r>
          </w:p>
        </w:tc>
      </w:tr>
      <w:tr w:rsidR="007500FD" w:rsidRPr="001E2276" w:rsidTr="006C0BF3">
        <w:tc>
          <w:tcPr>
            <w:tcW w:w="4605" w:type="dxa"/>
          </w:tcPr>
          <w:p w:rsidR="007500FD" w:rsidRPr="001E2276" w:rsidRDefault="007500FD" w:rsidP="007500FD">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rsidR="00002DAB" w:rsidRPr="00550DB5" w:rsidRDefault="00002DAB" w:rsidP="007500FD">
            <w:pPr>
              <w:pStyle w:val="Sml11"/>
            </w:pPr>
          </w:p>
        </w:tc>
      </w:tr>
      <w:tr w:rsidR="007500FD" w:rsidRPr="001E2276" w:rsidTr="006C0BF3">
        <w:tc>
          <w:tcPr>
            <w:tcW w:w="4605" w:type="dxa"/>
          </w:tcPr>
          <w:p w:rsidR="007500FD" w:rsidRPr="001E2276" w:rsidRDefault="007500FD" w:rsidP="007500FD">
            <w:pPr>
              <w:rPr>
                <w:rFonts w:ascii="Arial" w:hAnsi="Arial" w:cs="Arial"/>
              </w:rPr>
            </w:pPr>
            <w:r w:rsidRPr="001E2276">
              <w:rPr>
                <w:rFonts w:ascii="Arial" w:hAnsi="Arial" w:cs="Arial"/>
                <w:sz w:val="22"/>
                <w:szCs w:val="22"/>
              </w:rPr>
              <w:t>Kontaktní spojení (tel., e-mail):</w:t>
            </w:r>
          </w:p>
        </w:tc>
        <w:tc>
          <w:tcPr>
            <w:tcW w:w="4609" w:type="dxa"/>
            <w:shd w:val="clear" w:color="auto" w:fill="auto"/>
          </w:tcPr>
          <w:p w:rsidR="00B971AA" w:rsidRPr="00550DB5" w:rsidRDefault="00B971AA" w:rsidP="007500FD">
            <w:pPr>
              <w:pStyle w:val="Sml11"/>
            </w:pPr>
          </w:p>
        </w:tc>
      </w:tr>
      <w:tr w:rsidR="007500FD" w:rsidRPr="001E2276" w:rsidTr="006C0BF3">
        <w:tc>
          <w:tcPr>
            <w:tcW w:w="4605" w:type="dxa"/>
          </w:tcPr>
          <w:p w:rsidR="007500FD" w:rsidRPr="001E2276" w:rsidRDefault="007500FD" w:rsidP="007500FD">
            <w:pPr>
              <w:rPr>
                <w:rFonts w:ascii="Arial" w:hAnsi="Arial" w:cs="Arial"/>
              </w:rPr>
            </w:pPr>
            <w:r w:rsidRPr="001E2276">
              <w:rPr>
                <w:rFonts w:ascii="Arial" w:hAnsi="Arial" w:cs="Arial"/>
                <w:sz w:val="22"/>
                <w:szCs w:val="22"/>
              </w:rPr>
              <w:t>Bankovní spojení:</w:t>
            </w:r>
          </w:p>
        </w:tc>
        <w:tc>
          <w:tcPr>
            <w:tcW w:w="4609" w:type="dxa"/>
            <w:shd w:val="clear" w:color="auto" w:fill="auto"/>
          </w:tcPr>
          <w:p w:rsidR="007500FD" w:rsidRPr="00550DB5" w:rsidRDefault="007500FD" w:rsidP="007500FD">
            <w:pPr>
              <w:pStyle w:val="Sml11"/>
            </w:pP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rsidR="00654730" w:rsidRPr="001E2276" w:rsidRDefault="00FC3CC7" w:rsidP="008A180F">
            <w:pPr>
              <w:rPr>
                <w:rFonts w:ascii="Arial" w:hAnsi="Arial" w:cs="Arial"/>
              </w:rPr>
            </w:pPr>
            <w:r>
              <w:rPr>
                <w:rFonts w:ascii="Arial" w:hAnsi="Arial" w:cs="Arial"/>
                <w:sz w:val="22"/>
                <w:szCs w:val="22"/>
              </w:rPr>
              <w:t>Radniční 133/1</w:t>
            </w:r>
          </w:p>
          <w:p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65C7C">
            <w:pPr>
              <w:rPr>
                <w:rFonts w:ascii="Arial" w:hAnsi="Arial" w:cs="Arial"/>
              </w:rPr>
            </w:pP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p>
        </w:tc>
      </w:tr>
      <w:tr w:rsidR="00654730" w:rsidRPr="001E2276"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p>
        </w:tc>
      </w:tr>
    </w:tbl>
    <w:p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rsidTr="008A180F">
        <w:tc>
          <w:tcPr>
            <w:tcW w:w="9214" w:type="dxa"/>
          </w:tcPr>
          <w:p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7500FD" w:rsidRPr="00260469">
              <w:rPr>
                <w:rFonts w:ascii="Arial" w:hAnsi="Arial" w:cs="Arial"/>
                <w:b/>
                <w:sz w:val="22"/>
                <w:szCs w:val="22"/>
              </w:rPr>
              <w:t>Rozvoj infrastruktury na SOŠ SE Velešín</w:t>
            </w:r>
            <w:r w:rsidR="002C62A5" w:rsidRPr="001E2276">
              <w:rPr>
                <w:rFonts w:ascii="Arial" w:hAnsi="Arial" w:cs="Arial"/>
                <w:sz w:val="22"/>
                <w:szCs w:val="22"/>
              </w:rPr>
              <w:t xml:space="preserve">: </w:t>
            </w:r>
          </w:p>
          <w:p w:rsidR="002C62A5" w:rsidRPr="007500FD" w:rsidRDefault="002C62A5" w:rsidP="002C62A5">
            <w:pPr>
              <w:numPr>
                <w:ilvl w:val="1"/>
                <w:numId w:val="1"/>
              </w:numPr>
              <w:jc w:val="both"/>
              <w:rPr>
                <w:rFonts w:ascii="Arial" w:hAnsi="Arial" w:cs="Arial"/>
              </w:rPr>
            </w:pPr>
            <w:r w:rsidRPr="007500FD">
              <w:rPr>
                <w:rFonts w:ascii="Arial" w:hAnsi="Arial" w:cs="Arial"/>
                <w:sz w:val="22"/>
                <w:szCs w:val="22"/>
              </w:rPr>
              <w:t xml:space="preserve">zpracovat zadávací dokumentaci a organizovat výběrové řízení dle pravidel dotačního programu / spolupracovat na organizaci zadávacího řízení (technická specifikace, předpokládaná hodnota, komunikace s poskytovatelem, soulad s pravidly programu) </w:t>
            </w:r>
          </w:p>
          <w:p w:rsidR="002C62A5" w:rsidRPr="007500FD" w:rsidRDefault="002C62A5" w:rsidP="002C62A5">
            <w:pPr>
              <w:numPr>
                <w:ilvl w:val="1"/>
                <w:numId w:val="1"/>
              </w:numPr>
              <w:jc w:val="both"/>
              <w:rPr>
                <w:rFonts w:ascii="Arial" w:hAnsi="Arial" w:cs="Arial"/>
              </w:rPr>
            </w:pPr>
            <w:r w:rsidRPr="007500FD">
              <w:rPr>
                <w:rFonts w:ascii="Arial" w:hAnsi="Arial" w:cs="Arial"/>
                <w:sz w:val="22"/>
                <w:szCs w:val="22"/>
              </w:rPr>
              <w:t>zajistit administrativní řízení projektu s ohledem na pravidla dotačního programu</w:t>
            </w:r>
            <w:r w:rsidR="007500FD" w:rsidRPr="007500FD">
              <w:rPr>
                <w:rFonts w:ascii="Arial" w:hAnsi="Arial" w:cs="Arial"/>
                <w:sz w:val="22"/>
                <w:szCs w:val="22"/>
              </w:rPr>
              <w:t>.</w:t>
            </w:r>
          </w:p>
          <w:p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rsidTr="008A180F">
        <w:tc>
          <w:tcPr>
            <w:tcW w:w="9214" w:type="dxa"/>
          </w:tcPr>
          <w:p w:rsidR="00911A43" w:rsidRPr="001E2276" w:rsidRDefault="00654730" w:rsidP="007607C9">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vní strany se dohodly, že cena</w:t>
            </w:r>
            <w:r w:rsidRPr="001E2276">
              <w:rPr>
                <w:rFonts w:ascii="Arial" w:hAnsi="Arial" w:cs="Arial"/>
                <w:sz w:val="22"/>
                <w:szCs w:val="22"/>
              </w:rPr>
              <w:t xml:space="preserve"> díla</w:t>
            </w:r>
            <w:r w:rsidR="00AF7910" w:rsidRPr="001E2276">
              <w:rPr>
                <w:rFonts w:ascii="Arial" w:hAnsi="Arial" w:cs="Arial"/>
                <w:sz w:val="22"/>
                <w:szCs w:val="22"/>
              </w:rPr>
              <w:t xml:space="preserve"> činí </w:t>
            </w:r>
            <w:r w:rsidR="007500FD" w:rsidRPr="007500FD">
              <w:rPr>
                <w:rFonts w:ascii="Arial" w:hAnsi="Arial" w:cs="Arial"/>
                <w:b/>
                <w:bCs/>
                <w:sz w:val="22"/>
                <w:szCs w:val="22"/>
              </w:rPr>
              <w:t>9</w:t>
            </w:r>
            <w:r w:rsidR="0002602B" w:rsidRPr="007500FD">
              <w:rPr>
                <w:rFonts w:ascii="Arial" w:hAnsi="Arial" w:cs="Arial"/>
                <w:b/>
                <w:bCs/>
                <w:sz w:val="22"/>
                <w:szCs w:val="22"/>
              </w:rPr>
              <w:t>0</w:t>
            </w:r>
            <w:r w:rsidR="00B8384D" w:rsidRPr="007500FD">
              <w:rPr>
                <w:rFonts w:ascii="Arial" w:hAnsi="Arial" w:cs="Arial"/>
                <w:b/>
                <w:bCs/>
                <w:sz w:val="22"/>
                <w:szCs w:val="22"/>
              </w:rPr>
              <w:t xml:space="preserve">.000 </w:t>
            </w:r>
            <w:r w:rsidR="003D08C1" w:rsidRPr="007500FD">
              <w:rPr>
                <w:rFonts w:ascii="Arial" w:hAnsi="Arial" w:cs="Arial"/>
                <w:b/>
                <w:bCs/>
                <w:sz w:val="22"/>
                <w:szCs w:val="22"/>
              </w:rPr>
              <w:t>Kč bez DPH</w:t>
            </w:r>
            <w:r w:rsidR="00911A43" w:rsidRPr="007500FD">
              <w:rPr>
                <w:rFonts w:ascii="Arial" w:hAnsi="Arial" w:cs="Arial"/>
                <w:b/>
                <w:sz w:val="22"/>
                <w:szCs w:val="22"/>
              </w:rPr>
              <w:t>.</w:t>
            </w:r>
            <w:r w:rsidR="00911A43" w:rsidRPr="001E2276">
              <w:rPr>
                <w:rFonts w:ascii="Arial" w:hAnsi="Arial" w:cs="Arial"/>
                <w:sz w:val="22"/>
                <w:szCs w:val="22"/>
              </w:rPr>
              <w:t xml:space="preserve"> </w:t>
            </w:r>
            <w:r w:rsidR="00CA15BB" w:rsidRPr="001E2276">
              <w:rPr>
                <w:rFonts w:ascii="Arial" w:hAnsi="Arial" w:cs="Arial"/>
                <w:sz w:val="22"/>
                <w:szCs w:val="22"/>
              </w:rPr>
              <w:t>DPH bude připočteno</w:t>
            </w:r>
            <w:r w:rsidR="003D08C1" w:rsidRPr="001E2276">
              <w:rPr>
                <w:rFonts w:ascii="Arial" w:hAnsi="Arial" w:cs="Arial"/>
                <w:sz w:val="22"/>
                <w:szCs w:val="22"/>
              </w:rPr>
              <w:t xml:space="preserve"> ve výši dle aktuální právní úpravy</w:t>
            </w:r>
            <w:r w:rsidR="000F5124" w:rsidRPr="001E2276">
              <w:rPr>
                <w:rFonts w:ascii="Arial" w:hAnsi="Arial" w:cs="Arial"/>
                <w:sz w:val="22"/>
                <w:szCs w:val="22"/>
              </w:rPr>
              <w:t xml:space="preserve"> v okamžiku fakturace</w:t>
            </w:r>
            <w:r w:rsidR="003D08C1" w:rsidRPr="001E2276">
              <w:rPr>
                <w:rFonts w:ascii="Arial" w:hAnsi="Arial" w:cs="Arial"/>
                <w:sz w:val="22"/>
                <w:szCs w:val="22"/>
              </w:rPr>
              <w:t>.</w:t>
            </w:r>
            <w:r w:rsidR="007607C9" w:rsidRPr="001E2276">
              <w:rPr>
                <w:rFonts w:ascii="Arial" w:hAnsi="Arial" w:cs="Arial"/>
                <w:sz w:val="22"/>
                <w:szCs w:val="22"/>
              </w:rPr>
              <w:t xml:space="preserve"> </w:t>
            </w:r>
          </w:p>
          <w:p w:rsidR="007607C9" w:rsidRPr="001E2276" w:rsidRDefault="008F1710" w:rsidP="007607C9">
            <w:pPr>
              <w:numPr>
                <w:ilvl w:val="0"/>
                <w:numId w:val="2"/>
              </w:numPr>
              <w:jc w:val="both"/>
              <w:rPr>
                <w:rFonts w:ascii="Arial" w:hAnsi="Arial" w:cs="Arial"/>
              </w:rPr>
            </w:pPr>
            <w:r w:rsidRPr="001E2276">
              <w:rPr>
                <w:rFonts w:ascii="Arial" w:hAnsi="Arial" w:cs="Arial"/>
                <w:sz w:val="22"/>
                <w:szCs w:val="22"/>
              </w:rPr>
              <w:t>Složky</w:t>
            </w:r>
            <w:r w:rsidR="007607C9" w:rsidRPr="001E2276">
              <w:rPr>
                <w:rFonts w:ascii="Arial" w:hAnsi="Arial" w:cs="Arial"/>
                <w:sz w:val="22"/>
                <w:szCs w:val="22"/>
              </w:rPr>
              <w:t xml:space="preserve"> ceny díla: </w:t>
            </w:r>
          </w:p>
          <w:p w:rsidR="00EE0CFA" w:rsidRPr="002028D9" w:rsidRDefault="00EE0CFA" w:rsidP="00EE0CFA">
            <w:pPr>
              <w:pStyle w:val="Odstavecseseznamem"/>
              <w:numPr>
                <w:ilvl w:val="1"/>
                <w:numId w:val="2"/>
              </w:numPr>
              <w:jc w:val="both"/>
              <w:rPr>
                <w:rFonts w:ascii="Arial" w:hAnsi="Arial" w:cs="Arial"/>
              </w:rPr>
            </w:pPr>
            <w:r w:rsidRPr="001E2276">
              <w:rPr>
                <w:rFonts w:ascii="Arial" w:hAnsi="Arial" w:cs="Arial"/>
                <w:sz w:val="22"/>
                <w:szCs w:val="22"/>
              </w:rPr>
              <w:t>dílo dle čl. 2 odst. 1 písm</w:t>
            </w:r>
            <w:r w:rsidRPr="002028D9">
              <w:rPr>
                <w:rFonts w:ascii="Arial" w:hAnsi="Arial" w:cs="Arial"/>
                <w:sz w:val="22"/>
                <w:szCs w:val="22"/>
              </w:rPr>
              <w:t xml:space="preserve">. a): </w:t>
            </w:r>
            <w:r w:rsidR="005664C0">
              <w:rPr>
                <w:rFonts w:ascii="Arial" w:hAnsi="Arial" w:cs="Arial"/>
                <w:sz w:val="22"/>
                <w:szCs w:val="22"/>
              </w:rPr>
              <w:t>4</w:t>
            </w:r>
            <w:r w:rsidR="00031994">
              <w:rPr>
                <w:rFonts w:ascii="Arial" w:hAnsi="Arial" w:cs="Arial"/>
                <w:sz w:val="22"/>
                <w:szCs w:val="22"/>
              </w:rPr>
              <w:t>2</w:t>
            </w:r>
            <w:r w:rsidR="002028D9" w:rsidRPr="002028D9">
              <w:rPr>
                <w:rFonts w:ascii="Arial" w:hAnsi="Arial" w:cs="Arial"/>
                <w:sz w:val="22"/>
                <w:szCs w:val="22"/>
              </w:rPr>
              <w:t>.000</w:t>
            </w:r>
            <w:r w:rsidRPr="002028D9">
              <w:rPr>
                <w:rFonts w:ascii="Arial" w:hAnsi="Arial" w:cs="Arial"/>
                <w:sz w:val="22"/>
                <w:szCs w:val="22"/>
              </w:rPr>
              <w:t xml:space="preserve"> Kč bez DPH</w:t>
            </w:r>
          </w:p>
          <w:p w:rsidR="00EE0CFA" w:rsidRPr="002028D9" w:rsidRDefault="00EE0CFA" w:rsidP="00EE0CFA">
            <w:pPr>
              <w:pStyle w:val="Odstavecseseznamem"/>
              <w:numPr>
                <w:ilvl w:val="1"/>
                <w:numId w:val="2"/>
              </w:numPr>
              <w:jc w:val="both"/>
              <w:rPr>
                <w:rFonts w:ascii="Arial" w:hAnsi="Arial" w:cs="Arial"/>
              </w:rPr>
            </w:pPr>
            <w:r w:rsidRPr="002028D9">
              <w:rPr>
                <w:rFonts w:ascii="Arial" w:hAnsi="Arial" w:cs="Arial"/>
                <w:sz w:val="22"/>
                <w:szCs w:val="22"/>
              </w:rPr>
              <w:t xml:space="preserve">dílo dle čl. 2 odst. 1 písm. b): </w:t>
            </w:r>
            <w:r w:rsidR="00031994">
              <w:rPr>
                <w:rFonts w:ascii="Arial" w:hAnsi="Arial" w:cs="Arial"/>
                <w:sz w:val="22"/>
                <w:szCs w:val="22"/>
              </w:rPr>
              <w:t>48</w:t>
            </w:r>
            <w:r w:rsidR="002028D9" w:rsidRPr="002028D9">
              <w:rPr>
                <w:rFonts w:ascii="Arial" w:hAnsi="Arial" w:cs="Arial"/>
                <w:sz w:val="22"/>
                <w:szCs w:val="22"/>
              </w:rPr>
              <w:t xml:space="preserve">.000 </w:t>
            </w:r>
            <w:r w:rsidRPr="002028D9">
              <w:rPr>
                <w:rFonts w:ascii="Arial" w:hAnsi="Arial" w:cs="Arial"/>
                <w:sz w:val="22"/>
                <w:szCs w:val="22"/>
              </w:rPr>
              <w:t>Kč bez DPH</w:t>
            </w:r>
            <w:r w:rsidR="002028D9" w:rsidRPr="002028D9">
              <w:rPr>
                <w:rFonts w:ascii="Arial" w:hAnsi="Arial" w:cs="Arial"/>
                <w:sz w:val="22"/>
                <w:szCs w:val="22"/>
              </w:rPr>
              <w:t>.</w:t>
            </w:r>
          </w:p>
          <w:p w:rsidR="00911A43" w:rsidRPr="001E2276" w:rsidRDefault="00713565" w:rsidP="00AF7910">
            <w:pPr>
              <w:numPr>
                <w:ilvl w:val="0"/>
                <w:numId w:val="2"/>
              </w:numPr>
              <w:jc w:val="both"/>
              <w:rPr>
                <w:rFonts w:ascii="Arial" w:hAnsi="Arial" w:cs="Arial"/>
              </w:rPr>
            </w:pPr>
            <w:r w:rsidRPr="001E2276">
              <w:rPr>
                <w:rFonts w:ascii="Arial" w:hAnsi="Arial" w:cs="Arial"/>
                <w:sz w:val="22"/>
                <w:szCs w:val="22"/>
              </w:rPr>
              <w:t>Okamžik vystavení faktury</w:t>
            </w:r>
            <w:r w:rsidR="00911A43" w:rsidRPr="001E2276">
              <w:rPr>
                <w:rFonts w:ascii="Arial" w:hAnsi="Arial" w:cs="Arial"/>
                <w:sz w:val="22"/>
                <w:szCs w:val="22"/>
              </w:rPr>
              <w:t>:</w:t>
            </w:r>
          </w:p>
          <w:p w:rsidR="00144B2A" w:rsidRPr="00A11973" w:rsidRDefault="00144B2A" w:rsidP="00144B2A">
            <w:pPr>
              <w:pStyle w:val="Odstavecseseznamem"/>
              <w:numPr>
                <w:ilvl w:val="1"/>
                <w:numId w:val="2"/>
              </w:numPr>
              <w:jc w:val="both"/>
              <w:rPr>
                <w:rFonts w:ascii="Arial" w:hAnsi="Arial" w:cs="Arial"/>
              </w:rPr>
            </w:pPr>
            <w:r w:rsidRPr="00A11973">
              <w:rPr>
                <w:rFonts w:ascii="Arial" w:hAnsi="Arial" w:cs="Arial"/>
                <w:sz w:val="22"/>
                <w:szCs w:val="22"/>
              </w:rPr>
              <w:lastRenderedPageBreak/>
              <w:t xml:space="preserve">dílo dle čl. 2 odst. 1 písm. </w:t>
            </w:r>
            <w:r w:rsidR="008B3D0B" w:rsidRPr="00A11973">
              <w:rPr>
                <w:rFonts w:ascii="Arial" w:hAnsi="Arial" w:cs="Arial"/>
                <w:sz w:val="22"/>
                <w:szCs w:val="22"/>
              </w:rPr>
              <w:t>a</w:t>
            </w:r>
            <w:r w:rsidRPr="00A11973">
              <w:rPr>
                <w:rFonts w:ascii="Arial" w:hAnsi="Arial" w:cs="Arial"/>
                <w:sz w:val="22"/>
                <w:szCs w:val="22"/>
              </w:rPr>
              <w:t xml:space="preserve">): 50 procent po vyhotovení zadávací dokumentace, 50 procent po dokončení výběrového/zadávacího řízení </w:t>
            </w:r>
          </w:p>
          <w:p w:rsidR="00144B2A" w:rsidRPr="00A11973" w:rsidRDefault="00144B2A" w:rsidP="00144B2A">
            <w:pPr>
              <w:pStyle w:val="Odstavecseseznamem"/>
              <w:numPr>
                <w:ilvl w:val="1"/>
                <w:numId w:val="2"/>
              </w:numPr>
              <w:jc w:val="both"/>
              <w:rPr>
                <w:rFonts w:ascii="Arial" w:hAnsi="Arial" w:cs="Arial"/>
              </w:rPr>
            </w:pPr>
            <w:r w:rsidRPr="00A11973">
              <w:rPr>
                <w:rFonts w:ascii="Arial" w:hAnsi="Arial" w:cs="Arial"/>
                <w:sz w:val="22"/>
                <w:szCs w:val="22"/>
              </w:rPr>
              <w:t xml:space="preserve">dílo dle čl. 2 odst. 1 písm. </w:t>
            </w:r>
            <w:r w:rsidR="00A11973" w:rsidRPr="00A11973">
              <w:rPr>
                <w:rFonts w:ascii="Arial" w:hAnsi="Arial" w:cs="Arial"/>
                <w:sz w:val="22"/>
                <w:szCs w:val="22"/>
              </w:rPr>
              <w:t>b</w:t>
            </w:r>
            <w:r w:rsidRPr="00A11973">
              <w:rPr>
                <w:rFonts w:ascii="Arial" w:hAnsi="Arial" w:cs="Arial"/>
                <w:sz w:val="22"/>
                <w:szCs w:val="22"/>
              </w:rPr>
              <w:t>): 50 procent po vydání rozhodnutí / právního aktu o přidělení dotace, 50 procent při ukončení realizace projektu</w:t>
            </w:r>
            <w:r w:rsidR="008B3D0B" w:rsidRPr="00A11973">
              <w:rPr>
                <w:rFonts w:ascii="Arial" w:hAnsi="Arial" w:cs="Arial"/>
                <w:sz w:val="22"/>
                <w:szCs w:val="22"/>
              </w:rPr>
              <w:t>.</w:t>
            </w:r>
            <w:r w:rsidRPr="00A11973">
              <w:rPr>
                <w:rFonts w:ascii="Arial" w:hAnsi="Arial" w:cs="Arial"/>
                <w:sz w:val="22"/>
                <w:szCs w:val="22"/>
              </w:rPr>
              <w:t xml:space="preserve">  </w:t>
            </w:r>
          </w:p>
          <w:p w:rsidR="00654730" w:rsidRPr="001E2276" w:rsidRDefault="00B968CF" w:rsidP="00B968CF">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tc>
      </w:tr>
    </w:tbl>
    <w:p w:rsidR="00654730" w:rsidRPr="001E2276" w:rsidRDefault="00654730" w:rsidP="00654730">
      <w:pPr>
        <w:rPr>
          <w:rFonts w:ascii="Arial" w:hAnsi="Arial" w:cs="Arial"/>
          <w:sz w:val="22"/>
          <w:szCs w:val="22"/>
        </w:rPr>
      </w:pPr>
      <w:r w:rsidRPr="001E2276">
        <w:rPr>
          <w:rFonts w:ascii="Arial" w:hAnsi="Arial" w:cs="Arial"/>
          <w:sz w:val="22"/>
          <w:szCs w:val="22"/>
        </w:rPr>
        <w:lastRenderedPageBreak/>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rsidTr="008A180F">
        <w:tc>
          <w:tcPr>
            <w:tcW w:w="9214" w:type="dxa"/>
          </w:tcPr>
          <w:p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rsidTr="008A180F">
        <w:tc>
          <w:tcPr>
            <w:tcW w:w="9214" w:type="dxa"/>
          </w:tcPr>
          <w:p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rsidR="006B0EA4" w:rsidRPr="001E2276" w:rsidRDefault="006B0EA4" w:rsidP="003C384A">
            <w:pPr>
              <w:pStyle w:val="Odstavecseseznamem"/>
              <w:numPr>
                <w:ilvl w:val="1"/>
                <w:numId w:val="4"/>
              </w:numPr>
              <w:jc w:val="both"/>
              <w:rPr>
                <w:rFonts w:ascii="Arial" w:hAnsi="Arial" w:cs="Arial"/>
              </w:rPr>
            </w:pPr>
            <w:bookmarkStart w:id="0"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0"/>
          <w:p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rsidR="00A92932" w:rsidRPr="001E2276" w:rsidRDefault="00A92932" w:rsidP="00654730">
            <w:pPr>
              <w:numPr>
                <w:ilvl w:val="0"/>
                <w:numId w:val="4"/>
              </w:numPr>
              <w:jc w:val="both"/>
              <w:rPr>
                <w:rFonts w:ascii="Arial" w:hAnsi="Arial" w:cs="Arial"/>
              </w:rPr>
            </w:pPr>
            <w:r w:rsidRPr="001E2276">
              <w:rPr>
                <w:rFonts w:ascii="Arial" w:hAnsi="Arial" w:cs="Arial"/>
                <w:sz w:val="22"/>
                <w:szCs w:val="22"/>
              </w:rPr>
              <w:lastRenderedPageBreak/>
              <w:t>Objednatel zodpovídá za realizaci zadávacích řízení dle zákona o zadávání veřejných zakázek. Zhotovitel se zavazuje poskytovat objednateli ve věci těchto zadávacích řízení součinnost, zejména ve vztahu k pravidlům dotačního programu.</w:t>
            </w:r>
          </w:p>
          <w:p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rsidTr="008A180F">
        <w:tc>
          <w:tcPr>
            <w:tcW w:w="9214" w:type="dxa"/>
          </w:tcPr>
          <w:p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rsidTr="008A180F">
        <w:tc>
          <w:tcPr>
            <w:tcW w:w="9214" w:type="dxa"/>
          </w:tcPr>
          <w:p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projekt je předložen do výzvy dotačního programu, kde rychlost předložení je jedním z kritérií výběru projektů</w:t>
            </w:r>
          </w:p>
          <w:p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rsidR="005A2E85" w:rsidRPr="00DB41A5"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DB41A5">
              <w:rPr>
                <w:rFonts w:ascii="Arial" w:hAnsi="Arial" w:cs="Arial"/>
                <w:sz w:val="22"/>
                <w:szCs w:val="22"/>
              </w:rPr>
              <w:t>č. 134/2016 Sb., o zadávání veřejných zakázek či jin</w:t>
            </w:r>
            <w:r w:rsidR="005A2E85" w:rsidRPr="00DB41A5">
              <w:rPr>
                <w:rFonts w:ascii="Arial" w:hAnsi="Arial" w:cs="Arial"/>
                <w:sz w:val="22"/>
                <w:szCs w:val="22"/>
              </w:rPr>
              <w:t>ých obecně závazných předpisů</w:t>
            </w:r>
          </w:p>
          <w:p w:rsidR="005A2E85" w:rsidRPr="008B3D0B" w:rsidRDefault="005A2E85" w:rsidP="005A2E85">
            <w:pPr>
              <w:pStyle w:val="Odstavecseseznamem"/>
              <w:numPr>
                <w:ilvl w:val="0"/>
                <w:numId w:val="11"/>
              </w:numPr>
              <w:rPr>
                <w:rFonts w:ascii="Arial" w:hAnsi="Arial" w:cs="Arial"/>
              </w:rPr>
            </w:pPr>
            <w:r w:rsidRPr="008B3D0B">
              <w:rPr>
                <w:rFonts w:ascii="Arial" w:hAnsi="Arial" w:cs="Arial"/>
                <w:sz w:val="22"/>
                <w:szCs w:val="22"/>
                <w:shd w:val="clear" w:color="auto" w:fill="FFFFFF"/>
              </w:rPr>
              <w:t>výdaje projektu nesplňují zásady účelnosti, hospodárnosti a efektivnosti.  </w:t>
            </w:r>
          </w:p>
          <w:p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lastRenderedPageBreak/>
              <w:t>Újmou se rozumí jakákoli přímá i nepřímá škoda včetně ušlého zisku, materiální i nemateriální újma, smluvní pokuta apod.</w:t>
            </w:r>
          </w:p>
          <w:p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rsidTr="008A180F">
        <w:tc>
          <w:tcPr>
            <w:tcW w:w="9214" w:type="dxa"/>
          </w:tcPr>
          <w:p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rsidTr="008A180F">
        <w:tc>
          <w:tcPr>
            <w:tcW w:w="9214" w:type="dxa"/>
          </w:tcPr>
          <w:p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8B3D0B">
              <w:rPr>
                <w:rFonts w:ascii="Arial" w:hAnsi="Arial" w:cs="Arial"/>
                <w:sz w:val="22"/>
                <w:szCs w:val="22"/>
              </w:rPr>
              <w:t>2</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rsidTr="008A180F">
        <w:tc>
          <w:tcPr>
            <w:tcW w:w="9214" w:type="dxa"/>
          </w:tcPr>
          <w:p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rsidR="003C527A" w:rsidRPr="008B3D0B" w:rsidRDefault="003C527A" w:rsidP="003C527A">
            <w:pPr>
              <w:numPr>
                <w:ilvl w:val="0"/>
                <w:numId w:val="9"/>
              </w:numPr>
              <w:jc w:val="both"/>
              <w:rPr>
                <w:rFonts w:ascii="Arial" w:hAnsi="Arial" w:cs="Arial"/>
                <w:sz w:val="22"/>
                <w:szCs w:val="22"/>
              </w:rPr>
            </w:pPr>
            <w:r w:rsidRPr="008B3D0B">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8B3D0B">
              <w:rPr>
                <w:rFonts w:ascii="Arial" w:hAnsi="Arial" w:cs="Arial"/>
                <w:sz w:val="22"/>
                <w:szCs w:val="22"/>
              </w:rPr>
              <w:t>i stranami) komunikovat rovněž</w:t>
            </w:r>
            <w:r w:rsidRPr="008B3D0B">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 xml:space="preserve">formu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lastRenderedPageBreak/>
              <w:t>Veškeré další vztahy ve smlo</w:t>
            </w:r>
            <w:r w:rsidR="00D86424" w:rsidRPr="001E2276">
              <w:rPr>
                <w:rFonts w:ascii="Arial" w:hAnsi="Arial" w:cs="Arial"/>
                <w:sz w:val="22"/>
                <w:szCs w:val="22"/>
              </w:rPr>
              <w:t>uvě neupravené se řídí Občanským</w:t>
            </w:r>
            <w:r w:rsidRPr="001E2276">
              <w:rPr>
                <w:rFonts w:ascii="Arial" w:hAnsi="Arial" w:cs="Arial"/>
                <w:sz w:val="22"/>
                <w:szCs w:val="22"/>
              </w:rPr>
              <w:t xml:space="preserve"> zákoníkem, jakož i dalšími právními předpisy České republiky. </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rsidR="00654730" w:rsidRPr="008B3D0B" w:rsidRDefault="00654730" w:rsidP="00654730">
            <w:pPr>
              <w:numPr>
                <w:ilvl w:val="0"/>
                <w:numId w:val="9"/>
              </w:numPr>
              <w:jc w:val="both"/>
              <w:rPr>
                <w:rFonts w:ascii="Arial" w:hAnsi="Arial" w:cs="Arial"/>
              </w:rPr>
            </w:pPr>
            <w:r w:rsidRPr="001E2276">
              <w:rPr>
                <w:rFonts w:ascii="Arial" w:hAnsi="Arial" w:cs="Arial"/>
                <w:sz w:val="22"/>
                <w:szCs w:val="22"/>
              </w:rPr>
              <w:t xml:space="preserve">Smluvní strany prohlašují, že je jim znám celý obsah smlouvy a že tuto smlouvu uzavřely </w:t>
            </w:r>
            <w:r w:rsidRPr="008B3D0B">
              <w:rPr>
                <w:rFonts w:ascii="Arial" w:hAnsi="Arial" w:cs="Arial"/>
                <w:sz w:val="22"/>
                <w:szCs w:val="22"/>
              </w:rPr>
              <w:t xml:space="preserve">na základě své svobodné a vážné vůle. Na důkaz této skutečnosti připojují svoje podpisy. </w:t>
            </w:r>
          </w:p>
          <w:p w:rsidR="00F0285D" w:rsidRPr="008B3D0B" w:rsidRDefault="00F0285D" w:rsidP="00F0285D">
            <w:pPr>
              <w:numPr>
                <w:ilvl w:val="0"/>
                <w:numId w:val="9"/>
              </w:numPr>
              <w:jc w:val="both"/>
              <w:rPr>
                <w:rFonts w:ascii="Arial" w:hAnsi="Arial" w:cs="Arial"/>
              </w:rPr>
            </w:pPr>
            <w:r w:rsidRPr="008B3D0B">
              <w:rPr>
                <w:rFonts w:ascii="Arial" w:hAnsi="Arial" w:cs="Arial"/>
                <w:sz w:val="22"/>
                <w:szCs w:val="22"/>
              </w:rPr>
              <w:t>Tato smlouva byla schválena v souladu se všemi obecně závaznými a interními předpisy, což objednatel svým podpisem pod touto smlouvou potvrzuje.</w:t>
            </w:r>
          </w:p>
          <w:p w:rsidR="00F0285D" w:rsidRPr="008B3D0B" w:rsidRDefault="00F0285D" w:rsidP="00F0285D">
            <w:pPr>
              <w:numPr>
                <w:ilvl w:val="0"/>
                <w:numId w:val="9"/>
              </w:numPr>
              <w:jc w:val="both"/>
              <w:rPr>
                <w:rFonts w:ascii="Arial" w:hAnsi="Arial" w:cs="Arial"/>
              </w:rPr>
            </w:pPr>
            <w:r w:rsidRPr="008B3D0B">
              <w:rPr>
                <w:rFonts w:ascii="Arial" w:hAnsi="Arial" w:cs="Arial"/>
                <w:sz w:val="22"/>
                <w:szCs w:val="22"/>
              </w:rPr>
              <w:t xml:space="preserve">Zhotovitel je povinen uchovávat veškerou dokumentaci související s realizací projektu včetně účetních dokladů minimálně do konce roku 2028. Pokud je v českých právních předpisech stanovena lhůta delší, musí ji žadatel/příjemce použít. </w:t>
            </w:r>
          </w:p>
          <w:p w:rsidR="00F0285D" w:rsidRPr="008B3D0B" w:rsidRDefault="00F0285D" w:rsidP="00F0285D">
            <w:pPr>
              <w:numPr>
                <w:ilvl w:val="0"/>
                <w:numId w:val="9"/>
              </w:numPr>
              <w:jc w:val="both"/>
              <w:rPr>
                <w:rFonts w:ascii="Arial" w:hAnsi="Arial" w:cs="Arial"/>
              </w:rPr>
            </w:pPr>
            <w:r w:rsidRPr="008B3D0B">
              <w:rPr>
                <w:rFonts w:ascii="Arial" w:hAnsi="Arial" w:cs="Arial"/>
                <w:sz w:val="22"/>
                <w:szCs w:val="22"/>
              </w:rPr>
              <w:t xml:space="preserve">Každá faktura musí být označena číslem projektu. </w:t>
            </w:r>
          </w:p>
          <w:p w:rsidR="00F0285D" w:rsidRPr="008B3D0B" w:rsidRDefault="00F0285D" w:rsidP="00F0285D">
            <w:pPr>
              <w:numPr>
                <w:ilvl w:val="0"/>
                <w:numId w:val="9"/>
              </w:numPr>
              <w:jc w:val="both"/>
              <w:rPr>
                <w:rFonts w:ascii="Arial" w:hAnsi="Arial" w:cs="Arial"/>
              </w:rPr>
            </w:pPr>
            <w:r w:rsidRPr="008B3D0B">
              <w:rPr>
                <w:rFonts w:ascii="Arial" w:hAnsi="Arial" w:cs="Arial"/>
                <w:sz w:val="22"/>
                <w:szCs w:val="22"/>
              </w:rPr>
              <w:t>Zhotovitel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84194F" w:rsidRPr="00DB41A5" w:rsidRDefault="00F0285D" w:rsidP="00F0285D">
            <w:pPr>
              <w:numPr>
                <w:ilvl w:val="0"/>
                <w:numId w:val="9"/>
              </w:numPr>
              <w:jc w:val="both"/>
              <w:rPr>
                <w:rFonts w:ascii="Arial" w:hAnsi="Arial" w:cs="Arial"/>
              </w:rPr>
            </w:pPr>
            <w:r w:rsidRPr="008B3D0B">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rsidTr="00F32131">
        <w:tc>
          <w:tcPr>
            <w:tcW w:w="9214" w:type="dxa"/>
            <w:shd w:val="clear" w:color="auto" w:fill="D9D9D9"/>
          </w:tcPr>
          <w:p w:rsidR="004A0FE9" w:rsidRPr="001E2276" w:rsidRDefault="004A0FE9" w:rsidP="00F32131">
            <w:pPr>
              <w:rPr>
                <w:rFonts w:ascii="Arial" w:hAnsi="Arial" w:cs="Arial"/>
                <w:b/>
              </w:rPr>
            </w:pPr>
            <w:r w:rsidRPr="001E2276">
              <w:rPr>
                <w:rFonts w:ascii="Arial" w:hAnsi="Arial" w:cs="Arial"/>
                <w:b/>
                <w:sz w:val="22"/>
                <w:szCs w:val="22"/>
              </w:rPr>
              <w:t>Čl. 11 Přílohy</w:t>
            </w:r>
          </w:p>
        </w:tc>
      </w:tr>
      <w:tr w:rsidR="004A0FE9" w:rsidRPr="001E2276" w:rsidTr="00F32131">
        <w:tc>
          <w:tcPr>
            <w:tcW w:w="9214" w:type="dxa"/>
          </w:tcPr>
          <w:p w:rsidR="004A0FE9" w:rsidRPr="001E2276" w:rsidRDefault="008B3D0B" w:rsidP="005A691D">
            <w:pPr>
              <w:jc w:val="both"/>
              <w:rPr>
                <w:rFonts w:ascii="Arial" w:hAnsi="Arial" w:cs="Arial"/>
                <w:highlight w:val="yellow"/>
              </w:rPr>
            </w:pPr>
            <w:r w:rsidRPr="008B3D0B">
              <w:rPr>
                <w:rFonts w:ascii="Arial" w:hAnsi="Arial" w:cs="Arial"/>
                <w:sz w:val="22"/>
                <w:szCs w:val="22"/>
              </w:rPr>
              <w:t>-</w:t>
            </w:r>
          </w:p>
        </w:tc>
      </w:tr>
    </w:tbl>
    <w:p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rsidTr="008A180F">
        <w:tc>
          <w:tcPr>
            <w:tcW w:w="9214" w:type="dxa"/>
            <w:gridSpan w:val="3"/>
            <w:shd w:val="clear" w:color="auto" w:fill="D9D9D9"/>
          </w:tcPr>
          <w:p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rsidTr="008A180F">
        <w:tc>
          <w:tcPr>
            <w:tcW w:w="3071" w:type="dxa"/>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rsidR="00654730" w:rsidRPr="001E2276" w:rsidRDefault="00654730" w:rsidP="008A180F">
            <w:pPr>
              <w:rPr>
                <w:rFonts w:ascii="Arial" w:hAnsi="Arial" w:cs="Arial"/>
                <w:b/>
              </w:rPr>
            </w:pPr>
          </w:p>
        </w:tc>
        <w:tc>
          <w:tcPr>
            <w:tcW w:w="3073" w:type="dxa"/>
            <w:shd w:val="clear" w:color="auto" w:fill="F3F3F3"/>
          </w:tcPr>
          <w:p w:rsidR="00654730" w:rsidRPr="001E2276" w:rsidRDefault="00654730" w:rsidP="008A180F">
            <w:pPr>
              <w:rPr>
                <w:rFonts w:ascii="Arial" w:hAnsi="Arial" w:cs="Arial"/>
                <w:b/>
              </w:rPr>
            </w:pPr>
            <w:r w:rsidRPr="001E2276">
              <w:rPr>
                <w:rFonts w:ascii="Arial" w:hAnsi="Arial" w:cs="Arial"/>
                <w:sz w:val="22"/>
                <w:szCs w:val="22"/>
              </w:rPr>
              <w:t>Razítko, podpis</w:t>
            </w:r>
          </w:p>
        </w:tc>
      </w:tr>
      <w:tr w:rsidR="008B3D0B" w:rsidRPr="001E2276" w:rsidTr="006C0BF3">
        <w:tc>
          <w:tcPr>
            <w:tcW w:w="3071" w:type="dxa"/>
          </w:tcPr>
          <w:p w:rsidR="008B3D0B" w:rsidRPr="001E2276" w:rsidRDefault="008B3D0B" w:rsidP="008B3D0B">
            <w:pPr>
              <w:rPr>
                <w:rFonts w:ascii="Arial" w:hAnsi="Arial" w:cs="Arial"/>
              </w:rPr>
            </w:pPr>
            <w:r w:rsidRPr="001E2276">
              <w:rPr>
                <w:rFonts w:ascii="Arial" w:hAnsi="Arial" w:cs="Arial"/>
                <w:sz w:val="22"/>
                <w:szCs w:val="22"/>
              </w:rPr>
              <w:t>Jméno a příjmení:</w:t>
            </w:r>
          </w:p>
        </w:tc>
        <w:tc>
          <w:tcPr>
            <w:tcW w:w="3070" w:type="dxa"/>
            <w:shd w:val="clear" w:color="auto" w:fill="auto"/>
          </w:tcPr>
          <w:p w:rsidR="008B3D0B" w:rsidRPr="00B44F04" w:rsidRDefault="008B3D0B" w:rsidP="008B3D0B">
            <w:pPr>
              <w:pStyle w:val="Sml11"/>
            </w:pPr>
            <w:r>
              <w:t xml:space="preserve">Ing. Bc. Milan </w:t>
            </w:r>
            <w:proofErr w:type="spellStart"/>
            <w:r>
              <w:t>Timko</w:t>
            </w:r>
            <w:proofErr w:type="spellEnd"/>
          </w:p>
        </w:tc>
        <w:tc>
          <w:tcPr>
            <w:tcW w:w="3073" w:type="dxa"/>
            <w:vMerge w:val="restart"/>
          </w:tcPr>
          <w:p w:rsidR="008B3D0B" w:rsidRPr="001E2276" w:rsidRDefault="008B3D0B" w:rsidP="008B3D0B">
            <w:pPr>
              <w:rPr>
                <w:rFonts w:ascii="Arial" w:hAnsi="Arial" w:cs="Arial"/>
              </w:rPr>
            </w:pPr>
          </w:p>
        </w:tc>
      </w:tr>
      <w:tr w:rsidR="008B3D0B" w:rsidRPr="001E2276" w:rsidTr="006C0BF3">
        <w:tc>
          <w:tcPr>
            <w:tcW w:w="3071" w:type="dxa"/>
          </w:tcPr>
          <w:p w:rsidR="008B3D0B" w:rsidRPr="001E2276" w:rsidRDefault="008B3D0B" w:rsidP="008B3D0B">
            <w:pPr>
              <w:rPr>
                <w:rFonts w:ascii="Arial" w:hAnsi="Arial" w:cs="Arial"/>
              </w:rPr>
            </w:pPr>
            <w:r w:rsidRPr="001E2276">
              <w:rPr>
                <w:rFonts w:ascii="Arial" w:hAnsi="Arial" w:cs="Arial"/>
                <w:sz w:val="22"/>
                <w:szCs w:val="22"/>
              </w:rPr>
              <w:t>Funkce:</w:t>
            </w:r>
          </w:p>
        </w:tc>
        <w:tc>
          <w:tcPr>
            <w:tcW w:w="3070" w:type="dxa"/>
            <w:shd w:val="clear" w:color="auto" w:fill="auto"/>
          </w:tcPr>
          <w:p w:rsidR="008B3D0B" w:rsidRPr="00B44F04" w:rsidRDefault="008B3D0B" w:rsidP="008B3D0B">
            <w:pPr>
              <w:pStyle w:val="Sml11"/>
            </w:pPr>
            <w:r>
              <w:t>ředitel</w:t>
            </w:r>
          </w:p>
        </w:tc>
        <w:tc>
          <w:tcPr>
            <w:tcW w:w="3073" w:type="dxa"/>
            <w:vMerge/>
          </w:tcPr>
          <w:p w:rsidR="008B3D0B" w:rsidRPr="001E2276" w:rsidRDefault="008B3D0B" w:rsidP="008B3D0B">
            <w:pPr>
              <w:rPr>
                <w:rFonts w:ascii="Arial" w:hAnsi="Arial" w:cs="Arial"/>
              </w:rPr>
            </w:pPr>
          </w:p>
        </w:tc>
      </w:tr>
      <w:tr w:rsidR="008B3D0B" w:rsidRPr="001E2276" w:rsidTr="006C0BF3">
        <w:tc>
          <w:tcPr>
            <w:tcW w:w="3071" w:type="dxa"/>
          </w:tcPr>
          <w:p w:rsidR="008B3D0B" w:rsidRPr="001E2276" w:rsidRDefault="008B3D0B" w:rsidP="008B3D0B">
            <w:pPr>
              <w:rPr>
                <w:rFonts w:ascii="Arial" w:hAnsi="Arial" w:cs="Arial"/>
              </w:rPr>
            </w:pPr>
            <w:r w:rsidRPr="001E2276">
              <w:rPr>
                <w:rFonts w:ascii="Arial" w:hAnsi="Arial" w:cs="Arial"/>
                <w:sz w:val="22"/>
                <w:szCs w:val="22"/>
              </w:rPr>
              <w:t>Místo:</w:t>
            </w:r>
          </w:p>
        </w:tc>
        <w:tc>
          <w:tcPr>
            <w:tcW w:w="3070" w:type="dxa"/>
            <w:shd w:val="clear" w:color="auto" w:fill="auto"/>
          </w:tcPr>
          <w:p w:rsidR="008B3D0B" w:rsidRPr="00B44F04" w:rsidRDefault="008B3D0B" w:rsidP="008B3D0B">
            <w:pPr>
              <w:pStyle w:val="Sml11"/>
            </w:pPr>
            <w:r>
              <w:t>Velešín</w:t>
            </w:r>
          </w:p>
        </w:tc>
        <w:tc>
          <w:tcPr>
            <w:tcW w:w="3073" w:type="dxa"/>
            <w:vMerge/>
          </w:tcPr>
          <w:p w:rsidR="008B3D0B" w:rsidRPr="001E2276" w:rsidRDefault="008B3D0B" w:rsidP="008B3D0B">
            <w:pPr>
              <w:rPr>
                <w:rFonts w:ascii="Arial" w:hAnsi="Arial" w:cs="Arial"/>
              </w:rPr>
            </w:pPr>
          </w:p>
        </w:tc>
      </w:tr>
      <w:tr w:rsidR="008B3D0B" w:rsidRPr="001E2276" w:rsidTr="006C0BF3">
        <w:tc>
          <w:tcPr>
            <w:tcW w:w="3071" w:type="dxa"/>
          </w:tcPr>
          <w:p w:rsidR="008B3D0B" w:rsidRPr="001E2276" w:rsidRDefault="008B3D0B" w:rsidP="008B3D0B">
            <w:pPr>
              <w:rPr>
                <w:rFonts w:ascii="Arial" w:hAnsi="Arial" w:cs="Arial"/>
              </w:rPr>
            </w:pPr>
            <w:r w:rsidRPr="001E2276">
              <w:rPr>
                <w:rFonts w:ascii="Arial" w:hAnsi="Arial" w:cs="Arial"/>
                <w:sz w:val="22"/>
                <w:szCs w:val="22"/>
              </w:rPr>
              <w:t xml:space="preserve">Datum: </w:t>
            </w:r>
          </w:p>
        </w:tc>
        <w:tc>
          <w:tcPr>
            <w:tcW w:w="3070" w:type="dxa"/>
            <w:shd w:val="clear" w:color="auto" w:fill="auto"/>
          </w:tcPr>
          <w:p w:rsidR="008B3D0B" w:rsidRPr="00B44F04" w:rsidRDefault="008B3D0B" w:rsidP="008B3D0B">
            <w:pPr>
              <w:pStyle w:val="Sml11"/>
            </w:pPr>
          </w:p>
        </w:tc>
        <w:tc>
          <w:tcPr>
            <w:tcW w:w="3073" w:type="dxa"/>
            <w:vMerge/>
          </w:tcPr>
          <w:p w:rsidR="008B3D0B" w:rsidRPr="001E2276" w:rsidRDefault="008B3D0B" w:rsidP="008B3D0B">
            <w:pPr>
              <w:rPr>
                <w:rFonts w:ascii="Arial" w:hAnsi="Arial" w:cs="Arial"/>
              </w:rPr>
            </w:pP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rsidTr="008A180F">
        <w:tc>
          <w:tcPr>
            <w:tcW w:w="3071" w:type="dxa"/>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rsidR="00654730" w:rsidRPr="001E2276" w:rsidRDefault="00654730" w:rsidP="007E6222">
            <w:pPr>
              <w:pStyle w:val="Sml11"/>
            </w:pPr>
          </w:p>
        </w:tc>
        <w:tc>
          <w:tcPr>
            <w:tcW w:w="3073" w:type="dxa"/>
            <w:shd w:val="clear" w:color="auto" w:fill="F3F3F3"/>
          </w:tcPr>
          <w:p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rsidR="00654730" w:rsidRPr="001E2276" w:rsidRDefault="00654730" w:rsidP="007E6222">
            <w:pPr>
              <w:pStyle w:val="Sml11"/>
            </w:pPr>
            <w:r w:rsidRPr="001E2276">
              <w:t xml:space="preserve">JUDr. Jan Šmidmayer </w:t>
            </w:r>
          </w:p>
        </w:tc>
        <w:tc>
          <w:tcPr>
            <w:tcW w:w="3073" w:type="dxa"/>
            <w:vMerge w:val="restart"/>
          </w:tcPr>
          <w:p w:rsidR="00654730" w:rsidRPr="001E2276" w:rsidRDefault="00654730" w:rsidP="008A180F">
            <w:pPr>
              <w:rPr>
                <w:rFonts w:ascii="Arial" w:hAnsi="Arial" w:cs="Arial"/>
              </w:rPr>
            </w:pP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rsidR="00654730" w:rsidRPr="001E2276" w:rsidRDefault="00654730" w:rsidP="007E6222">
            <w:pPr>
              <w:pStyle w:val="Sml11"/>
            </w:pPr>
            <w:r w:rsidRPr="001E2276">
              <w:t xml:space="preserve">jednatel </w:t>
            </w:r>
          </w:p>
        </w:tc>
        <w:tc>
          <w:tcPr>
            <w:tcW w:w="3073" w:type="dxa"/>
            <w:vMerge/>
          </w:tcPr>
          <w:p w:rsidR="00654730" w:rsidRPr="001E2276" w:rsidRDefault="00654730" w:rsidP="008A180F">
            <w:pPr>
              <w:rPr>
                <w:rFonts w:ascii="Arial" w:hAnsi="Arial" w:cs="Arial"/>
              </w:rPr>
            </w:pP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rsidR="00654730" w:rsidRPr="001E2276" w:rsidRDefault="00654730" w:rsidP="007E6222">
            <w:pPr>
              <w:pStyle w:val="Sml11"/>
            </w:pPr>
            <w:r w:rsidRPr="001E2276">
              <w:t xml:space="preserve">České Budějovice </w:t>
            </w: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bl>
    <w:p w:rsidR="00865C7C" w:rsidRDefault="00865C7C" w:rsidP="007A5F2A">
      <w:pPr>
        <w:rPr>
          <w:rFonts w:ascii="Arial" w:hAnsi="Arial" w:cs="Arial"/>
          <w:b/>
          <w:sz w:val="22"/>
          <w:szCs w:val="22"/>
        </w:rPr>
      </w:pPr>
    </w:p>
    <w:p w:rsidR="00F0285D" w:rsidRPr="001E2276" w:rsidRDefault="00F0285D" w:rsidP="007A5F2A">
      <w:pPr>
        <w:rPr>
          <w:rFonts w:ascii="Arial" w:hAnsi="Arial" w:cs="Arial"/>
          <w:b/>
          <w:sz w:val="22"/>
          <w:szCs w:val="22"/>
        </w:rPr>
      </w:pPr>
    </w:p>
    <w:p w:rsidR="00865C7C" w:rsidRPr="001E2276" w:rsidRDefault="00865C7C" w:rsidP="007A5F2A">
      <w:pPr>
        <w:rPr>
          <w:rFonts w:ascii="Arial" w:hAnsi="Arial" w:cs="Arial"/>
          <w:b/>
          <w:sz w:val="22"/>
          <w:szCs w:val="22"/>
        </w:rPr>
      </w:pPr>
    </w:p>
    <w:p w:rsidR="00865C7C" w:rsidRPr="001E2276" w:rsidRDefault="00865C7C" w:rsidP="007A5F2A">
      <w:pPr>
        <w:rPr>
          <w:rFonts w:ascii="Arial" w:hAnsi="Arial" w:cs="Arial"/>
          <w:b/>
          <w:sz w:val="22"/>
          <w:szCs w:val="22"/>
        </w:rPr>
      </w:pPr>
    </w:p>
    <w:p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8754D" w:rsidRDefault="00B8754D" w:rsidP="008A339B">
      <w:r>
        <w:separator/>
      </w:r>
    </w:p>
  </w:endnote>
  <w:endnote w:type="continuationSeparator" w:id="0">
    <w:p w:rsidR="00B8754D" w:rsidRDefault="00B8754D"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rsidR="00373663" w:rsidRDefault="00B8754D"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rsidR="00373663" w:rsidRDefault="00654730" w:rsidP="008F0C60">
    <w:pPr>
      <w:pStyle w:val="Zpat"/>
      <w:ind w:right="360"/>
    </w:pPr>
    <w:r>
      <w:rPr>
        <w:noProof/>
      </w:rPr>
      <w:drawing>
        <wp:anchor distT="0" distB="0" distL="114300" distR="114300" simplePos="0" relativeHeight="251661312" behindDoc="1" locked="1" layoutInCell="1" allowOverlap="1">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73663" w:rsidRDefault="00B8754D">
    <w:pPr>
      <w:pStyle w:val="Zpat"/>
    </w:pPr>
  </w:p>
  <w:p w:rsidR="00373663" w:rsidRDefault="00B8754D">
    <w:pPr>
      <w:pStyle w:val="Zpat"/>
    </w:pPr>
  </w:p>
  <w:p w:rsidR="00373663" w:rsidRDefault="00B8754D">
    <w:pPr>
      <w:pStyle w:val="Zpat"/>
    </w:pPr>
  </w:p>
  <w:p w:rsidR="00373663" w:rsidRDefault="00B8754D">
    <w:pPr>
      <w:pStyle w:val="Zpat"/>
    </w:pPr>
  </w:p>
  <w:p w:rsidR="00373663" w:rsidRDefault="00654730">
    <w:pPr>
      <w:pStyle w:val="Zpat"/>
    </w:pPr>
    <w:r>
      <w:rPr>
        <w:noProof/>
      </w:rPr>
      <w:drawing>
        <wp:anchor distT="0" distB="0" distL="114300" distR="114300" simplePos="0" relativeHeight="251662336" behindDoc="1" locked="1" layoutInCell="1" allowOverlap="1">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8754D" w:rsidRDefault="00B8754D" w:rsidP="008A339B">
      <w:r>
        <w:separator/>
      </w:r>
    </w:p>
  </w:footnote>
  <w:footnote w:type="continuationSeparator" w:id="0">
    <w:p w:rsidR="00B8754D" w:rsidRDefault="00B8754D"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73663" w:rsidRDefault="00654730">
    <w:pPr>
      <w:pStyle w:val="Zhlav"/>
    </w:pPr>
    <w:r>
      <w:rPr>
        <w:noProof/>
      </w:rPr>
      <w:drawing>
        <wp:anchor distT="0" distB="0" distL="114300" distR="114300" simplePos="0" relativeHeight="251660288" behindDoc="0" locked="1" layoutInCell="1" allowOverlap="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73663" w:rsidRDefault="00654730">
    <w:pPr>
      <w:pStyle w:val="Zhlav"/>
    </w:pPr>
    <w:r>
      <w:rPr>
        <w:noProof/>
      </w:rPr>
      <w:drawing>
        <wp:anchor distT="0" distB="0" distL="114300" distR="114300" simplePos="0" relativeHeight="251659264" behindDoc="0" locked="1" layoutInCell="1" allowOverlap="0">
          <wp:simplePos x="0" y="0"/>
          <wp:positionH relativeFrom="page">
            <wp:align>right</wp:align>
          </wp:positionH>
          <wp:positionV relativeFrom="page">
            <wp:posOffset>-31750</wp:posOffset>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0"/>
  </w:num>
  <w:num w:numId="6">
    <w:abstractNumId w:val="6"/>
  </w:num>
  <w:num w:numId="7">
    <w:abstractNumId w:val="8"/>
  </w:num>
  <w:num w:numId="8">
    <w:abstractNumId w:val="11"/>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02DAB"/>
    <w:rsid w:val="0002602B"/>
    <w:rsid w:val="00031994"/>
    <w:rsid w:val="00033D1F"/>
    <w:rsid w:val="00035F2A"/>
    <w:rsid w:val="0004041F"/>
    <w:rsid w:val="000474CB"/>
    <w:rsid w:val="000556B2"/>
    <w:rsid w:val="00056534"/>
    <w:rsid w:val="0006010C"/>
    <w:rsid w:val="000932E5"/>
    <w:rsid w:val="000955CF"/>
    <w:rsid w:val="000A3D23"/>
    <w:rsid w:val="000A419D"/>
    <w:rsid w:val="000B236B"/>
    <w:rsid w:val="000C1312"/>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28D9"/>
    <w:rsid w:val="002063CE"/>
    <w:rsid w:val="00221D9D"/>
    <w:rsid w:val="002401D1"/>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5E34"/>
    <w:rsid w:val="002F3445"/>
    <w:rsid w:val="0030412D"/>
    <w:rsid w:val="00326B29"/>
    <w:rsid w:val="00334F28"/>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30985"/>
    <w:rsid w:val="00433602"/>
    <w:rsid w:val="00445BDC"/>
    <w:rsid w:val="004529EC"/>
    <w:rsid w:val="00470076"/>
    <w:rsid w:val="00477B81"/>
    <w:rsid w:val="00487AE9"/>
    <w:rsid w:val="004A0FE9"/>
    <w:rsid w:val="004B5498"/>
    <w:rsid w:val="004D419B"/>
    <w:rsid w:val="004E4D71"/>
    <w:rsid w:val="004F060A"/>
    <w:rsid w:val="00505A94"/>
    <w:rsid w:val="00513774"/>
    <w:rsid w:val="00515286"/>
    <w:rsid w:val="0051540C"/>
    <w:rsid w:val="00531574"/>
    <w:rsid w:val="0053423C"/>
    <w:rsid w:val="00535805"/>
    <w:rsid w:val="00547588"/>
    <w:rsid w:val="00550830"/>
    <w:rsid w:val="00550DB5"/>
    <w:rsid w:val="00557EEC"/>
    <w:rsid w:val="00560EC4"/>
    <w:rsid w:val="005664C0"/>
    <w:rsid w:val="0056717D"/>
    <w:rsid w:val="00575E51"/>
    <w:rsid w:val="005762EB"/>
    <w:rsid w:val="00586437"/>
    <w:rsid w:val="005A2E85"/>
    <w:rsid w:val="005A691D"/>
    <w:rsid w:val="005B2B64"/>
    <w:rsid w:val="005E103B"/>
    <w:rsid w:val="005E4819"/>
    <w:rsid w:val="005F1D03"/>
    <w:rsid w:val="005F6716"/>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713565"/>
    <w:rsid w:val="00722242"/>
    <w:rsid w:val="00727B2C"/>
    <w:rsid w:val="00735E6F"/>
    <w:rsid w:val="00741D7A"/>
    <w:rsid w:val="007500FD"/>
    <w:rsid w:val="007607C9"/>
    <w:rsid w:val="0076095F"/>
    <w:rsid w:val="00761DA8"/>
    <w:rsid w:val="00795755"/>
    <w:rsid w:val="007A4C01"/>
    <w:rsid w:val="007A5F2A"/>
    <w:rsid w:val="007A686F"/>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3D0B"/>
    <w:rsid w:val="008B4A11"/>
    <w:rsid w:val="008B7EDA"/>
    <w:rsid w:val="008C0A3E"/>
    <w:rsid w:val="008C0C46"/>
    <w:rsid w:val="008C31F9"/>
    <w:rsid w:val="008E1153"/>
    <w:rsid w:val="008F1710"/>
    <w:rsid w:val="0090262E"/>
    <w:rsid w:val="00903BD1"/>
    <w:rsid w:val="00911A43"/>
    <w:rsid w:val="00912330"/>
    <w:rsid w:val="009614C2"/>
    <w:rsid w:val="00970583"/>
    <w:rsid w:val="00980C87"/>
    <w:rsid w:val="009826CE"/>
    <w:rsid w:val="00990F38"/>
    <w:rsid w:val="009A3A2E"/>
    <w:rsid w:val="009C3B3A"/>
    <w:rsid w:val="009E45C8"/>
    <w:rsid w:val="009F1691"/>
    <w:rsid w:val="00A026D6"/>
    <w:rsid w:val="00A11973"/>
    <w:rsid w:val="00A1616B"/>
    <w:rsid w:val="00A3218C"/>
    <w:rsid w:val="00A6036F"/>
    <w:rsid w:val="00A92490"/>
    <w:rsid w:val="00A92932"/>
    <w:rsid w:val="00AA6C53"/>
    <w:rsid w:val="00AC4FC5"/>
    <w:rsid w:val="00AC57B0"/>
    <w:rsid w:val="00AF7910"/>
    <w:rsid w:val="00B002B4"/>
    <w:rsid w:val="00B1232D"/>
    <w:rsid w:val="00B22CA2"/>
    <w:rsid w:val="00B306C4"/>
    <w:rsid w:val="00B4238E"/>
    <w:rsid w:val="00B43184"/>
    <w:rsid w:val="00B44F04"/>
    <w:rsid w:val="00B501E1"/>
    <w:rsid w:val="00B54003"/>
    <w:rsid w:val="00B54F7F"/>
    <w:rsid w:val="00B55E1C"/>
    <w:rsid w:val="00B8384D"/>
    <w:rsid w:val="00B8754D"/>
    <w:rsid w:val="00B962C8"/>
    <w:rsid w:val="00B968CF"/>
    <w:rsid w:val="00B971AA"/>
    <w:rsid w:val="00BA2D0D"/>
    <w:rsid w:val="00BB7B7B"/>
    <w:rsid w:val="00BD74EF"/>
    <w:rsid w:val="00BE499B"/>
    <w:rsid w:val="00C1507A"/>
    <w:rsid w:val="00C150A4"/>
    <w:rsid w:val="00C23130"/>
    <w:rsid w:val="00C44584"/>
    <w:rsid w:val="00C72A82"/>
    <w:rsid w:val="00C75DA8"/>
    <w:rsid w:val="00C85B4D"/>
    <w:rsid w:val="00C96A6F"/>
    <w:rsid w:val="00C97D3D"/>
    <w:rsid w:val="00CA15BB"/>
    <w:rsid w:val="00CA28EF"/>
    <w:rsid w:val="00CA77BA"/>
    <w:rsid w:val="00CC6736"/>
    <w:rsid w:val="00CE2E1E"/>
    <w:rsid w:val="00CF67DD"/>
    <w:rsid w:val="00D02AB6"/>
    <w:rsid w:val="00D27505"/>
    <w:rsid w:val="00D31F64"/>
    <w:rsid w:val="00D5585A"/>
    <w:rsid w:val="00D56B49"/>
    <w:rsid w:val="00D8585E"/>
    <w:rsid w:val="00D86424"/>
    <w:rsid w:val="00D878C9"/>
    <w:rsid w:val="00DA559C"/>
    <w:rsid w:val="00DA5CB5"/>
    <w:rsid w:val="00DB41A5"/>
    <w:rsid w:val="00DB5A47"/>
    <w:rsid w:val="00DD37FD"/>
    <w:rsid w:val="00DF22A5"/>
    <w:rsid w:val="00E062F5"/>
    <w:rsid w:val="00E14C48"/>
    <w:rsid w:val="00E154AA"/>
    <w:rsid w:val="00E217A9"/>
    <w:rsid w:val="00E263D8"/>
    <w:rsid w:val="00E3273B"/>
    <w:rsid w:val="00E33AC6"/>
    <w:rsid w:val="00E4093C"/>
    <w:rsid w:val="00E56352"/>
    <w:rsid w:val="00E606AB"/>
    <w:rsid w:val="00E63593"/>
    <w:rsid w:val="00E64171"/>
    <w:rsid w:val="00E73EDA"/>
    <w:rsid w:val="00E84B1D"/>
    <w:rsid w:val="00E87E95"/>
    <w:rsid w:val="00E93B59"/>
    <w:rsid w:val="00E9676F"/>
    <w:rsid w:val="00E9779E"/>
    <w:rsid w:val="00EB5995"/>
    <w:rsid w:val="00EC441C"/>
    <w:rsid w:val="00EE0CFA"/>
    <w:rsid w:val="00EF309A"/>
    <w:rsid w:val="00EF3B3A"/>
    <w:rsid w:val="00F0285D"/>
    <w:rsid w:val="00F219CC"/>
    <w:rsid w:val="00F319B1"/>
    <w:rsid w:val="00F35259"/>
    <w:rsid w:val="00F370FE"/>
    <w:rsid w:val="00F54579"/>
    <w:rsid w:val="00F70D04"/>
    <w:rsid w:val="00F71D07"/>
    <w:rsid w:val="00F7290D"/>
    <w:rsid w:val="00F83282"/>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styleId="Nevyeenzmnka">
    <w:name w:val="Unresolved Mention"/>
    <w:basedOn w:val="Standardnpsmoodstavce"/>
    <w:uiPriority w:val="99"/>
    <w:semiHidden/>
    <w:unhideWhenUsed/>
    <w:rsid w:val="00B971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2042</Words>
  <Characters>12048</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G-PROJECT, s.r.o., sekretariát</cp:lastModifiedBy>
  <cp:revision>11</cp:revision>
  <cp:lastPrinted>2013-10-10T12:06:00Z</cp:lastPrinted>
  <dcterms:created xsi:type="dcterms:W3CDTF">2020-07-16T10:35:00Z</dcterms:created>
  <dcterms:modified xsi:type="dcterms:W3CDTF">2020-07-28T06:59:00Z</dcterms:modified>
</cp:coreProperties>
</file>