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816ABE7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 xml:space="preserve">Objednávka je uzavírána ve smyslu § 27 a § 31 zákona č. 134/2016 Sb., o zadávání veřejných zakázek, v platném znění. V souladu se zákonem č. 89/2012 Sb., občanský zákoník, ve znění pozdějších </w:t>
      </w:r>
      <w:proofErr w:type="spellStart"/>
      <w:proofErr w:type="gramStart"/>
      <w:r w:rsidRPr="00F00C7D">
        <w:rPr>
          <w:sz w:val="20"/>
          <w:szCs w:val="20"/>
        </w:rPr>
        <w:t>předpisů,se</w:t>
      </w:r>
      <w:proofErr w:type="spellEnd"/>
      <w:proofErr w:type="gramEnd"/>
      <w:r w:rsidRPr="00F00C7D">
        <w:rPr>
          <w:sz w:val="20"/>
          <w:szCs w:val="20"/>
        </w:rPr>
        <w:t xml:space="preserve">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7FE6F646" w:rsidR="00AF4E79" w:rsidRPr="009C5D16" w:rsidRDefault="003809D5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28253CFD" w:rsidR="00AF4E79" w:rsidRPr="009C5D16" w:rsidRDefault="00D36AE8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PCT/00</w:t>
            </w:r>
            <w:r w:rsidR="003809D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5936D550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, předsedou představenstva a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66A6D8FE" w:rsidR="00991E1A" w:rsidRPr="00EA697B" w:rsidRDefault="003809D5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BRAINZ DISRUPTIVE </w:t>
            </w:r>
            <w:r w:rsidRPr="00EA697B">
              <w:rPr>
                <w:rStyle w:val="company-address"/>
                <w:color w:val="222222"/>
                <w:sz w:val="20"/>
                <w:szCs w:val="20"/>
                <w:shd w:val="clear" w:color="auto" w:fill="FFFFFF"/>
              </w:rPr>
              <w:t>brainz.cz s.r.o.</w:t>
            </w:r>
            <w:r w:rsidRPr="00EA697B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29DF7140" w:rsidR="002B0066" w:rsidRPr="00EA697B" w:rsidRDefault="003809D5" w:rsidP="00D3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Fibichova 13/2</w:t>
            </w:r>
            <w:r w:rsidRPr="00EA697B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PSČ 130 00 Praha 3</w:t>
            </w:r>
          </w:p>
        </w:tc>
      </w:tr>
      <w:tr w:rsidR="009C5D16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54791214" w:rsidR="00AF4E79" w:rsidRPr="00EA697B" w:rsidRDefault="003809D5" w:rsidP="000C6BC0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16"/>
                <w:szCs w:val="16"/>
              </w:rPr>
            </w:pP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IČO: 27869032</w:t>
            </w:r>
            <w:r w:rsidRPr="00EA697B">
              <w:rPr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DIČ: CZ27869032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EA697B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991E1A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6156E3BF" w:rsidR="00FE420F" w:rsidRPr="00782149" w:rsidRDefault="00FE420F" w:rsidP="00FE420F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5A82D723" w:rsidR="00AF4E79" w:rsidRPr="00782149" w:rsidRDefault="00AF4E79" w:rsidP="00EB7ACE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189604E9" w:rsidR="00AF4E79" w:rsidRPr="00782149" w:rsidRDefault="00F24AA4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991E1A">
                <w:rPr>
                  <w:rFonts w:ascii="SourceSans" w:hAnsi="SourceSans"/>
                  <w:color w:val="FFFFFF"/>
                  <w:sz w:val="20"/>
                  <w:szCs w:val="20"/>
                </w:rPr>
                <w:t>02602</w:t>
              </w:r>
            </w:hyperlink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07540F47" w:rsidR="00AA362D" w:rsidRPr="008C3A03" w:rsidRDefault="00EA697B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Kreativní koncept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F00C7D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F00C7D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2572D5C" w14:textId="77777777" w:rsidR="00D36AE8" w:rsidRDefault="00EA697B" w:rsidP="003809D5">
            <w:p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Kreativní koncept:</w:t>
            </w:r>
          </w:p>
          <w:p w14:paraId="245FD0B7" w14:textId="0FE02662" w:rsid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práce kreativního teamu na strategii a kreativní koncepci komunikace</w:t>
            </w:r>
          </w:p>
          <w:p w14:paraId="04D1B0FC" w14:textId="50594E1A" w:rsid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příprava klíčové myšlenky</w:t>
            </w:r>
          </w:p>
          <w:p w14:paraId="6B9E52AA" w14:textId="259FA7A6" w:rsid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ideové rozpracování (TV, on-line video, inzerce, rádio, internet, další média)</w:t>
            </w:r>
          </w:p>
          <w:p w14:paraId="67BF7DD2" w14:textId="77777777" w:rsid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kola konceptu</w:t>
            </w:r>
          </w:p>
          <w:p w14:paraId="36CAA693" w14:textId="384AD92D" w:rsidR="00EA697B" w:rsidRP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EA697B">
              <w:rPr>
                <w:bCs/>
                <w:color w:val="000000"/>
                <w:sz w:val="20"/>
                <w:szCs w:val="20"/>
              </w:rPr>
              <w:t xml:space="preserve">esignové koncepty, ukázky použití – grafické ukázky a </w:t>
            </w:r>
            <w:proofErr w:type="spellStart"/>
            <w:r w:rsidRPr="00EA697B">
              <w:rPr>
                <w:bCs/>
                <w:color w:val="000000"/>
                <w:sz w:val="20"/>
                <w:szCs w:val="20"/>
              </w:rPr>
              <w:t>skicy</w:t>
            </w:r>
            <w:proofErr w:type="spellEnd"/>
            <w:r w:rsidRPr="00EA697B">
              <w:rPr>
                <w:bCs/>
                <w:color w:val="000000"/>
                <w:sz w:val="20"/>
                <w:szCs w:val="20"/>
              </w:rPr>
              <w:t xml:space="preserve"> prvních výstupů</w:t>
            </w:r>
          </w:p>
          <w:p w14:paraId="29B7A2E3" w14:textId="3393B4F1" w:rsidR="00EA697B" w:rsidRPr="00EA697B" w:rsidRDefault="00EA697B" w:rsidP="00EA697B">
            <w:pPr>
              <w:pStyle w:val="Odstavecseseznamem"/>
              <w:numPr>
                <w:ilvl w:val="0"/>
                <w:numId w:val="9"/>
              </w:numPr>
              <w:tabs>
                <w:tab w:val="left" w:pos="900"/>
              </w:tabs>
              <w:spacing w:before="40" w:after="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klientský servis a projektový management – koordinace požadavků a výstupů </w:t>
            </w: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32D01C68" w:rsidR="00AF4E79" w:rsidRPr="00F00C7D" w:rsidRDefault="00EA697B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196 800,-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0C2535DE" w14:textId="77777777" w:rsidR="007C4ED6" w:rsidRPr="00F00C7D" w:rsidRDefault="007C4ED6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5BF1BB04" w14:textId="77777777" w:rsidR="007C4ED6" w:rsidRP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318279B5" w14:textId="77777777" w:rsidR="00F00C7D" w:rsidRDefault="00F00C7D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596CAC5A" w14:textId="6EC40A28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0A90469D" w14:textId="77777777" w:rsidR="007C4ED6" w:rsidRPr="00F00C7D" w:rsidRDefault="007C4ED6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1EA7BDBA" w14:textId="77777777" w:rsidR="007C4ED6" w:rsidRPr="00F00C7D" w:rsidRDefault="007C4ED6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4E11922C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6FAF124F" w14:textId="77777777" w:rsidR="00E05D8D" w:rsidRPr="00E05D8D" w:rsidRDefault="00E05D8D" w:rsidP="00E05D8D">
            <w:pPr>
              <w:jc w:val="both"/>
              <w:rPr>
                <w:b/>
                <w:bCs/>
                <w:sz w:val="14"/>
                <w:szCs w:val="20"/>
              </w:rPr>
            </w:pPr>
          </w:p>
          <w:p w14:paraId="197B7513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souladu s Nařízením Evropského parlamentu a Rady č. 2016/679 ze dne 27. 4. 2016 o ochraně fyzických osob v 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2237C69E" w14:textId="222346D1" w:rsidR="00012EEE" w:rsidRP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76E5DA64" w14:textId="77777777" w:rsidR="009D684F" w:rsidRDefault="009D684F"/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315E0A4C" w:rsidR="000B666F" w:rsidRPr="002B0066" w:rsidRDefault="00EA697B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13.5.2020</w:t>
            </w: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612D3BD5" w:rsidR="000B666F" w:rsidRPr="00AA362D" w:rsidRDefault="00F00C7D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Mgr. František Cipro       </w:t>
            </w:r>
            <w:r w:rsidR="00EA697B">
              <w:rPr>
                <w:b/>
                <w:color w:val="000000"/>
                <w:sz w:val="22"/>
                <w:szCs w:val="20"/>
              </w:rPr>
              <w:t>Mgr. Jana Adamcová</w:t>
            </w:r>
            <w:r>
              <w:rPr>
                <w:b/>
                <w:color w:val="000000"/>
                <w:sz w:val="22"/>
                <w:szCs w:val="20"/>
              </w:rPr>
              <w:t xml:space="preserve">  </w:t>
            </w: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0F62DAF4" w14:textId="712D966D" w:rsidR="00CA3B6D" w:rsidRDefault="00CA3B6D" w:rsidP="00EA697B">
      <w:pPr>
        <w:tabs>
          <w:tab w:val="left" w:pos="284"/>
          <w:tab w:val="left" w:pos="567"/>
        </w:tabs>
        <w:rPr>
          <w:color w:val="000000"/>
          <w:sz w:val="22"/>
          <w:szCs w:val="20"/>
        </w:rPr>
      </w:pPr>
    </w:p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  <w:vMerge w:val="restart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20F6DDCA" w14:textId="77777777" w:rsidTr="00DA08B9">
        <w:trPr>
          <w:trHeight w:val="255"/>
        </w:trPr>
        <w:tc>
          <w:tcPr>
            <w:tcW w:w="1843" w:type="dxa"/>
            <w:vMerge/>
          </w:tcPr>
          <w:p w14:paraId="25BC6EEA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8F7C87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64D38088" w14:textId="54ABBDA1" w:rsidR="000B666F" w:rsidRPr="00AA362D" w:rsidRDefault="005B3915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</w:t>
            </w:r>
            <w:proofErr w:type="spellStart"/>
            <w:r w:rsidR="00EA697B">
              <w:rPr>
                <w:b/>
                <w:color w:val="000000"/>
                <w:sz w:val="22"/>
                <w:szCs w:val="20"/>
              </w:rPr>
              <w:t>Brainz</w:t>
            </w:r>
            <w:proofErr w:type="spellEnd"/>
            <w:r w:rsidR="00EA697B">
              <w:rPr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EA697B">
              <w:rPr>
                <w:b/>
                <w:color w:val="000000"/>
                <w:sz w:val="22"/>
                <w:szCs w:val="20"/>
              </w:rPr>
              <w:t>Disruptive</w:t>
            </w:r>
            <w:proofErr w:type="spellEnd"/>
            <w:r w:rsidR="00EA697B">
              <w:rPr>
                <w:b/>
                <w:color w:val="000000"/>
                <w:sz w:val="22"/>
                <w:szCs w:val="20"/>
              </w:rPr>
              <w:t xml:space="preserve"> brainz.cz s.r.o.</w:t>
            </w:r>
          </w:p>
        </w:tc>
      </w:tr>
      <w:tr w:rsidR="000B666F" w:rsidRPr="00AA362D" w14:paraId="2E1D5B3D" w14:textId="77777777" w:rsidTr="00DA08B9">
        <w:trPr>
          <w:trHeight w:val="255"/>
        </w:trPr>
        <w:tc>
          <w:tcPr>
            <w:tcW w:w="1843" w:type="dxa"/>
          </w:tcPr>
          <w:p w14:paraId="39A755F1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98C3E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6A1894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8"/>
      <w:footerReference w:type="default" r:id="rId9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CAF1" w14:textId="77777777" w:rsidR="00F24AA4" w:rsidRDefault="00F24AA4" w:rsidP="00AF4E79">
      <w:r>
        <w:separator/>
      </w:r>
    </w:p>
  </w:endnote>
  <w:endnote w:type="continuationSeparator" w:id="0">
    <w:p w14:paraId="7313FFD2" w14:textId="77777777" w:rsidR="00F24AA4" w:rsidRDefault="00F24AA4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4E60" w14:textId="77777777" w:rsidR="00F24AA4" w:rsidRDefault="00F24AA4" w:rsidP="00AF4E79">
      <w:r>
        <w:separator/>
      </w:r>
    </w:p>
  </w:footnote>
  <w:footnote w:type="continuationSeparator" w:id="0">
    <w:p w14:paraId="16BDF640" w14:textId="77777777" w:rsidR="00F24AA4" w:rsidRDefault="00F24AA4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4722E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D2B69"/>
    <w:rsid w:val="003D6754"/>
    <w:rsid w:val="003E0C8A"/>
    <w:rsid w:val="00414013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E80"/>
    <w:rsid w:val="005E6F19"/>
    <w:rsid w:val="00610006"/>
    <w:rsid w:val="0061085F"/>
    <w:rsid w:val="00635F31"/>
    <w:rsid w:val="00646A28"/>
    <w:rsid w:val="006B5725"/>
    <w:rsid w:val="006B6060"/>
    <w:rsid w:val="006E6510"/>
    <w:rsid w:val="006F6E4E"/>
    <w:rsid w:val="007656A1"/>
    <w:rsid w:val="00782149"/>
    <w:rsid w:val="007C4ED6"/>
    <w:rsid w:val="007E3AA3"/>
    <w:rsid w:val="00866D90"/>
    <w:rsid w:val="00870091"/>
    <w:rsid w:val="00890C67"/>
    <w:rsid w:val="008C3A03"/>
    <w:rsid w:val="0095091E"/>
    <w:rsid w:val="009559C1"/>
    <w:rsid w:val="009618D0"/>
    <w:rsid w:val="00975307"/>
    <w:rsid w:val="00991E1A"/>
    <w:rsid w:val="009C5D16"/>
    <w:rsid w:val="009D684F"/>
    <w:rsid w:val="00A12AF6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C24F10"/>
    <w:rsid w:val="00C329B4"/>
    <w:rsid w:val="00C3520C"/>
    <w:rsid w:val="00C5068D"/>
    <w:rsid w:val="00C60F82"/>
    <w:rsid w:val="00C9302C"/>
    <w:rsid w:val="00CA3B6D"/>
    <w:rsid w:val="00CA5344"/>
    <w:rsid w:val="00CE7E73"/>
    <w:rsid w:val="00CE7FDB"/>
    <w:rsid w:val="00D03F66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E1917"/>
    <w:rsid w:val="00DE3F0A"/>
    <w:rsid w:val="00DE4008"/>
    <w:rsid w:val="00DF7300"/>
    <w:rsid w:val="00E012DE"/>
    <w:rsid w:val="00E05D8D"/>
    <w:rsid w:val="00E14057"/>
    <w:rsid w:val="00E43D31"/>
    <w:rsid w:val="00E80B86"/>
    <w:rsid w:val="00E822B8"/>
    <w:rsid w:val="00EA697B"/>
    <w:rsid w:val="00EB75AA"/>
    <w:rsid w:val="00EB7ACE"/>
    <w:rsid w:val="00ED7253"/>
    <w:rsid w:val="00EE0604"/>
    <w:rsid w:val="00F00C7D"/>
    <w:rsid w:val="00F140F1"/>
    <w:rsid w:val="00F24AA4"/>
    <w:rsid w:val="00F5017C"/>
    <w:rsid w:val="00F5396F"/>
    <w:rsid w:val="00F56D79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420724364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Kluchová Martina</cp:lastModifiedBy>
  <cp:revision>2</cp:revision>
  <cp:lastPrinted>2020-05-13T10:23:00Z</cp:lastPrinted>
  <dcterms:created xsi:type="dcterms:W3CDTF">2020-07-28T06:59:00Z</dcterms:created>
  <dcterms:modified xsi:type="dcterms:W3CDTF">2020-07-28T06:59:00Z</dcterms:modified>
</cp:coreProperties>
</file>