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305"/>
        <w:gridCol w:w="6804"/>
        <w:gridCol w:w="18"/>
      </w:tblGrid>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bookmarkStart w:id="0" w:name="_GoBack"/>
            <w:bookmarkEnd w:id="0"/>
            <w:r>
              <w:rPr>
                <w:rFonts w:ascii="Arial" w:eastAsia="Arial" w:hAnsi="Arial" w:cs="Arial"/>
                <w:b/>
                <w:color w:val="000000"/>
                <w:sz w:val="20"/>
                <w:lang w:val="cs-CZ"/>
              </w:rPr>
              <w:t>Dodatek č. 1</w:t>
            </w: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 xml:space="preserve">ke Smlouvě o nájmu </w:t>
            </w:r>
            <w:r w:rsidR="00632612">
              <w:rPr>
                <w:rFonts w:ascii="Arial" w:eastAsia="Arial" w:hAnsi="Arial" w:cs="Arial"/>
                <w:b/>
                <w:color w:val="000000"/>
                <w:sz w:val="20"/>
                <w:lang w:val="cs-CZ"/>
              </w:rPr>
              <w:t xml:space="preserve">nebytových prostorů </w:t>
            </w:r>
            <w:r>
              <w:rPr>
                <w:rFonts w:ascii="Arial" w:eastAsia="Arial" w:hAnsi="Arial" w:cs="Arial"/>
                <w:b/>
                <w:color w:val="000000"/>
                <w:sz w:val="20"/>
                <w:lang w:val="cs-CZ"/>
              </w:rPr>
              <w:t xml:space="preserve">ze dne </w:t>
            </w:r>
            <w:proofErr w:type="gramStart"/>
            <w:r>
              <w:rPr>
                <w:rFonts w:ascii="Arial" w:eastAsia="Arial" w:hAnsi="Arial" w:cs="Arial"/>
                <w:b/>
                <w:color w:val="000000"/>
                <w:sz w:val="20"/>
                <w:lang w:val="cs-CZ"/>
              </w:rPr>
              <w:t>10.11.2009</w:t>
            </w:r>
            <w:proofErr w:type="gramEnd"/>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proofErr w:type="spellStart"/>
            <w:r>
              <w:rPr>
                <w:rFonts w:ascii="Arial" w:eastAsia="Arial" w:hAnsi="Arial" w:cs="Arial"/>
                <w:b/>
                <w:color w:val="000000"/>
                <w:sz w:val="20"/>
                <w:lang w:val="cs-CZ"/>
              </w:rPr>
              <w:t>syst</w:t>
            </w:r>
            <w:proofErr w:type="spellEnd"/>
            <w:r>
              <w:rPr>
                <w:rFonts w:ascii="Arial" w:eastAsia="Arial" w:hAnsi="Arial" w:cs="Arial"/>
                <w:b/>
                <w:color w:val="000000"/>
                <w:sz w:val="20"/>
                <w:lang w:val="cs-CZ"/>
              </w:rPr>
              <w:t xml:space="preserve">. </w:t>
            </w:r>
            <w:proofErr w:type="gramStart"/>
            <w:r>
              <w:rPr>
                <w:rFonts w:ascii="Arial" w:eastAsia="Arial" w:hAnsi="Arial" w:cs="Arial"/>
                <w:b/>
                <w:color w:val="000000"/>
                <w:sz w:val="20"/>
                <w:lang w:val="cs-CZ"/>
              </w:rPr>
              <w:t>č.</w:t>
            </w:r>
            <w:proofErr w:type="gramEnd"/>
            <w:r>
              <w:rPr>
                <w:rFonts w:ascii="Arial" w:eastAsia="Arial" w:hAnsi="Arial" w:cs="Arial"/>
                <w:b/>
                <w:color w:val="000000"/>
                <w:sz w:val="20"/>
                <w:lang w:val="cs-CZ"/>
              </w:rPr>
              <w:t xml:space="preserve"> 9190686034</w:t>
            </w:r>
          </w:p>
        </w:tc>
      </w:tr>
      <w:tr w:rsidR="00A819BD" w:rsidTr="00A36EA4">
        <w:tblPrEx>
          <w:tblCellMar>
            <w:top w:w="0" w:type="dxa"/>
            <w:left w:w="0" w:type="dxa"/>
            <w:bottom w:w="0" w:type="dxa"/>
            <w:right w:w="0" w:type="dxa"/>
          </w:tblCellMar>
        </w:tblPrEx>
        <w:trPr>
          <w:trHeight w:val="283"/>
        </w:trPr>
        <w:tc>
          <w:tcPr>
            <w:tcW w:w="0" w:type="auto"/>
            <w:shd w:val="clear" w:color="auto" w:fill="auto"/>
          </w:tcPr>
          <w:p w:rsidR="00A819BD" w:rsidRDefault="00A819BD">
            <w:pPr>
              <w:spacing w:line="203" w:lineRule="exact"/>
              <w:jc w:val="center"/>
              <w:rPr>
                <w:rFonts w:ascii="Arial" w:eastAsia="Arial" w:hAnsi="Arial" w:cs="Arial"/>
                <w:b/>
                <w:color w:val="000000"/>
                <w:lang w:val="cs-CZ"/>
              </w:rPr>
            </w:pPr>
          </w:p>
        </w:tc>
        <w:tc>
          <w:tcPr>
            <w:tcW w:w="0" w:type="auto"/>
            <w:shd w:val="clear" w:color="auto" w:fill="auto"/>
          </w:tcPr>
          <w:p w:rsidR="00A819BD" w:rsidRDefault="00A819BD">
            <w:pPr>
              <w:spacing w:line="203" w:lineRule="exact"/>
              <w:rPr>
                <w:rFonts w:ascii="Arial" w:eastAsia="Arial" w:hAnsi="Arial" w:cs="Arial"/>
                <w:color w:val="000000"/>
                <w:lang w:val="cs-CZ"/>
              </w:rPr>
            </w:pPr>
          </w:p>
        </w:tc>
        <w:tc>
          <w:tcPr>
            <w:tcW w:w="0" w:type="auto"/>
            <w:shd w:val="clear" w:color="auto" w:fill="auto"/>
          </w:tcPr>
          <w:p w:rsidR="00A819BD" w:rsidRDefault="00A819BD">
            <w:pPr>
              <w:spacing w:line="203" w:lineRule="exact"/>
              <w:jc w:val="center"/>
              <w:rPr>
                <w:rFonts w:ascii="Arial" w:eastAsia="Arial" w:hAnsi="Arial" w:cs="Arial"/>
                <w:b/>
                <w:color w:val="000000"/>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b/>
                <w:color w:val="000000"/>
                <w:sz w:val="20"/>
                <w:lang w:val="cs-CZ"/>
              </w:rPr>
            </w:pPr>
            <w:r>
              <w:rPr>
                <w:rFonts w:ascii="Arial" w:eastAsia="Arial" w:hAnsi="Arial" w:cs="Arial"/>
                <w:b/>
                <w:color w:val="000000"/>
                <w:sz w:val="20"/>
                <w:lang w:val="cs-CZ"/>
              </w:rPr>
              <w:t>Smluvní strany:</w:t>
            </w:r>
          </w:p>
        </w:tc>
        <w:tc>
          <w:tcPr>
            <w:tcW w:w="0" w:type="auto"/>
            <w:shd w:val="clear" w:color="auto" w:fill="auto"/>
          </w:tcPr>
          <w:p w:rsidR="00A819BD" w:rsidRDefault="00A819BD">
            <w:pPr>
              <w:spacing w:line="226" w:lineRule="exact"/>
              <w:jc w:val="center"/>
              <w:rPr>
                <w:rFonts w:ascii="Arial" w:eastAsia="Arial" w:hAnsi="Arial" w:cs="Arial"/>
                <w:b/>
                <w:color w:val="000000"/>
                <w:sz w:val="22"/>
                <w:lang w:val="cs-CZ"/>
              </w:rPr>
            </w:pPr>
          </w:p>
        </w:tc>
        <w:tc>
          <w:tcPr>
            <w:tcW w:w="0" w:type="auto"/>
            <w:shd w:val="clear" w:color="auto" w:fill="auto"/>
          </w:tcPr>
          <w:p w:rsidR="00A819BD" w:rsidRDefault="00A819BD">
            <w:pPr>
              <w:spacing w:line="226" w:lineRule="exact"/>
              <w:jc w:val="center"/>
              <w:rPr>
                <w:rFonts w:ascii="Arial" w:eastAsia="Arial" w:hAnsi="Arial" w:cs="Arial"/>
                <w:b/>
                <w:color w:val="000000"/>
                <w:sz w:val="22"/>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b/>
                <w:color w:val="000000"/>
                <w:sz w:val="22"/>
                <w:lang w:val="cs-CZ"/>
              </w:rPr>
            </w:pPr>
          </w:p>
        </w:tc>
        <w:tc>
          <w:tcPr>
            <w:tcW w:w="0" w:type="auto"/>
            <w:shd w:val="clear" w:color="auto" w:fill="auto"/>
          </w:tcPr>
          <w:p w:rsidR="00A819BD" w:rsidRDefault="00A819BD">
            <w:pPr>
              <w:spacing w:line="226" w:lineRule="exact"/>
              <w:jc w:val="center"/>
              <w:rPr>
                <w:rFonts w:ascii="Arial" w:eastAsia="Arial" w:hAnsi="Arial" w:cs="Arial"/>
                <w:b/>
                <w:color w:val="000000"/>
                <w:sz w:val="22"/>
                <w:lang w:val="cs-CZ"/>
              </w:rPr>
            </w:pPr>
          </w:p>
        </w:tc>
        <w:tc>
          <w:tcPr>
            <w:tcW w:w="0" w:type="auto"/>
            <w:shd w:val="clear" w:color="auto" w:fill="auto"/>
          </w:tcPr>
          <w:p w:rsidR="00A819BD" w:rsidRDefault="00A819BD">
            <w:pPr>
              <w:spacing w:line="226" w:lineRule="exact"/>
              <w:jc w:val="center"/>
              <w:rPr>
                <w:rFonts w:ascii="Arial" w:eastAsia="Arial" w:hAnsi="Arial" w:cs="Arial"/>
                <w:b/>
                <w:color w:val="000000"/>
                <w:sz w:val="22"/>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b/>
                <w:color w:val="000000"/>
                <w:sz w:val="20"/>
                <w:lang w:val="cs-CZ"/>
              </w:rPr>
            </w:pPr>
            <w:r>
              <w:rPr>
                <w:rFonts w:ascii="Arial" w:eastAsia="Arial" w:hAnsi="Arial" w:cs="Arial"/>
                <w:b/>
                <w:color w:val="000000"/>
                <w:sz w:val="20"/>
                <w:lang w:val="cs-CZ"/>
              </w:rPr>
              <w:t>Pronajímatel</w:t>
            </w:r>
          </w:p>
        </w:tc>
        <w:tc>
          <w:tcPr>
            <w:tcW w:w="0" w:type="auto"/>
            <w:gridSpan w:val="2"/>
            <w:shd w:val="clear" w:color="auto" w:fill="auto"/>
          </w:tcPr>
          <w:p w:rsidR="00A819BD" w:rsidRDefault="00A819BD">
            <w:pPr>
              <w:spacing w:line="226" w:lineRule="exact"/>
              <w:rPr>
                <w:rFonts w:ascii="Arial" w:eastAsia="Arial" w:hAnsi="Arial" w:cs="Arial"/>
                <w:b/>
                <w:color w:val="000000"/>
                <w:sz w:val="20"/>
                <w:lang w:val="cs-CZ"/>
              </w:rPr>
            </w:pPr>
            <w:r>
              <w:rPr>
                <w:rFonts w:ascii="Arial" w:eastAsia="Arial" w:hAnsi="Arial" w:cs="Arial"/>
                <w:b/>
                <w:color w:val="000000"/>
                <w:sz w:val="20"/>
                <w:lang w:val="cs-CZ"/>
              </w:rPr>
              <w:t>RPG Byty, s.r.o.</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se sídlem:</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Ostrava - Moravská Ostrava, Gregorova 2582/3, PSČ 701 97</w:t>
            </w:r>
          </w:p>
        </w:tc>
      </w:tr>
      <w:tr w:rsidR="00A819BD" w:rsidTr="00A36EA4">
        <w:tblPrEx>
          <w:tblCellMar>
            <w:top w:w="0" w:type="dxa"/>
            <w:left w:w="0" w:type="dxa"/>
            <w:bottom w:w="0" w:type="dxa"/>
            <w:right w:w="0" w:type="dxa"/>
          </w:tblCellMar>
        </w:tblPrEx>
        <w:trPr>
          <w:trHeight w:val="459"/>
        </w:trPr>
        <w:tc>
          <w:tcPr>
            <w:tcW w:w="0" w:type="auto"/>
            <w:shd w:val="clear" w:color="auto" w:fill="auto"/>
          </w:tcPr>
          <w:p w:rsidR="00A819BD" w:rsidRDefault="00A819BD">
            <w:pPr>
              <w:spacing w:line="229" w:lineRule="exact"/>
              <w:rPr>
                <w:rFonts w:ascii="Arial" w:eastAsia="Arial" w:hAnsi="Arial" w:cs="Arial"/>
                <w:b/>
                <w:color w:val="000000"/>
                <w:lang w:val="cs-CZ"/>
              </w:rPr>
            </w:pPr>
          </w:p>
        </w:tc>
        <w:tc>
          <w:tcPr>
            <w:tcW w:w="0" w:type="auto"/>
            <w:gridSpan w:val="2"/>
            <w:shd w:val="clear" w:color="auto" w:fill="auto"/>
          </w:tcPr>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zapsaná v obchodním rejstříku vedeném Krajským soudem v Ostravě, oddíl C, vložka 29253</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IČ:</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27769127</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Plátce DPH, DIČ:</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CZ699002915</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shd w:val="clear" w:color="auto" w:fill="auto"/>
          </w:tcPr>
          <w:p w:rsidR="00A819BD" w:rsidRDefault="00A819BD">
            <w:pPr>
              <w:spacing w:line="141" w:lineRule="exact"/>
              <w:rPr>
                <w:rFonts w:ascii="Arial" w:eastAsia="Arial" w:hAnsi="Arial" w:cs="Arial"/>
                <w:b/>
                <w:color w:val="000000"/>
                <w:sz w:val="14"/>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Zastoupení:</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Martin Sládeček, Obchodní ředitel</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shd w:val="clear" w:color="auto" w:fill="auto"/>
          </w:tcPr>
          <w:p w:rsidR="00A819BD" w:rsidRDefault="00A819BD">
            <w:pPr>
              <w:spacing w:line="141" w:lineRule="exact"/>
              <w:rPr>
                <w:rFonts w:ascii="Arial" w:eastAsia="Arial" w:hAnsi="Arial" w:cs="Arial"/>
                <w:b/>
                <w:color w:val="000000"/>
                <w:sz w:val="14"/>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bankovní spojení:</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Česká spořitelna a.s.</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číslo účtu:</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1649952369/0800</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gridSpan w:val="2"/>
            <w:shd w:val="clear" w:color="auto" w:fill="auto"/>
          </w:tcPr>
          <w:p w:rsidR="00A819BD" w:rsidRDefault="00A819BD">
            <w:pPr>
              <w:spacing w:line="14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Zákaznická linka:</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840 293 546</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Havarijní linka:</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840 113 344</w:t>
            </w:r>
          </w:p>
        </w:tc>
      </w:tr>
      <w:tr w:rsidR="00A819BD" w:rsidTr="00A36EA4">
        <w:tblPrEx>
          <w:tblCellMar>
            <w:top w:w="0" w:type="dxa"/>
            <w:left w:w="0" w:type="dxa"/>
            <w:bottom w:w="0" w:type="dxa"/>
            <w:right w:w="0" w:type="dxa"/>
          </w:tblCellMar>
        </w:tblPrEx>
        <w:trPr>
          <w:trHeight w:val="223"/>
        </w:trPr>
        <w:tc>
          <w:tcPr>
            <w:tcW w:w="0" w:type="auto"/>
            <w:shd w:val="clear" w:color="auto" w:fill="auto"/>
          </w:tcPr>
          <w:p w:rsidR="00A819BD" w:rsidRDefault="00A819BD">
            <w:pPr>
              <w:spacing w:line="223" w:lineRule="exact"/>
              <w:rPr>
                <w:rFonts w:ascii="Arial" w:eastAsia="Arial" w:hAnsi="Arial" w:cs="Arial"/>
                <w:b/>
                <w:color w:val="000000"/>
                <w:sz w:val="22"/>
                <w:lang w:val="cs-CZ"/>
              </w:rPr>
            </w:pPr>
          </w:p>
        </w:tc>
        <w:tc>
          <w:tcPr>
            <w:tcW w:w="0" w:type="auto"/>
            <w:shd w:val="clear" w:color="auto" w:fill="auto"/>
          </w:tcPr>
          <w:p w:rsidR="00A819BD" w:rsidRDefault="00A819BD">
            <w:pPr>
              <w:spacing w:line="223" w:lineRule="exact"/>
              <w:jc w:val="center"/>
              <w:rPr>
                <w:rFonts w:ascii="Arial" w:eastAsia="Arial" w:hAnsi="Arial" w:cs="Arial"/>
                <w:b/>
                <w:color w:val="000000"/>
                <w:sz w:val="20"/>
                <w:lang w:val="cs-CZ"/>
              </w:rPr>
            </w:pPr>
            <w:r>
              <w:rPr>
                <w:rFonts w:ascii="Arial" w:eastAsia="Arial" w:hAnsi="Arial" w:cs="Arial"/>
                <w:b/>
                <w:color w:val="000000"/>
                <w:sz w:val="20"/>
                <w:lang w:val="cs-CZ"/>
              </w:rPr>
              <w:t>a</w:t>
            </w:r>
          </w:p>
        </w:tc>
        <w:tc>
          <w:tcPr>
            <w:tcW w:w="0" w:type="auto"/>
            <w:shd w:val="clear" w:color="auto" w:fill="auto"/>
          </w:tcPr>
          <w:p w:rsidR="00A819BD" w:rsidRDefault="00A819BD">
            <w:pPr>
              <w:spacing w:line="223" w:lineRule="exact"/>
              <w:jc w:val="center"/>
              <w:rPr>
                <w:rFonts w:ascii="Arial" w:eastAsia="Arial" w:hAnsi="Arial" w:cs="Arial"/>
                <w:b/>
                <w:color w:val="000000"/>
                <w:sz w:val="22"/>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b/>
                <w:color w:val="000000"/>
                <w:sz w:val="20"/>
                <w:lang w:val="cs-CZ"/>
              </w:rPr>
            </w:pPr>
            <w:r>
              <w:rPr>
                <w:rFonts w:ascii="Arial" w:eastAsia="Arial" w:hAnsi="Arial" w:cs="Arial"/>
                <w:b/>
                <w:color w:val="000000"/>
                <w:sz w:val="20"/>
                <w:lang w:val="cs-CZ"/>
              </w:rPr>
              <w:t>Nájemce</w:t>
            </w:r>
          </w:p>
        </w:tc>
        <w:tc>
          <w:tcPr>
            <w:tcW w:w="0" w:type="auto"/>
            <w:gridSpan w:val="2"/>
            <w:shd w:val="clear" w:color="auto" w:fill="auto"/>
          </w:tcPr>
          <w:p w:rsidR="00A819BD" w:rsidRDefault="004B68FD">
            <w:pPr>
              <w:spacing w:line="226" w:lineRule="exact"/>
              <w:rPr>
                <w:rFonts w:ascii="Arial" w:eastAsia="Arial" w:hAnsi="Arial" w:cs="Arial"/>
                <w:b/>
                <w:color w:val="000000"/>
                <w:sz w:val="20"/>
                <w:lang w:val="cs-CZ"/>
              </w:rPr>
            </w:pPr>
            <w:r w:rsidRPr="004B68FD">
              <w:rPr>
                <w:rFonts w:ascii="Arial" w:eastAsia="Arial" w:hAnsi="Arial" w:cs="Arial"/>
                <w:b/>
                <w:color w:val="000000"/>
                <w:sz w:val="20"/>
                <w:lang w:val="cs-CZ"/>
              </w:rPr>
              <w:t>VŠEOBECNÁ ZDRAVOTNÍ POJIŠŤOVNA ČESKÉ REPUBLIKY</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Pr="00896E0B" w:rsidRDefault="00A819BD">
            <w:pPr>
              <w:spacing w:line="226" w:lineRule="exact"/>
              <w:rPr>
                <w:rFonts w:ascii="Arial" w:eastAsia="Arial" w:hAnsi="Arial" w:cs="Arial"/>
                <w:color w:val="000000"/>
                <w:sz w:val="20"/>
                <w:lang w:val="cs-CZ"/>
              </w:rPr>
            </w:pPr>
            <w:r w:rsidRPr="00896E0B">
              <w:rPr>
                <w:rFonts w:ascii="Arial" w:eastAsia="Arial" w:hAnsi="Arial" w:cs="Arial"/>
                <w:color w:val="000000"/>
                <w:sz w:val="20"/>
                <w:lang w:val="cs-CZ"/>
              </w:rPr>
              <w:t>se sídlem:</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Orlická 2020/4, 13000 Praha-Vinohrady</w:t>
            </w:r>
          </w:p>
        </w:tc>
      </w:tr>
      <w:tr w:rsidR="00A819BD" w:rsidTr="00A36EA4">
        <w:tblPrEx>
          <w:tblCellMar>
            <w:top w:w="0" w:type="dxa"/>
            <w:left w:w="0" w:type="dxa"/>
            <w:bottom w:w="0" w:type="dxa"/>
            <w:right w:w="0" w:type="dxa"/>
          </w:tblCellMar>
        </w:tblPrEx>
        <w:trPr>
          <w:trHeight w:val="459"/>
        </w:trPr>
        <w:tc>
          <w:tcPr>
            <w:tcW w:w="0" w:type="auto"/>
            <w:shd w:val="clear" w:color="auto" w:fill="auto"/>
          </w:tcPr>
          <w:p w:rsidR="00A819BD" w:rsidRDefault="00A819BD">
            <w:pPr>
              <w:spacing w:line="229" w:lineRule="exact"/>
              <w:rPr>
                <w:rFonts w:ascii="Arial" w:eastAsia="Arial" w:hAnsi="Arial" w:cs="Arial"/>
                <w:b/>
                <w:color w:val="000000"/>
                <w:lang w:val="cs-CZ"/>
              </w:rPr>
            </w:pPr>
          </w:p>
        </w:tc>
        <w:tc>
          <w:tcPr>
            <w:tcW w:w="0" w:type="auto"/>
            <w:gridSpan w:val="2"/>
            <w:shd w:val="clear" w:color="auto" w:fill="auto"/>
          </w:tcPr>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zřízena zákonem ČNR č.551/1991 Sb., o Všeobecné zdravotní</w:t>
            </w:r>
          </w:p>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pojišťovně České republiky, dnem 1.</w:t>
            </w:r>
            <w:r w:rsidR="00396684">
              <w:rPr>
                <w:rFonts w:ascii="Arial" w:eastAsia="Arial" w:hAnsi="Arial" w:cs="Arial"/>
                <w:color w:val="000000"/>
                <w:sz w:val="20"/>
                <w:lang w:val="cs-CZ"/>
              </w:rPr>
              <w:t xml:space="preserve"> </w:t>
            </w:r>
            <w:r>
              <w:rPr>
                <w:rFonts w:ascii="Arial" w:eastAsia="Arial" w:hAnsi="Arial" w:cs="Arial"/>
                <w:color w:val="000000"/>
                <w:sz w:val="20"/>
                <w:lang w:val="cs-CZ"/>
              </w:rPr>
              <w:t>ledna 1992</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141" w:lineRule="exact"/>
              <w:rPr>
                <w:rFonts w:ascii="Arial" w:eastAsia="Arial" w:hAnsi="Arial" w:cs="Arial"/>
                <w:b/>
                <w:color w:val="000000"/>
                <w:sz w:val="14"/>
                <w:lang w:val="cs-CZ"/>
              </w:rPr>
            </w:pPr>
          </w:p>
        </w:tc>
        <w:tc>
          <w:tcPr>
            <w:tcW w:w="0" w:type="auto"/>
            <w:gridSpan w:val="2"/>
            <w:shd w:val="clear" w:color="auto" w:fill="auto"/>
          </w:tcPr>
          <w:p w:rsidR="00A819BD" w:rsidRDefault="00A819BD">
            <w:pPr>
              <w:spacing w:line="14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459"/>
        </w:trPr>
        <w:tc>
          <w:tcPr>
            <w:tcW w:w="0" w:type="auto"/>
            <w:shd w:val="clear" w:color="auto" w:fill="auto"/>
          </w:tcPr>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adresa pro doručování:</w:t>
            </w:r>
          </w:p>
        </w:tc>
        <w:tc>
          <w:tcPr>
            <w:tcW w:w="0" w:type="auto"/>
            <w:gridSpan w:val="2"/>
            <w:shd w:val="clear" w:color="auto" w:fill="auto"/>
          </w:tcPr>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Všeobecná zdravotní pojišťovna ČR, Masarykovo náměstí 24/13, 702 00 Ostrava  -  Moravská Ostrava</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IČ:</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41197518</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325B79">
            <w:pPr>
              <w:spacing w:line="226" w:lineRule="exact"/>
              <w:rPr>
                <w:rFonts w:ascii="Arial" w:eastAsia="Arial" w:hAnsi="Arial" w:cs="Arial"/>
                <w:color w:val="000000"/>
                <w:sz w:val="20"/>
                <w:lang w:val="cs-CZ"/>
              </w:rPr>
            </w:pPr>
            <w:r>
              <w:rPr>
                <w:rFonts w:ascii="Arial" w:eastAsia="Arial" w:hAnsi="Arial" w:cs="Arial"/>
                <w:color w:val="000000"/>
                <w:sz w:val="20"/>
                <w:lang w:val="cs-CZ"/>
              </w:rPr>
              <w:t>DIČ</w:t>
            </w:r>
            <w:r w:rsidR="004B68FD">
              <w:rPr>
                <w:rFonts w:ascii="Arial" w:eastAsia="Arial" w:hAnsi="Arial" w:cs="Arial"/>
                <w:color w:val="000000"/>
                <w:sz w:val="20"/>
                <w:lang w:val="cs-CZ"/>
              </w:rPr>
              <w:t>:</w:t>
            </w:r>
          </w:p>
        </w:tc>
        <w:tc>
          <w:tcPr>
            <w:tcW w:w="0" w:type="auto"/>
            <w:gridSpan w:val="2"/>
            <w:shd w:val="clear" w:color="auto" w:fill="auto"/>
          </w:tcPr>
          <w:p w:rsidR="00A819BD" w:rsidRPr="001C5332" w:rsidRDefault="004B68FD">
            <w:pPr>
              <w:spacing w:line="226" w:lineRule="exact"/>
              <w:rPr>
                <w:rFonts w:ascii="Arial" w:eastAsia="Arial" w:hAnsi="Arial" w:cs="Arial"/>
                <w:color w:val="000000"/>
                <w:sz w:val="22"/>
                <w:lang w:val="cs-CZ"/>
              </w:rPr>
            </w:pPr>
            <w:r w:rsidRPr="001C5332">
              <w:rPr>
                <w:rFonts w:ascii="Arial" w:eastAsia="Arial" w:hAnsi="Arial" w:cs="Arial"/>
                <w:color w:val="000000"/>
                <w:sz w:val="22"/>
                <w:lang w:val="cs-CZ"/>
              </w:rPr>
              <w:t>CZ41197518</w:t>
            </w:r>
          </w:p>
        </w:tc>
      </w:tr>
      <w:tr w:rsidR="00A819BD" w:rsidTr="00A36EA4">
        <w:tblPrEx>
          <w:tblCellMar>
            <w:top w:w="0" w:type="dxa"/>
            <w:left w:w="0" w:type="dxa"/>
            <w:bottom w:w="0" w:type="dxa"/>
            <w:right w:w="0" w:type="dxa"/>
          </w:tblCellMar>
        </w:tblPrEx>
        <w:trPr>
          <w:trHeight w:val="459"/>
        </w:trPr>
        <w:tc>
          <w:tcPr>
            <w:tcW w:w="0" w:type="auto"/>
            <w:shd w:val="clear" w:color="auto" w:fill="auto"/>
          </w:tcPr>
          <w:p w:rsidR="00A819BD" w:rsidRPr="002213EC" w:rsidRDefault="00A819BD">
            <w:pPr>
              <w:spacing w:line="229" w:lineRule="exact"/>
              <w:rPr>
                <w:rFonts w:ascii="Arial" w:eastAsia="Arial" w:hAnsi="Arial" w:cs="Arial"/>
                <w:color w:val="000000"/>
                <w:sz w:val="20"/>
                <w:lang w:val="cs-CZ"/>
              </w:rPr>
            </w:pPr>
            <w:r w:rsidRPr="002213EC">
              <w:rPr>
                <w:rFonts w:ascii="Arial" w:eastAsia="Arial" w:hAnsi="Arial" w:cs="Arial"/>
                <w:color w:val="000000"/>
                <w:sz w:val="20"/>
                <w:lang w:val="cs-CZ"/>
              </w:rPr>
              <w:t>Zastoupení:</w:t>
            </w:r>
          </w:p>
        </w:tc>
        <w:tc>
          <w:tcPr>
            <w:tcW w:w="0" w:type="auto"/>
            <w:gridSpan w:val="2"/>
            <w:shd w:val="clear" w:color="auto" w:fill="auto"/>
          </w:tcPr>
          <w:p w:rsidR="00A819BD" w:rsidRPr="001C5332" w:rsidRDefault="00A819BD" w:rsidP="004E1194">
            <w:pPr>
              <w:spacing w:line="229" w:lineRule="exact"/>
              <w:rPr>
                <w:rFonts w:ascii="Arial" w:eastAsia="Arial" w:hAnsi="Arial" w:cs="Arial"/>
                <w:color w:val="000000"/>
                <w:sz w:val="20"/>
                <w:lang w:val="cs-CZ"/>
              </w:rPr>
            </w:pPr>
            <w:r w:rsidRPr="001C5332">
              <w:rPr>
                <w:rFonts w:ascii="Arial" w:eastAsia="Arial" w:hAnsi="Arial" w:cs="Arial"/>
                <w:color w:val="000000"/>
                <w:sz w:val="20"/>
                <w:lang w:val="cs-CZ"/>
              </w:rPr>
              <w:t>Ing.</w:t>
            </w:r>
            <w:r w:rsidR="00325B79" w:rsidRPr="001C5332">
              <w:rPr>
                <w:rFonts w:ascii="Arial" w:eastAsia="Arial" w:hAnsi="Arial" w:cs="Arial"/>
                <w:color w:val="000000"/>
                <w:sz w:val="20"/>
                <w:lang w:val="cs-CZ"/>
              </w:rPr>
              <w:t xml:space="preserve"> </w:t>
            </w:r>
            <w:r w:rsidR="004E1194" w:rsidRPr="001C5332">
              <w:rPr>
                <w:rFonts w:ascii="Arial" w:eastAsia="Arial" w:hAnsi="Arial" w:cs="Arial"/>
                <w:color w:val="000000"/>
                <w:sz w:val="20"/>
                <w:lang w:val="cs-CZ"/>
              </w:rPr>
              <w:t>Marek Cvrček</w:t>
            </w:r>
            <w:r w:rsidR="00F77408" w:rsidRPr="001C5332">
              <w:rPr>
                <w:rFonts w:ascii="Arial" w:eastAsia="Arial" w:hAnsi="Arial" w:cs="Arial"/>
                <w:color w:val="000000"/>
                <w:sz w:val="20"/>
                <w:lang w:val="cs-CZ"/>
              </w:rPr>
              <w:t>,</w:t>
            </w:r>
            <w:r w:rsidRPr="001C5332">
              <w:rPr>
                <w:rFonts w:ascii="Arial" w:eastAsia="Arial" w:hAnsi="Arial" w:cs="Arial"/>
                <w:color w:val="000000"/>
                <w:sz w:val="20"/>
                <w:lang w:val="cs-CZ"/>
              </w:rPr>
              <w:t xml:space="preserve"> </w:t>
            </w:r>
            <w:r w:rsidR="004E1194" w:rsidRPr="001C5332">
              <w:rPr>
                <w:rFonts w:ascii="Arial" w:eastAsia="Arial" w:hAnsi="Arial" w:cs="Arial"/>
                <w:color w:val="000000"/>
                <w:sz w:val="20"/>
                <w:lang w:val="cs-CZ"/>
              </w:rPr>
              <w:t>ekonomický náměstek ředitele</w:t>
            </w:r>
            <w:r w:rsidR="00325B79" w:rsidRPr="001C5332">
              <w:rPr>
                <w:rFonts w:ascii="Arial" w:eastAsia="Arial" w:hAnsi="Arial" w:cs="Arial"/>
                <w:color w:val="000000"/>
                <w:sz w:val="20"/>
                <w:lang w:val="cs-CZ"/>
              </w:rPr>
              <w:t xml:space="preserve"> VZP ČR</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Pr="001C5332" w:rsidRDefault="00A819BD">
            <w:pPr>
              <w:spacing w:line="226" w:lineRule="exact"/>
              <w:rPr>
                <w:rFonts w:ascii="Arial" w:eastAsia="Arial" w:hAnsi="Arial" w:cs="Arial"/>
                <w:color w:val="000000"/>
                <w:sz w:val="20"/>
                <w:lang w:val="cs-CZ"/>
              </w:rPr>
            </w:pPr>
            <w:r w:rsidRPr="001C5332">
              <w:rPr>
                <w:rFonts w:ascii="Arial" w:eastAsia="Arial" w:hAnsi="Arial" w:cs="Arial"/>
                <w:color w:val="000000"/>
                <w:sz w:val="20"/>
                <w:lang w:val="cs-CZ"/>
              </w:rPr>
              <w:t>bankovní spojení:</w:t>
            </w:r>
          </w:p>
        </w:tc>
        <w:tc>
          <w:tcPr>
            <w:tcW w:w="0" w:type="auto"/>
            <w:gridSpan w:val="2"/>
            <w:shd w:val="clear" w:color="auto" w:fill="auto"/>
          </w:tcPr>
          <w:p w:rsidR="00A819BD" w:rsidRPr="001C5332" w:rsidRDefault="004E1194">
            <w:pPr>
              <w:spacing w:line="226" w:lineRule="exact"/>
              <w:rPr>
                <w:rFonts w:ascii="Arial" w:eastAsia="Arial" w:hAnsi="Arial" w:cs="Arial"/>
                <w:color w:val="000000"/>
                <w:sz w:val="20"/>
                <w:lang w:val="cs-CZ"/>
              </w:rPr>
            </w:pPr>
            <w:r w:rsidRPr="001C5332">
              <w:rPr>
                <w:rFonts w:ascii="Arial" w:eastAsia="Arial" w:hAnsi="Arial" w:cs="Arial"/>
                <w:color w:val="000000"/>
                <w:sz w:val="20"/>
                <w:lang w:val="cs-CZ"/>
              </w:rPr>
              <w:t>MONETA</w:t>
            </w:r>
            <w:r w:rsidR="00A819BD" w:rsidRPr="001C5332">
              <w:rPr>
                <w:rFonts w:ascii="Arial" w:eastAsia="Arial" w:hAnsi="Arial" w:cs="Arial"/>
                <w:color w:val="000000"/>
                <w:sz w:val="20"/>
                <w:lang w:val="cs-CZ"/>
              </w:rPr>
              <w:t xml:space="preserve"> Money Bank, a.s.</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číslo účtu:</w:t>
            </w:r>
          </w:p>
        </w:tc>
        <w:tc>
          <w:tcPr>
            <w:tcW w:w="0" w:type="auto"/>
            <w:gridSpan w:val="2"/>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30007-9122221734/0600</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141" w:lineRule="exact"/>
              <w:rPr>
                <w:rFonts w:ascii="Arial" w:eastAsia="Arial" w:hAnsi="Arial" w:cs="Arial"/>
                <w:color w:val="000000"/>
                <w:sz w:val="14"/>
                <w:lang w:val="cs-CZ"/>
              </w:rPr>
            </w:pPr>
          </w:p>
        </w:tc>
        <w:tc>
          <w:tcPr>
            <w:tcW w:w="0" w:type="auto"/>
            <w:gridSpan w:val="2"/>
            <w:shd w:val="clear" w:color="auto" w:fill="auto"/>
          </w:tcPr>
          <w:p w:rsidR="00A819BD" w:rsidRDefault="00A819BD">
            <w:pPr>
              <w:spacing w:line="14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kontaktní osoba:</w:t>
            </w:r>
          </w:p>
        </w:tc>
        <w:tc>
          <w:tcPr>
            <w:tcW w:w="0" w:type="auto"/>
            <w:shd w:val="clear" w:color="auto" w:fill="auto"/>
          </w:tcPr>
          <w:p w:rsidR="00A819BD" w:rsidRDefault="00F77408" w:rsidP="00F77408">
            <w:pPr>
              <w:spacing w:line="226" w:lineRule="exact"/>
              <w:rPr>
                <w:rFonts w:ascii="Arial" w:eastAsia="Arial" w:hAnsi="Arial" w:cs="Arial"/>
                <w:color w:val="000000"/>
                <w:sz w:val="20"/>
                <w:lang w:val="cs-CZ"/>
              </w:rPr>
            </w:pPr>
            <w:r>
              <w:rPr>
                <w:rFonts w:ascii="Arial" w:eastAsia="Arial" w:hAnsi="Arial" w:cs="Arial"/>
                <w:color w:val="000000"/>
                <w:sz w:val="20"/>
                <w:lang w:val="cs-CZ"/>
              </w:rPr>
              <w:t xml:space="preserve">Dalibor Sarga, Bc. Radomil Foltyn  </w:t>
            </w:r>
          </w:p>
        </w:tc>
        <w:tc>
          <w:tcPr>
            <w:tcW w:w="0" w:type="auto"/>
            <w:shd w:val="clear" w:color="auto" w:fill="auto"/>
          </w:tcPr>
          <w:p w:rsidR="00A819BD" w:rsidRDefault="00A819BD">
            <w:pPr>
              <w:spacing w:line="226" w:lineRule="exact"/>
              <w:rPr>
                <w:rFonts w:ascii="Arial" w:eastAsia="Arial" w:hAnsi="Arial" w:cs="Arial"/>
                <w:color w:val="000000"/>
                <w:sz w:val="22"/>
                <w:lang w:val="cs-CZ"/>
              </w:rPr>
            </w:pPr>
          </w:p>
        </w:tc>
      </w:tr>
      <w:tr w:rsidR="00A819BD" w:rsidTr="00A36EA4">
        <w:tblPrEx>
          <w:tblCellMar>
            <w:top w:w="0" w:type="dxa"/>
            <w:left w:w="0" w:type="dxa"/>
            <w:bottom w:w="0" w:type="dxa"/>
            <w:right w:w="0" w:type="dxa"/>
          </w:tblCellMar>
        </w:tblPrEx>
        <w:trPr>
          <w:trHeight w:val="459"/>
        </w:trPr>
        <w:tc>
          <w:tcPr>
            <w:tcW w:w="0" w:type="auto"/>
            <w:shd w:val="clear" w:color="auto" w:fill="auto"/>
          </w:tcPr>
          <w:p w:rsidR="00A819BD" w:rsidRDefault="00A819BD">
            <w:pPr>
              <w:spacing w:line="229" w:lineRule="exact"/>
              <w:rPr>
                <w:rFonts w:ascii="Arial" w:eastAsia="Arial" w:hAnsi="Arial" w:cs="Arial"/>
                <w:color w:val="000000"/>
                <w:sz w:val="20"/>
                <w:lang w:val="cs-CZ"/>
              </w:rPr>
            </w:pPr>
            <w:r>
              <w:rPr>
                <w:rFonts w:ascii="Arial" w:eastAsia="Arial" w:hAnsi="Arial" w:cs="Arial"/>
                <w:color w:val="000000"/>
                <w:sz w:val="20"/>
                <w:lang w:val="cs-CZ"/>
              </w:rPr>
              <w:t>telefon:</w:t>
            </w:r>
          </w:p>
        </w:tc>
        <w:tc>
          <w:tcPr>
            <w:tcW w:w="0" w:type="auto"/>
            <w:gridSpan w:val="2"/>
            <w:shd w:val="clear" w:color="auto" w:fill="auto"/>
          </w:tcPr>
          <w:p w:rsidR="00A819BD" w:rsidRDefault="00A819BD" w:rsidP="00F77408">
            <w:pPr>
              <w:spacing w:line="229" w:lineRule="exact"/>
              <w:rPr>
                <w:rFonts w:ascii="Arial" w:eastAsia="Arial" w:hAnsi="Arial" w:cs="Arial"/>
                <w:color w:val="000000"/>
                <w:sz w:val="20"/>
                <w:lang w:val="cs-CZ"/>
              </w:rPr>
            </w:pPr>
            <w:r>
              <w:rPr>
                <w:rFonts w:ascii="Arial" w:eastAsia="Arial" w:hAnsi="Arial" w:cs="Arial"/>
                <w:color w:val="000000"/>
                <w:sz w:val="20"/>
                <w:lang w:val="cs-CZ"/>
              </w:rPr>
              <w:t xml:space="preserve">731 546 392, 603 299 130 </w:t>
            </w:r>
          </w:p>
        </w:tc>
      </w:tr>
      <w:tr w:rsidR="00A819BD" w:rsidTr="00A36EA4">
        <w:tblPrEx>
          <w:tblCellMar>
            <w:top w:w="0" w:type="dxa"/>
            <w:left w:w="0" w:type="dxa"/>
            <w:bottom w:w="0" w:type="dxa"/>
            <w:right w:w="0" w:type="dxa"/>
          </w:tblCellMar>
        </w:tblPrEx>
        <w:trPr>
          <w:trHeight w:val="226"/>
        </w:trPr>
        <w:tc>
          <w:tcPr>
            <w:tcW w:w="0" w:type="auto"/>
            <w:shd w:val="clear" w:color="auto" w:fill="auto"/>
          </w:tcPr>
          <w:p w:rsidR="00A819BD" w:rsidRDefault="00A819BD">
            <w:pPr>
              <w:spacing w:line="226" w:lineRule="exact"/>
              <w:rPr>
                <w:rFonts w:ascii="Arial" w:eastAsia="Arial" w:hAnsi="Arial" w:cs="Arial"/>
                <w:color w:val="000000"/>
                <w:sz w:val="20"/>
                <w:lang w:val="cs-CZ"/>
              </w:rPr>
            </w:pPr>
            <w:r>
              <w:rPr>
                <w:rFonts w:ascii="Arial" w:eastAsia="Arial" w:hAnsi="Arial" w:cs="Arial"/>
                <w:color w:val="000000"/>
                <w:sz w:val="20"/>
                <w:lang w:val="cs-CZ"/>
              </w:rPr>
              <w:t>e-mail:</w:t>
            </w:r>
          </w:p>
        </w:tc>
        <w:tc>
          <w:tcPr>
            <w:tcW w:w="0" w:type="auto"/>
            <w:gridSpan w:val="2"/>
            <w:shd w:val="clear" w:color="auto" w:fill="auto"/>
          </w:tcPr>
          <w:p w:rsidR="00A819BD" w:rsidRDefault="00A819BD" w:rsidP="00632612">
            <w:pPr>
              <w:spacing w:line="226" w:lineRule="exact"/>
              <w:rPr>
                <w:rFonts w:ascii="Arial" w:eastAsia="Arial" w:hAnsi="Arial" w:cs="Arial"/>
                <w:color w:val="000000"/>
                <w:sz w:val="20"/>
                <w:lang w:val="cs-CZ"/>
              </w:rPr>
            </w:pPr>
            <w:r>
              <w:rPr>
                <w:rFonts w:ascii="Arial" w:eastAsia="Arial" w:hAnsi="Arial" w:cs="Arial"/>
                <w:color w:val="000000"/>
                <w:sz w:val="20"/>
                <w:lang w:val="cs-CZ"/>
              </w:rPr>
              <w:t>dalibor.sarg</w:t>
            </w:r>
            <w:r w:rsidR="00632612">
              <w:rPr>
                <w:rFonts w:ascii="Arial" w:eastAsia="Arial" w:hAnsi="Arial" w:cs="Arial"/>
                <w:color w:val="000000"/>
                <w:sz w:val="20"/>
                <w:lang w:val="cs-CZ"/>
              </w:rPr>
              <w:t>a@vzp.cz, radomil.foltyn@vzp.cz</w:t>
            </w:r>
          </w:p>
        </w:tc>
      </w:tr>
      <w:tr w:rsidR="00A819BD" w:rsidTr="00A36EA4">
        <w:tblPrEx>
          <w:tblCellMar>
            <w:top w:w="0" w:type="dxa"/>
            <w:left w:w="0" w:type="dxa"/>
            <w:bottom w:w="0" w:type="dxa"/>
            <w:right w:w="0" w:type="dxa"/>
          </w:tblCellMar>
        </w:tblPrEx>
        <w:trPr>
          <w:trHeight w:val="141"/>
        </w:trPr>
        <w:tc>
          <w:tcPr>
            <w:tcW w:w="0" w:type="auto"/>
            <w:shd w:val="clear" w:color="auto" w:fill="auto"/>
          </w:tcPr>
          <w:p w:rsidR="00A819BD" w:rsidRDefault="00A819BD">
            <w:pPr>
              <w:spacing w:line="61" w:lineRule="exact"/>
              <w:rPr>
                <w:rFonts w:ascii="Arial" w:eastAsia="Arial" w:hAnsi="Arial" w:cs="Arial"/>
                <w:b/>
                <w:color w:val="000000"/>
                <w:sz w:val="14"/>
                <w:lang w:val="cs-CZ"/>
              </w:rPr>
            </w:pPr>
          </w:p>
        </w:tc>
        <w:tc>
          <w:tcPr>
            <w:tcW w:w="0" w:type="auto"/>
            <w:gridSpan w:val="2"/>
            <w:shd w:val="clear" w:color="auto" w:fill="auto"/>
          </w:tcPr>
          <w:p w:rsidR="00A819BD" w:rsidRDefault="00A819BD">
            <w:pPr>
              <w:spacing w:line="61" w:lineRule="exact"/>
              <w:rPr>
                <w:rFonts w:ascii="Arial" w:eastAsia="Arial" w:hAnsi="Arial" w:cs="Arial"/>
                <w:b/>
                <w:color w:val="000000"/>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rPr>
                <w:rFonts w:ascii="Arial" w:eastAsia="Arial" w:hAnsi="Arial" w:cs="Arial"/>
                <w:color w:val="000000"/>
                <w:sz w:val="20"/>
                <w:lang w:val="cs-CZ"/>
              </w:rPr>
            </w:pPr>
            <w:r>
              <w:rPr>
                <w:rFonts w:ascii="Arial" w:eastAsia="Arial" w:hAnsi="Arial" w:cs="Arial"/>
                <w:color w:val="000000"/>
                <w:sz w:val="20"/>
                <w:lang w:val="cs-CZ"/>
              </w:rPr>
              <w:t>uzavřely níže uvedeného dne, měsíce a roku tento Dodatek č. 1 ke Smlouvě o nájmu</w:t>
            </w:r>
            <w:r w:rsidR="00632612">
              <w:rPr>
                <w:rFonts w:ascii="Arial" w:eastAsia="Arial" w:hAnsi="Arial" w:cs="Arial"/>
                <w:color w:val="000000"/>
                <w:sz w:val="20"/>
                <w:lang w:val="cs-CZ"/>
              </w:rPr>
              <w:t xml:space="preserve"> nebytových prostorů</w:t>
            </w:r>
            <w:r>
              <w:rPr>
                <w:rFonts w:ascii="Arial" w:eastAsia="Arial" w:hAnsi="Arial" w:cs="Arial"/>
                <w:color w:val="000000"/>
                <w:sz w:val="20"/>
                <w:lang w:val="cs-CZ"/>
              </w:rPr>
              <w:t>:</w:t>
            </w:r>
          </w:p>
        </w:tc>
      </w:tr>
      <w:tr w:rsidR="00A819BD" w:rsidTr="00A36EA4">
        <w:tblPrEx>
          <w:tblCellMar>
            <w:top w:w="0" w:type="dxa"/>
            <w:left w:w="0" w:type="dxa"/>
            <w:bottom w:w="0" w:type="dxa"/>
            <w:right w:w="0" w:type="dxa"/>
          </w:tblCellMar>
        </w:tblPrEx>
        <w:trPr>
          <w:trHeight w:val="141"/>
        </w:trPr>
        <w:tc>
          <w:tcPr>
            <w:tcW w:w="0" w:type="auto"/>
            <w:gridSpan w:val="3"/>
            <w:shd w:val="clear" w:color="auto" w:fill="auto"/>
          </w:tcPr>
          <w:p w:rsidR="00A819BD" w:rsidRDefault="00A819BD">
            <w:pPr>
              <w:spacing w:line="6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Čl. I.</w:t>
            </w:r>
          </w:p>
        </w:tc>
      </w:tr>
      <w:tr w:rsidR="00A819BD" w:rsidTr="00A36EA4">
        <w:tblPrEx>
          <w:tblCellMar>
            <w:top w:w="0" w:type="dxa"/>
            <w:left w:w="0" w:type="dxa"/>
            <w:bottom w:w="0" w:type="dxa"/>
            <w:right w:w="0" w:type="dxa"/>
          </w:tblCellMar>
        </w:tblPrEx>
        <w:trPr>
          <w:trHeight w:val="1229"/>
        </w:trPr>
        <w:tc>
          <w:tcPr>
            <w:tcW w:w="0" w:type="auto"/>
            <w:gridSpan w:val="3"/>
            <w:shd w:val="clear" w:color="auto" w:fill="auto"/>
          </w:tcPr>
          <w:p w:rsidR="00A819BD" w:rsidRDefault="00A819BD" w:rsidP="00F872E9">
            <w:pPr>
              <w:spacing w:before="40" w:after="40" w:line="229" w:lineRule="exact"/>
              <w:ind w:left="40" w:right="40"/>
              <w:jc w:val="both"/>
              <w:rPr>
                <w:rFonts w:ascii="Arial" w:eastAsia="Arial" w:hAnsi="Arial" w:cs="Arial"/>
                <w:color w:val="000000"/>
                <w:sz w:val="20"/>
                <w:lang w:val="cs-CZ"/>
              </w:rPr>
            </w:pPr>
            <w:r>
              <w:rPr>
                <w:rFonts w:ascii="Arial" w:eastAsia="Arial" w:hAnsi="Arial" w:cs="Arial"/>
                <w:color w:val="000000"/>
                <w:sz w:val="20"/>
                <w:lang w:val="cs-CZ"/>
              </w:rPr>
              <w:t>Smluvní strany shodně konstatují, že spolu uzavřely dne 10.11.2009 Smlouvu o nájmu</w:t>
            </w:r>
            <w:r w:rsidR="00632612">
              <w:rPr>
                <w:rFonts w:ascii="Arial" w:eastAsia="Arial" w:hAnsi="Arial" w:cs="Arial"/>
                <w:color w:val="000000"/>
                <w:sz w:val="20"/>
                <w:lang w:val="cs-CZ"/>
              </w:rPr>
              <w:t xml:space="preserve"> nebytových prostorů</w:t>
            </w:r>
            <w:r>
              <w:rPr>
                <w:rFonts w:ascii="Arial" w:eastAsia="Arial" w:hAnsi="Arial" w:cs="Arial"/>
                <w:color w:val="000000"/>
                <w:sz w:val="20"/>
                <w:lang w:val="cs-CZ"/>
              </w:rPr>
              <w:t>, týkající se prostoru sloužícího</w:t>
            </w:r>
            <w:r w:rsidR="00632612">
              <w:rPr>
                <w:rFonts w:ascii="Arial" w:eastAsia="Arial" w:hAnsi="Arial" w:cs="Arial"/>
                <w:color w:val="000000"/>
                <w:sz w:val="20"/>
                <w:lang w:val="cs-CZ"/>
              </w:rPr>
              <w:t xml:space="preserve"> podnikání, situovaného v 1</w:t>
            </w:r>
            <w:r>
              <w:rPr>
                <w:rFonts w:ascii="Arial" w:eastAsia="Arial" w:hAnsi="Arial" w:cs="Arial"/>
                <w:color w:val="000000"/>
                <w:sz w:val="20"/>
                <w:lang w:val="cs-CZ"/>
              </w:rPr>
              <w:t>. nadzemním podlaží budovy č.p. 0686 na ulici Hlavní třída, situované na pozemku parc.č. 1439/0, katastrální území Poruba, obec Ostrava-Poruba (dále jen Nájemní smlouva). Předmětn</w:t>
            </w:r>
            <w:r w:rsidR="00632612">
              <w:rPr>
                <w:rFonts w:ascii="Arial" w:eastAsia="Arial" w:hAnsi="Arial" w:cs="Arial"/>
                <w:color w:val="000000"/>
                <w:sz w:val="20"/>
                <w:lang w:val="cs-CZ"/>
              </w:rPr>
              <w:t>á budova je zapsána na LV č. 5046</w:t>
            </w:r>
            <w:r>
              <w:rPr>
                <w:rFonts w:ascii="Arial" w:eastAsia="Arial" w:hAnsi="Arial" w:cs="Arial"/>
                <w:color w:val="000000"/>
                <w:sz w:val="20"/>
                <w:lang w:val="cs-CZ"/>
              </w:rPr>
              <w:t xml:space="preserve"> pro k.ú. Poruba u Katastrálního úřadu pro Moravskoslezský kraj, Katastrálního pracoviště </w:t>
            </w:r>
            <w:r w:rsidR="00632612">
              <w:rPr>
                <w:rFonts w:ascii="Arial" w:eastAsia="Arial" w:hAnsi="Arial" w:cs="Arial"/>
                <w:color w:val="000000"/>
                <w:sz w:val="20"/>
                <w:lang w:val="cs-CZ"/>
              </w:rPr>
              <w:t>Ostrava.</w:t>
            </w:r>
          </w:p>
        </w:tc>
      </w:tr>
      <w:tr w:rsidR="00A819BD" w:rsidTr="00A36EA4">
        <w:tblPrEx>
          <w:tblCellMar>
            <w:top w:w="0" w:type="dxa"/>
            <w:left w:w="0" w:type="dxa"/>
            <w:bottom w:w="0" w:type="dxa"/>
            <w:right w:w="0" w:type="dxa"/>
          </w:tblCellMar>
        </w:tblPrEx>
        <w:trPr>
          <w:trHeight w:val="141"/>
        </w:trPr>
        <w:tc>
          <w:tcPr>
            <w:tcW w:w="0" w:type="auto"/>
            <w:gridSpan w:val="3"/>
            <w:shd w:val="clear" w:color="auto" w:fill="auto"/>
          </w:tcPr>
          <w:p w:rsidR="00A819BD" w:rsidRDefault="00A819BD">
            <w:pPr>
              <w:spacing w:line="6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Čl. II.</w:t>
            </w:r>
          </w:p>
        </w:tc>
      </w:tr>
      <w:tr w:rsidR="00A819BD" w:rsidTr="00A36EA4">
        <w:tblPrEx>
          <w:tblCellMar>
            <w:top w:w="0" w:type="dxa"/>
            <w:left w:w="0" w:type="dxa"/>
            <w:bottom w:w="0" w:type="dxa"/>
            <w:right w:w="0" w:type="dxa"/>
          </w:tblCellMar>
        </w:tblPrEx>
        <w:trPr>
          <w:trHeight w:val="539"/>
        </w:trPr>
        <w:tc>
          <w:tcPr>
            <w:tcW w:w="0" w:type="auto"/>
            <w:gridSpan w:val="3"/>
            <w:shd w:val="clear" w:color="auto" w:fill="auto"/>
          </w:tcPr>
          <w:p w:rsidR="00A819BD" w:rsidRPr="002213EC" w:rsidRDefault="00A819BD" w:rsidP="006E3F29">
            <w:pPr>
              <w:spacing w:before="40" w:after="40" w:line="229" w:lineRule="exact"/>
              <w:ind w:left="40" w:right="40"/>
              <w:jc w:val="both"/>
              <w:rPr>
                <w:rFonts w:ascii="Arial" w:eastAsia="Arial" w:hAnsi="Arial" w:cs="Arial"/>
                <w:sz w:val="20"/>
                <w:lang w:val="cs-CZ"/>
              </w:rPr>
            </w:pPr>
            <w:r w:rsidRPr="002213EC">
              <w:rPr>
                <w:rFonts w:ascii="Arial" w:eastAsia="Arial" w:hAnsi="Arial" w:cs="Arial"/>
                <w:sz w:val="20"/>
                <w:lang w:val="cs-CZ"/>
              </w:rPr>
              <w:t xml:space="preserve">Smluvní strany se s </w:t>
            </w:r>
            <w:r w:rsidRPr="00472E33">
              <w:rPr>
                <w:rFonts w:ascii="Arial" w:eastAsia="Arial" w:hAnsi="Arial" w:cs="Arial"/>
                <w:sz w:val="20"/>
                <w:lang w:val="cs-CZ"/>
              </w:rPr>
              <w:t xml:space="preserve">účinností </w:t>
            </w:r>
            <w:r w:rsidR="00FF395D" w:rsidRPr="00472E33">
              <w:rPr>
                <w:rFonts w:ascii="Arial" w:eastAsia="Arial" w:hAnsi="Arial" w:cs="Arial"/>
                <w:sz w:val="20"/>
                <w:lang w:val="cs-CZ"/>
              </w:rPr>
              <w:t>tohoto dodatku</w:t>
            </w:r>
            <w:r w:rsidR="00FF395D">
              <w:rPr>
                <w:rFonts w:ascii="Arial" w:eastAsia="Arial" w:hAnsi="Arial" w:cs="Arial"/>
                <w:sz w:val="20"/>
                <w:lang w:val="cs-CZ"/>
              </w:rPr>
              <w:t xml:space="preserve"> </w:t>
            </w:r>
            <w:r w:rsidRPr="002213EC">
              <w:rPr>
                <w:rFonts w:ascii="Arial" w:eastAsia="Arial" w:hAnsi="Arial" w:cs="Arial"/>
                <w:sz w:val="20"/>
                <w:lang w:val="cs-CZ"/>
              </w:rPr>
              <w:t>v rámci smluvní volnosti dohodly na změně čl. I., Nájemní smlouvy tak, že bod 4. čl. I. se v celém rozsahu ruší</w:t>
            </w:r>
            <w:r w:rsidR="00F670C8" w:rsidRPr="002213EC">
              <w:rPr>
                <w:rFonts w:ascii="Arial" w:eastAsia="Arial" w:hAnsi="Arial" w:cs="Arial"/>
                <w:sz w:val="20"/>
                <w:lang w:val="cs-CZ"/>
              </w:rPr>
              <w:t>.</w:t>
            </w:r>
          </w:p>
          <w:p w:rsidR="006E3F29" w:rsidRPr="002213EC" w:rsidRDefault="006E3F29" w:rsidP="002213EC">
            <w:pPr>
              <w:spacing w:before="40" w:after="40" w:line="229" w:lineRule="exact"/>
              <w:ind w:right="40"/>
              <w:jc w:val="both"/>
              <w:rPr>
                <w:rFonts w:ascii="Arial" w:eastAsia="Arial" w:hAnsi="Arial" w:cs="Arial"/>
                <w:i/>
                <w:sz w:val="20"/>
                <w:lang w:val="cs-CZ"/>
              </w:rPr>
            </w:pPr>
          </w:p>
        </w:tc>
      </w:tr>
      <w:tr w:rsidR="00A819BD" w:rsidTr="00A36EA4">
        <w:tblPrEx>
          <w:tblCellMar>
            <w:top w:w="0" w:type="dxa"/>
            <w:left w:w="0" w:type="dxa"/>
            <w:bottom w:w="0" w:type="dxa"/>
            <w:right w:w="0" w:type="dxa"/>
          </w:tblCellMar>
        </w:tblPrEx>
        <w:trPr>
          <w:trHeight w:val="141"/>
        </w:trPr>
        <w:tc>
          <w:tcPr>
            <w:tcW w:w="0" w:type="auto"/>
            <w:gridSpan w:val="3"/>
            <w:shd w:val="clear" w:color="auto" w:fill="auto"/>
          </w:tcPr>
          <w:p w:rsidR="00A819BD" w:rsidRPr="002213EC" w:rsidRDefault="00A819BD">
            <w:pPr>
              <w:spacing w:line="61" w:lineRule="exact"/>
              <w:rPr>
                <w:rFonts w:ascii="Arial" w:eastAsia="Arial" w:hAnsi="Arial" w:cs="Arial"/>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51020E" w:rsidRPr="002213EC" w:rsidRDefault="0051020E">
            <w:pPr>
              <w:spacing w:before="40" w:after="40" w:line="223" w:lineRule="exact"/>
              <w:ind w:left="40" w:right="40"/>
              <w:jc w:val="center"/>
              <w:rPr>
                <w:rFonts w:ascii="Arial" w:eastAsia="Arial" w:hAnsi="Arial" w:cs="Arial"/>
                <w:b/>
                <w:sz w:val="20"/>
                <w:lang w:val="cs-CZ"/>
              </w:rPr>
            </w:pPr>
            <w:r w:rsidRPr="002213EC">
              <w:rPr>
                <w:rFonts w:ascii="Arial" w:eastAsia="Arial" w:hAnsi="Arial" w:cs="Arial"/>
                <w:b/>
                <w:sz w:val="20"/>
                <w:lang w:val="cs-CZ"/>
              </w:rPr>
              <w:t>Čl. III</w:t>
            </w:r>
          </w:p>
          <w:p w:rsidR="0051020E" w:rsidRPr="002213EC" w:rsidRDefault="0051020E" w:rsidP="0051020E">
            <w:pPr>
              <w:spacing w:before="40" w:after="40" w:line="223" w:lineRule="exact"/>
              <w:ind w:left="40" w:right="40"/>
              <w:jc w:val="both"/>
              <w:rPr>
                <w:rFonts w:ascii="Arial" w:eastAsia="Arial" w:hAnsi="Arial" w:cs="Arial"/>
                <w:sz w:val="20"/>
                <w:lang w:val="cs-CZ"/>
              </w:rPr>
            </w:pPr>
            <w:r w:rsidRPr="002213EC">
              <w:rPr>
                <w:rFonts w:ascii="Arial" w:eastAsia="Arial" w:hAnsi="Arial" w:cs="Arial"/>
                <w:sz w:val="20"/>
                <w:lang w:val="cs-CZ"/>
              </w:rPr>
              <w:t xml:space="preserve">Smluvní strany se s účinností </w:t>
            </w:r>
            <w:r w:rsidR="00FF395D" w:rsidRPr="00472E33">
              <w:rPr>
                <w:rFonts w:ascii="Arial" w:eastAsia="Arial" w:hAnsi="Arial" w:cs="Arial"/>
                <w:sz w:val="20"/>
                <w:lang w:val="cs-CZ"/>
              </w:rPr>
              <w:t>tohoto dodatku</w:t>
            </w:r>
            <w:r w:rsidR="00FF395D">
              <w:rPr>
                <w:rFonts w:ascii="Arial" w:eastAsia="Arial" w:hAnsi="Arial" w:cs="Arial"/>
                <w:sz w:val="20"/>
                <w:lang w:val="cs-CZ"/>
              </w:rPr>
              <w:t xml:space="preserve"> </w:t>
            </w:r>
            <w:r w:rsidRPr="002213EC">
              <w:rPr>
                <w:rFonts w:ascii="Arial" w:eastAsia="Arial" w:hAnsi="Arial" w:cs="Arial"/>
                <w:sz w:val="20"/>
                <w:lang w:val="cs-CZ"/>
              </w:rPr>
              <w:t>v rámci smluvní volnosti dohodly na změně čl. III. Nájemní smlouvy tak, že se v celém rozsahu ruší a nahrazuje se textem uvedeným níže kurzívou:</w:t>
            </w:r>
          </w:p>
          <w:p w:rsidR="00D510C9" w:rsidRDefault="00D510C9" w:rsidP="0051020E">
            <w:pPr>
              <w:spacing w:before="40" w:after="40" w:line="223" w:lineRule="exact"/>
              <w:ind w:left="40" w:right="40"/>
              <w:jc w:val="both"/>
              <w:rPr>
                <w:rFonts w:ascii="Arial" w:eastAsia="Arial" w:hAnsi="Arial" w:cs="Arial"/>
                <w:sz w:val="20"/>
                <w:lang w:val="cs-CZ"/>
              </w:rPr>
            </w:pPr>
          </w:p>
          <w:p w:rsidR="002213EC" w:rsidRPr="002213EC" w:rsidRDefault="002213EC" w:rsidP="0051020E">
            <w:pPr>
              <w:spacing w:before="40" w:after="40" w:line="223" w:lineRule="exact"/>
              <w:ind w:left="40" w:right="40"/>
              <w:jc w:val="both"/>
              <w:rPr>
                <w:rFonts w:ascii="Arial" w:eastAsia="Arial" w:hAnsi="Arial" w:cs="Arial"/>
                <w:sz w:val="20"/>
                <w:lang w:val="cs-CZ"/>
              </w:rPr>
            </w:pPr>
          </w:p>
          <w:p w:rsidR="0051020E" w:rsidRPr="002213EC" w:rsidRDefault="0051020E" w:rsidP="0051020E">
            <w:pPr>
              <w:spacing w:before="40" w:after="40" w:line="223" w:lineRule="exact"/>
              <w:ind w:left="40" w:right="40"/>
              <w:jc w:val="both"/>
              <w:rPr>
                <w:rFonts w:ascii="Arial" w:eastAsia="Arial" w:hAnsi="Arial" w:cs="Arial"/>
                <w:sz w:val="20"/>
                <w:lang w:val="cs-CZ"/>
              </w:rPr>
            </w:pPr>
          </w:p>
          <w:p w:rsidR="0051020E" w:rsidRPr="002213EC" w:rsidRDefault="0051020E" w:rsidP="0051020E">
            <w:pPr>
              <w:numPr>
                <w:ilvl w:val="0"/>
                <w:numId w:val="1"/>
              </w:numPr>
              <w:spacing w:before="40" w:after="40" w:line="223" w:lineRule="exact"/>
              <w:ind w:right="40"/>
              <w:jc w:val="both"/>
              <w:rPr>
                <w:rFonts w:ascii="Arial" w:eastAsia="Arial" w:hAnsi="Arial" w:cs="Arial"/>
                <w:i/>
                <w:sz w:val="20"/>
                <w:lang w:val="cs-CZ"/>
              </w:rPr>
            </w:pPr>
            <w:r w:rsidRPr="002213EC">
              <w:rPr>
                <w:rFonts w:ascii="Arial" w:eastAsia="Arial" w:hAnsi="Arial" w:cs="Arial"/>
                <w:i/>
                <w:sz w:val="20"/>
                <w:lang w:val="cs-CZ"/>
              </w:rPr>
              <w:lastRenderedPageBreak/>
              <w:t>Nájemné za užívání předmětu nájmu sjednávají smluvní strany takto:</w:t>
            </w:r>
          </w:p>
          <w:p w:rsidR="0051020E" w:rsidRPr="002213EC" w:rsidRDefault="00F54616" w:rsidP="0051020E">
            <w:pPr>
              <w:spacing w:before="40" w:after="40" w:line="223" w:lineRule="exact"/>
              <w:ind w:left="400" w:right="40"/>
              <w:jc w:val="both"/>
              <w:rPr>
                <w:rFonts w:ascii="Arial" w:eastAsia="Arial" w:hAnsi="Arial" w:cs="Arial"/>
                <w:i/>
                <w:sz w:val="20"/>
                <w:lang w:val="cs-CZ"/>
              </w:rPr>
            </w:pPr>
            <w:r w:rsidRPr="002213EC">
              <w:rPr>
                <w:rFonts w:ascii="Arial" w:eastAsia="Arial" w:hAnsi="Arial" w:cs="Arial"/>
                <w:i/>
                <w:sz w:val="20"/>
                <w:lang w:val="cs-CZ"/>
              </w:rPr>
              <w:t>r</w:t>
            </w:r>
            <w:r w:rsidR="0051020E" w:rsidRPr="002213EC">
              <w:rPr>
                <w:rFonts w:ascii="Arial" w:eastAsia="Arial" w:hAnsi="Arial" w:cs="Arial"/>
                <w:i/>
                <w:sz w:val="20"/>
                <w:lang w:val="cs-CZ"/>
              </w:rPr>
              <w:t>očně 281 400,00 Kč a měsíčně 23</w:t>
            </w:r>
            <w:r w:rsidR="005077C5" w:rsidRPr="002213EC">
              <w:rPr>
                <w:rFonts w:ascii="Arial" w:eastAsia="Arial" w:hAnsi="Arial" w:cs="Arial"/>
                <w:i/>
                <w:sz w:val="20"/>
                <w:lang w:val="cs-CZ"/>
              </w:rPr>
              <w:t xml:space="preserve"> </w:t>
            </w:r>
            <w:r w:rsidR="0051020E" w:rsidRPr="002213EC">
              <w:rPr>
                <w:rFonts w:ascii="Arial" w:eastAsia="Arial" w:hAnsi="Arial" w:cs="Arial"/>
                <w:i/>
                <w:sz w:val="20"/>
                <w:lang w:val="cs-CZ"/>
              </w:rPr>
              <w:t>450,00 Kč</w:t>
            </w:r>
          </w:p>
          <w:p w:rsidR="0051020E" w:rsidRPr="002213EC" w:rsidRDefault="0051020E" w:rsidP="0051020E">
            <w:pPr>
              <w:spacing w:before="40" w:after="40" w:line="223" w:lineRule="exact"/>
              <w:ind w:right="40"/>
              <w:jc w:val="both"/>
              <w:rPr>
                <w:rFonts w:ascii="Arial" w:eastAsia="Arial" w:hAnsi="Arial" w:cs="Arial"/>
                <w:i/>
                <w:sz w:val="20"/>
                <w:lang w:val="cs-CZ"/>
              </w:rPr>
            </w:pPr>
          </w:p>
          <w:p w:rsidR="0051020E" w:rsidRPr="002213EC" w:rsidRDefault="0051020E" w:rsidP="0051020E">
            <w:pPr>
              <w:numPr>
                <w:ilvl w:val="0"/>
                <w:numId w:val="1"/>
              </w:numPr>
              <w:spacing w:before="40" w:after="40" w:line="223" w:lineRule="exact"/>
              <w:ind w:right="40"/>
              <w:jc w:val="both"/>
              <w:rPr>
                <w:rFonts w:ascii="Arial" w:eastAsia="Arial" w:hAnsi="Arial" w:cs="Arial"/>
                <w:i/>
                <w:sz w:val="20"/>
                <w:lang w:val="cs-CZ"/>
              </w:rPr>
            </w:pPr>
            <w:r w:rsidRPr="002213EC">
              <w:rPr>
                <w:rFonts w:ascii="Arial" w:eastAsia="Arial" w:hAnsi="Arial" w:cs="Arial"/>
                <w:i/>
                <w:sz w:val="20"/>
                <w:lang w:val="cs-CZ"/>
              </w:rPr>
              <w:t>Pronajímatel se zavazuje poskytnout nájemci služby spojené s nájmem, přičemž přesný výčet poskytovaných služeb a výše platby za tyto služby je detailně uveden v Evidenčním listu, který tvoří Přílohu č. 2 této smlouvy. Ceny za poskytované služby jsou stanoveny na základě kalkulací a jedná se o měsíční platby, které podléhají vyúčtování.</w:t>
            </w:r>
          </w:p>
          <w:p w:rsidR="005077C5" w:rsidRPr="002213EC" w:rsidRDefault="005077C5" w:rsidP="005077C5">
            <w:pPr>
              <w:spacing w:before="40" w:after="40" w:line="223" w:lineRule="exact"/>
              <w:ind w:left="400" w:right="40"/>
              <w:jc w:val="both"/>
              <w:rPr>
                <w:rFonts w:ascii="Arial" w:eastAsia="Arial" w:hAnsi="Arial" w:cs="Arial"/>
                <w:i/>
                <w:sz w:val="20"/>
                <w:lang w:val="cs-CZ"/>
              </w:rPr>
            </w:pPr>
          </w:p>
          <w:p w:rsidR="0051020E" w:rsidRPr="001C5332" w:rsidRDefault="0051020E" w:rsidP="00E53ADA">
            <w:pPr>
              <w:numPr>
                <w:ilvl w:val="0"/>
                <w:numId w:val="1"/>
              </w:numPr>
              <w:spacing w:before="40" w:after="40" w:line="223" w:lineRule="exact"/>
              <w:ind w:right="40"/>
              <w:jc w:val="both"/>
              <w:rPr>
                <w:rFonts w:ascii="Arial" w:eastAsia="Arial" w:hAnsi="Arial" w:cs="Arial"/>
                <w:i/>
                <w:sz w:val="20"/>
                <w:lang w:val="cs-CZ"/>
              </w:rPr>
            </w:pPr>
            <w:r w:rsidRPr="002213EC">
              <w:rPr>
                <w:rFonts w:ascii="Arial" w:eastAsia="Arial" w:hAnsi="Arial" w:cs="Arial"/>
                <w:i/>
                <w:sz w:val="20"/>
                <w:lang w:val="cs-CZ"/>
              </w:rPr>
              <w:t xml:space="preserve">Nájemce se zavazuje platit nájemné a služby dle shora citovaného ujednání měsíčně na účet pronajímatele uvedený v záhlaví této nájemní smlouvy, a to vždy do 15. </w:t>
            </w:r>
            <w:r w:rsidR="00F54616" w:rsidRPr="002213EC">
              <w:rPr>
                <w:rFonts w:ascii="Arial" w:eastAsia="Arial" w:hAnsi="Arial" w:cs="Arial"/>
                <w:i/>
                <w:sz w:val="20"/>
                <w:lang w:val="cs-CZ"/>
              </w:rPr>
              <w:t>d</w:t>
            </w:r>
            <w:r w:rsidRPr="002213EC">
              <w:rPr>
                <w:rFonts w:ascii="Arial" w:eastAsia="Arial" w:hAnsi="Arial" w:cs="Arial"/>
                <w:i/>
                <w:sz w:val="20"/>
                <w:lang w:val="cs-CZ"/>
              </w:rPr>
              <w:t xml:space="preserve">ne následujícího měsíce s tím, že pokud </w:t>
            </w:r>
            <w:r w:rsidR="008D5069" w:rsidRPr="002213EC">
              <w:rPr>
                <w:rFonts w:ascii="Arial" w:eastAsia="Arial" w:hAnsi="Arial" w:cs="Arial"/>
                <w:i/>
                <w:sz w:val="20"/>
                <w:lang w:val="cs-CZ"/>
              </w:rPr>
              <w:t>bude v pronajímatelem měsíčně vystavovaných daňových dokladech – fakturách k úhradě nájemného a služeb uvedena pozdější splatnost, platí tato pozdější splatnost. Platba nájemného a služeb se považuje za uhrazenou dnem připsání úhrady na účet pronajímatele. Při placení je nutno uvádět vždy variabilní symbol faktury – daňového dokladu, kterým je systémové číslo smlouvy pronajímatele uvedené v záhlaví této smlouvy. V opačném případě nebude platba přiřazena a faktura – daňový doklad bude považován za nezaplacený. Datum uskutečnění zdanitelného plnění bude poslední den příslušného kalendářního měsíce běžného rok</w:t>
            </w:r>
            <w:r w:rsidR="008D5069" w:rsidRPr="001C5332">
              <w:rPr>
                <w:rFonts w:ascii="Arial" w:eastAsia="Arial" w:hAnsi="Arial" w:cs="Arial"/>
                <w:i/>
                <w:sz w:val="20"/>
                <w:lang w:val="cs-CZ"/>
              </w:rPr>
              <w:t xml:space="preserve">u. </w:t>
            </w:r>
            <w:r w:rsidR="00E53ADA" w:rsidRPr="001C5332">
              <w:rPr>
                <w:rFonts w:ascii="Arial" w:eastAsia="Arial" w:hAnsi="Arial" w:cs="Arial"/>
                <w:i/>
                <w:sz w:val="20"/>
                <w:lang w:val="cs-CZ"/>
              </w:rPr>
              <w:t xml:space="preserve">Účastníci se dohodli, že pronajímatel je oprávněn jednostranně změnit systémové číslo této Smlouvy, a to písemným oznámením doručeným nájemci. V takovém případě je nájemce povinen od měsíce následujícího po měsíci, ve kterém mu bylo oznámení o změně systémového čísla Smlouvy doručeno, uvádět při placení jako variabilní symbol faktury - daňového dokladu nové systémové číslo Smlouvy. </w:t>
            </w:r>
            <w:r w:rsidR="008D5069" w:rsidRPr="001C5332">
              <w:rPr>
                <w:rFonts w:ascii="Arial" w:eastAsia="Arial" w:hAnsi="Arial" w:cs="Arial"/>
                <w:i/>
                <w:sz w:val="20"/>
                <w:lang w:val="cs-CZ"/>
              </w:rPr>
              <w:t>Smluvní strany se dohodly, že každá platba nájemce bude vždy přiřazena k pohledávce s nejstarší splatností.</w:t>
            </w:r>
          </w:p>
          <w:p w:rsidR="00E53ADA" w:rsidRPr="001C5332" w:rsidRDefault="00E53ADA" w:rsidP="00E53ADA">
            <w:pPr>
              <w:pStyle w:val="Odstavecseseznamem"/>
              <w:rPr>
                <w:rFonts w:ascii="Arial" w:eastAsia="Arial" w:hAnsi="Arial" w:cs="Arial"/>
                <w:i/>
                <w:sz w:val="20"/>
                <w:lang w:val="cs-CZ"/>
              </w:rPr>
            </w:pPr>
          </w:p>
          <w:p w:rsidR="00E53ADA" w:rsidRPr="001C5332" w:rsidRDefault="00E53ADA" w:rsidP="00E53ADA">
            <w:pPr>
              <w:numPr>
                <w:ilvl w:val="0"/>
                <w:numId w:val="1"/>
              </w:numPr>
              <w:spacing w:before="40" w:after="40" w:line="223" w:lineRule="exact"/>
              <w:ind w:right="40"/>
              <w:jc w:val="both"/>
              <w:rPr>
                <w:rFonts w:ascii="Arial" w:eastAsia="Arial" w:hAnsi="Arial" w:cs="Arial"/>
                <w:i/>
                <w:sz w:val="20"/>
                <w:lang w:val="cs-CZ"/>
              </w:rPr>
            </w:pPr>
            <w:r w:rsidRPr="001C5332">
              <w:rPr>
                <w:rFonts w:ascii="Arial" w:eastAsia="Arial" w:hAnsi="Arial" w:cs="Arial"/>
                <w:i/>
                <w:sz w:val="20"/>
                <w:lang w:val="cs-CZ"/>
              </w:rPr>
              <w:t xml:space="preserve">Po skončení kalendářního roku je pronajímatel povinen na základě vyúčtování provedených dodavateli poskytovaných služeb /vodné a stočné, dodávka UT, dodávka TUV (ohřev), vodné TUV, osvětlení/ provést vyúčtování v souladu s platnými právními předpisy. Vznikne-li po porovnání skutečných nákladů a sjednané ceny nedoplatek nebo přeplatek, bude vystaven opravný daňový doklad. </w:t>
            </w:r>
          </w:p>
          <w:p w:rsidR="00E53ADA" w:rsidRPr="001C5332" w:rsidRDefault="00E53ADA" w:rsidP="00E53ADA">
            <w:pPr>
              <w:spacing w:before="40" w:after="40" w:line="223" w:lineRule="exact"/>
              <w:ind w:left="400" w:right="40"/>
              <w:jc w:val="both"/>
              <w:rPr>
                <w:rFonts w:ascii="Arial" w:eastAsia="Arial" w:hAnsi="Arial" w:cs="Arial"/>
                <w:i/>
                <w:sz w:val="20"/>
                <w:lang w:val="cs-CZ"/>
              </w:rPr>
            </w:pPr>
          </w:p>
          <w:p w:rsidR="00E53ADA" w:rsidRPr="001C5332" w:rsidRDefault="00E53ADA" w:rsidP="00E53ADA">
            <w:pPr>
              <w:numPr>
                <w:ilvl w:val="0"/>
                <w:numId w:val="1"/>
              </w:numPr>
              <w:spacing w:before="40" w:after="40" w:line="223" w:lineRule="exact"/>
              <w:ind w:right="40"/>
              <w:jc w:val="both"/>
              <w:rPr>
                <w:rFonts w:ascii="Arial" w:eastAsia="Arial" w:hAnsi="Arial" w:cs="Arial"/>
                <w:i/>
                <w:sz w:val="20"/>
                <w:lang w:val="cs-CZ"/>
              </w:rPr>
            </w:pPr>
            <w:r w:rsidRPr="001C5332">
              <w:rPr>
                <w:rFonts w:ascii="Arial" w:eastAsia="Arial" w:hAnsi="Arial" w:cs="Arial"/>
                <w:i/>
                <w:sz w:val="20"/>
                <w:lang w:val="cs-CZ"/>
              </w:rPr>
              <w:t>Nájemce se zavazuje rovněž platit zvýšené platby za služby pro případ zvýšení cen služeb, zpravidla vždy od 1.1. a případně od 1.7. každého kalendářního roku, dojde-li k zvýšení cen v průběhu roku, a to na základě nového Evidenčního listu doručeného pronajímatelem. Pronajímatel se zavazuje nový Evidenční list doručit nájemci nejpozději do 30 dnů před prvním dnem měsíce, od kterého nájemce bude platit zvýšené ceny služeb. V případě změny okolností rozhodných pro stanovení výše měsíčních plateb za poskytované služby, je pronajímatel oprávněn jednostranně upravit měsíční výši těchto plateb, a to změnou Evidenčního listu. Takto upravenou měsíční výši plateb je nájemce povinen začít hradit od prvního dne měsíce následujícího po měsíci, ve kterém byl nájemci doručen změněný Evidenční list.</w:t>
            </w:r>
          </w:p>
          <w:p w:rsidR="008D5069" w:rsidRPr="002213EC" w:rsidRDefault="008D5069" w:rsidP="005077C5">
            <w:pPr>
              <w:spacing w:before="40" w:after="40" w:line="223" w:lineRule="exact"/>
              <w:ind w:right="40"/>
              <w:jc w:val="both"/>
              <w:rPr>
                <w:rFonts w:ascii="Arial" w:eastAsia="Arial" w:hAnsi="Arial" w:cs="Arial"/>
                <w:i/>
                <w:sz w:val="20"/>
                <w:lang w:val="cs-CZ"/>
              </w:rPr>
            </w:pPr>
          </w:p>
          <w:p w:rsidR="00A819BD" w:rsidRPr="002213EC" w:rsidRDefault="00A819BD">
            <w:pPr>
              <w:spacing w:before="40" w:after="40" w:line="223" w:lineRule="exact"/>
              <w:ind w:left="40" w:right="40"/>
              <w:jc w:val="center"/>
              <w:rPr>
                <w:rFonts w:ascii="Arial" w:eastAsia="Arial" w:hAnsi="Arial" w:cs="Arial"/>
                <w:b/>
                <w:sz w:val="20"/>
                <w:lang w:val="cs-CZ"/>
              </w:rPr>
            </w:pPr>
          </w:p>
        </w:tc>
      </w:tr>
      <w:tr w:rsidR="00A819BD" w:rsidTr="00A36EA4">
        <w:tblPrEx>
          <w:tblCellMar>
            <w:top w:w="0" w:type="dxa"/>
            <w:left w:w="0" w:type="dxa"/>
            <w:bottom w:w="0" w:type="dxa"/>
            <w:right w:w="0" w:type="dxa"/>
          </w:tblCellMar>
        </w:tblPrEx>
        <w:trPr>
          <w:trHeight w:val="141"/>
        </w:trPr>
        <w:tc>
          <w:tcPr>
            <w:tcW w:w="0" w:type="auto"/>
            <w:gridSpan w:val="3"/>
            <w:shd w:val="clear" w:color="auto" w:fill="auto"/>
          </w:tcPr>
          <w:p w:rsidR="00A819BD" w:rsidRPr="005077C5" w:rsidRDefault="00A819BD" w:rsidP="00F872E9">
            <w:pPr>
              <w:spacing w:line="61" w:lineRule="exact"/>
              <w:jc w:val="both"/>
              <w:rPr>
                <w:rFonts w:ascii="Arial" w:eastAsia="Arial" w:hAnsi="Arial" w:cs="Arial"/>
                <w:strike/>
                <w:color w:val="FF0000"/>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Default="00A819BD">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Čl. IV.</w:t>
            </w:r>
          </w:p>
        </w:tc>
      </w:tr>
      <w:tr w:rsidR="00A819BD" w:rsidTr="00A36EA4">
        <w:tblPrEx>
          <w:tblCellMar>
            <w:top w:w="0" w:type="dxa"/>
            <w:left w:w="0" w:type="dxa"/>
            <w:bottom w:w="0" w:type="dxa"/>
            <w:right w:w="0" w:type="dxa"/>
          </w:tblCellMar>
        </w:tblPrEx>
        <w:trPr>
          <w:trHeight w:val="2149"/>
        </w:trPr>
        <w:tc>
          <w:tcPr>
            <w:tcW w:w="0" w:type="auto"/>
            <w:gridSpan w:val="3"/>
            <w:shd w:val="clear" w:color="auto" w:fill="auto"/>
          </w:tcPr>
          <w:p w:rsidR="00A819BD" w:rsidRDefault="00A819BD" w:rsidP="00F872E9">
            <w:pPr>
              <w:spacing w:before="40" w:after="40" w:line="229" w:lineRule="exact"/>
              <w:ind w:left="40" w:right="40"/>
              <w:jc w:val="both"/>
              <w:rPr>
                <w:rFonts w:ascii="Arial" w:eastAsia="Arial" w:hAnsi="Arial" w:cs="Arial"/>
                <w:color w:val="000000"/>
                <w:sz w:val="20"/>
                <w:lang w:val="cs-CZ"/>
              </w:rPr>
            </w:pPr>
            <w:r>
              <w:rPr>
                <w:rFonts w:ascii="Arial" w:eastAsia="Arial" w:hAnsi="Arial" w:cs="Arial"/>
                <w:color w:val="000000"/>
                <w:sz w:val="20"/>
                <w:lang w:val="cs-CZ"/>
              </w:rPr>
              <w:t>Smluvní strany se dohodly na narovnání svých sporných práv týkajících se zjištění reálné výměry prostoru, který pronajímatel pronajímá nájemci tak, že uzavřely mezi sebou tento dodatek, který nově stanoví reálnou pronajímanou plochu předmětu nájmu tak, jak je uvedena pro účely vyúčtování služeb spojených s nájmem v Evidenčním listu, který tvoří přílohu č. 2 tohoto dodatku. Smluvní strany se dohodly, že tato nová reálná plocha předmětu nájmu se použije již při vyúčtování služeb spojených s nájmem za rok 2015. Smluvní strany svým podpisem tohoto dodatku potvrzují, že uzavřením tohoto dodatku jsou veškerá sporná práva a povinnosti týkající se zjištění reálné výměry předmětného prostoru, včetně jejich příslušenství, a práv s nimi spojených, mezi smluvními stranami jednou provždy narovnána a smluvní strany nemají vůči sobě v této souvislosti žádné nevyrovnané nároky.</w:t>
            </w:r>
          </w:p>
        </w:tc>
      </w:tr>
      <w:tr w:rsidR="00A819BD" w:rsidTr="00A36EA4">
        <w:tblPrEx>
          <w:tblCellMar>
            <w:top w:w="0" w:type="dxa"/>
            <w:left w:w="0" w:type="dxa"/>
            <w:bottom w:w="0" w:type="dxa"/>
            <w:right w:w="0" w:type="dxa"/>
          </w:tblCellMar>
        </w:tblPrEx>
        <w:trPr>
          <w:trHeight w:val="141"/>
        </w:trPr>
        <w:tc>
          <w:tcPr>
            <w:tcW w:w="0" w:type="auto"/>
            <w:gridSpan w:val="3"/>
            <w:shd w:val="clear" w:color="auto" w:fill="auto"/>
          </w:tcPr>
          <w:p w:rsidR="00A819BD" w:rsidRDefault="00A819BD">
            <w:pPr>
              <w:spacing w:line="61" w:lineRule="exact"/>
              <w:rPr>
                <w:rFonts w:ascii="Arial" w:eastAsia="Arial" w:hAnsi="Arial" w:cs="Arial"/>
                <w:color w:val="000000"/>
                <w:sz w:val="14"/>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194CAD" w:rsidRDefault="00194CAD">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7B7E54" w:rsidRDefault="007B7E54">
            <w:pPr>
              <w:spacing w:before="40" w:after="40" w:line="223" w:lineRule="exact"/>
              <w:ind w:left="40" w:right="40"/>
              <w:jc w:val="center"/>
              <w:rPr>
                <w:rFonts w:ascii="Arial" w:eastAsia="Arial" w:hAnsi="Arial" w:cs="Arial"/>
                <w:b/>
                <w:color w:val="000000"/>
                <w:sz w:val="20"/>
                <w:lang w:val="cs-CZ"/>
              </w:rPr>
            </w:pPr>
          </w:p>
          <w:p w:rsidR="00194CAD" w:rsidRDefault="00F74621">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Č</w:t>
            </w:r>
            <w:r w:rsidR="00194CAD">
              <w:rPr>
                <w:rFonts w:ascii="Arial" w:eastAsia="Arial" w:hAnsi="Arial" w:cs="Arial"/>
                <w:b/>
                <w:color w:val="000000"/>
                <w:sz w:val="20"/>
                <w:lang w:val="cs-CZ"/>
              </w:rPr>
              <w:t>l. V.</w:t>
            </w:r>
          </w:p>
          <w:p w:rsidR="00194CAD" w:rsidRDefault="00194CAD">
            <w:pPr>
              <w:spacing w:before="40" w:after="40" w:line="223" w:lineRule="exact"/>
              <w:ind w:left="40" w:right="40"/>
              <w:jc w:val="center"/>
              <w:rPr>
                <w:rFonts w:ascii="Arial" w:eastAsia="Arial" w:hAnsi="Arial" w:cs="Arial"/>
                <w:b/>
                <w:color w:val="000000"/>
                <w:sz w:val="20"/>
                <w:lang w:val="cs-CZ"/>
              </w:rPr>
            </w:pPr>
          </w:p>
          <w:p w:rsidR="00194CAD" w:rsidRPr="00472E33" w:rsidRDefault="00194CAD" w:rsidP="00194CAD">
            <w:pPr>
              <w:pStyle w:val="Odstavecseseznamem"/>
              <w:numPr>
                <w:ilvl w:val="0"/>
                <w:numId w:val="4"/>
              </w:numPr>
              <w:ind w:left="426" w:hanging="426"/>
              <w:jc w:val="both"/>
              <w:rPr>
                <w:rFonts w:ascii="Arial" w:hAnsi="Arial" w:cs="Arial"/>
                <w:sz w:val="20"/>
                <w:szCs w:val="20"/>
              </w:rPr>
            </w:pPr>
            <w:r w:rsidRPr="00472E33">
              <w:rPr>
                <w:rFonts w:ascii="Arial" w:hAnsi="Arial" w:cs="Arial"/>
                <w:sz w:val="20"/>
                <w:szCs w:val="20"/>
              </w:rPr>
              <w:t>Smluvní strany jsou si plně vědomy zákonné povinnosti od 1.7.2016 uveřejnit dle zákona č. 340/2015 Sb., o zvláštních podmínkách</w:t>
            </w:r>
            <w:r w:rsidRPr="00396684">
              <w:rPr>
                <w:rFonts w:ascii="Arial" w:hAnsi="Arial" w:cs="Arial"/>
                <w:sz w:val="20"/>
                <w:szCs w:val="20"/>
                <w:lang w:val="cs-CZ"/>
              </w:rPr>
              <w:t xml:space="preserve"> účinnosti</w:t>
            </w:r>
            <w:r w:rsidRPr="00472E33">
              <w:rPr>
                <w:rFonts w:ascii="Arial" w:hAnsi="Arial" w:cs="Arial"/>
                <w:sz w:val="20"/>
                <w:szCs w:val="20"/>
              </w:rPr>
              <w:t xml:space="preserve"> některých smluv, </w:t>
            </w:r>
            <w:proofErr w:type="spellStart"/>
            <w:r w:rsidRPr="00472E33">
              <w:rPr>
                <w:rFonts w:ascii="Arial" w:hAnsi="Arial" w:cs="Arial"/>
                <w:sz w:val="20"/>
                <w:szCs w:val="20"/>
              </w:rPr>
              <w:t>uveřejňování</w:t>
            </w:r>
            <w:proofErr w:type="spellEnd"/>
            <w:r w:rsidRPr="00472E33">
              <w:rPr>
                <w:rFonts w:ascii="Arial" w:hAnsi="Arial" w:cs="Arial"/>
                <w:sz w:val="20"/>
                <w:szCs w:val="20"/>
              </w:rPr>
              <w:t xml:space="preserve"> </w:t>
            </w:r>
            <w:proofErr w:type="spellStart"/>
            <w:r w:rsidRPr="00472E33">
              <w:rPr>
                <w:rFonts w:ascii="Arial" w:hAnsi="Arial" w:cs="Arial"/>
                <w:sz w:val="20"/>
                <w:szCs w:val="20"/>
              </w:rPr>
              <w:t>těchto</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a o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zákon</w:t>
            </w:r>
            <w:proofErr w:type="spellEnd"/>
            <w:r w:rsidRPr="00472E33">
              <w:rPr>
                <w:rFonts w:ascii="Arial" w:hAnsi="Arial" w:cs="Arial"/>
                <w:sz w:val="20"/>
                <w:szCs w:val="20"/>
              </w:rPr>
              <w:t xml:space="preserve"> o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tento</w:t>
            </w:r>
            <w:proofErr w:type="spellEnd"/>
            <w:r w:rsidRPr="00472E33">
              <w:rPr>
                <w:rFonts w:ascii="Arial" w:hAnsi="Arial" w:cs="Arial"/>
                <w:sz w:val="20"/>
                <w:szCs w:val="20"/>
              </w:rPr>
              <w:t xml:space="preserve"> </w:t>
            </w:r>
            <w:proofErr w:type="spellStart"/>
            <w:r w:rsidRPr="00472E33">
              <w:rPr>
                <w:rFonts w:ascii="Arial" w:hAnsi="Arial" w:cs="Arial"/>
                <w:sz w:val="20"/>
                <w:szCs w:val="20"/>
              </w:rPr>
              <w:t>dodatek</w:t>
            </w:r>
            <w:proofErr w:type="spellEnd"/>
            <w:r w:rsidRPr="00472E33">
              <w:rPr>
                <w:rFonts w:ascii="Arial" w:hAnsi="Arial" w:cs="Arial"/>
                <w:sz w:val="20"/>
                <w:szCs w:val="20"/>
              </w:rPr>
              <w:t xml:space="preserve">, a to </w:t>
            </w:r>
            <w:proofErr w:type="spellStart"/>
            <w:r w:rsidRPr="00472E33">
              <w:rPr>
                <w:rFonts w:ascii="Arial" w:hAnsi="Arial" w:cs="Arial"/>
                <w:sz w:val="20"/>
                <w:szCs w:val="20"/>
              </w:rPr>
              <w:t>prostřednictvím</w:t>
            </w:r>
            <w:proofErr w:type="spellEnd"/>
            <w:r w:rsidRPr="00472E33">
              <w:rPr>
                <w:rFonts w:ascii="Arial" w:hAnsi="Arial" w:cs="Arial"/>
                <w:sz w:val="20"/>
                <w:szCs w:val="20"/>
              </w:rPr>
              <w:t xml:space="preserve">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Uveřejněním</w:t>
            </w:r>
            <w:proofErr w:type="spellEnd"/>
            <w:r w:rsidRPr="00472E33">
              <w:rPr>
                <w:rFonts w:ascii="Arial" w:hAnsi="Arial" w:cs="Arial"/>
                <w:sz w:val="20"/>
                <w:szCs w:val="20"/>
              </w:rPr>
              <w:t xml:space="preserve"> </w:t>
            </w:r>
            <w:proofErr w:type="spellStart"/>
            <w:r w:rsidRPr="00472E33">
              <w:rPr>
                <w:rFonts w:ascii="Arial" w:hAnsi="Arial" w:cs="Arial"/>
                <w:sz w:val="20"/>
                <w:szCs w:val="20"/>
              </w:rPr>
              <w:t>Dodatku</w:t>
            </w:r>
            <w:proofErr w:type="spellEnd"/>
            <w:r w:rsidRPr="00472E33">
              <w:rPr>
                <w:rFonts w:ascii="Arial" w:hAnsi="Arial" w:cs="Arial"/>
                <w:sz w:val="20"/>
                <w:szCs w:val="20"/>
              </w:rPr>
              <w:t xml:space="preserve"> č. 1 </w:t>
            </w:r>
            <w:proofErr w:type="spellStart"/>
            <w:r w:rsidRPr="00472E33">
              <w:rPr>
                <w:rFonts w:ascii="Arial" w:hAnsi="Arial" w:cs="Arial"/>
                <w:sz w:val="20"/>
                <w:szCs w:val="20"/>
              </w:rPr>
              <w:t>dle</w:t>
            </w:r>
            <w:proofErr w:type="spellEnd"/>
            <w:r w:rsidRPr="00472E33">
              <w:rPr>
                <w:rFonts w:ascii="Arial" w:hAnsi="Arial" w:cs="Arial"/>
                <w:sz w:val="20"/>
                <w:szCs w:val="20"/>
              </w:rPr>
              <w:t xml:space="preserve"> </w:t>
            </w:r>
            <w:proofErr w:type="spellStart"/>
            <w:r w:rsidRPr="00472E33">
              <w:rPr>
                <w:rFonts w:ascii="Arial" w:hAnsi="Arial" w:cs="Arial"/>
                <w:sz w:val="20"/>
                <w:szCs w:val="20"/>
              </w:rPr>
              <w:t>tohoto</w:t>
            </w:r>
            <w:proofErr w:type="spellEnd"/>
            <w:r w:rsidRPr="00472E33">
              <w:rPr>
                <w:rFonts w:ascii="Arial" w:hAnsi="Arial" w:cs="Arial"/>
                <w:sz w:val="20"/>
                <w:szCs w:val="20"/>
              </w:rPr>
              <w:t xml:space="preserve"> </w:t>
            </w:r>
            <w:proofErr w:type="spellStart"/>
            <w:r w:rsidRPr="00472E33">
              <w:rPr>
                <w:rFonts w:ascii="Arial" w:hAnsi="Arial" w:cs="Arial"/>
                <w:sz w:val="20"/>
                <w:szCs w:val="20"/>
              </w:rPr>
              <w:t>odstavce</w:t>
            </w:r>
            <w:proofErr w:type="spellEnd"/>
            <w:r w:rsidRPr="00472E33">
              <w:rPr>
                <w:rFonts w:ascii="Arial" w:hAnsi="Arial" w:cs="Arial"/>
                <w:sz w:val="20"/>
                <w:szCs w:val="20"/>
              </w:rPr>
              <w:t xml:space="preserve"> se </w:t>
            </w:r>
            <w:proofErr w:type="spellStart"/>
            <w:r w:rsidRPr="00472E33">
              <w:rPr>
                <w:rFonts w:ascii="Arial" w:hAnsi="Arial" w:cs="Arial"/>
                <w:sz w:val="20"/>
                <w:szCs w:val="20"/>
              </w:rPr>
              <w:t>rozumí</w:t>
            </w:r>
            <w:proofErr w:type="spellEnd"/>
            <w:r w:rsidRPr="00472E33">
              <w:rPr>
                <w:rFonts w:ascii="Arial" w:hAnsi="Arial" w:cs="Arial"/>
                <w:sz w:val="20"/>
                <w:szCs w:val="20"/>
              </w:rPr>
              <w:t xml:space="preserve"> </w:t>
            </w:r>
            <w:proofErr w:type="spellStart"/>
            <w:r w:rsidRPr="00472E33">
              <w:rPr>
                <w:rFonts w:ascii="Arial" w:hAnsi="Arial" w:cs="Arial"/>
                <w:sz w:val="20"/>
                <w:szCs w:val="20"/>
              </w:rPr>
              <w:t>vložení</w:t>
            </w:r>
            <w:proofErr w:type="spellEnd"/>
            <w:r w:rsidRPr="00472E33">
              <w:rPr>
                <w:rFonts w:ascii="Arial" w:hAnsi="Arial" w:cs="Arial"/>
                <w:sz w:val="20"/>
                <w:szCs w:val="20"/>
              </w:rPr>
              <w:t xml:space="preserve"> </w:t>
            </w:r>
            <w:proofErr w:type="spellStart"/>
            <w:r w:rsidRPr="00472E33">
              <w:rPr>
                <w:rFonts w:ascii="Arial" w:hAnsi="Arial" w:cs="Arial"/>
                <w:sz w:val="20"/>
                <w:szCs w:val="20"/>
              </w:rPr>
              <w:t>elektronického</w:t>
            </w:r>
            <w:proofErr w:type="spellEnd"/>
            <w:r w:rsidRPr="00472E33">
              <w:rPr>
                <w:rFonts w:ascii="Arial" w:hAnsi="Arial" w:cs="Arial"/>
                <w:sz w:val="20"/>
                <w:szCs w:val="20"/>
              </w:rPr>
              <w:t xml:space="preserve"> </w:t>
            </w:r>
            <w:proofErr w:type="spellStart"/>
            <w:r w:rsidRPr="00472E33">
              <w:rPr>
                <w:rFonts w:ascii="Arial" w:hAnsi="Arial" w:cs="Arial"/>
                <w:sz w:val="20"/>
                <w:szCs w:val="20"/>
              </w:rPr>
              <w:t>obrazu</w:t>
            </w:r>
            <w:proofErr w:type="spellEnd"/>
            <w:r w:rsidRPr="00472E33">
              <w:rPr>
                <w:rFonts w:ascii="Arial" w:hAnsi="Arial" w:cs="Arial"/>
                <w:sz w:val="20"/>
                <w:szCs w:val="20"/>
              </w:rPr>
              <w:t xml:space="preserve"> </w:t>
            </w:r>
            <w:proofErr w:type="spellStart"/>
            <w:r w:rsidRPr="00472E33">
              <w:rPr>
                <w:rFonts w:ascii="Arial" w:hAnsi="Arial" w:cs="Arial"/>
                <w:sz w:val="20"/>
                <w:szCs w:val="20"/>
              </w:rPr>
              <w:t>textového</w:t>
            </w:r>
            <w:proofErr w:type="spellEnd"/>
            <w:r w:rsidRPr="00472E33">
              <w:rPr>
                <w:rFonts w:ascii="Arial" w:hAnsi="Arial" w:cs="Arial"/>
                <w:sz w:val="20"/>
                <w:szCs w:val="20"/>
              </w:rPr>
              <w:t xml:space="preserve"> </w:t>
            </w:r>
            <w:proofErr w:type="spellStart"/>
            <w:r w:rsidRPr="00472E33">
              <w:rPr>
                <w:rFonts w:ascii="Arial" w:hAnsi="Arial" w:cs="Arial"/>
                <w:sz w:val="20"/>
                <w:szCs w:val="20"/>
              </w:rPr>
              <w:t>obsahu</w:t>
            </w:r>
            <w:proofErr w:type="spellEnd"/>
            <w:r w:rsidRPr="00472E33">
              <w:rPr>
                <w:rFonts w:ascii="Arial" w:hAnsi="Arial" w:cs="Arial"/>
                <w:sz w:val="20"/>
                <w:szCs w:val="20"/>
              </w:rPr>
              <w:t xml:space="preserve"> </w:t>
            </w:r>
            <w:proofErr w:type="spellStart"/>
            <w:r w:rsidRPr="00472E33">
              <w:rPr>
                <w:rFonts w:ascii="Arial" w:hAnsi="Arial" w:cs="Arial"/>
                <w:sz w:val="20"/>
                <w:szCs w:val="20"/>
              </w:rPr>
              <w:t>Dodatku</w:t>
            </w:r>
            <w:proofErr w:type="spellEnd"/>
            <w:r w:rsidRPr="00472E33">
              <w:rPr>
                <w:rFonts w:ascii="Arial" w:hAnsi="Arial" w:cs="Arial"/>
                <w:sz w:val="20"/>
                <w:szCs w:val="20"/>
              </w:rPr>
              <w:t xml:space="preserve"> č. 1 v </w:t>
            </w:r>
            <w:proofErr w:type="spellStart"/>
            <w:r w:rsidRPr="00472E33">
              <w:rPr>
                <w:rFonts w:ascii="Arial" w:hAnsi="Arial" w:cs="Arial"/>
                <w:sz w:val="20"/>
                <w:szCs w:val="20"/>
              </w:rPr>
              <w:t>otevřeném</w:t>
            </w:r>
            <w:proofErr w:type="spellEnd"/>
            <w:r w:rsidRPr="00472E33">
              <w:rPr>
                <w:rFonts w:ascii="Arial" w:hAnsi="Arial" w:cs="Arial"/>
                <w:sz w:val="20"/>
                <w:szCs w:val="20"/>
              </w:rPr>
              <w:t xml:space="preserve"> a </w:t>
            </w:r>
            <w:proofErr w:type="spellStart"/>
            <w:r w:rsidRPr="00472E33">
              <w:rPr>
                <w:rFonts w:ascii="Arial" w:hAnsi="Arial" w:cs="Arial"/>
                <w:sz w:val="20"/>
                <w:szCs w:val="20"/>
              </w:rPr>
              <w:t>strojově</w:t>
            </w:r>
            <w:proofErr w:type="spellEnd"/>
            <w:r w:rsidRPr="00472E33">
              <w:rPr>
                <w:rFonts w:ascii="Arial" w:hAnsi="Arial" w:cs="Arial"/>
                <w:sz w:val="20"/>
                <w:szCs w:val="20"/>
              </w:rPr>
              <w:t xml:space="preserve"> </w:t>
            </w:r>
            <w:proofErr w:type="spellStart"/>
            <w:r w:rsidRPr="00472E33">
              <w:rPr>
                <w:rFonts w:ascii="Arial" w:hAnsi="Arial" w:cs="Arial"/>
                <w:sz w:val="20"/>
                <w:szCs w:val="20"/>
              </w:rPr>
              <w:t>čitelném</w:t>
            </w:r>
            <w:proofErr w:type="spellEnd"/>
            <w:r w:rsidRPr="00472E33">
              <w:rPr>
                <w:rFonts w:ascii="Arial" w:hAnsi="Arial" w:cs="Arial"/>
                <w:sz w:val="20"/>
                <w:szCs w:val="20"/>
              </w:rPr>
              <w:t xml:space="preserve"> </w:t>
            </w:r>
            <w:proofErr w:type="spellStart"/>
            <w:r w:rsidRPr="00472E33">
              <w:rPr>
                <w:rFonts w:ascii="Arial" w:hAnsi="Arial" w:cs="Arial"/>
                <w:sz w:val="20"/>
                <w:szCs w:val="20"/>
              </w:rPr>
              <w:t>formátu</w:t>
            </w:r>
            <w:proofErr w:type="spellEnd"/>
            <w:r w:rsidRPr="00472E33">
              <w:rPr>
                <w:rFonts w:ascii="Arial" w:hAnsi="Arial" w:cs="Arial"/>
                <w:sz w:val="20"/>
                <w:szCs w:val="20"/>
              </w:rPr>
              <w:t xml:space="preserve"> a </w:t>
            </w:r>
            <w:proofErr w:type="spellStart"/>
            <w:r w:rsidRPr="00472E33">
              <w:rPr>
                <w:rFonts w:ascii="Arial" w:hAnsi="Arial" w:cs="Arial"/>
                <w:sz w:val="20"/>
                <w:szCs w:val="20"/>
              </w:rPr>
              <w:t>rovněž</w:t>
            </w:r>
            <w:proofErr w:type="spellEnd"/>
            <w:r w:rsidRPr="00472E33">
              <w:rPr>
                <w:rFonts w:ascii="Arial" w:hAnsi="Arial" w:cs="Arial"/>
                <w:sz w:val="20"/>
                <w:szCs w:val="20"/>
              </w:rPr>
              <w:t xml:space="preserve"> </w:t>
            </w:r>
            <w:proofErr w:type="spellStart"/>
            <w:r w:rsidRPr="00472E33">
              <w:rPr>
                <w:rFonts w:ascii="Arial" w:hAnsi="Arial" w:cs="Arial"/>
                <w:sz w:val="20"/>
                <w:szCs w:val="20"/>
              </w:rPr>
              <w:t>metadat</w:t>
            </w:r>
            <w:proofErr w:type="spellEnd"/>
            <w:r w:rsidRPr="00472E33">
              <w:rPr>
                <w:rFonts w:ascii="Arial" w:hAnsi="Arial" w:cs="Arial"/>
                <w:sz w:val="20"/>
                <w:szCs w:val="20"/>
              </w:rPr>
              <w:t xml:space="preserve"> </w:t>
            </w:r>
            <w:proofErr w:type="spellStart"/>
            <w:r w:rsidRPr="00472E33">
              <w:rPr>
                <w:rFonts w:ascii="Arial" w:hAnsi="Arial" w:cs="Arial"/>
                <w:sz w:val="20"/>
                <w:szCs w:val="20"/>
              </w:rPr>
              <w:t>podle</w:t>
            </w:r>
            <w:proofErr w:type="spellEnd"/>
            <w:r w:rsidRPr="00472E33">
              <w:rPr>
                <w:rFonts w:ascii="Arial" w:hAnsi="Arial" w:cs="Arial"/>
                <w:sz w:val="20"/>
                <w:szCs w:val="20"/>
              </w:rPr>
              <w:t xml:space="preserve"> § 5 </w:t>
            </w:r>
            <w:proofErr w:type="spellStart"/>
            <w:r w:rsidRPr="00472E33">
              <w:rPr>
                <w:rFonts w:ascii="Arial" w:hAnsi="Arial" w:cs="Arial"/>
                <w:sz w:val="20"/>
                <w:szCs w:val="20"/>
              </w:rPr>
              <w:t>odst</w:t>
            </w:r>
            <w:proofErr w:type="spellEnd"/>
            <w:r w:rsidRPr="00472E33">
              <w:rPr>
                <w:rFonts w:ascii="Arial" w:hAnsi="Arial" w:cs="Arial"/>
                <w:sz w:val="20"/>
                <w:szCs w:val="20"/>
              </w:rPr>
              <w:t xml:space="preserve">. 5 </w:t>
            </w:r>
            <w:proofErr w:type="spellStart"/>
            <w:r w:rsidRPr="00472E33">
              <w:rPr>
                <w:rFonts w:ascii="Arial" w:hAnsi="Arial" w:cs="Arial"/>
                <w:sz w:val="20"/>
                <w:szCs w:val="20"/>
              </w:rPr>
              <w:t>zákona</w:t>
            </w:r>
            <w:proofErr w:type="spellEnd"/>
            <w:r w:rsidRPr="00472E33">
              <w:rPr>
                <w:rFonts w:ascii="Arial" w:hAnsi="Arial" w:cs="Arial"/>
                <w:sz w:val="20"/>
                <w:szCs w:val="20"/>
              </w:rPr>
              <w:t xml:space="preserve"> o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do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a </w:t>
            </w:r>
            <w:proofErr w:type="spellStart"/>
            <w:r w:rsidRPr="00472E33">
              <w:rPr>
                <w:rFonts w:ascii="Arial" w:hAnsi="Arial" w:cs="Arial"/>
                <w:sz w:val="20"/>
                <w:szCs w:val="20"/>
              </w:rPr>
              <w:t>také</w:t>
            </w:r>
            <w:proofErr w:type="spellEnd"/>
            <w:r w:rsidRPr="00472E33">
              <w:rPr>
                <w:rFonts w:ascii="Arial" w:hAnsi="Arial" w:cs="Arial"/>
                <w:sz w:val="20"/>
                <w:szCs w:val="20"/>
              </w:rPr>
              <w:t xml:space="preserve"> </w:t>
            </w:r>
            <w:proofErr w:type="spellStart"/>
            <w:r w:rsidRPr="00472E33">
              <w:rPr>
                <w:rFonts w:ascii="Arial" w:hAnsi="Arial" w:cs="Arial"/>
                <w:sz w:val="20"/>
                <w:szCs w:val="20"/>
              </w:rPr>
              <w:t>uveřejnění</w:t>
            </w:r>
            <w:proofErr w:type="spellEnd"/>
            <w:r w:rsidRPr="00472E33">
              <w:rPr>
                <w:rFonts w:ascii="Arial" w:hAnsi="Arial" w:cs="Arial"/>
                <w:sz w:val="20"/>
                <w:szCs w:val="20"/>
              </w:rPr>
              <w:t xml:space="preserve"> </w:t>
            </w:r>
            <w:proofErr w:type="spellStart"/>
            <w:r w:rsidRPr="00472E33">
              <w:rPr>
                <w:rFonts w:ascii="Arial" w:hAnsi="Arial" w:cs="Arial"/>
                <w:sz w:val="20"/>
                <w:szCs w:val="20"/>
              </w:rPr>
              <w:t>původní</w:t>
            </w:r>
            <w:proofErr w:type="spellEnd"/>
            <w:r w:rsidRPr="00472E33">
              <w:rPr>
                <w:rFonts w:ascii="Arial" w:hAnsi="Arial" w:cs="Arial"/>
                <w:sz w:val="20"/>
                <w:szCs w:val="20"/>
              </w:rPr>
              <w:t xml:space="preserve"> </w:t>
            </w:r>
            <w:proofErr w:type="spellStart"/>
            <w:r w:rsidRPr="00472E33">
              <w:rPr>
                <w:rFonts w:ascii="Arial" w:hAnsi="Arial" w:cs="Arial"/>
                <w:sz w:val="20"/>
                <w:szCs w:val="20"/>
              </w:rPr>
              <w:t>smlouvy</w:t>
            </w:r>
            <w:proofErr w:type="spellEnd"/>
            <w:r w:rsidRPr="00472E33">
              <w:rPr>
                <w:rFonts w:ascii="Arial" w:hAnsi="Arial" w:cs="Arial"/>
                <w:sz w:val="20"/>
                <w:szCs w:val="20"/>
              </w:rPr>
              <w:t xml:space="preserve"> v </w:t>
            </w:r>
            <w:proofErr w:type="spellStart"/>
            <w:r w:rsidRPr="00472E33">
              <w:rPr>
                <w:rFonts w:ascii="Arial" w:hAnsi="Arial" w:cs="Arial"/>
                <w:sz w:val="20"/>
                <w:szCs w:val="20"/>
              </w:rPr>
              <w:t>souladu</w:t>
            </w:r>
            <w:proofErr w:type="spellEnd"/>
            <w:r w:rsidRPr="00472E33">
              <w:rPr>
                <w:rFonts w:ascii="Arial" w:hAnsi="Arial" w:cs="Arial"/>
                <w:sz w:val="20"/>
                <w:szCs w:val="20"/>
              </w:rPr>
              <w:t xml:space="preserve"> s § 8 </w:t>
            </w:r>
            <w:proofErr w:type="spellStart"/>
            <w:r w:rsidRPr="00472E33">
              <w:rPr>
                <w:rFonts w:ascii="Arial" w:hAnsi="Arial" w:cs="Arial"/>
                <w:sz w:val="20"/>
                <w:szCs w:val="20"/>
              </w:rPr>
              <w:t>dost</w:t>
            </w:r>
            <w:proofErr w:type="spellEnd"/>
            <w:r w:rsidRPr="00472E33">
              <w:rPr>
                <w:rFonts w:ascii="Arial" w:hAnsi="Arial" w:cs="Arial"/>
                <w:sz w:val="20"/>
                <w:szCs w:val="20"/>
              </w:rPr>
              <w:t xml:space="preserve">. 3 </w:t>
            </w:r>
            <w:proofErr w:type="spellStart"/>
            <w:r w:rsidRPr="00472E33">
              <w:rPr>
                <w:rFonts w:ascii="Arial" w:hAnsi="Arial" w:cs="Arial"/>
                <w:sz w:val="20"/>
                <w:szCs w:val="20"/>
              </w:rPr>
              <w:t>zákona</w:t>
            </w:r>
            <w:proofErr w:type="spellEnd"/>
            <w:r w:rsidRPr="00472E33">
              <w:rPr>
                <w:rFonts w:ascii="Arial" w:hAnsi="Arial" w:cs="Arial"/>
                <w:sz w:val="20"/>
                <w:szCs w:val="20"/>
              </w:rPr>
              <w:t xml:space="preserve"> o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w:t>
            </w:r>
          </w:p>
          <w:p w:rsidR="00194CAD" w:rsidRPr="00472E33" w:rsidRDefault="00472E33" w:rsidP="00472E33">
            <w:pPr>
              <w:tabs>
                <w:tab w:val="left" w:pos="7770"/>
              </w:tabs>
              <w:jc w:val="both"/>
              <w:rPr>
                <w:rFonts w:ascii="Arial" w:hAnsi="Arial" w:cs="Arial"/>
                <w:sz w:val="20"/>
                <w:szCs w:val="20"/>
              </w:rPr>
            </w:pPr>
            <w:r w:rsidRPr="00472E33">
              <w:rPr>
                <w:rFonts w:ascii="Arial" w:hAnsi="Arial" w:cs="Arial"/>
                <w:sz w:val="20"/>
                <w:szCs w:val="20"/>
              </w:rPr>
              <w:tab/>
            </w:r>
          </w:p>
          <w:p w:rsidR="00194CAD" w:rsidRPr="00472E33" w:rsidRDefault="00194CAD" w:rsidP="00194CAD">
            <w:pPr>
              <w:pStyle w:val="Odstavecseseznamem"/>
              <w:numPr>
                <w:ilvl w:val="0"/>
                <w:numId w:val="4"/>
              </w:numPr>
              <w:ind w:left="426" w:hanging="426"/>
              <w:jc w:val="both"/>
              <w:rPr>
                <w:rFonts w:ascii="Arial" w:hAnsi="Arial" w:cs="Arial"/>
                <w:sz w:val="20"/>
                <w:szCs w:val="20"/>
              </w:rPr>
            </w:pPr>
            <w:proofErr w:type="spellStart"/>
            <w:r w:rsidRPr="00472E33">
              <w:rPr>
                <w:rFonts w:ascii="Arial" w:hAnsi="Arial" w:cs="Arial"/>
                <w:sz w:val="20"/>
                <w:szCs w:val="20"/>
              </w:rPr>
              <w:t>Strany</w:t>
            </w:r>
            <w:proofErr w:type="spellEnd"/>
            <w:r w:rsidRPr="00472E33">
              <w:rPr>
                <w:rFonts w:ascii="Arial" w:hAnsi="Arial" w:cs="Arial"/>
                <w:sz w:val="20"/>
                <w:szCs w:val="20"/>
              </w:rPr>
              <w:t xml:space="preserve"> </w:t>
            </w:r>
            <w:proofErr w:type="spellStart"/>
            <w:r w:rsidRPr="00472E33">
              <w:rPr>
                <w:rFonts w:ascii="Arial" w:hAnsi="Arial" w:cs="Arial"/>
                <w:sz w:val="20"/>
                <w:szCs w:val="20"/>
              </w:rPr>
              <w:t>prohlašují</w:t>
            </w:r>
            <w:proofErr w:type="spellEnd"/>
            <w:r w:rsidRPr="00472E33">
              <w:rPr>
                <w:rFonts w:ascii="Arial" w:hAnsi="Arial" w:cs="Arial"/>
                <w:sz w:val="20"/>
                <w:szCs w:val="20"/>
              </w:rPr>
              <w:t xml:space="preserve">, </w:t>
            </w:r>
            <w:proofErr w:type="spellStart"/>
            <w:r w:rsidRPr="00472E33">
              <w:rPr>
                <w:rFonts w:ascii="Arial" w:hAnsi="Arial" w:cs="Arial"/>
                <w:sz w:val="20"/>
                <w:szCs w:val="20"/>
              </w:rPr>
              <w:t>že</w:t>
            </w:r>
            <w:proofErr w:type="spellEnd"/>
            <w:r w:rsidRPr="00472E33">
              <w:rPr>
                <w:rFonts w:ascii="Arial" w:hAnsi="Arial" w:cs="Arial"/>
                <w:sz w:val="20"/>
                <w:szCs w:val="20"/>
              </w:rPr>
              <w:t xml:space="preserve"> se </w:t>
            </w:r>
            <w:proofErr w:type="spellStart"/>
            <w:r w:rsidRPr="00472E33">
              <w:rPr>
                <w:rFonts w:ascii="Arial" w:hAnsi="Arial" w:cs="Arial"/>
                <w:sz w:val="20"/>
                <w:szCs w:val="20"/>
              </w:rPr>
              <w:t>dohodly</w:t>
            </w:r>
            <w:proofErr w:type="spellEnd"/>
            <w:r w:rsidRPr="00472E33">
              <w:rPr>
                <w:rFonts w:ascii="Arial" w:hAnsi="Arial" w:cs="Arial"/>
                <w:sz w:val="20"/>
                <w:szCs w:val="20"/>
              </w:rPr>
              <w:t xml:space="preserve"> </w:t>
            </w:r>
            <w:proofErr w:type="spellStart"/>
            <w:r w:rsidRPr="00472E33">
              <w:rPr>
                <w:rFonts w:ascii="Arial" w:hAnsi="Arial" w:cs="Arial"/>
                <w:sz w:val="20"/>
                <w:szCs w:val="20"/>
              </w:rPr>
              <w:t>na</w:t>
            </w:r>
            <w:proofErr w:type="spellEnd"/>
            <w:r w:rsidRPr="00472E33">
              <w:rPr>
                <w:rFonts w:ascii="Arial" w:hAnsi="Arial" w:cs="Arial"/>
                <w:sz w:val="20"/>
                <w:szCs w:val="20"/>
              </w:rPr>
              <w:t xml:space="preserve"> </w:t>
            </w:r>
            <w:proofErr w:type="spellStart"/>
            <w:r w:rsidRPr="00472E33">
              <w:rPr>
                <w:rFonts w:ascii="Arial" w:hAnsi="Arial" w:cs="Arial"/>
                <w:sz w:val="20"/>
                <w:szCs w:val="20"/>
              </w:rPr>
              <w:t>všech</w:t>
            </w:r>
            <w:proofErr w:type="spellEnd"/>
            <w:r w:rsidRPr="00472E33">
              <w:rPr>
                <w:rFonts w:ascii="Arial" w:hAnsi="Arial" w:cs="Arial"/>
                <w:sz w:val="20"/>
                <w:szCs w:val="20"/>
              </w:rPr>
              <w:t xml:space="preserve"> </w:t>
            </w:r>
            <w:proofErr w:type="spellStart"/>
            <w:r w:rsidRPr="00472E33">
              <w:rPr>
                <w:rFonts w:ascii="Arial" w:hAnsi="Arial" w:cs="Arial"/>
                <w:sz w:val="20"/>
                <w:szCs w:val="20"/>
              </w:rPr>
              <w:t>částech</w:t>
            </w:r>
            <w:proofErr w:type="spellEnd"/>
            <w:r w:rsidRPr="00472E33">
              <w:rPr>
                <w:rFonts w:ascii="Arial" w:hAnsi="Arial" w:cs="Arial"/>
                <w:sz w:val="20"/>
                <w:szCs w:val="20"/>
              </w:rPr>
              <w:t xml:space="preserve"> </w:t>
            </w:r>
            <w:proofErr w:type="spellStart"/>
            <w:r w:rsidRPr="00472E33">
              <w:rPr>
                <w:rFonts w:ascii="Arial" w:hAnsi="Arial" w:cs="Arial"/>
                <w:sz w:val="20"/>
                <w:szCs w:val="20"/>
              </w:rPr>
              <w:t>dodatku</w:t>
            </w:r>
            <w:proofErr w:type="spellEnd"/>
            <w:r w:rsidRPr="00472E33">
              <w:rPr>
                <w:rFonts w:ascii="Arial" w:hAnsi="Arial" w:cs="Arial"/>
                <w:sz w:val="20"/>
                <w:szCs w:val="20"/>
              </w:rPr>
              <w:t xml:space="preserve"> a </w:t>
            </w:r>
            <w:proofErr w:type="spellStart"/>
            <w:r w:rsidRPr="00472E33">
              <w:rPr>
                <w:rFonts w:ascii="Arial" w:hAnsi="Arial" w:cs="Arial"/>
                <w:sz w:val="20"/>
                <w:szCs w:val="20"/>
              </w:rPr>
              <w:t>původní</w:t>
            </w:r>
            <w:proofErr w:type="spellEnd"/>
            <w:r w:rsidRPr="00472E33">
              <w:rPr>
                <w:rFonts w:ascii="Arial" w:hAnsi="Arial" w:cs="Arial"/>
                <w:sz w:val="20"/>
                <w:szCs w:val="20"/>
              </w:rPr>
              <w:t xml:space="preserve"> </w:t>
            </w:r>
            <w:proofErr w:type="spellStart"/>
            <w:r w:rsidRPr="00472E33">
              <w:rPr>
                <w:rFonts w:ascii="Arial" w:hAnsi="Arial" w:cs="Arial"/>
                <w:sz w:val="20"/>
                <w:szCs w:val="20"/>
              </w:rPr>
              <w:t>smlouvy</w:t>
            </w:r>
            <w:proofErr w:type="spellEnd"/>
            <w:r w:rsidRPr="00472E33">
              <w:rPr>
                <w:rFonts w:ascii="Arial" w:hAnsi="Arial" w:cs="Arial"/>
                <w:sz w:val="20"/>
                <w:szCs w:val="20"/>
              </w:rPr>
              <w:t xml:space="preserve">, </w:t>
            </w:r>
            <w:proofErr w:type="spellStart"/>
            <w:r w:rsidRPr="00472E33">
              <w:rPr>
                <w:rFonts w:ascii="Arial" w:hAnsi="Arial" w:cs="Arial"/>
                <w:sz w:val="20"/>
                <w:szCs w:val="20"/>
              </w:rPr>
              <w:t>které</w:t>
            </w:r>
            <w:proofErr w:type="spellEnd"/>
            <w:r w:rsidRPr="00472E33">
              <w:rPr>
                <w:rFonts w:ascii="Arial" w:hAnsi="Arial" w:cs="Arial"/>
                <w:sz w:val="20"/>
                <w:szCs w:val="20"/>
              </w:rPr>
              <w:t xml:space="preserve"> </w:t>
            </w:r>
            <w:proofErr w:type="spellStart"/>
            <w:r w:rsidRPr="00472E33">
              <w:rPr>
                <w:rFonts w:ascii="Arial" w:hAnsi="Arial" w:cs="Arial"/>
                <w:sz w:val="20"/>
                <w:szCs w:val="20"/>
              </w:rPr>
              <w:t>budou</w:t>
            </w:r>
            <w:proofErr w:type="spellEnd"/>
            <w:r w:rsidRPr="00472E33">
              <w:rPr>
                <w:rFonts w:ascii="Arial" w:hAnsi="Arial" w:cs="Arial"/>
                <w:sz w:val="20"/>
                <w:szCs w:val="20"/>
              </w:rPr>
              <w:t xml:space="preserve"> pro </w:t>
            </w:r>
            <w:proofErr w:type="spellStart"/>
            <w:r w:rsidRPr="00472E33">
              <w:rPr>
                <w:rFonts w:ascii="Arial" w:hAnsi="Arial" w:cs="Arial"/>
                <w:sz w:val="20"/>
                <w:szCs w:val="20"/>
              </w:rPr>
              <w:t>účely</w:t>
            </w:r>
            <w:proofErr w:type="spellEnd"/>
            <w:r w:rsidRPr="00472E33">
              <w:rPr>
                <w:rFonts w:ascii="Arial" w:hAnsi="Arial" w:cs="Arial"/>
                <w:sz w:val="20"/>
                <w:szCs w:val="20"/>
              </w:rPr>
              <w:t xml:space="preserve"> </w:t>
            </w:r>
            <w:proofErr w:type="spellStart"/>
            <w:r w:rsidRPr="00472E33">
              <w:rPr>
                <w:rFonts w:ascii="Arial" w:hAnsi="Arial" w:cs="Arial"/>
                <w:sz w:val="20"/>
                <w:szCs w:val="20"/>
              </w:rPr>
              <w:t>jejího</w:t>
            </w:r>
            <w:proofErr w:type="spellEnd"/>
            <w:r w:rsidRPr="00472E33">
              <w:rPr>
                <w:rFonts w:ascii="Arial" w:hAnsi="Arial" w:cs="Arial"/>
                <w:sz w:val="20"/>
                <w:szCs w:val="20"/>
              </w:rPr>
              <w:t xml:space="preserve"> </w:t>
            </w:r>
            <w:proofErr w:type="spellStart"/>
            <w:r w:rsidRPr="00472E33">
              <w:rPr>
                <w:rFonts w:ascii="Arial" w:hAnsi="Arial" w:cs="Arial"/>
                <w:sz w:val="20"/>
                <w:szCs w:val="20"/>
              </w:rPr>
              <w:t>uveřejnění</w:t>
            </w:r>
            <w:proofErr w:type="spellEnd"/>
            <w:r w:rsidRPr="00472E33">
              <w:rPr>
                <w:rFonts w:ascii="Arial" w:hAnsi="Arial" w:cs="Arial"/>
                <w:sz w:val="20"/>
                <w:szCs w:val="20"/>
              </w:rPr>
              <w:t xml:space="preserve"> </w:t>
            </w:r>
            <w:proofErr w:type="spellStart"/>
            <w:r w:rsidRPr="00472E33">
              <w:rPr>
                <w:rFonts w:ascii="Arial" w:hAnsi="Arial" w:cs="Arial"/>
                <w:sz w:val="20"/>
                <w:szCs w:val="20"/>
              </w:rPr>
              <w:t>prostřednictvím</w:t>
            </w:r>
            <w:proofErr w:type="spellEnd"/>
            <w:r w:rsidRPr="00472E33">
              <w:rPr>
                <w:rFonts w:ascii="Arial" w:hAnsi="Arial" w:cs="Arial"/>
                <w:sz w:val="20"/>
                <w:szCs w:val="20"/>
              </w:rPr>
              <w:t xml:space="preserve">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znečitelněny</w:t>
            </w:r>
            <w:proofErr w:type="spellEnd"/>
            <w:r w:rsidRPr="00472E33">
              <w:rPr>
                <w:rFonts w:ascii="Arial" w:hAnsi="Arial" w:cs="Arial"/>
                <w:sz w:val="20"/>
                <w:szCs w:val="20"/>
              </w:rPr>
              <w:t>.</w:t>
            </w:r>
          </w:p>
          <w:p w:rsidR="00194CAD" w:rsidRPr="00472E33" w:rsidRDefault="00194CAD" w:rsidP="00194CAD">
            <w:pPr>
              <w:jc w:val="both"/>
              <w:rPr>
                <w:rFonts w:ascii="Arial" w:hAnsi="Arial" w:cs="Arial"/>
                <w:sz w:val="20"/>
                <w:szCs w:val="20"/>
              </w:rPr>
            </w:pPr>
          </w:p>
          <w:p w:rsidR="00194CAD" w:rsidRPr="00472E33" w:rsidRDefault="00194CAD" w:rsidP="00194CAD">
            <w:pPr>
              <w:pStyle w:val="Odstavecseseznamem"/>
              <w:numPr>
                <w:ilvl w:val="0"/>
                <w:numId w:val="4"/>
              </w:numPr>
              <w:ind w:left="426" w:hanging="426"/>
              <w:jc w:val="both"/>
              <w:rPr>
                <w:rFonts w:ascii="Arial" w:hAnsi="Arial" w:cs="Arial"/>
                <w:sz w:val="20"/>
                <w:szCs w:val="20"/>
              </w:rPr>
            </w:pPr>
            <w:proofErr w:type="spellStart"/>
            <w:r w:rsidRPr="00472E33">
              <w:rPr>
                <w:rFonts w:ascii="Arial" w:hAnsi="Arial" w:cs="Arial"/>
                <w:sz w:val="20"/>
                <w:szCs w:val="20"/>
              </w:rPr>
              <w:t>Smluvní</w:t>
            </w:r>
            <w:proofErr w:type="spellEnd"/>
            <w:r w:rsidRPr="00472E33">
              <w:rPr>
                <w:rFonts w:ascii="Arial" w:hAnsi="Arial" w:cs="Arial"/>
                <w:sz w:val="20"/>
                <w:szCs w:val="20"/>
              </w:rPr>
              <w:t xml:space="preserve"> </w:t>
            </w:r>
            <w:proofErr w:type="spellStart"/>
            <w:r w:rsidRPr="00472E33">
              <w:rPr>
                <w:rFonts w:ascii="Arial" w:hAnsi="Arial" w:cs="Arial"/>
                <w:sz w:val="20"/>
                <w:szCs w:val="20"/>
              </w:rPr>
              <w:t>strany</w:t>
            </w:r>
            <w:proofErr w:type="spellEnd"/>
            <w:r w:rsidRPr="00472E33">
              <w:rPr>
                <w:rFonts w:ascii="Arial" w:hAnsi="Arial" w:cs="Arial"/>
                <w:sz w:val="20"/>
                <w:szCs w:val="20"/>
              </w:rPr>
              <w:t xml:space="preserve"> se </w:t>
            </w:r>
            <w:proofErr w:type="spellStart"/>
            <w:r w:rsidRPr="00472E33">
              <w:rPr>
                <w:rFonts w:ascii="Arial" w:hAnsi="Arial" w:cs="Arial"/>
                <w:sz w:val="20"/>
                <w:szCs w:val="20"/>
              </w:rPr>
              <w:t>dále</w:t>
            </w:r>
            <w:proofErr w:type="spellEnd"/>
            <w:r w:rsidRPr="00472E33">
              <w:rPr>
                <w:rFonts w:ascii="Arial" w:hAnsi="Arial" w:cs="Arial"/>
                <w:sz w:val="20"/>
                <w:szCs w:val="20"/>
              </w:rPr>
              <w:t xml:space="preserve"> </w:t>
            </w:r>
            <w:proofErr w:type="spellStart"/>
            <w:r w:rsidRPr="00472E33">
              <w:rPr>
                <w:rFonts w:ascii="Arial" w:hAnsi="Arial" w:cs="Arial"/>
                <w:sz w:val="20"/>
                <w:szCs w:val="20"/>
              </w:rPr>
              <w:t>dohodly</w:t>
            </w:r>
            <w:proofErr w:type="spellEnd"/>
            <w:r w:rsidRPr="00472E33">
              <w:rPr>
                <w:rFonts w:ascii="Arial" w:hAnsi="Arial" w:cs="Arial"/>
                <w:sz w:val="20"/>
                <w:szCs w:val="20"/>
              </w:rPr>
              <w:t xml:space="preserve">, </w:t>
            </w:r>
            <w:proofErr w:type="spellStart"/>
            <w:r w:rsidRPr="00472E33">
              <w:rPr>
                <w:rFonts w:ascii="Arial" w:hAnsi="Arial" w:cs="Arial"/>
                <w:sz w:val="20"/>
                <w:szCs w:val="20"/>
              </w:rPr>
              <w:t>že</w:t>
            </w:r>
            <w:proofErr w:type="spellEnd"/>
            <w:r w:rsidRPr="00472E33">
              <w:rPr>
                <w:rFonts w:ascii="Arial" w:hAnsi="Arial" w:cs="Arial"/>
                <w:sz w:val="20"/>
                <w:szCs w:val="20"/>
              </w:rPr>
              <w:t xml:space="preserve"> </w:t>
            </w:r>
            <w:proofErr w:type="spellStart"/>
            <w:r w:rsidRPr="00472E33">
              <w:rPr>
                <w:rFonts w:ascii="Arial" w:hAnsi="Arial" w:cs="Arial"/>
                <w:sz w:val="20"/>
                <w:szCs w:val="20"/>
              </w:rPr>
              <w:t>tento</w:t>
            </w:r>
            <w:proofErr w:type="spellEnd"/>
            <w:r w:rsidRPr="00472E33">
              <w:rPr>
                <w:rFonts w:ascii="Arial" w:hAnsi="Arial" w:cs="Arial"/>
                <w:sz w:val="20"/>
                <w:szCs w:val="20"/>
              </w:rPr>
              <w:t xml:space="preserve"> </w:t>
            </w:r>
            <w:proofErr w:type="spellStart"/>
            <w:r w:rsidRPr="00472E33">
              <w:rPr>
                <w:rFonts w:ascii="Arial" w:hAnsi="Arial" w:cs="Arial"/>
                <w:sz w:val="20"/>
                <w:szCs w:val="20"/>
              </w:rPr>
              <w:t>dodatek</w:t>
            </w:r>
            <w:proofErr w:type="spellEnd"/>
            <w:r w:rsidRPr="00472E33">
              <w:rPr>
                <w:rFonts w:ascii="Arial" w:hAnsi="Arial" w:cs="Arial"/>
                <w:sz w:val="20"/>
                <w:szCs w:val="20"/>
              </w:rPr>
              <w:t xml:space="preserve"> a </w:t>
            </w:r>
            <w:proofErr w:type="spellStart"/>
            <w:r w:rsidRPr="00472E33">
              <w:rPr>
                <w:rFonts w:ascii="Arial" w:hAnsi="Arial" w:cs="Arial"/>
                <w:sz w:val="20"/>
                <w:szCs w:val="20"/>
              </w:rPr>
              <w:t>původní</w:t>
            </w:r>
            <w:proofErr w:type="spellEnd"/>
            <w:r w:rsidRPr="00472E33">
              <w:rPr>
                <w:rFonts w:ascii="Arial" w:hAnsi="Arial" w:cs="Arial"/>
                <w:sz w:val="20"/>
                <w:szCs w:val="20"/>
              </w:rPr>
              <w:t xml:space="preserve"> </w:t>
            </w:r>
            <w:proofErr w:type="spellStart"/>
            <w:r w:rsidRPr="00472E33">
              <w:rPr>
                <w:rFonts w:ascii="Arial" w:hAnsi="Arial" w:cs="Arial"/>
                <w:sz w:val="20"/>
                <w:szCs w:val="20"/>
              </w:rPr>
              <w:t>smlouvu</w:t>
            </w:r>
            <w:proofErr w:type="spellEnd"/>
            <w:r w:rsidRPr="00472E33">
              <w:rPr>
                <w:rFonts w:ascii="Arial" w:hAnsi="Arial" w:cs="Arial"/>
                <w:sz w:val="20"/>
                <w:szCs w:val="20"/>
              </w:rPr>
              <w:t xml:space="preserve"> </w:t>
            </w:r>
            <w:proofErr w:type="spellStart"/>
            <w:r w:rsidRPr="00472E33">
              <w:rPr>
                <w:rFonts w:ascii="Arial" w:hAnsi="Arial" w:cs="Arial"/>
                <w:sz w:val="20"/>
                <w:szCs w:val="20"/>
              </w:rPr>
              <w:t>zašle</w:t>
            </w:r>
            <w:proofErr w:type="spellEnd"/>
            <w:r w:rsidRPr="00472E33">
              <w:rPr>
                <w:rFonts w:ascii="Arial" w:hAnsi="Arial" w:cs="Arial"/>
                <w:sz w:val="20"/>
                <w:szCs w:val="20"/>
              </w:rPr>
              <w:t xml:space="preserve"> </w:t>
            </w:r>
            <w:proofErr w:type="spellStart"/>
            <w:r w:rsidRPr="00472E33">
              <w:rPr>
                <w:rFonts w:ascii="Arial" w:hAnsi="Arial" w:cs="Arial"/>
                <w:sz w:val="20"/>
                <w:szCs w:val="20"/>
              </w:rPr>
              <w:t>správci</w:t>
            </w:r>
            <w:proofErr w:type="spellEnd"/>
            <w:r w:rsidRPr="00472E33">
              <w:rPr>
                <w:rFonts w:ascii="Arial" w:hAnsi="Arial" w:cs="Arial"/>
                <w:sz w:val="20"/>
                <w:szCs w:val="20"/>
              </w:rPr>
              <w:t xml:space="preserve">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k </w:t>
            </w:r>
            <w:proofErr w:type="spellStart"/>
            <w:r w:rsidRPr="00472E33">
              <w:rPr>
                <w:rFonts w:ascii="Arial" w:hAnsi="Arial" w:cs="Arial"/>
                <w:sz w:val="20"/>
                <w:szCs w:val="20"/>
              </w:rPr>
              <w:t>uveřejnění</w:t>
            </w:r>
            <w:proofErr w:type="spellEnd"/>
            <w:r w:rsidRPr="00472E33">
              <w:rPr>
                <w:rFonts w:ascii="Arial" w:hAnsi="Arial" w:cs="Arial"/>
                <w:sz w:val="20"/>
                <w:szCs w:val="20"/>
              </w:rPr>
              <w:t xml:space="preserve"> </w:t>
            </w:r>
            <w:proofErr w:type="spellStart"/>
            <w:r w:rsidRPr="00472E33">
              <w:rPr>
                <w:rFonts w:ascii="Arial" w:hAnsi="Arial" w:cs="Arial"/>
                <w:sz w:val="20"/>
                <w:szCs w:val="20"/>
              </w:rPr>
              <w:t>prostřednictvím</w:t>
            </w:r>
            <w:proofErr w:type="spellEnd"/>
            <w:r w:rsidRPr="00472E33">
              <w:rPr>
                <w:rFonts w:ascii="Arial" w:hAnsi="Arial" w:cs="Arial"/>
                <w:sz w:val="20"/>
                <w:szCs w:val="20"/>
              </w:rPr>
              <w:t xml:space="preserve">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Nájemce</w:t>
            </w:r>
            <w:proofErr w:type="spellEnd"/>
            <w:r w:rsidRPr="00472E33">
              <w:rPr>
                <w:rFonts w:ascii="Arial" w:hAnsi="Arial" w:cs="Arial"/>
                <w:sz w:val="20"/>
                <w:szCs w:val="20"/>
              </w:rPr>
              <w:t xml:space="preserve">. </w:t>
            </w:r>
            <w:proofErr w:type="spellStart"/>
            <w:r w:rsidRPr="00472E33">
              <w:rPr>
                <w:rFonts w:ascii="Arial" w:hAnsi="Arial" w:cs="Arial"/>
                <w:sz w:val="20"/>
                <w:szCs w:val="20"/>
              </w:rPr>
              <w:t>Notifikace</w:t>
            </w:r>
            <w:proofErr w:type="spellEnd"/>
            <w:r w:rsidRPr="00472E33">
              <w:rPr>
                <w:rFonts w:ascii="Arial" w:hAnsi="Arial" w:cs="Arial"/>
                <w:sz w:val="20"/>
                <w:szCs w:val="20"/>
              </w:rPr>
              <w:t xml:space="preserve"> </w:t>
            </w:r>
            <w:proofErr w:type="spellStart"/>
            <w:r w:rsidRPr="00472E33">
              <w:rPr>
                <w:rFonts w:ascii="Arial" w:hAnsi="Arial" w:cs="Arial"/>
                <w:sz w:val="20"/>
                <w:szCs w:val="20"/>
              </w:rPr>
              <w:t>správce</w:t>
            </w:r>
            <w:proofErr w:type="spellEnd"/>
            <w:r w:rsidRPr="00472E33">
              <w:rPr>
                <w:rFonts w:ascii="Arial" w:hAnsi="Arial" w:cs="Arial"/>
                <w:sz w:val="20"/>
                <w:szCs w:val="20"/>
              </w:rPr>
              <w:t xml:space="preserve">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o </w:t>
            </w:r>
            <w:proofErr w:type="spellStart"/>
            <w:r w:rsidRPr="00472E33">
              <w:rPr>
                <w:rFonts w:ascii="Arial" w:hAnsi="Arial" w:cs="Arial"/>
                <w:sz w:val="20"/>
                <w:szCs w:val="20"/>
              </w:rPr>
              <w:t>uveřejnění</w:t>
            </w:r>
            <w:proofErr w:type="spellEnd"/>
            <w:r w:rsidRPr="00472E33">
              <w:rPr>
                <w:rFonts w:ascii="Arial" w:hAnsi="Arial" w:cs="Arial"/>
                <w:sz w:val="20"/>
                <w:szCs w:val="20"/>
              </w:rPr>
              <w:t xml:space="preserve"> </w:t>
            </w:r>
            <w:proofErr w:type="spellStart"/>
            <w:r w:rsidRPr="00472E33">
              <w:rPr>
                <w:rFonts w:ascii="Arial" w:hAnsi="Arial" w:cs="Arial"/>
                <w:sz w:val="20"/>
                <w:szCs w:val="20"/>
              </w:rPr>
              <w:t>Smlouvy</w:t>
            </w:r>
            <w:proofErr w:type="spellEnd"/>
            <w:r w:rsidRPr="00472E33">
              <w:rPr>
                <w:rFonts w:ascii="Arial" w:hAnsi="Arial" w:cs="Arial"/>
                <w:sz w:val="20"/>
                <w:szCs w:val="20"/>
              </w:rPr>
              <w:t xml:space="preserve"> </w:t>
            </w:r>
            <w:proofErr w:type="spellStart"/>
            <w:r w:rsidRPr="00472E33">
              <w:rPr>
                <w:rFonts w:ascii="Arial" w:hAnsi="Arial" w:cs="Arial"/>
                <w:sz w:val="20"/>
                <w:szCs w:val="20"/>
              </w:rPr>
              <w:t>bude</w:t>
            </w:r>
            <w:proofErr w:type="spellEnd"/>
            <w:r w:rsidRPr="00472E33">
              <w:rPr>
                <w:rFonts w:ascii="Arial" w:hAnsi="Arial" w:cs="Arial"/>
                <w:sz w:val="20"/>
                <w:szCs w:val="20"/>
              </w:rPr>
              <w:t xml:space="preserve"> </w:t>
            </w:r>
            <w:proofErr w:type="spellStart"/>
            <w:r w:rsidRPr="00472E33">
              <w:rPr>
                <w:rFonts w:ascii="Arial" w:hAnsi="Arial" w:cs="Arial"/>
                <w:sz w:val="20"/>
                <w:szCs w:val="20"/>
              </w:rPr>
              <w:t>zaslána</w:t>
            </w:r>
            <w:proofErr w:type="spellEnd"/>
            <w:r w:rsidRPr="00472E33">
              <w:rPr>
                <w:rFonts w:ascii="Arial" w:hAnsi="Arial" w:cs="Arial"/>
                <w:sz w:val="20"/>
                <w:szCs w:val="20"/>
              </w:rPr>
              <w:t xml:space="preserve"> </w:t>
            </w:r>
            <w:proofErr w:type="spellStart"/>
            <w:r w:rsidRPr="00472E33">
              <w:rPr>
                <w:rFonts w:ascii="Arial" w:hAnsi="Arial" w:cs="Arial"/>
                <w:sz w:val="20"/>
                <w:szCs w:val="20"/>
              </w:rPr>
              <w:t>Pronajímateli</w:t>
            </w:r>
            <w:proofErr w:type="spellEnd"/>
            <w:r w:rsidRPr="00472E33">
              <w:rPr>
                <w:rFonts w:ascii="Arial" w:hAnsi="Arial" w:cs="Arial"/>
                <w:sz w:val="20"/>
                <w:szCs w:val="20"/>
              </w:rPr>
              <w:t xml:space="preserve"> </w:t>
            </w:r>
            <w:proofErr w:type="spellStart"/>
            <w:r w:rsidRPr="00472E33">
              <w:rPr>
                <w:rFonts w:ascii="Arial" w:hAnsi="Arial" w:cs="Arial"/>
                <w:sz w:val="20"/>
                <w:szCs w:val="20"/>
              </w:rPr>
              <w:t>na</w:t>
            </w:r>
            <w:proofErr w:type="spellEnd"/>
            <w:r w:rsidRPr="00472E33">
              <w:rPr>
                <w:rFonts w:ascii="Arial" w:hAnsi="Arial" w:cs="Arial"/>
                <w:sz w:val="20"/>
                <w:szCs w:val="20"/>
              </w:rPr>
              <w:t xml:space="preserve"> e-mail </w:t>
            </w:r>
            <w:proofErr w:type="spellStart"/>
            <w:r w:rsidRPr="00472E33">
              <w:rPr>
                <w:rFonts w:ascii="Arial" w:hAnsi="Arial" w:cs="Arial"/>
                <w:sz w:val="20"/>
                <w:szCs w:val="20"/>
              </w:rPr>
              <w:t>pověřené</w:t>
            </w:r>
            <w:proofErr w:type="spellEnd"/>
            <w:r w:rsidRPr="00472E33">
              <w:rPr>
                <w:rFonts w:ascii="Arial" w:hAnsi="Arial" w:cs="Arial"/>
                <w:sz w:val="20"/>
                <w:szCs w:val="20"/>
              </w:rPr>
              <w:t xml:space="preserve"> </w:t>
            </w:r>
            <w:proofErr w:type="spellStart"/>
            <w:r w:rsidRPr="00472E33">
              <w:rPr>
                <w:rFonts w:ascii="Arial" w:hAnsi="Arial" w:cs="Arial"/>
                <w:sz w:val="20"/>
                <w:szCs w:val="20"/>
              </w:rPr>
              <w:t>osoby</w:t>
            </w:r>
            <w:proofErr w:type="spellEnd"/>
            <w:r w:rsidRPr="00472E33">
              <w:rPr>
                <w:rFonts w:ascii="Arial" w:hAnsi="Arial" w:cs="Arial"/>
                <w:sz w:val="20"/>
                <w:szCs w:val="20"/>
              </w:rPr>
              <w:t xml:space="preserve"> </w:t>
            </w:r>
            <w:proofErr w:type="spellStart"/>
            <w:r w:rsidRPr="00472E33">
              <w:rPr>
                <w:rFonts w:ascii="Arial" w:hAnsi="Arial" w:cs="Arial"/>
                <w:sz w:val="20"/>
                <w:szCs w:val="20"/>
              </w:rPr>
              <w:t>Pronajímatele</w:t>
            </w:r>
            <w:proofErr w:type="spellEnd"/>
            <w:r w:rsidRPr="00472E33">
              <w:rPr>
                <w:rFonts w:ascii="Arial" w:hAnsi="Arial" w:cs="Arial"/>
                <w:sz w:val="20"/>
                <w:szCs w:val="20"/>
              </w:rPr>
              <w:t xml:space="preserve">: </w:t>
            </w:r>
            <w:hyperlink r:id="rId8" w:history="1">
              <w:r w:rsidR="00F74621" w:rsidRPr="00472E33">
                <w:rPr>
                  <w:rStyle w:val="Hypertextovodkaz"/>
                  <w:rFonts w:ascii="Arial" w:hAnsi="Arial" w:cs="Arial"/>
                  <w:sz w:val="20"/>
                  <w:szCs w:val="20"/>
                </w:rPr>
                <w:t>vjandova@rpgre.eu</w:t>
              </w:r>
            </w:hyperlink>
            <w:r w:rsidRPr="00472E33">
              <w:rPr>
                <w:rStyle w:val="Hypertextovodkaz"/>
                <w:rFonts w:ascii="Arial" w:hAnsi="Arial" w:cs="Arial"/>
                <w:sz w:val="20"/>
                <w:szCs w:val="20"/>
              </w:rPr>
              <w:t xml:space="preserve"> .</w:t>
            </w:r>
            <w:r w:rsidRPr="00472E33">
              <w:rPr>
                <w:rFonts w:ascii="Arial" w:hAnsi="Arial" w:cs="Arial"/>
                <w:sz w:val="20"/>
                <w:szCs w:val="20"/>
              </w:rPr>
              <w:t xml:space="preserve"> </w:t>
            </w:r>
            <w:proofErr w:type="spellStart"/>
            <w:r w:rsidRPr="00472E33">
              <w:rPr>
                <w:rFonts w:ascii="Arial" w:hAnsi="Arial" w:cs="Arial"/>
                <w:sz w:val="20"/>
                <w:szCs w:val="20"/>
              </w:rPr>
              <w:t>Pronajímatel</w:t>
            </w:r>
            <w:proofErr w:type="spellEnd"/>
            <w:r w:rsidRPr="00472E33">
              <w:rPr>
                <w:rFonts w:ascii="Arial" w:hAnsi="Arial" w:cs="Arial"/>
                <w:sz w:val="20"/>
                <w:szCs w:val="20"/>
              </w:rPr>
              <w:t xml:space="preserve"> je </w:t>
            </w:r>
            <w:proofErr w:type="spellStart"/>
            <w:r w:rsidRPr="00472E33">
              <w:rPr>
                <w:rFonts w:ascii="Arial" w:hAnsi="Arial" w:cs="Arial"/>
                <w:sz w:val="20"/>
                <w:szCs w:val="20"/>
              </w:rPr>
              <w:t>povinen</w:t>
            </w:r>
            <w:proofErr w:type="spellEnd"/>
            <w:r w:rsidRPr="00472E33">
              <w:rPr>
                <w:rFonts w:ascii="Arial" w:hAnsi="Arial" w:cs="Arial"/>
                <w:sz w:val="20"/>
                <w:szCs w:val="20"/>
              </w:rPr>
              <w:t xml:space="preserve"> </w:t>
            </w:r>
            <w:proofErr w:type="spellStart"/>
            <w:r w:rsidRPr="00472E33">
              <w:rPr>
                <w:rFonts w:ascii="Arial" w:hAnsi="Arial" w:cs="Arial"/>
                <w:sz w:val="20"/>
                <w:szCs w:val="20"/>
              </w:rPr>
              <w:t>zkontrolovat</w:t>
            </w:r>
            <w:proofErr w:type="spellEnd"/>
            <w:r w:rsidRPr="00472E33">
              <w:rPr>
                <w:rFonts w:ascii="Arial" w:hAnsi="Arial" w:cs="Arial"/>
                <w:sz w:val="20"/>
                <w:szCs w:val="20"/>
              </w:rPr>
              <w:t xml:space="preserve">, </w:t>
            </w:r>
            <w:proofErr w:type="spellStart"/>
            <w:r w:rsidRPr="00472E33">
              <w:rPr>
                <w:rFonts w:ascii="Arial" w:hAnsi="Arial" w:cs="Arial"/>
                <w:sz w:val="20"/>
                <w:szCs w:val="20"/>
              </w:rPr>
              <w:t>že</w:t>
            </w:r>
            <w:proofErr w:type="spellEnd"/>
            <w:r w:rsidRPr="00472E33">
              <w:rPr>
                <w:rFonts w:ascii="Arial" w:hAnsi="Arial" w:cs="Arial"/>
                <w:sz w:val="20"/>
                <w:szCs w:val="20"/>
              </w:rPr>
              <w:t xml:space="preserve"> </w:t>
            </w:r>
            <w:proofErr w:type="spellStart"/>
            <w:r w:rsidRPr="00472E33">
              <w:rPr>
                <w:rFonts w:ascii="Arial" w:hAnsi="Arial" w:cs="Arial"/>
                <w:sz w:val="20"/>
                <w:szCs w:val="20"/>
              </w:rPr>
              <w:t>tento</w:t>
            </w:r>
            <w:proofErr w:type="spellEnd"/>
            <w:r w:rsidRPr="00472E33">
              <w:rPr>
                <w:rFonts w:ascii="Arial" w:hAnsi="Arial" w:cs="Arial"/>
                <w:sz w:val="20"/>
                <w:szCs w:val="20"/>
              </w:rPr>
              <w:t xml:space="preserve"> </w:t>
            </w:r>
            <w:proofErr w:type="spellStart"/>
            <w:r w:rsidRPr="00472E33">
              <w:rPr>
                <w:rFonts w:ascii="Arial" w:hAnsi="Arial" w:cs="Arial"/>
                <w:sz w:val="20"/>
                <w:szCs w:val="20"/>
              </w:rPr>
              <w:t>dodatek</w:t>
            </w:r>
            <w:proofErr w:type="spellEnd"/>
            <w:r w:rsidRPr="00472E33">
              <w:rPr>
                <w:rFonts w:ascii="Arial" w:hAnsi="Arial" w:cs="Arial"/>
                <w:sz w:val="20"/>
                <w:szCs w:val="20"/>
              </w:rPr>
              <w:t xml:space="preserve"> </w:t>
            </w:r>
            <w:proofErr w:type="spellStart"/>
            <w:r w:rsidRPr="00472E33">
              <w:rPr>
                <w:rFonts w:ascii="Arial" w:hAnsi="Arial" w:cs="Arial"/>
                <w:sz w:val="20"/>
                <w:szCs w:val="20"/>
              </w:rPr>
              <w:t>včetně</w:t>
            </w:r>
            <w:proofErr w:type="spellEnd"/>
            <w:r w:rsidRPr="00472E33">
              <w:rPr>
                <w:rFonts w:ascii="Arial" w:hAnsi="Arial" w:cs="Arial"/>
                <w:sz w:val="20"/>
                <w:szCs w:val="20"/>
              </w:rPr>
              <w:t xml:space="preserve"> </w:t>
            </w:r>
            <w:proofErr w:type="spellStart"/>
            <w:r w:rsidRPr="00472E33">
              <w:rPr>
                <w:rFonts w:ascii="Arial" w:hAnsi="Arial" w:cs="Arial"/>
                <w:sz w:val="20"/>
                <w:szCs w:val="20"/>
              </w:rPr>
              <w:t>všech</w:t>
            </w:r>
            <w:proofErr w:type="spellEnd"/>
            <w:r w:rsidRPr="00472E33">
              <w:rPr>
                <w:rFonts w:ascii="Arial" w:hAnsi="Arial" w:cs="Arial"/>
                <w:sz w:val="20"/>
                <w:szCs w:val="20"/>
              </w:rPr>
              <w:t xml:space="preserve"> </w:t>
            </w:r>
            <w:proofErr w:type="spellStart"/>
            <w:r w:rsidRPr="00472E33">
              <w:rPr>
                <w:rFonts w:ascii="Arial" w:hAnsi="Arial" w:cs="Arial"/>
                <w:sz w:val="20"/>
                <w:szCs w:val="20"/>
              </w:rPr>
              <w:t>příloh</w:t>
            </w:r>
            <w:proofErr w:type="spellEnd"/>
            <w:r w:rsidRPr="00472E33">
              <w:rPr>
                <w:rFonts w:ascii="Arial" w:hAnsi="Arial" w:cs="Arial"/>
                <w:sz w:val="20"/>
                <w:szCs w:val="20"/>
              </w:rPr>
              <w:t xml:space="preserve"> a </w:t>
            </w:r>
            <w:proofErr w:type="spellStart"/>
            <w:r w:rsidRPr="00472E33">
              <w:rPr>
                <w:rFonts w:ascii="Arial" w:hAnsi="Arial" w:cs="Arial"/>
                <w:sz w:val="20"/>
                <w:szCs w:val="20"/>
              </w:rPr>
              <w:t>metadat</w:t>
            </w:r>
            <w:proofErr w:type="spellEnd"/>
            <w:r w:rsidRPr="00472E33">
              <w:rPr>
                <w:rFonts w:ascii="Arial" w:hAnsi="Arial" w:cs="Arial"/>
                <w:sz w:val="20"/>
                <w:szCs w:val="20"/>
              </w:rPr>
              <w:t xml:space="preserve"> </w:t>
            </w:r>
            <w:proofErr w:type="spellStart"/>
            <w:r w:rsidRPr="00472E33">
              <w:rPr>
                <w:rFonts w:ascii="Arial" w:hAnsi="Arial" w:cs="Arial"/>
                <w:sz w:val="20"/>
                <w:szCs w:val="20"/>
              </w:rPr>
              <w:t>byl</w:t>
            </w:r>
            <w:proofErr w:type="spellEnd"/>
            <w:r w:rsidRPr="00472E33">
              <w:rPr>
                <w:rFonts w:ascii="Arial" w:hAnsi="Arial" w:cs="Arial"/>
                <w:sz w:val="20"/>
                <w:szCs w:val="20"/>
              </w:rPr>
              <w:t xml:space="preserve"> </w:t>
            </w:r>
            <w:proofErr w:type="spellStart"/>
            <w:r w:rsidRPr="00472E33">
              <w:rPr>
                <w:rFonts w:ascii="Arial" w:hAnsi="Arial" w:cs="Arial"/>
                <w:sz w:val="20"/>
                <w:szCs w:val="20"/>
              </w:rPr>
              <w:t>řádně</w:t>
            </w:r>
            <w:proofErr w:type="spellEnd"/>
            <w:r w:rsidRPr="00472E33">
              <w:rPr>
                <w:rFonts w:ascii="Arial" w:hAnsi="Arial" w:cs="Arial"/>
                <w:sz w:val="20"/>
                <w:szCs w:val="20"/>
              </w:rPr>
              <w:t xml:space="preserve"> v </w:t>
            </w:r>
            <w:proofErr w:type="spellStart"/>
            <w:r w:rsidRPr="00472E33">
              <w:rPr>
                <w:rFonts w:ascii="Arial" w:hAnsi="Arial" w:cs="Arial"/>
                <w:sz w:val="20"/>
                <w:szCs w:val="20"/>
              </w:rPr>
              <w:t>registru</w:t>
            </w:r>
            <w:proofErr w:type="spellEnd"/>
            <w:r w:rsidRPr="00472E33">
              <w:rPr>
                <w:rFonts w:ascii="Arial" w:hAnsi="Arial" w:cs="Arial"/>
                <w:sz w:val="20"/>
                <w:szCs w:val="20"/>
              </w:rPr>
              <w:t xml:space="preserve"> </w:t>
            </w:r>
            <w:proofErr w:type="spellStart"/>
            <w:r w:rsidRPr="00472E33">
              <w:rPr>
                <w:rFonts w:ascii="Arial" w:hAnsi="Arial" w:cs="Arial"/>
                <w:sz w:val="20"/>
                <w:szCs w:val="20"/>
              </w:rPr>
              <w:t>smluv</w:t>
            </w:r>
            <w:proofErr w:type="spellEnd"/>
            <w:r w:rsidRPr="00472E33">
              <w:rPr>
                <w:rFonts w:ascii="Arial" w:hAnsi="Arial" w:cs="Arial"/>
                <w:sz w:val="20"/>
                <w:szCs w:val="20"/>
              </w:rPr>
              <w:t xml:space="preserve"> </w:t>
            </w:r>
            <w:proofErr w:type="spellStart"/>
            <w:r w:rsidRPr="00472E33">
              <w:rPr>
                <w:rFonts w:ascii="Arial" w:hAnsi="Arial" w:cs="Arial"/>
                <w:sz w:val="20"/>
                <w:szCs w:val="20"/>
              </w:rPr>
              <w:t>uveřejněn</w:t>
            </w:r>
            <w:proofErr w:type="spellEnd"/>
            <w:r w:rsidRPr="00472E33">
              <w:rPr>
                <w:rFonts w:ascii="Arial" w:hAnsi="Arial" w:cs="Arial"/>
                <w:sz w:val="20"/>
                <w:szCs w:val="20"/>
              </w:rPr>
              <w:t xml:space="preserve">. V </w:t>
            </w:r>
            <w:proofErr w:type="spellStart"/>
            <w:r w:rsidRPr="00472E33">
              <w:rPr>
                <w:rFonts w:ascii="Arial" w:hAnsi="Arial" w:cs="Arial"/>
                <w:sz w:val="20"/>
                <w:szCs w:val="20"/>
              </w:rPr>
              <w:t>případě</w:t>
            </w:r>
            <w:proofErr w:type="spellEnd"/>
            <w:r w:rsidRPr="00472E33">
              <w:rPr>
                <w:rFonts w:ascii="Arial" w:hAnsi="Arial" w:cs="Arial"/>
                <w:sz w:val="20"/>
                <w:szCs w:val="20"/>
              </w:rPr>
              <w:t xml:space="preserve">, </w:t>
            </w:r>
            <w:proofErr w:type="spellStart"/>
            <w:r w:rsidRPr="00472E33">
              <w:rPr>
                <w:rFonts w:ascii="Arial" w:hAnsi="Arial" w:cs="Arial"/>
                <w:sz w:val="20"/>
                <w:szCs w:val="20"/>
              </w:rPr>
              <w:t>že</w:t>
            </w:r>
            <w:proofErr w:type="spellEnd"/>
            <w:r w:rsidRPr="00472E33">
              <w:rPr>
                <w:rFonts w:ascii="Arial" w:hAnsi="Arial" w:cs="Arial"/>
                <w:sz w:val="20"/>
                <w:szCs w:val="20"/>
              </w:rPr>
              <w:t xml:space="preserve"> </w:t>
            </w:r>
            <w:proofErr w:type="spellStart"/>
            <w:r w:rsidRPr="00472E33">
              <w:rPr>
                <w:rFonts w:ascii="Arial" w:hAnsi="Arial" w:cs="Arial"/>
                <w:sz w:val="20"/>
                <w:szCs w:val="20"/>
              </w:rPr>
              <w:t>Pronajímatel</w:t>
            </w:r>
            <w:proofErr w:type="spellEnd"/>
            <w:r w:rsidRPr="00472E33">
              <w:rPr>
                <w:rFonts w:ascii="Arial" w:hAnsi="Arial" w:cs="Arial"/>
                <w:sz w:val="20"/>
                <w:szCs w:val="20"/>
              </w:rPr>
              <w:t xml:space="preserve"> </w:t>
            </w:r>
            <w:proofErr w:type="spellStart"/>
            <w:r w:rsidRPr="00472E33">
              <w:rPr>
                <w:rFonts w:ascii="Arial" w:hAnsi="Arial" w:cs="Arial"/>
                <w:sz w:val="20"/>
                <w:szCs w:val="20"/>
              </w:rPr>
              <w:t>zjistí</w:t>
            </w:r>
            <w:proofErr w:type="spellEnd"/>
            <w:r w:rsidRPr="00472E33">
              <w:rPr>
                <w:rFonts w:ascii="Arial" w:hAnsi="Arial" w:cs="Arial"/>
                <w:sz w:val="20"/>
                <w:szCs w:val="20"/>
              </w:rPr>
              <w:t xml:space="preserve"> </w:t>
            </w:r>
            <w:proofErr w:type="spellStart"/>
            <w:r w:rsidRPr="00472E33">
              <w:rPr>
                <w:rFonts w:ascii="Arial" w:hAnsi="Arial" w:cs="Arial"/>
                <w:sz w:val="20"/>
                <w:szCs w:val="20"/>
              </w:rPr>
              <w:t>jakékoli</w:t>
            </w:r>
            <w:proofErr w:type="spellEnd"/>
            <w:r w:rsidRPr="00472E33">
              <w:rPr>
                <w:rFonts w:ascii="Arial" w:hAnsi="Arial" w:cs="Arial"/>
                <w:sz w:val="20"/>
                <w:szCs w:val="20"/>
              </w:rPr>
              <w:t xml:space="preserve"> </w:t>
            </w:r>
            <w:proofErr w:type="spellStart"/>
            <w:r w:rsidRPr="00472E33">
              <w:rPr>
                <w:rFonts w:ascii="Arial" w:hAnsi="Arial" w:cs="Arial"/>
                <w:sz w:val="20"/>
                <w:szCs w:val="20"/>
              </w:rPr>
              <w:t>nepřesnosti</w:t>
            </w:r>
            <w:proofErr w:type="spellEnd"/>
            <w:r w:rsidRPr="00472E33">
              <w:rPr>
                <w:rFonts w:ascii="Arial" w:hAnsi="Arial" w:cs="Arial"/>
                <w:sz w:val="20"/>
                <w:szCs w:val="20"/>
              </w:rPr>
              <w:t xml:space="preserve"> </w:t>
            </w:r>
            <w:proofErr w:type="spellStart"/>
            <w:r w:rsidRPr="00472E33">
              <w:rPr>
                <w:rFonts w:ascii="Arial" w:hAnsi="Arial" w:cs="Arial"/>
                <w:sz w:val="20"/>
                <w:szCs w:val="20"/>
              </w:rPr>
              <w:t>či</w:t>
            </w:r>
            <w:proofErr w:type="spellEnd"/>
            <w:r w:rsidRPr="00472E33">
              <w:rPr>
                <w:rFonts w:ascii="Arial" w:hAnsi="Arial" w:cs="Arial"/>
                <w:sz w:val="20"/>
                <w:szCs w:val="20"/>
              </w:rPr>
              <w:t xml:space="preserve"> </w:t>
            </w:r>
            <w:proofErr w:type="spellStart"/>
            <w:r w:rsidRPr="00472E33">
              <w:rPr>
                <w:rFonts w:ascii="Arial" w:hAnsi="Arial" w:cs="Arial"/>
                <w:sz w:val="20"/>
                <w:szCs w:val="20"/>
              </w:rPr>
              <w:t>nedostatky</w:t>
            </w:r>
            <w:proofErr w:type="spellEnd"/>
            <w:r w:rsidRPr="00472E33">
              <w:rPr>
                <w:rFonts w:ascii="Arial" w:hAnsi="Arial" w:cs="Arial"/>
                <w:sz w:val="20"/>
                <w:szCs w:val="20"/>
              </w:rPr>
              <w:t xml:space="preserve">, je </w:t>
            </w:r>
            <w:proofErr w:type="spellStart"/>
            <w:r w:rsidRPr="00472E33">
              <w:rPr>
                <w:rFonts w:ascii="Arial" w:hAnsi="Arial" w:cs="Arial"/>
                <w:sz w:val="20"/>
                <w:szCs w:val="20"/>
              </w:rPr>
              <w:t>povinen</w:t>
            </w:r>
            <w:proofErr w:type="spellEnd"/>
            <w:r w:rsidRPr="00472E33">
              <w:rPr>
                <w:rFonts w:ascii="Arial" w:hAnsi="Arial" w:cs="Arial"/>
                <w:sz w:val="20"/>
                <w:szCs w:val="20"/>
              </w:rPr>
              <w:t xml:space="preserve"> </w:t>
            </w:r>
            <w:proofErr w:type="spellStart"/>
            <w:r w:rsidRPr="00472E33">
              <w:rPr>
                <w:rFonts w:ascii="Arial" w:hAnsi="Arial" w:cs="Arial"/>
                <w:sz w:val="20"/>
                <w:szCs w:val="20"/>
              </w:rPr>
              <w:t>neprodleně</w:t>
            </w:r>
            <w:proofErr w:type="spellEnd"/>
            <w:r w:rsidRPr="00472E33">
              <w:rPr>
                <w:rFonts w:ascii="Arial" w:hAnsi="Arial" w:cs="Arial"/>
                <w:sz w:val="20"/>
                <w:szCs w:val="20"/>
              </w:rPr>
              <w:t xml:space="preserve"> o </w:t>
            </w:r>
            <w:proofErr w:type="spellStart"/>
            <w:r w:rsidRPr="00472E33">
              <w:rPr>
                <w:rFonts w:ascii="Arial" w:hAnsi="Arial" w:cs="Arial"/>
                <w:sz w:val="20"/>
                <w:szCs w:val="20"/>
              </w:rPr>
              <w:t>nich</w:t>
            </w:r>
            <w:proofErr w:type="spellEnd"/>
            <w:r w:rsidRPr="00472E33">
              <w:rPr>
                <w:rFonts w:ascii="Arial" w:hAnsi="Arial" w:cs="Arial"/>
                <w:sz w:val="20"/>
                <w:szCs w:val="20"/>
              </w:rPr>
              <w:t xml:space="preserve"> </w:t>
            </w:r>
            <w:proofErr w:type="spellStart"/>
            <w:r w:rsidRPr="00472E33">
              <w:rPr>
                <w:rFonts w:ascii="Arial" w:hAnsi="Arial" w:cs="Arial"/>
                <w:sz w:val="20"/>
                <w:szCs w:val="20"/>
              </w:rPr>
              <w:t>písemně</w:t>
            </w:r>
            <w:proofErr w:type="spellEnd"/>
            <w:r w:rsidRPr="00472E33">
              <w:rPr>
                <w:rFonts w:ascii="Arial" w:hAnsi="Arial" w:cs="Arial"/>
                <w:sz w:val="20"/>
                <w:szCs w:val="20"/>
              </w:rPr>
              <w:t xml:space="preserve"> </w:t>
            </w:r>
            <w:proofErr w:type="spellStart"/>
            <w:r w:rsidRPr="00472E33">
              <w:rPr>
                <w:rFonts w:ascii="Arial" w:hAnsi="Arial" w:cs="Arial"/>
                <w:sz w:val="20"/>
                <w:szCs w:val="20"/>
              </w:rPr>
              <w:t>informovat</w:t>
            </w:r>
            <w:proofErr w:type="spellEnd"/>
            <w:r w:rsidRPr="00472E33">
              <w:rPr>
                <w:rFonts w:ascii="Arial" w:hAnsi="Arial" w:cs="Arial"/>
                <w:sz w:val="20"/>
                <w:szCs w:val="20"/>
              </w:rPr>
              <w:t xml:space="preserve"> </w:t>
            </w:r>
            <w:proofErr w:type="spellStart"/>
            <w:r w:rsidRPr="00472E33">
              <w:rPr>
                <w:rFonts w:ascii="Arial" w:hAnsi="Arial" w:cs="Arial"/>
                <w:sz w:val="20"/>
                <w:szCs w:val="20"/>
              </w:rPr>
              <w:t>Nájemce</w:t>
            </w:r>
            <w:proofErr w:type="spellEnd"/>
            <w:r w:rsidRPr="00472E33">
              <w:rPr>
                <w:rFonts w:ascii="Arial" w:hAnsi="Arial" w:cs="Arial"/>
                <w:sz w:val="20"/>
                <w:szCs w:val="20"/>
              </w:rPr>
              <w:t xml:space="preserve">. </w:t>
            </w:r>
            <w:proofErr w:type="spellStart"/>
            <w:r w:rsidRPr="00472E33">
              <w:rPr>
                <w:rFonts w:ascii="Arial" w:hAnsi="Arial" w:cs="Arial"/>
                <w:sz w:val="20"/>
                <w:szCs w:val="20"/>
              </w:rPr>
              <w:t>Postup</w:t>
            </w:r>
            <w:proofErr w:type="spellEnd"/>
            <w:r w:rsidRPr="00472E33">
              <w:rPr>
                <w:rFonts w:ascii="Arial" w:hAnsi="Arial" w:cs="Arial"/>
                <w:sz w:val="20"/>
                <w:szCs w:val="20"/>
              </w:rPr>
              <w:t xml:space="preserve"> </w:t>
            </w:r>
            <w:proofErr w:type="spellStart"/>
            <w:r w:rsidRPr="00472E33">
              <w:rPr>
                <w:rFonts w:ascii="Arial" w:hAnsi="Arial" w:cs="Arial"/>
                <w:sz w:val="20"/>
                <w:szCs w:val="20"/>
              </w:rPr>
              <w:t>uvedený</w:t>
            </w:r>
            <w:proofErr w:type="spellEnd"/>
            <w:r w:rsidRPr="00472E33">
              <w:rPr>
                <w:rFonts w:ascii="Arial" w:hAnsi="Arial" w:cs="Arial"/>
                <w:sz w:val="20"/>
                <w:szCs w:val="20"/>
              </w:rPr>
              <w:t xml:space="preserve"> v </w:t>
            </w:r>
            <w:proofErr w:type="spellStart"/>
            <w:r w:rsidRPr="00472E33">
              <w:rPr>
                <w:rFonts w:ascii="Arial" w:hAnsi="Arial" w:cs="Arial"/>
                <w:sz w:val="20"/>
                <w:szCs w:val="20"/>
              </w:rPr>
              <w:t>tomto</w:t>
            </w:r>
            <w:proofErr w:type="spellEnd"/>
            <w:r w:rsidRPr="00472E33">
              <w:rPr>
                <w:rFonts w:ascii="Arial" w:hAnsi="Arial" w:cs="Arial"/>
                <w:sz w:val="20"/>
                <w:szCs w:val="20"/>
              </w:rPr>
              <w:t xml:space="preserve"> </w:t>
            </w:r>
            <w:proofErr w:type="spellStart"/>
            <w:r w:rsidRPr="00472E33">
              <w:rPr>
                <w:rFonts w:ascii="Arial" w:hAnsi="Arial" w:cs="Arial"/>
                <w:sz w:val="20"/>
                <w:szCs w:val="20"/>
              </w:rPr>
              <w:t>odstavci</w:t>
            </w:r>
            <w:proofErr w:type="spellEnd"/>
            <w:r w:rsidRPr="00472E33">
              <w:rPr>
                <w:rFonts w:ascii="Arial" w:hAnsi="Arial" w:cs="Arial"/>
                <w:sz w:val="20"/>
                <w:szCs w:val="20"/>
              </w:rPr>
              <w:t xml:space="preserve"> se </w:t>
            </w:r>
            <w:proofErr w:type="spellStart"/>
            <w:r w:rsidRPr="00472E33">
              <w:rPr>
                <w:rFonts w:ascii="Arial" w:hAnsi="Arial" w:cs="Arial"/>
                <w:sz w:val="20"/>
                <w:szCs w:val="20"/>
              </w:rPr>
              <w:t>smluvní</w:t>
            </w:r>
            <w:proofErr w:type="spellEnd"/>
            <w:r w:rsidRPr="00472E33">
              <w:rPr>
                <w:rFonts w:ascii="Arial" w:hAnsi="Arial" w:cs="Arial"/>
                <w:sz w:val="20"/>
                <w:szCs w:val="20"/>
              </w:rPr>
              <w:t xml:space="preserve"> </w:t>
            </w:r>
            <w:proofErr w:type="spellStart"/>
            <w:r w:rsidRPr="00472E33">
              <w:rPr>
                <w:rFonts w:ascii="Arial" w:hAnsi="Arial" w:cs="Arial"/>
                <w:sz w:val="20"/>
                <w:szCs w:val="20"/>
              </w:rPr>
              <w:t>strany</w:t>
            </w:r>
            <w:proofErr w:type="spellEnd"/>
            <w:r w:rsidRPr="00472E33">
              <w:rPr>
                <w:rFonts w:ascii="Arial" w:hAnsi="Arial" w:cs="Arial"/>
                <w:sz w:val="20"/>
                <w:szCs w:val="20"/>
              </w:rPr>
              <w:t xml:space="preserve"> </w:t>
            </w:r>
            <w:proofErr w:type="spellStart"/>
            <w:r w:rsidRPr="00472E33">
              <w:rPr>
                <w:rFonts w:ascii="Arial" w:hAnsi="Arial" w:cs="Arial"/>
                <w:sz w:val="20"/>
                <w:szCs w:val="20"/>
              </w:rPr>
              <w:t>zavazují</w:t>
            </w:r>
            <w:proofErr w:type="spellEnd"/>
            <w:r w:rsidRPr="00472E33">
              <w:rPr>
                <w:rFonts w:ascii="Arial" w:hAnsi="Arial" w:cs="Arial"/>
                <w:sz w:val="20"/>
                <w:szCs w:val="20"/>
              </w:rPr>
              <w:t xml:space="preserve"> </w:t>
            </w:r>
            <w:proofErr w:type="spellStart"/>
            <w:r w:rsidRPr="00472E33">
              <w:rPr>
                <w:rFonts w:ascii="Arial" w:hAnsi="Arial" w:cs="Arial"/>
                <w:sz w:val="20"/>
                <w:szCs w:val="20"/>
              </w:rPr>
              <w:t>dodržovat</w:t>
            </w:r>
            <w:proofErr w:type="spellEnd"/>
            <w:r w:rsidRPr="00472E33">
              <w:rPr>
                <w:rFonts w:ascii="Arial" w:hAnsi="Arial" w:cs="Arial"/>
                <w:sz w:val="20"/>
                <w:szCs w:val="20"/>
              </w:rPr>
              <w:t xml:space="preserve"> </w:t>
            </w:r>
            <w:proofErr w:type="spellStart"/>
            <w:r w:rsidRPr="00472E33">
              <w:rPr>
                <w:rFonts w:ascii="Arial" w:hAnsi="Arial" w:cs="Arial"/>
                <w:sz w:val="20"/>
                <w:szCs w:val="20"/>
              </w:rPr>
              <w:t>i</w:t>
            </w:r>
            <w:proofErr w:type="spellEnd"/>
            <w:r w:rsidRPr="00472E33">
              <w:rPr>
                <w:rFonts w:ascii="Arial" w:hAnsi="Arial" w:cs="Arial"/>
                <w:sz w:val="20"/>
                <w:szCs w:val="20"/>
              </w:rPr>
              <w:t xml:space="preserve"> v </w:t>
            </w:r>
            <w:proofErr w:type="spellStart"/>
            <w:r w:rsidRPr="00472E33">
              <w:rPr>
                <w:rFonts w:ascii="Arial" w:hAnsi="Arial" w:cs="Arial"/>
                <w:sz w:val="20"/>
                <w:szCs w:val="20"/>
              </w:rPr>
              <w:t>případě</w:t>
            </w:r>
            <w:proofErr w:type="spellEnd"/>
            <w:r w:rsidRPr="00472E33">
              <w:rPr>
                <w:rFonts w:ascii="Arial" w:hAnsi="Arial" w:cs="Arial"/>
                <w:sz w:val="20"/>
                <w:szCs w:val="20"/>
              </w:rPr>
              <w:t xml:space="preserve"> </w:t>
            </w:r>
            <w:proofErr w:type="spellStart"/>
            <w:r w:rsidRPr="00472E33">
              <w:rPr>
                <w:rFonts w:ascii="Arial" w:hAnsi="Arial" w:cs="Arial"/>
                <w:sz w:val="20"/>
                <w:szCs w:val="20"/>
              </w:rPr>
              <w:t>uzavření</w:t>
            </w:r>
            <w:proofErr w:type="spellEnd"/>
            <w:r w:rsidRPr="00472E33">
              <w:rPr>
                <w:rFonts w:ascii="Arial" w:hAnsi="Arial" w:cs="Arial"/>
                <w:sz w:val="20"/>
                <w:szCs w:val="20"/>
              </w:rPr>
              <w:t xml:space="preserve"> </w:t>
            </w:r>
            <w:proofErr w:type="spellStart"/>
            <w:r w:rsidRPr="00472E33">
              <w:rPr>
                <w:rFonts w:ascii="Arial" w:hAnsi="Arial" w:cs="Arial"/>
                <w:sz w:val="20"/>
                <w:szCs w:val="20"/>
              </w:rPr>
              <w:t>jakýchkoli</w:t>
            </w:r>
            <w:proofErr w:type="spellEnd"/>
            <w:r w:rsidRPr="00472E33">
              <w:rPr>
                <w:rFonts w:ascii="Arial" w:hAnsi="Arial" w:cs="Arial"/>
                <w:sz w:val="20"/>
                <w:szCs w:val="20"/>
              </w:rPr>
              <w:t xml:space="preserve"> </w:t>
            </w:r>
            <w:proofErr w:type="spellStart"/>
            <w:r w:rsidRPr="00472E33">
              <w:rPr>
                <w:rFonts w:ascii="Arial" w:hAnsi="Arial" w:cs="Arial"/>
                <w:sz w:val="20"/>
                <w:szCs w:val="20"/>
              </w:rPr>
              <w:t>dalších</w:t>
            </w:r>
            <w:proofErr w:type="spellEnd"/>
            <w:r w:rsidRPr="00472E33">
              <w:rPr>
                <w:rFonts w:ascii="Arial" w:hAnsi="Arial" w:cs="Arial"/>
                <w:sz w:val="20"/>
                <w:szCs w:val="20"/>
              </w:rPr>
              <w:t xml:space="preserve"> </w:t>
            </w:r>
            <w:proofErr w:type="spellStart"/>
            <w:r w:rsidRPr="00472E33">
              <w:rPr>
                <w:rFonts w:ascii="Arial" w:hAnsi="Arial" w:cs="Arial"/>
                <w:sz w:val="20"/>
                <w:szCs w:val="20"/>
              </w:rPr>
              <w:t>dohod</w:t>
            </w:r>
            <w:proofErr w:type="spellEnd"/>
            <w:r w:rsidRPr="00472E33">
              <w:rPr>
                <w:rFonts w:ascii="Arial" w:hAnsi="Arial" w:cs="Arial"/>
                <w:sz w:val="20"/>
                <w:szCs w:val="20"/>
              </w:rPr>
              <w:t xml:space="preserve">, </w:t>
            </w:r>
            <w:proofErr w:type="spellStart"/>
            <w:r w:rsidRPr="00472E33">
              <w:rPr>
                <w:rFonts w:ascii="Arial" w:hAnsi="Arial" w:cs="Arial"/>
                <w:sz w:val="20"/>
                <w:szCs w:val="20"/>
              </w:rPr>
              <w:t>kterými</w:t>
            </w:r>
            <w:proofErr w:type="spellEnd"/>
            <w:r w:rsidRPr="00472E33">
              <w:rPr>
                <w:rFonts w:ascii="Arial" w:hAnsi="Arial" w:cs="Arial"/>
                <w:sz w:val="20"/>
                <w:szCs w:val="20"/>
              </w:rPr>
              <w:t xml:space="preserve"> se </w:t>
            </w:r>
            <w:proofErr w:type="spellStart"/>
            <w:r w:rsidRPr="00472E33">
              <w:rPr>
                <w:rFonts w:ascii="Arial" w:hAnsi="Arial" w:cs="Arial"/>
                <w:sz w:val="20"/>
                <w:szCs w:val="20"/>
              </w:rPr>
              <w:t>Smlouva</w:t>
            </w:r>
            <w:proofErr w:type="spellEnd"/>
            <w:r w:rsidRPr="00472E33">
              <w:rPr>
                <w:rFonts w:ascii="Arial" w:hAnsi="Arial" w:cs="Arial"/>
                <w:sz w:val="20"/>
                <w:szCs w:val="20"/>
              </w:rPr>
              <w:t xml:space="preserve"> </w:t>
            </w:r>
            <w:proofErr w:type="spellStart"/>
            <w:r w:rsidRPr="00472E33">
              <w:rPr>
                <w:rFonts w:ascii="Arial" w:hAnsi="Arial" w:cs="Arial"/>
                <w:sz w:val="20"/>
                <w:szCs w:val="20"/>
              </w:rPr>
              <w:t>bude</w:t>
            </w:r>
            <w:proofErr w:type="spellEnd"/>
            <w:r w:rsidRPr="00472E33">
              <w:rPr>
                <w:rFonts w:ascii="Arial" w:hAnsi="Arial" w:cs="Arial"/>
                <w:sz w:val="20"/>
                <w:szCs w:val="20"/>
              </w:rPr>
              <w:t xml:space="preserve"> </w:t>
            </w:r>
            <w:proofErr w:type="spellStart"/>
            <w:r w:rsidRPr="00472E33">
              <w:rPr>
                <w:rFonts w:ascii="Arial" w:hAnsi="Arial" w:cs="Arial"/>
                <w:sz w:val="20"/>
                <w:szCs w:val="20"/>
              </w:rPr>
              <w:t>případně</w:t>
            </w:r>
            <w:proofErr w:type="spellEnd"/>
            <w:r w:rsidRPr="00472E33">
              <w:rPr>
                <w:rFonts w:ascii="Arial" w:hAnsi="Arial" w:cs="Arial"/>
                <w:sz w:val="20"/>
                <w:szCs w:val="20"/>
              </w:rPr>
              <w:t xml:space="preserve"> </w:t>
            </w:r>
            <w:proofErr w:type="spellStart"/>
            <w:r w:rsidRPr="00472E33">
              <w:rPr>
                <w:rFonts w:ascii="Arial" w:hAnsi="Arial" w:cs="Arial"/>
                <w:sz w:val="20"/>
                <w:szCs w:val="20"/>
              </w:rPr>
              <w:t>doplňovat</w:t>
            </w:r>
            <w:proofErr w:type="spellEnd"/>
            <w:r w:rsidRPr="00472E33">
              <w:rPr>
                <w:rFonts w:ascii="Arial" w:hAnsi="Arial" w:cs="Arial"/>
                <w:sz w:val="20"/>
                <w:szCs w:val="20"/>
              </w:rPr>
              <w:t xml:space="preserve">, </w:t>
            </w:r>
            <w:proofErr w:type="spellStart"/>
            <w:r w:rsidRPr="00472E33">
              <w:rPr>
                <w:rFonts w:ascii="Arial" w:hAnsi="Arial" w:cs="Arial"/>
                <w:sz w:val="20"/>
                <w:szCs w:val="20"/>
              </w:rPr>
              <w:t>měnit</w:t>
            </w:r>
            <w:proofErr w:type="spellEnd"/>
            <w:r w:rsidRPr="00472E33">
              <w:rPr>
                <w:rFonts w:ascii="Arial" w:hAnsi="Arial" w:cs="Arial"/>
                <w:sz w:val="20"/>
                <w:szCs w:val="20"/>
              </w:rPr>
              <w:t xml:space="preserve">, </w:t>
            </w:r>
            <w:proofErr w:type="spellStart"/>
            <w:r w:rsidRPr="00472E33">
              <w:rPr>
                <w:rFonts w:ascii="Arial" w:hAnsi="Arial" w:cs="Arial"/>
                <w:sz w:val="20"/>
                <w:szCs w:val="20"/>
              </w:rPr>
              <w:t>nahrazovat</w:t>
            </w:r>
            <w:proofErr w:type="spellEnd"/>
            <w:r w:rsidRPr="00472E33">
              <w:rPr>
                <w:rFonts w:ascii="Arial" w:hAnsi="Arial" w:cs="Arial"/>
                <w:sz w:val="20"/>
                <w:szCs w:val="20"/>
              </w:rPr>
              <w:t xml:space="preserve"> </w:t>
            </w:r>
            <w:proofErr w:type="spellStart"/>
            <w:r w:rsidRPr="00472E33">
              <w:rPr>
                <w:rFonts w:ascii="Arial" w:hAnsi="Arial" w:cs="Arial"/>
                <w:sz w:val="20"/>
                <w:szCs w:val="20"/>
              </w:rPr>
              <w:t>nebo</w:t>
            </w:r>
            <w:proofErr w:type="spellEnd"/>
            <w:r w:rsidRPr="00472E33">
              <w:rPr>
                <w:rFonts w:ascii="Arial" w:hAnsi="Arial" w:cs="Arial"/>
                <w:sz w:val="20"/>
                <w:szCs w:val="20"/>
              </w:rPr>
              <w:t xml:space="preserve"> </w:t>
            </w:r>
            <w:proofErr w:type="spellStart"/>
            <w:r w:rsidRPr="00472E33">
              <w:rPr>
                <w:rFonts w:ascii="Arial" w:hAnsi="Arial" w:cs="Arial"/>
                <w:sz w:val="20"/>
                <w:szCs w:val="20"/>
              </w:rPr>
              <w:t>rušit</w:t>
            </w:r>
            <w:proofErr w:type="spellEnd"/>
            <w:r w:rsidRPr="00472E33">
              <w:rPr>
                <w:rFonts w:ascii="Arial" w:hAnsi="Arial" w:cs="Arial"/>
                <w:sz w:val="20"/>
                <w:szCs w:val="20"/>
              </w:rPr>
              <w:t>.</w:t>
            </w:r>
          </w:p>
          <w:p w:rsidR="00194CAD" w:rsidRDefault="00194CAD">
            <w:pPr>
              <w:spacing w:before="40" w:after="40" w:line="223" w:lineRule="exact"/>
              <w:ind w:left="40" w:right="40"/>
              <w:jc w:val="center"/>
              <w:rPr>
                <w:rFonts w:ascii="Arial" w:eastAsia="Arial" w:hAnsi="Arial" w:cs="Arial"/>
                <w:b/>
                <w:color w:val="000000"/>
                <w:sz w:val="20"/>
                <w:lang w:val="cs-CZ"/>
              </w:rPr>
            </w:pPr>
          </w:p>
          <w:p w:rsidR="00194CAD" w:rsidRDefault="00194CAD">
            <w:pPr>
              <w:spacing w:before="40" w:after="40" w:line="223" w:lineRule="exact"/>
              <w:ind w:left="40" w:right="40"/>
              <w:jc w:val="center"/>
              <w:rPr>
                <w:rFonts w:ascii="Arial" w:eastAsia="Arial" w:hAnsi="Arial" w:cs="Arial"/>
                <w:b/>
                <w:color w:val="000000"/>
                <w:sz w:val="20"/>
                <w:lang w:val="cs-CZ"/>
              </w:rPr>
            </w:pPr>
          </w:p>
          <w:p w:rsidR="00194CAD" w:rsidRDefault="00194CAD">
            <w:pPr>
              <w:spacing w:before="40" w:after="40" w:line="223" w:lineRule="exact"/>
              <w:ind w:left="40" w:right="40"/>
              <w:jc w:val="center"/>
              <w:rPr>
                <w:rFonts w:ascii="Arial" w:eastAsia="Arial" w:hAnsi="Arial" w:cs="Arial"/>
                <w:b/>
                <w:color w:val="000000"/>
                <w:sz w:val="20"/>
                <w:lang w:val="cs-CZ"/>
              </w:rPr>
            </w:pPr>
          </w:p>
          <w:p w:rsidR="00A819BD" w:rsidRDefault="00A819BD">
            <w:pPr>
              <w:spacing w:before="40" w:after="40" w:line="223" w:lineRule="exact"/>
              <w:ind w:left="40" w:right="40"/>
              <w:jc w:val="center"/>
              <w:rPr>
                <w:rFonts w:ascii="Arial" w:eastAsia="Arial" w:hAnsi="Arial" w:cs="Arial"/>
                <w:b/>
                <w:color w:val="000000"/>
                <w:sz w:val="20"/>
                <w:lang w:val="cs-CZ"/>
              </w:rPr>
            </w:pPr>
            <w:r>
              <w:rPr>
                <w:rFonts w:ascii="Arial" w:eastAsia="Arial" w:hAnsi="Arial" w:cs="Arial"/>
                <w:b/>
                <w:color w:val="000000"/>
                <w:sz w:val="20"/>
                <w:lang w:val="cs-CZ"/>
              </w:rPr>
              <w:t>Čl. V</w:t>
            </w:r>
            <w:r w:rsidR="00194CAD">
              <w:rPr>
                <w:rFonts w:ascii="Arial" w:eastAsia="Arial" w:hAnsi="Arial" w:cs="Arial"/>
                <w:b/>
                <w:color w:val="000000"/>
                <w:sz w:val="20"/>
                <w:lang w:val="cs-CZ"/>
              </w:rPr>
              <w:t>I</w:t>
            </w:r>
            <w:r>
              <w:rPr>
                <w:rFonts w:ascii="Arial" w:eastAsia="Arial" w:hAnsi="Arial" w:cs="Arial"/>
                <w:b/>
                <w:color w:val="000000"/>
                <w:sz w:val="20"/>
                <w:lang w:val="cs-CZ"/>
              </w:rPr>
              <w:t>.</w:t>
            </w:r>
          </w:p>
        </w:tc>
      </w:tr>
      <w:tr w:rsidR="00A819BD" w:rsidTr="00A36EA4">
        <w:tblPrEx>
          <w:tblCellMar>
            <w:top w:w="0" w:type="dxa"/>
            <w:left w:w="0" w:type="dxa"/>
            <w:bottom w:w="0" w:type="dxa"/>
            <w:right w:w="0" w:type="dxa"/>
          </w:tblCellMar>
        </w:tblPrEx>
        <w:trPr>
          <w:trHeight w:val="539"/>
        </w:trPr>
        <w:tc>
          <w:tcPr>
            <w:tcW w:w="0" w:type="auto"/>
            <w:gridSpan w:val="3"/>
            <w:shd w:val="clear" w:color="auto" w:fill="auto"/>
          </w:tcPr>
          <w:p w:rsidR="00A819BD" w:rsidRDefault="00A819BD" w:rsidP="00472E33">
            <w:pPr>
              <w:spacing w:before="40" w:after="40" w:line="229" w:lineRule="exact"/>
              <w:ind w:left="40" w:right="40"/>
              <w:jc w:val="both"/>
              <w:rPr>
                <w:rFonts w:ascii="Arial" w:eastAsia="Arial" w:hAnsi="Arial" w:cs="Arial"/>
                <w:color w:val="000000"/>
                <w:sz w:val="20"/>
                <w:lang w:val="cs-CZ"/>
              </w:rPr>
            </w:pPr>
            <w:r>
              <w:rPr>
                <w:rFonts w:ascii="Arial" w:eastAsia="Arial" w:hAnsi="Arial" w:cs="Arial"/>
                <w:color w:val="000000"/>
                <w:sz w:val="20"/>
                <w:lang w:val="cs-CZ"/>
              </w:rPr>
              <w:lastRenderedPageBreak/>
              <w:t xml:space="preserve">Smluvní strany se dále dohodly, že Nájemní smlouva se mění tak, </w:t>
            </w:r>
            <w:r w:rsidRPr="002213EC">
              <w:rPr>
                <w:rFonts w:ascii="Arial" w:eastAsia="Arial" w:hAnsi="Arial" w:cs="Arial"/>
                <w:color w:val="000000"/>
                <w:sz w:val="20"/>
                <w:lang w:val="cs-CZ"/>
              </w:rPr>
              <w:t xml:space="preserve">že od </w:t>
            </w:r>
            <w:r w:rsidR="00521EA2" w:rsidRPr="00472E33">
              <w:rPr>
                <w:rFonts w:ascii="Arial" w:eastAsia="Arial" w:hAnsi="Arial" w:cs="Arial"/>
                <w:color w:val="000000"/>
                <w:sz w:val="20"/>
                <w:lang w:val="cs-CZ"/>
              </w:rPr>
              <w:t>účinnosti tohoto dodatku</w:t>
            </w:r>
            <w:r w:rsidR="00472E33">
              <w:rPr>
                <w:rFonts w:ascii="Arial" w:eastAsia="Arial" w:hAnsi="Arial" w:cs="Arial"/>
                <w:color w:val="000000"/>
                <w:sz w:val="20"/>
                <w:lang w:val="cs-CZ"/>
              </w:rPr>
              <w:t xml:space="preserve"> </w:t>
            </w:r>
            <w:r w:rsidRPr="00F670C8">
              <w:rPr>
                <w:rFonts w:ascii="Arial" w:eastAsia="Arial" w:hAnsi="Arial" w:cs="Arial"/>
                <w:color w:val="000000"/>
                <w:sz w:val="20"/>
                <w:lang w:val="cs-CZ"/>
              </w:rPr>
              <w:t xml:space="preserve"> jsou</w:t>
            </w:r>
            <w:r>
              <w:rPr>
                <w:rFonts w:ascii="Arial" w:eastAsia="Arial" w:hAnsi="Arial" w:cs="Arial"/>
                <w:color w:val="000000"/>
                <w:sz w:val="20"/>
                <w:lang w:val="cs-CZ"/>
              </w:rPr>
              <w:t xml:space="preserve"> její součástí následující přílohy tohoto dodatku: </w:t>
            </w:r>
          </w:p>
        </w:tc>
      </w:tr>
      <w:tr w:rsidR="00A819BD" w:rsidTr="00A36EA4">
        <w:tblPrEx>
          <w:tblCellMar>
            <w:top w:w="0" w:type="dxa"/>
            <w:left w:w="0" w:type="dxa"/>
            <w:bottom w:w="0" w:type="dxa"/>
            <w:right w:w="0" w:type="dxa"/>
          </w:tblCellMar>
        </w:tblPrEx>
        <w:trPr>
          <w:trHeight w:val="539"/>
        </w:trPr>
        <w:tc>
          <w:tcPr>
            <w:tcW w:w="0" w:type="auto"/>
            <w:gridSpan w:val="3"/>
            <w:shd w:val="clear" w:color="auto" w:fill="auto"/>
          </w:tcPr>
          <w:p w:rsidR="00A819BD" w:rsidRDefault="00A819BD" w:rsidP="00F872E9">
            <w:pPr>
              <w:spacing w:before="40" w:line="229" w:lineRule="exact"/>
              <w:ind w:left="400" w:right="40"/>
              <w:jc w:val="both"/>
              <w:rPr>
                <w:rFonts w:ascii="Arial" w:eastAsia="Arial" w:hAnsi="Arial" w:cs="Arial"/>
                <w:color w:val="000000"/>
                <w:sz w:val="20"/>
                <w:lang w:val="cs-CZ"/>
              </w:rPr>
            </w:pPr>
            <w:r>
              <w:rPr>
                <w:rFonts w:ascii="Arial" w:eastAsia="Arial" w:hAnsi="Arial" w:cs="Arial"/>
                <w:color w:val="000000"/>
                <w:sz w:val="20"/>
                <w:lang w:val="cs-CZ"/>
              </w:rPr>
              <w:t>Příloha č. 1 – Plánek pronajímaného prostoru a způsob využití místností</w:t>
            </w:r>
          </w:p>
          <w:p w:rsidR="00A819BD" w:rsidRPr="00A36EA4" w:rsidRDefault="00A819BD" w:rsidP="00A36EA4">
            <w:pPr>
              <w:spacing w:after="40" w:line="229" w:lineRule="exact"/>
              <w:ind w:left="400" w:right="40"/>
              <w:jc w:val="both"/>
              <w:rPr>
                <w:rFonts w:ascii="Arial" w:eastAsia="Arial" w:hAnsi="Arial" w:cs="Arial"/>
                <w:sz w:val="20"/>
                <w:lang w:val="cs-CZ"/>
              </w:rPr>
            </w:pPr>
            <w:r>
              <w:rPr>
                <w:rFonts w:ascii="Arial" w:eastAsia="Arial" w:hAnsi="Arial" w:cs="Arial"/>
                <w:color w:val="000000"/>
                <w:sz w:val="20"/>
                <w:lang w:val="cs-CZ"/>
              </w:rPr>
              <w:t>Příloha č. 2 – Evidenční list</w:t>
            </w:r>
            <w:r w:rsidR="00A36EA4">
              <w:rPr>
                <w:rFonts w:ascii="Arial" w:eastAsia="Arial" w:hAnsi="Arial" w:cs="Arial"/>
                <w:sz w:val="20"/>
                <w:lang w:val="cs-CZ"/>
              </w:rPr>
              <w:tab/>
            </w:r>
          </w:p>
        </w:tc>
      </w:tr>
      <w:tr w:rsidR="00A819BD" w:rsidTr="00A36EA4">
        <w:tblPrEx>
          <w:tblCellMar>
            <w:top w:w="0" w:type="dxa"/>
            <w:left w:w="0" w:type="dxa"/>
            <w:bottom w:w="0" w:type="dxa"/>
            <w:right w:w="0" w:type="dxa"/>
          </w:tblCellMar>
        </w:tblPrEx>
        <w:trPr>
          <w:trHeight w:val="2839"/>
        </w:trPr>
        <w:tc>
          <w:tcPr>
            <w:tcW w:w="0" w:type="auto"/>
            <w:gridSpan w:val="3"/>
            <w:shd w:val="clear" w:color="auto" w:fill="auto"/>
          </w:tcPr>
          <w:p w:rsidR="00A819BD" w:rsidRPr="002213EC" w:rsidRDefault="00A819BD" w:rsidP="00F872E9">
            <w:pPr>
              <w:spacing w:before="40" w:line="229" w:lineRule="exact"/>
              <w:ind w:left="40" w:right="40"/>
              <w:jc w:val="both"/>
              <w:rPr>
                <w:rFonts w:ascii="Arial" w:eastAsia="Arial" w:hAnsi="Arial" w:cs="Arial"/>
                <w:color w:val="000000"/>
                <w:sz w:val="20"/>
                <w:lang w:val="cs-CZ"/>
              </w:rPr>
            </w:pPr>
            <w:r w:rsidRPr="002213EC">
              <w:rPr>
                <w:rFonts w:ascii="Arial" w:eastAsia="Arial" w:hAnsi="Arial" w:cs="Arial"/>
                <w:color w:val="000000"/>
                <w:sz w:val="20"/>
                <w:lang w:val="cs-CZ"/>
              </w:rPr>
              <w:t>V případě, že součástí Nájemní smlouvy byla již před uzavřením tohoto dodatku příloha, která obsahově koresponduje s výše uvedenou přílohou, původní příloha se ruší a nahrazuje se zcela přílohou uvedenou výše.</w:t>
            </w:r>
          </w:p>
          <w:p w:rsidR="00A819BD" w:rsidRPr="002213EC" w:rsidRDefault="00A819BD" w:rsidP="00F872E9">
            <w:pPr>
              <w:spacing w:line="229" w:lineRule="exact"/>
              <w:ind w:left="40" w:right="40"/>
              <w:jc w:val="both"/>
              <w:rPr>
                <w:rFonts w:ascii="Arial" w:eastAsia="Arial" w:hAnsi="Arial" w:cs="Arial"/>
                <w:color w:val="000000"/>
                <w:sz w:val="20"/>
                <w:lang w:val="cs-CZ"/>
              </w:rPr>
            </w:pPr>
          </w:p>
          <w:p w:rsidR="00A819BD" w:rsidRPr="002213EC" w:rsidRDefault="00A819BD" w:rsidP="00F872E9">
            <w:pPr>
              <w:spacing w:line="229" w:lineRule="exact"/>
              <w:ind w:left="40" w:right="40"/>
              <w:jc w:val="both"/>
              <w:rPr>
                <w:rFonts w:ascii="Arial" w:eastAsia="Arial" w:hAnsi="Arial" w:cs="Arial"/>
                <w:color w:val="000000"/>
                <w:sz w:val="20"/>
                <w:lang w:val="cs-CZ"/>
              </w:rPr>
            </w:pPr>
            <w:r w:rsidRPr="002213EC">
              <w:rPr>
                <w:rFonts w:ascii="Arial" w:eastAsia="Arial" w:hAnsi="Arial" w:cs="Arial"/>
                <w:color w:val="000000"/>
                <w:sz w:val="20"/>
                <w:lang w:val="cs-CZ"/>
              </w:rPr>
              <w:t>Ostatní ujednání Nájemní smlouvy se tímto dodatkem nemění.</w:t>
            </w:r>
          </w:p>
          <w:p w:rsidR="00A819BD" w:rsidRPr="002213EC" w:rsidRDefault="00A819BD" w:rsidP="00F872E9">
            <w:pPr>
              <w:spacing w:line="229" w:lineRule="exact"/>
              <w:ind w:left="40" w:right="40"/>
              <w:jc w:val="both"/>
              <w:rPr>
                <w:rFonts w:ascii="Arial" w:eastAsia="Arial" w:hAnsi="Arial" w:cs="Arial"/>
                <w:color w:val="000000"/>
                <w:sz w:val="20"/>
                <w:lang w:val="cs-CZ"/>
              </w:rPr>
            </w:pPr>
          </w:p>
          <w:p w:rsidR="00A819BD" w:rsidRPr="002213EC" w:rsidRDefault="00A819BD" w:rsidP="00F872E9">
            <w:pPr>
              <w:spacing w:line="229" w:lineRule="exact"/>
              <w:ind w:left="40" w:right="40"/>
              <w:jc w:val="both"/>
              <w:rPr>
                <w:rFonts w:ascii="Arial" w:eastAsia="Arial" w:hAnsi="Arial" w:cs="Arial"/>
                <w:color w:val="000000"/>
                <w:sz w:val="20"/>
                <w:lang w:val="cs-CZ"/>
              </w:rPr>
            </w:pPr>
            <w:r w:rsidRPr="002213EC">
              <w:rPr>
                <w:rFonts w:ascii="Arial" w:eastAsia="Arial" w:hAnsi="Arial" w:cs="Arial"/>
                <w:color w:val="000000"/>
                <w:sz w:val="20"/>
                <w:lang w:val="cs-CZ"/>
              </w:rPr>
              <w:t xml:space="preserve">Tento dodatek se pořizuje ve </w:t>
            </w:r>
            <w:r w:rsidR="004A2AB7" w:rsidRPr="002213EC">
              <w:rPr>
                <w:rFonts w:ascii="Arial" w:eastAsia="Arial" w:hAnsi="Arial" w:cs="Arial"/>
                <w:color w:val="000000"/>
                <w:sz w:val="20"/>
                <w:lang w:val="cs-CZ"/>
              </w:rPr>
              <w:t>čtyřech</w:t>
            </w:r>
            <w:r w:rsidRPr="002213EC">
              <w:rPr>
                <w:rFonts w:ascii="Arial" w:eastAsia="Arial" w:hAnsi="Arial" w:cs="Arial"/>
                <w:color w:val="000000"/>
                <w:sz w:val="20"/>
                <w:lang w:val="cs-CZ"/>
              </w:rPr>
              <w:t xml:space="preserve"> vyhotoveních, z nichž pronajímatel obdrží dvě vyhotovení a nájemce </w:t>
            </w:r>
            <w:r w:rsidR="004A2AB7" w:rsidRPr="002213EC">
              <w:rPr>
                <w:rFonts w:ascii="Arial" w:eastAsia="Arial" w:hAnsi="Arial" w:cs="Arial"/>
                <w:color w:val="000000"/>
                <w:sz w:val="20"/>
                <w:lang w:val="cs-CZ"/>
              </w:rPr>
              <w:t>dvě</w:t>
            </w:r>
            <w:r w:rsidRPr="002213EC">
              <w:rPr>
                <w:rFonts w:ascii="Arial" w:eastAsia="Arial" w:hAnsi="Arial" w:cs="Arial"/>
                <w:color w:val="000000"/>
                <w:sz w:val="20"/>
                <w:lang w:val="cs-CZ"/>
              </w:rPr>
              <w:t xml:space="preserve"> vyhotovení.</w:t>
            </w:r>
          </w:p>
          <w:p w:rsidR="00A819BD" w:rsidRPr="002213EC" w:rsidRDefault="00A819BD" w:rsidP="00F872E9">
            <w:pPr>
              <w:spacing w:line="229" w:lineRule="exact"/>
              <w:ind w:left="40" w:right="40"/>
              <w:jc w:val="both"/>
              <w:rPr>
                <w:rFonts w:ascii="Arial" w:eastAsia="Arial" w:hAnsi="Arial" w:cs="Arial"/>
                <w:color w:val="000000"/>
                <w:sz w:val="20"/>
                <w:lang w:val="cs-CZ"/>
              </w:rPr>
            </w:pPr>
          </w:p>
          <w:p w:rsidR="00A819BD" w:rsidRPr="002213EC" w:rsidRDefault="00A819BD" w:rsidP="00F872E9">
            <w:pPr>
              <w:spacing w:after="40" w:line="229" w:lineRule="exact"/>
              <w:ind w:left="40" w:right="40"/>
              <w:jc w:val="both"/>
              <w:rPr>
                <w:rFonts w:ascii="Arial" w:eastAsia="Arial" w:hAnsi="Arial" w:cs="Arial"/>
                <w:color w:val="000000"/>
                <w:sz w:val="20"/>
                <w:lang w:val="cs-CZ"/>
              </w:rPr>
            </w:pPr>
            <w:r w:rsidRPr="002213EC">
              <w:rPr>
                <w:rFonts w:ascii="Arial" w:eastAsia="Arial" w:hAnsi="Arial" w:cs="Arial"/>
                <w:color w:val="000000"/>
                <w:sz w:val="20"/>
                <w:lang w:val="cs-CZ"/>
              </w:rPr>
              <w:t>Smluvní strany prohlašují, že tento dodatek uzavírají ze své pravé a svobodné vůle, určitě, vážně a srozumitelně nikoliv v tísni, omylu a za nápadně nevýhodných podmínek a na důkaz toho připojují níže své vlastnoruční podpisy.</w:t>
            </w:r>
          </w:p>
        </w:tc>
      </w:tr>
      <w:tr w:rsidR="00A819BD" w:rsidTr="00A36EA4">
        <w:tblPrEx>
          <w:tblCellMar>
            <w:top w:w="0" w:type="dxa"/>
            <w:left w:w="0" w:type="dxa"/>
            <w:bottom w:w="0" w:type="dxa"/>
            <w:right w:w="0" w:type="dxa"/>
          </w:tblCellMar>
        </w:tblPrEx>
        <w:trPr>
          <w:trHeight w:val="283"/>
        </w:trPr>
        <w:tc>
          <w:tcPr>
            <w:tcW w:w="0" w:type="auto"/>
            <w:gridSpan w:val="3"/>
            <w:shd w:val="clear" w:color="auto" w:fill="auto"/>
          </w:tcPr>
          <w:p w:rsidR="00A819BD" w:rsidRPr="002213EC" w:rsidRDefault="00A819BD">
            <w:pPr>
              <w:spacing w:line="203" w:lineRule="exact"/>
              <w:rPr>
                <w:rFonts w:ascii="Arial" w:eastAsia="Arial" w:hAnsi="Arial" w:cs="Arial"/>
                <w:color w:val="000000"/>
                <w:lang w:val="cs-CZ"/>
              </w:rPr>
            </w:pPr>
          </w:p>
        </w:tc>
      </w:tr>
      <w:tr w:rsidR="00A819BD" w:rsidTr="00A36EA4">
        <w:tblPrEx>
          <w:tblCellMar>
            <w:top w:w="0" w:type="dxa"/>
            <w:left w:w="0" w:type="dxa"/>
            <w:bottom w:w="0" w:type="dxa"/>
            <w:right w:w="0" w:type="dxa"/>
          </w:tblCellMar>
        </w:tblPrEx>
        <w:trPr>
          <w:trHeight w:val="303"/>
        </w:trPr>
        <w:tc>
          <w:tcPr>
            <w:tcW w:w="0" w:type="auto"/>
            <w:gridSpan w:val="3"/>
            <w:shd w:val="clear" w:color="auto" w:fill="auto"/>
          </w:tcPr>
          <w:p w:rsidR="00A819BD" w:rsidRPr="002213EC" w:rsidRDefault="00A819BD">
            <w:pPr>
              <w:spacing w:before="40" w:after="40" w:line="223" w:lineRule="exact"/>
              <w:ind w:left="40" w:right="40"/>
              <w:rPr>
                <w:rFonts w:ascii="Arial" w:eastAsia="Arial" w:hAnsi="Arial" w:cs="Arial"/>
                <w:color w:val="000000"/>
                <w:sz w:val="20"/>
                <w:lang w:val="cs-CZ"/>
              </w:rPr>
            </w:pPr>
            <w:r w:rsidRPr="002213EC">
              <w:rPr>
                <w:rFonts w:ascii="Arial" w:eastAsia="Arial" w:hAnsi="Arial" w:cs="Arial"/>
                <w:color w:val="000000"/>
                <w:sz w:val="20"/>
                <w:lang w:val="cs-CZ"/>
              </w:rPr>
              <w:t xml:space="preserve">Tento dodatek nabývá platnosti </w:t>
            </w:r>
            <w:r w:rsidR="00FE1604" w:rsidRPr="002213EC">
              <w:rPr>
                <w:rFonts w:ascii="Arial" w:eastAsia="Arial" w:hAnsi="Arial" w:cs="Arial"/>
                <w:color w:val="000000"/>
                <w:sz w:val="20"/>
                <w:lang w:val="cs-CZ"/>
              </w:rPr>
              <w:t xml:space="preserve">a účinnosti </w:t>
            </w:r>
            <w:r w:rsidRPr="002213EC">
              <w:rPr>
                <w:rFonts w:ascii="Arial" w:eastAsia="Arial" w:hAnsi="Arial" w:cs="Arial"/>
                <w:color w:val="000000"/>
                <w:sz w:val="20"/>
                <w:lang w:val="cs-CZ"/>
              </w:rPr>
              <w:t>dnem jeho podpisu oběma smluvními stranami.</w:t>
            </w:r>
          </w:p>
        </w:tc>
      </w:tr>
    </w:tbl>
    <w:p w:rsidR="00A819BD" w:rsidRDefault="00A819BD">
      <w:pPr>
        <w:spacing w:line="240" w:lineRule="exact"/>
      </w:pPr>
      <w:r>
        <w:t xml:space="preserve"> </w:t>
      </w:r>
    </w:p>
    <w:tbl>
      <w:tblPr>
        <w:tblW w:w="9204" w:type="dxa"/>
        <w:tblLayout w:type="fixed"/>
        <w:tblCellMar>
          <w:left w:w="0" w:type="dxa"/>
          <w:right w:w="0" w:type="dxa"/>
        </w:tblCellMar>
        <w:tblLook w:val="0000" w:firstRow="0" w:lastRow="0" w:firstColumn="0" w:lastColumn="0" w:noHBand="0" w:noVBand="0"/>
      </w:tblPr>
      <w:tblGrid>
        <w:gridCol w:w="388"/>
        <w:gridCol w:w="344"/>
        <w:gridCol w:w="545"/>
        <w:gridCol w:w="141"/>
        <w:gridCol w:w="1928"/>
        <w:gridCol w:w="850"/>
        <w:gridCol w:w="688"/>
        <w:gridCol w:w="228"/>
        <w:gridCol w:w="1713"/>
        <w:gridCol w:w="97"/>
        <w:gridCol w:w="347"/>
        <w:gridCol w:w="1235"/>
        <w:gridCol w:w="700"/>
      </w:tblGrid>
      <w:tr w:rsidR="00A819BD" w:rsidTr="002213EC">
        <w:tblPrEx>
          <w:tblCellMar>
            <w:top w:w="0" w:type="dxa"/>
            <w:left w:w="0" w:type="dxa"/>
            <w:bottom w:w="0" w:type="dxa"/>
            <w:right w:w="0" w:type="dxa"/>
          </w:tblCellMar>
        </w:tblPrEx>
        <w:trPr>
          <w:trHeight w:val="269"/>
        </w:trPr>
        <w:tc>
          <w:tcPr>
            <w:tcW w:w="1418" w:type="dxa"/>
            <w:gridSpan w:val="4"/>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V Ostravě dne</w:t>
            </w:r>
          </w:p>
        </w:tc>
        <w:tc>
          <w:tcPr>
            <w:tcW w:w="2778" w:type="dxa"/>
            <w:gridSpan w:val="2"/>
            <w:tcBorders>
              <w:bottom w:val="dotted" w:sz="8" w:space="0" w:color="000000"/>
            </w:tcBorders>
            <w:shd w:val="clear" w:color="auto" w:fill="auto"/>
          </w:tcPr>
          <w:p w:rsidR="00A819BD" w:rsidRDefault="00A819BD" w:rsidP="00F670C8">
            <w:pPr>
              <w:spacing w:line="223" w:lineRule="exact"/>
              <w:rPr>
                <w:rFonts w:ascii="Arial" w:eastAsia="Arial" w:hAnsi="Arial" w:cs="Arial"/>
                <w:color w:val="000000"/>
                <w:sz w:val="22"/>
                <w:lang w:val="cs-CZ"/>
              </w:rPr>
            </w:pPr>
          </w:p>
        </w:tc>
        <w:tc>
          <w:tcPr>
            <w:tcW w:w="688" w:type="dxa"/>
            <w:shd w:val="clear" w:color="auto" w:fill="auto"/>
          </w:tcPr>
          <w:p w:rsidR="00A819BD" w:rsidRDefault="00A819BD">
            <w:pPr>
              <w:spacing w:line="223" w:lineRule="exact"/>
              <w:rPr>
                <w:rFonts w:ascii="Arial" w:eastAsia="Arial" w:hAnsi="Arial" w:cs="Arial"/>
                <w:color w:val="000000"/>
                <w:sz w:val="22"/>
                <w:lang w:val="cs-CZ"/>
              </w:rPr>
            </w:pPr>
          </w:p>
        </w:tc>
        <w:tc>
          <w:tcPr>
            <w:tcW w:w="228" w:type="dxa"/>
            <w:shd w:val="clear" w:color="auto" w:fill="auto"/>
          </w:tcPr>
          <w:p w:rsidR="00A819BD" w:rsidRPr="00FE1604" w:rsidRDefault="00A819BD">
            <w:pPr>
              <w:spacing w:line="223" w:lineRule="exact"/>
              <w:rPr>
                <w:rFonts w:ascii="Arial" w:eastAsia="Arial" w:hAnsi="Arial" w:cs="Arial"/>
                <w:color w:val="000000"/>
                <w:sz w:val="20"/>
                <w:szCs w:val="20"/>
                <w:lang w:val="cs-CZ"/>
              </w:rPr>
            </w:pPr>
            <w:r w:rsidRPr="00FE1604">
              <w:rPr>
                <w:rFonts w:ascii="Arial" w:eastAsia="Arial" w:hAnsi="Arial" w:cs="Arial"/>
                <w:color w:val="000000"/>
                <w:sz w:val="20"/>
                <w:szCs w:val="20"/>
                <w:lang w:val="cs-CZ"/>
              </w:rPr>
              <w:t>V</w:t>
            </w:r>
          </w:p>
        </w:tc>
        <w:tc>
          <w:tcPr>
            <w:tcW w:w="1713" w:type="dxa"/>
            <w:tcBorders>
              <w:bottom w:val="dotted" w:sz="8" w:space="0" w:color="000000"/>
            </w:tcBorders>
            <w:shd w:val="clear" w:color="auto" w:fill="auto"/>
          </w:tcPr>
          <w:p w:rsidR="00A819BD" w:rsidRPr="00FE1604" w:rsidRDefault="00325B79">
            <w:pPr>
              <w:spacing w:line="223" w:lineRule="exact"/>
              <w:rPr>
                <w:rFonts w:ascii="Arial" w:eastAsia="Arial" w:hAnsi="Arial" w:cs="Arial"/>
                <w:color w:val="000000"/>
                <w:sz w:val="20"/>
                <w:szCs w:val="20"/>
                <w:lang w:val="cs-CZ"/>
              </w:rPr>
            </w:pPr>
            <w:r w:rsidRPr="00FE1604">
              <w:rPr>
                <w:rFonts w:ascii="Arial" w:eastAsia="Arial" w:hAnsi="Arial" w:cs="Arial"/>
                <w:color w:val="000000"/>
                <w:sz w:val="20"/>
                <w:szCs w:val="20"/>
                <w:lang w:val="cs-CZ"/>
              </w:rPr>
              <w:t>Praze</w:t>
            </w:r>
          </w:p>
        </w:tc>
        <w:tc>
          <w:tcPr>
            <w:tcW w:w="97" w:type="dxa"/>
            <w:shd w:val="clear" w:color="auto" w:fill="auto"/>
          </w:tcPr>
          <w:p w:rsidR="00A819BD" w:rsidRDefault="00A819BD">
            <w:pPr>
              <w:spacing w:line="223" w:lineRule="exact"/>
              <w:rPr>
                <w:rFonts w:ascii="Arial" w:eastAsia="Arial" w:hAnsi="Arial" w:cs="Arial"/>
                <w:color w:val="000000"/>
                <w:sz w:val="22"/>
                <w:lang w:val="cs-CZ"/>
              </w:rPr>
            </w:pPr>
          </w:p>
        </w:tc>
        <w:tc>
          <w:tcPr>
            <w:tcW w:w="347" w:type="dxa"/>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dne</w:t>
            </w:r>
          </w:p>
        </w:tc>
        <w:tc>
          <w:tcPr>
            <w:tcW w:w="1935" w:type="dxa"/>
            <w:gridSpan w:val="2"/>
            <w:tcBorders>
              <w:bottom w:val="dotted" w:sz="8" w:space="0" w:color="000000"/>
            </w:tcBorders>
            <w:shd w:val="clear" w:color="auto" w:fill="auto"/>
          </w:tcPr>
          <w:p w:rsidR="00A819BD" w:rsidRDefault="00632612" w:rsidP="001C5332">
            <w:pPr>
              <w:spacing w:line="223" w:lineRule="exact"/>
              <w:rPr>
                <w:rFonts w:ascii="Arial" w:eastAsia="Arial" w:hAnsi="Arial" w:cs="Arial"/>
                <w:color w:val="000000"/>
                <w:sz w:val="22"/>
                <w:lang w:val="cs-CZ"/>
              </w:rPr>
            </w:pPr>
            <w:r>
              <w:rPr>
                <w:rFonts w:ascii="Arial" w:eastAsia="Arial" w:hAnsi="Arial" w:cs="Arial"/>
                <w:color w:val="000000"/>
                <w:sz w:val="22"/>
                <w:lang w:val="cs-CZ"/>
              </w:rPr>
              <w:t xml:space="preserve"> </w:t>
            </w:r>
          </w:p>
        </w:tc>
      </w:tr>
      <w:tr w:rsidR="00A819BD" w:rsidTr="002213EC">
        <w:tblPrEx>
          <w:tblCellMar>
            <w:top w:w="0" w:type="dxa"/>
            <w:left w:w="0" w:type="dxa"/>
            <w:bottom w:w="0" w:type="dxa"/>
            <w:right w:w="0" w:type="dxa"/>
          </w:tblCellMar>
        </w:tblPrEx>
        <w:trPr>
          <w:trHeight w:val="244"/>
        </w:trPr>
        <w:tc>
          <w:tcPr>
            <w:tcW w:w="388" w:type="dxa"/>
            <w:shd w:val="clear" w:color="auto" w:fill="auto"/>
          </w:tcPr>
          <w:p w:rsidR="00A819BD" w:rsidRDefault="00A819BD">
            <w:pPr>
              <w:spacing w:line="223" w:lineRule="exact"/>
              <w:rPr>
                <w:rFonts w:ascii="Arial" w:eastAsia="Arial" w:hAnsi="Arial" w:cs="Arial"/>
                <w:color w:val="000000"/>
                <w:sz w:val="22"/>
                <w:lang w:val="cs-CZ"/>
              </w:rPr>
            </w:pPr>
          </w:p>
        </w:tc>
        <w:tc>
          <w:tcPr>
            <w:tcW w:w="344" w:type="dxa"/>
            <w:shd w:val="clear" w:color="auto" w:fill="auto"/>
          </w:tcPr>
          <w:p w:rsidR="00A819BD" w:rsidRDefault="00A819BD">
            <w:pPr>
              <w:spacing w:line="223" w:lineRule="exact"/>
              <w:rPr>
                <w:rFonts w:ascii="Arial" w:eastAsia="Arial" w:hAnsi="Arial" w:cs="Arial"/>
                <w:color w:val="000000"/>
                <w:sz w:val="22"/>
                <w:lang w:val="cs-CZ"/>
              </w:rPr>
            </w:pPr>
          </w:p>
        </w:tc>
        <w:tc>
          <w:tcPr>
            <w:tcW w:w="8472" w:type="dxa"/>
            <w:gridSpan w:val="11"/>
            <w:shd w:val="clear" w:color="auto" w:fill="auto"/>
          </w:tcPr>
          <w:p w:rsidR="00A819BD" w:rsidRDefault="00A819BD">
            <w:pPr>
              <w:spacing w:line="223" w:lineRule="exact"/>
              <w:rPr>
                <w:rFonts w:ascii="Arial" w:eastAsia="Arial" w:hAnsi="Arial" w:cs="Arial"/>
                <w:color w:val="000000"/>
                <w:sz w:val="22"/>
                <w:lang w:val="cs-CZ"/>
              </w:rPr>
            </w:pPr>
          </w:p>
        </w:tc>
      </w:tr>
      <w:tr w:rsidR="00A819BD" w:rsidTr="002213EC">
        <w:tblPrEx>
          <w:tblCellMar>
            <w:top w:w="0" w:type="dxa"/>
            <w:left w:w="0" w:type="dxa"/>
            <w:bottom w:w="0" w:type="dxa"/>
            <w:right w:w="0" w:type="dxa"/>
          </w:tblCellMar>
        </w:tblPrEx>
        <w:trPr>
          <w:trHeight w:val="269"/>
        </w:trPr>
        <w:tc>
          <w:tcPr>
            <w:tcW w:w="1277" w:type="dxa"/>
            <w:gridSpan w:val="3"/>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Pronajímatel:</w:t>
            </w:r>
          </w:p>
        </w:tc>
        <w:tc>
          <w:tcPr>
            <w:tcW w:w="2069" w:type="dxa"/>
            <w:gridSpan w:val="2"/>
            <w:shd w:val="clear" w:color="auto" w:fill="auto"/>
          </w:tcPr>
          <w:p w:rsidR="00A819BD" w:rsidRDefault="00A819BD">
            <w:pPr>
              <w:spacing w:line="223" w:lineRule="exact"/>
              <w:rPr>
                <w:rFonts w:ascii="Arial" w:eastAsia="Arial" w:hAnsi="Arial" w:cs="Arial"/>
                <w:color w:val="000000"/>
                <w:sz w:val="22"/>
                <w:lang w:val="cs-CZ"/>
              </w:rPr>
            </w:pPr>
          </w:p>
        </w:tc>
        <w:tc>
          <w:tcPr>
            <w:tcW w:w="1538" w:type="dxa"/>
            <w:gridSpan w:val="2"/>
            <w:shd w:val="clear" w:color="auto" w:fill="auto"/>
          </w:tcPr>
          <w:p w:rsidR="00A819BD" w:rsidRDefault="00A819BD">
            <w:pPr>
              <w:spacing w:line="223" w:lineRule="exact"/>
              <w:rPr>
                <w:rFonts w:ascii="Arial" w:eastAsia="Arial" w:hAnsi="Arial" w:cs="Arial"/>
                <w:color w:val="000000"/>
                <w:sz w:val="22"/>
                <w:lang w:val="cs-CZ"/>
              </w:rPr>
            </w:pPr>
          </w:p>
        </w:tc>
        <w:tc>
          <w:tcPr>
            <w:tcW w:w="3620" w:type="dxa"/>
            <w:gridSpan w:val="5"/>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Nájemce:</w:t>
            </w:r>
          </w:p>
        </w:tc>
        <w:tc>
          <w:tcPr>
            <w:tcW w:w="700" w:type="dxa"/>
            <w:shd w:val="clear" w:color="auto" w:fill="auto"/>
          </w:tcPr>
          <w:p w:rsidR="00A819BD" w:rsidRDefault="00A819BD">
            <w:pPr>
              <w:spacing w:line="223" w:lineRule="exact"/>
              <w:rPr>
                <w:rFonts w:ascii="Arial" w:eastAsia="Arial" w:hAnsi="Arial" w:cs="Arial"/>
                <w:color w:val="000000"/>
                <w:sz w:val="22"/>
                <w:lang w:val="cs-CZ"/>
              </w:rPr>
            </w:pPr>
          </w:p>
        </w:tc>
      </w:tr>
      <w:tr w:rsidR="00A819BD" w:rsidTr="002213EC">
        <w:tblPrEx>
          <w:tblCellMar>
            <w:top w:w="0" w:type="dxa"/>
            <w:left w:w="0" w:type="dxa"/>
            <w:bottom w:w="0" w:type="dxa"/>
            <w:right w:w="0" w:type="dxa"/>
          </w:tblCellMar>
        </w:tblPrEx>
        <w:trPr>
          <w:trHeight w:val="269"/>
        </w:trPr>
        <w:tc>
          <w:tcPr>
            <w:tcW w:w="388" w:type="dxa"/>
            <w:shd w:val="clear" w:color="auto" w:fill="auto"/>
          </w:tcPr>
          <w:p w:rsidR="00A819BD" w:rsidRDefault="00A819BD">
            <w:pPr>
              <w:spacing w:line="223" w:lineRule="exact"/>
              <w:rPr>
                <w:rFonts w:ascii="Arial" w:eastAsia="Arial" w:hAnsi="Arial" w:cs="Arial"/>
                <w:color w:val="000000"/>
                <w:sz w:val="22"/>
                <w:lang w:val="cs-CZ"/>
              </w:rPr>
            </w:pPr>
          </w:p>
        </w:tc>
        <w:tc>
          <w:tcPr>
            <w:tcW w:w="344" w:type="dxa"/>
            <w:shd w:val="clear" w:color="auto" w:fill="auto"/>
          </w:tcPr>
          <w:p w:rsidR="00A819BD" w:rsidRDefault="00A819BD">
            <w:pPr>
              <w:spacing w:line="223" w:lineRule="exact"/>
              <w:rPr>
                <w:rFonts w:ascii="Arial" w:eastAsia="Arial" w:hAnsi="Arial" w:cs="Arial"/>
                <w:color w:val="000000"/>
                <w:sz w:val="22"/>
                <w:lang w:val="cs-CZ"/>
              </w:rPr>
            </w:pPr>
          </w:p>
        </w:tc>
        <w:tc>
          <w:tcPr>
            <w:tcW w:w="8472" w:type="dxa"/>
            <w:gridSpan w:val="11"/>
            <w:shd w:val="clear" w:color="auto" w:fill="auto"/>
          </w:tcPr>
          <w:p w:rsidR="00A819BD" w:rsidRDefault="00A819BD">
            <w:pPr>
              <w:spacing w:line="143" w:lineRule="exact"/>
              <w:rPr>
                <w:rFonts w:ascii="Arial" w:eastAsia="Arial" w:hAnsi="Arial" w:cs="Arial"/>
                <w:color w:val="000000"/>
                <w:sz w:val="22"/>
                <w:lang w:val="cs-CZ"/>
              </w:rPr>
            </w:pPr>
          </w:p>
        </w:tc>
      </w:tr>
      <w:tr w:rsidR="00A819BD" w:rsidTr="002213EC">
        <w:tblPrEx>
          <w:tblCellMar>
            <w:top w:w="0" w:type="dxa"/>
            <w:left w:w="0" w:type="dxa"/>
            <w:bottom w:w="0" w:type="dxa"/>
            <w:right w:w="0" w:type="dxa"/>
          </w:tblCellMar>
        </w:tblPrEx>
        <w:trPr>
          <w:trHeight w:val="269"/>
        </w:trPr>
        <w:tc>
          <w:tcPr>
            <w:tcW w:w="3346" w:type="dxa"/>
            <w:gridSpan w:val="5"/>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RPG Byty, s.r.o.</w:t>
            </w:r>
          </w:p>
        </w:tc>
        <w:tc>
          <w:tcPr>
            <w:tcW w:w="1538" w:type="dxa"/>
            <w:gridSpan w:val="2"/>
            <w:shd w:val="clear" w:color="auto" w:fill="auto"/>
          </w:tcPr>
          <w:p w:rsidR="00A819BD" w:rsidRDefault="00A819BD">
            <w:pPr>
              <w:spacing w:line="223" w:lineRule="exact"/>
              <w:rPr>
                <w:rFonts w:ascii="Arial" w:eastAsia="Arial" w:hAnsi="Arial" w:cs="Arial"/>
                <w:color w:val="000000"/>
                <w:sz w:val="22"/>
                <w:lang w:val="cs-CZ"/>
              </w:rPr>
            </w:pPr>
          </w:p>
        </w:tc>
        <w:tc>
          <w:tcPr>
            <w:tcW w:w="3620" w:type="dxa"/>
            <w:gridSpan w:val="5"/>
            <w:shd w:val="clear" w:color="auto" w:fill="auto"/>
          </w:tcPr>
          <w:p w:rsidR="00A819BD" w:rsidRDefault="00A819BD">
            <w:pPr>
              <w:spacing w:line="223" w:lineRule="exact"/>
              <w:rPr>
                <w:rFonts w:ascii="Arial" w:eastAsia="Arial" w:hAnsi="Arial" w:cs="Arial"/>
                <w:color w:val="000000"/>
                <w:sz w:val="20"/>
                <w:lang w:val="cs-CZ"/>
              </w:rPr>
            </w:pPr>
            <w:r>
              <w:rPr>
                <w:rFonts w:ascii="Arial" w:eastAsia="Arial" w:hAnsi="Arial" w:cs="Arial"/>
                <w:color w:val="000000"/>
                <w:sz w:val="20"/>
                <w:lang w:val="cs-CZ"/>
              </w:rPr>
              <w:t>Všeobecná zdravotní pojišťovna</w:t>
            </w:r>
          </w:p>
        </w:tc>
        <w:tc>
          <w:tcPr>
            <w:tcW w:w="700" w:type="dxa"/>
            <w:shd w:val="clear" w:color="auto" w:fill="auto"/>
          </w:tcPr>
          <w:p w:rsidR="00A819BD" w:rsidRDefault="00A819BD">
            <w:pPr>
              <w:spacing w:line="223" w:lineRule="exact"/>
              <w:rPr>
                <w:rFonts w:ascii="Arial" w:eastAsia="Arial" w:hAnsi="Arial" w:cs="Arial"/>
                <w:color w:val="000000"/>
                <w:sz w:val="22"/>
                <w:lang w:val="cs-CZ"/>
              </w:rPr>
            </w:pPr>
          </w:p>
        </w:tc>
      </w:tr>
      <w:tr w:rsidR="00A819BD" w:rsidTr="004B68FD">
        <w:tblPrEx>
          <w:tblCellMar>
            <w:top w:w="0" w:type="dxa"/>
            <w:left w:w="0" w:type="dxa"/>
            <w:bottom w:w="0" w:type="dxa"/>
            <w:right w:w="0" w:type="dxa"/>
          </w:tblCellMar>
        </w:tblPrEx>
        <w:trPr>
          <w:trHeight w:val="944"/>
        </w:trPr>
        <w:tc>
          <w:tcPr>
            <w:tcW w:w="4196" w:type="dxa"/>
            <w:gridSpan w:val="6"/>
            <w:tcBorders>
              <w:bottom w:val="dotted" w:sz="8" w:space="0" w:color="000000"/>
            </w:tcBorders>
            <w:shd w:val="clear" w:color="auto" w:fill="auto"/>
          </w:tcPr>
          <w:p w:rsidR="00A819BD" w:rsidRDefault="00A819BD">
            <w:pPr>
              <w:spacing w:line="229" w:lineRule="exact"/>
              <w:rPr>
                <w:rFonts w:ascii="Arial" w:eastAsia="Arial" w:hAnsi="Arial" w:cs="Arial"/>
                <w:color w:val="000000"/>
                <w:lang w:val="cs-CZ"/>
              </w:rPr>
            </w:pPr>
          </w:p>
        </w:tc>
        <w:tc>
          <w:tcPr>
            <w:tcW w:w="688" w:type="dxa"/>
            <w:shd w:val="clear" w:color="auto" w:fill="auto"/>
          </w:tcPr>
          <w:p w:rsidR="00A819BD" w:rsidRDefault="00A819BD">
            <w:pPr>
              <w:spacing w:line="229" w:lineRule="exact"/>
              <w:rPr>
                <w:rFonts w:ascii="Arial" w:eastAsia="Arial" w:hAnsi="Arial" w:cs="Arial"/>
                <w:color w:val="000000"/>
                <w:lang w:val="cs-CZ"/>
              </w:rPr>
            </w:pPr>
          </w:p>
        </w:tc>
        <w:tc>
          <w:tcPr>
            <w:tcW w:w="4320" w:type="dxa"/>
            <w:gridSpan w:val="6"/>
            <w:tcBorders>
              <w:bottom w:val="dotted" w:sz="8" w:space="0" w:color="000000"/>
            </w:tcBorders>
            <w:shd w:val="clear" w:color="auto" w:fill="auto"/>
          </w:tcPr>
          <w:p w:rsidR="00A819BD" w:rsidRPr="002213EC" w:rsidRDefault="00A819BD">
            <w:pPr>
              <w:spacing w:line="229" w:lineRule="exact"/>
              <w:rPr>
                <w:rFonts w:ascii="Arial" w:eastAsia="Arial" w:hAnsi="Arial" w:cs="Arial"/>
                <w:color w:val="000000"/>
                <w:lang w:val="cs-CZ"/>
              </w:rPr>
            </w:pPr>
          </w:p>
        </w:tc>
      </w:tr>
      <w:tr w:rsidR="00A819BD" w:rsidTr="004B68FD">
        <w:tblPrEx>
          <w:tblCellMar>
            <w:top w:w="0" w:type="dxa"/>
            <w:left w:w="0" w:type="dxa"/>
            <w:bottom w:w="0" w:type="dxa"/>
            <w:right w:w="0" w:type="dxa"/>
          </w:tblCellMar>
        </w:tblPrEx>
        <w:trPr>
          <w:trHeight w:val="529"/>
        </w:trPr>
        <w:tc>
          <w:tcPr>
            <w:tcW w:w="4196" w:type="dxa"/>
            <w:gridSpan w:val="6"/>
            <w:shd w:val="clear" w:color="auto" w:fill="auto"/>
          </w:tcPr>
          <w:p w:rsidR="00632612" w:rsidRDefault="00A819BD">
            <w:pPr>
              <w:spacing w:line="229" w:lineRule="exact"/>
              <w:jc w:val="center"/>
              <w:rPr>
                <w:rFonts w:ascii="Arial" w:eastAsia="Arial" w:hAnsi="Arial" w:cs="Arial"/>
                <w:color w:val="000000"/>
                <w:sz w:val="20"/>
                <w:lang w:val="cs-CZ"/>
              </w:rPr>
            </w:pPr>
            <w:r>
              <w:rPr>
                <w:rFonts w:ascii="Arial" w:eastAsia="Arial" w:hAnsi="Arial" w:cs="Arial"/>
                <w:color w:val="000000"/>
                <w:sz w:val="20"/>
                <w:lang w:val="cs-CZ"/>
              </w:rPr>
              <w:t xml:space="preserve">Sládeček Martin, Bc., </w:t>
            </w:r>
          </w:p>
          <w:p w:rsidR="00A819BD" w:rsidRDefault="00632612">
            <w:pPr>
              <w:spacing w:line="229" w:lineRule="exact"/>
              <w:jc w:val="center"/>
              <w:rPr>
                <w:rFonts w:ascii="Arial" w:eastAsia="Arial" w:hAnsi="Arial" w:cs="Arial"/>
                <w:color w:val="000000"/>
                <w:sz w:val="20"/>
                <w:lang w:val="cs-CZ"/>
              </w:rPr>
            </w:pPr>
            <w:r>
              <w:rPr>
                <w:rFonts w:ascii="Arial" w:eastAsia="Arial" w:hAnsi="Arial" w:cs="Arial"/>
                <w:color w:val="000000"/>
                <w:sz w:val="20"/>
                <w:lang w:val="cs-CZ"/>
              </w:rPr>
              <w:t>Obchodní ředitel</w:t>
            </w:r>
          </w:p>
        </w:tc>
        <w:tc>
          <w:tcPr>
            <w:tcW w:w="688" w:type="dxa"/>
            <w:shd w:val="clear" w:color="auto" w:fill="auto"/>
          </w:tcPr>
          <w:p w:rsidR="00A819BD" w:rsidRDefault="00A819BD">
            <w:pPr>
              <w:spacing w:line="229" w:lineRule="exact"/>
              <w:rPr>
                <w:rFonts w:ascii="Arial" w:eastAsia="Arial" w:hAnsi="Arial" w:cs="Arial"/>
                <w:color w:val="000000"/>
                <w:lang w:val="cs-CZ"/>
              </w:rPr>
            </w:pPr>
          </w:p>
        </w:tc>
        <w:tc>
          <w:tcPr>
            <w:tcW w:w="4320" w:type="dxa"/>
            <w:gridSpan w:val="6"/>
            <w:shd w:val="clear" w:color="auto" w:fill="auto"/>
          </w:tcPr>
          <w:p w:rsidR="009B4818" w:rsidRPr="001C5332" w:rsidRDefault="00A819BD">
            <w:pPr>
              <w:spacing w:line="229" w:lineRule="exact"/>
              <w:jc w:val="center"/>
              <w:rPr>
                <w:rFonts w:ascii="Arial" w:eastAsia="Arial" w:hAnsi="Arial" w:cs="Arial"/>
                <w:color w:val="000000"/>
                <w:sz w:val="20"/>
                <w:lang w:val="cs-CZ"/>
              </w:rPr>
            </w:pPr>
            <w:r w:rsidRPr="001C5332">
              <w:rPr>
                <w:rFonts w:ascii="Arial" w:eastAsia="Arial" w:hAnsi="Arial" w:cs="Arial"/>
                <w:color w:val="000000"/>
                <w:sz w:val="20"/>
                <w:lang w:val="cs-CZ"/>
              </w:rPr>
              <w:t>Ing.</w:t>
            </w:r>
            <w:r w:rsidR="009B4818" w:rsidRPr="001C5332">
              <w:rPr>
                <w:rFonts w:ascii="Arial" w:eastAsia="Arial" w:hAnsi="Arial" w:cs="Arial"/>
                <w:color w:val="000000"/>
                <w:sz w:val="20"/>
                <w:lang w:val="cs-CZ"/>
              </w:rPr>
              <w:t xml:space="preserve"> </w:t>
            </w:r>
            <w:r w:rsidR="004E1194" w:rsidRPr="001C5332">
              <w:rPr>
                <w:rFonts w:ascii="Arial" w:eastAsia="Arial" w:hAnsi="Arial" w:cs="Arial"/>
                <w:color w:val="000000"/>
                <w:sz w:val="20"/>
                <w:lang w:val="cs-CZ"/>
              </w:rPr>
              <w:t>Marek Cvrček</w:t>
            </w:r>
          </w:p>
          <w:p w:rsidR="00A819BD" w:rsidRPr="002213EC" w:rsidRDefault="004E1194" w:rsidP="009B4818">
            <w:pPr>
              <w:spacing w:line="229" w:lineRule="exact"/>
              <w:jc w:val="center"/>
              <w:rPr>
                <w:rFonts w:ascii="Arial" w:eastAsia="Arial" w:hAnsi="Arial" w:cs="Arial"/>
                <w:color w:val="000000"/>
                <w:sz w:val="20"/>
                <w:lang w:val="cs-CZ"/>
              </w:rPr>
            </w:pPr>
            <w:r w:rsidRPr="001C5332">
              <w:rPr>
                <w:rFonts w:ascii="Arial" w:eastAsia="Arial" w:hAnsi="Arial" w:cs="Arial"/>
                <w:color w:val="000000"/>
                <w:sz w:val="20"/>
                <w:lang w:val="cs-CZ"/>
              </w:rPr>
              <w:t>Ekonomický náměstek ředitele</w:t>
            </w:r>
            <w:r w:rsidR="00325B79" w:rsidRPr="001C5332">
              <w:rPr>
                <w:rFonts w:ascii="Arial" w:eastAsia="Arial" w:hAnsi="Arial" w:cs="Arial"/>
                <w:color w:val="000000"/>
                <w:sz w:val="20"/>
                <w:lang w:val="cs-CZ"/>
              </w:rPr>
              <w:t xml:space="preserve"> VZP ČR</w:t>
            </w:r>
          </w:p>
        </w:tc>
      </w:tr>
      <w:tr w:rsidR="00A819BD" w:rsidTr="004B68FD">
        <w:tblPrEx>
          <w:tblCellMar>
            <w:top w:w="0" w:type="dxa"/>
            <w:left w:w="0" w:type="dxa"/>
            <w:bottom w:w="0" w:type="dxa"/>
            <w:right w:w="0" w:type="dxa"/>
          </w:tblCellMar>
        </w:tblPrEx>
        <w:trPr>
          <w:trHeight w:val="269"/>
        </w:trPr>
        <w:tc>
          <w:tcPr>
            <w:tcW w:w="4196" w:type="dxa"/>
            <w:gridSpan w:val="6"/>
            <w:shd w:val="clear" w:color="auto" w:fill="auto"/>
          </w:tcPr>
          <w:p w:rsidR="00A819BD" w:rsidRDefault="00A819BD">
            <w:pPr>
              <w:spacing w:line="223" w:lineRule="exact"/>
              <w:jc w:val="center"/>
              <w:rPr>
                <w:rFonts w:ascii="Arial" w:eastAsia="Arial" w:hAnsi="Arial" w:cs="Arial"/>
                <w:color w:val="000000"/>
                <w:sz w:val="20"/>
                <w:lang w:val="cs-CZ"/>
              </w:rPr>
            </w:pPr>
          </w:p>
        </w:tc>
        <w:tc>
          <w:tcPr>
            <w:tcW w:w="688" w:type="dxa"/>
            <w:shd w:val="clear" w:color="auto" w:fill="auto"/>
          </w:tcPr>
          <w:p w:rsidR="00A819BD" w:rsidRDefault="00A819BD">
            <w:pPr>
              <w:spacing w:line="223" w:lineRule="exact"/>
              <w:rPr>
                <w:rFonts w:ascii="Arial" w:eastAsia="Arial" w:hAnsi="Arial" w:cs="Arial"/>
                <w:color w:val="000000"/>
                <w:sz w:val="22"/>
                <w:lang w:val="cs-CZ"/>
              </w:rPr>
            </w:pPr>
          </w:p>
        </w:tc>
        <w:tc>
          <w:tcPr>
            <w:tcW w:w="4320" w:type="dxa"/>
            <w:gridSpan w:val="6"/>
            <w:shd w:val="clear" w:color="auto" w:fill="auto"/>
          </w:tcPr>
          <w:p w:rsidR="00A819BD" w:rsidRDefault="00A819BD" w:rsidP="00632612">
            <w:pPr>
              <w:spacing w:line="223" w:lineRule="exact"/>
              <w:jc w:val="center"/>
              <w:rPr>
                <w:rFonts w:ascii="Arial" w:eastAsia="Arial" w:hAnsi="Arial" w:cs="Arial"/>
                <w:color w:val="000000"/>
                <w:sz w:val="20"/>
                <w:lang w:val="cs-CZ"/>
              </w:rPr>
            </w:pPr>
          </w:p>
        </w:tc>
      </w:tr>
    </w:tbl>
    <w:p w:rsidR="00A819BD" w:rsidRDefault="00A819BD" w:rsidP="007B7E54">
      <w:pPr>
        <w:rPr>
          <w:sz w:val="2"/>
        </w:rPr>
      </w:pPr>
    </w:p>
    <w:sectPr w:rsidR="00A819BD" w:rsidSect="00290938">
      <w:footerReference w:type="default" r:id="rId9"/>
      <w:footerReference w:type="first" r:id="rId10"/>
      <w:pgSz w:w="11904" w:h="16836"/>
      <w:pgMar w:top="993" w:right="1360" w:bottom="1417" w:left="1417" w:header="0" w:footer="14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C5" w:rsidRDefault="00616BC5">
      <w:r>
        <w:separator/>
      </w:r>
    </w:p>
  </w:endnote>
  <w:endnote w:type="continuationSeparator" w:id="0">
    <w:p w:rsidR="00616BC5" w:rsidRDefault="0061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BD" w:rsidRDefault="00A819BD">
    <w:pPr>
      <w:spacing w:before="40" w:after="89" w:line="229" w:lineRule="exact"/>
      <w:ind w:left="40" w:right="96"/>
      <w:jc w:val="right"/>
      <w:rPr>
        <w:rFonts w:ascii="Arial" w:eastAsia="Arial" w:hAnsi="Arial" w:cs="Arial"/>
        <w:color w:val="000000"/>
        <w:sz w:val="20"/>
        <w:lang w:val="cs-CZ"/>
      </w:rPr>
    </w:pPr>
    <w:r>
      <w:rPr>
        <w:rFonts w:ascii="Arial" w:eastAsia="Arial" w:hAnsi="Arial" w:cs="Arial"/>
        <w:color w:val="000000"/>
        <w:sz w:val="20"/>
        <w:lang w:val="cs-CZ"/>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84" w:rsidRPr="00960D84" w:rsidRDefault="00960D84">
    <w:pPr>
      <w:pStyle w:val="Zpat"/>
      <w:rPr>
        <w:rFonts w:ascii="Arial" w:hAnsi="Arial" w:cs="Arial"/>
        <w:sz w:val="20"/>
        <w:szCs w:val="20"/>
      </w:rPr>
    </w:pPr>
    <w:r>
      <w:tab/>
    </w:r>
    <w:r>
      <w:tab/>
    </w:r>
    <w:r>
      <w:rPr>
        <w:rFonts w:ascii="Arial" w:hAnsi="Arial" w:cs="Arial"/>
        <w:sz w:val="20"/>
        <w:szCs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C5" w:rsidRDefault="00616BC5">
      <w:r>
        <w:separator/>
      </w:r>
    </w:p>
  </w:footnote>
  <w:footnote w:type="continuationSeparator" w:id="0">
    <w:p w:rsidR="00616BC5" w:rsidRDefault="00616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213"/>
    <w:multiLevelType w:val="hybridMultilevel"/>
    <w:tmpl w:val="484C216E"/>
    <w:lvl w:ilvl="0" w:tplc="4022AD2E">
      <w:start w:val="1"/>
      <w:numFmt w:val="decimal"/>
      <w:lvlText w:val="%1."/>
      <w:lvlJc w:val="left"/>
      <w:pPr>
        <w:ind w:left="400" w:hanging="360"/>
      </w:pPr>
      <w:rPr>
        <w:rFonts w:hint="default"/>
        <w:b w:val="0"/>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1">
    <w:nsid w:val="2EF059F2"/>
    <w:multiLevelType w:val="hybridMultilevel"/>
    <w:tmpl w:val="E81640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0A7197B"/>
    <w:multiLevelType w:val="hybridMultilevel"/>
    <w:tmpl w:val="3FC621F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BF7949"/>
    <w:multiLevelType w:val="hybridMultilevel"/>
    <w:tmpl w:val="87962FF8"/>
    <w:lvl w:ilvl="0" w:tplc="0405000F">
      <w:start w:val="1"/>
      <w:numFmt w:val="decimal"/>
      <w:lvlText w:val="%1."/>
      <w:lvlJc w:val="left"/>
      <w:pPr>
        <w:ind w:left="369" w:hanging="360"/>
      </w:pPr>
    </w:lvl>
    <w:lvl w:ilvl="1" w:tplc="04050019" w:tentative="1">
      <w:start w:val="1"/>
      <w:numFmt w:val="lowerLetter"/>
      <w:lvlText w:val="%2."/>
      <w:lvlJc w:val="left"/>
      <w:pPr>
        <w:ind w:left="1089" w:hanging="360"/>
      </w:pPr>
    </w:lvl>
    <w:lvl w:ilvl="2" w:tplc="0405001B" w:tentative="1">
      <w:start w:val="1"/>
      <w:numFmt w:val="lowerRoman"/>
      <w:lvlText w:val="%3."/>
      <w:lvlJc w:val="right"/>
      <w:pPr>
        <w:ind w:left="1809" w:hanging="180"/>
      </w:pPr>
    </w:lvl>
    <w:lvl w:ilvl="3" w:tplc="0405000F" w:tentative="1">
      <w:start w:val="1"/>
      <w:numFmt w:val="decimal"/>
      <w:lvlText w:val="%4."/>
      <w:lvlJc w:val="left"/>
      <w:pPr>
        <w:ind w:left="2529" w:hanging="360"/>
      </w:pPr>
    </w:lvl>
    <w:lvl w:ilvl="4" w:tplc="04050019" w:tentative="1">
      <w:start w:val="1"/>
      <w:numFmt w:val="lowerLetter"/>
      <w:lvlText w:val="%5."/>
      <w:lvlJc w:val="left"/>
      <w:pPr>
        <w:ind w:left="3249" w:hanging="360"/>
      </w:pPr>
    </w:lvl>
    <w:lvl w:ilvl="5" w:tplc="0405001B" w:tentative="1">
      <w:start w:val="1"/>
      <w:numFmt w:val="lowerRoman"/>
      <w:lvlText w:val="%6."/>
      <w:lvlJc w:val="right"/>
      <w:pPr>
        <w:ind w:left="3969" w:hanging="180"/>
      </w:pPr>
    </w:lvl>
    <w:lvl w:ilvl="6" w:tplc="0405000F" w:tentative="1">
      <w:start w:val="1"/>
      <w:numFmt w:val="decimal"/>
      <w:lvlText w:val="%7."/>
      <w:lvlJc w:val="left"/>
      <w:pPr>
        <w:ind w:left="4689" w:hanging="360"/>
      </w:pPr>
    </w:lvl>
    <w:lvl w:ilvl="7" w:tplc="04050019" w:tentative="1">
      <w:start w:val="1"/>
      <w:numFmt w:val="lowerLetter"/>
      <w:lvlText w:val="%8."/>
      <w:lvlJc w:val="left"/>
      <w:pPr>
        <w:ind w:left="5409" w:hanging="360"/>
      </w:pPr>
    </w:lvl>
    <w:lvl w:ilvl="8" w:tplc="0405001B" w:tentative="1">
      <w:start w:val="1"/>
      <w:numFmt w:val="lowerRoman"/>
      <w:lvlText w:val="%9."/>
      <w:lvlJc w:val="right"/>
      <w:pPr>
        <w:ind w:left="61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851A2"/>
    <w:rsid w:val="0009007E"/>
    <w:rsid w:val="000A7D2E"/>
    <w:rsid w:val="000D0DC3"/>
    <w:rsid w:val="000F16D3"/>
    <w:rsid w:val="001852C9"/>
    <w:rsid w:val="00194CAD"/>
    <w:rsid w:val="001C5332"/>
    <w:rsid w:val="0020429A"/>
    <w:rsid w:val="00213847"/>
    <w:rsid w:val="002213EC"/>
    <w:rsid w:val="00290938"/>
    <w:rsid w:val="00313A63"/>
    <w:rsid w:val="00325B79"/>
    <w:rsid w:val="00332F66"/>
    <w:rsid w:val="00335FCF"/>
    <w:rsid w:val="00396684"/>
    <w:rsid w:val="003A291B"/>
    <w:rsid w:val="004412DF"/>
    <w:rsid w:val="00453876"/>
    <w:rsid w:val="00457CE5"/>
    <w:rsid w:val="00472E33"/>
    <w:rsid w:val="004A2AB7"/>
    <w:rsid w:val="004B68FD"/>
    <w:rsid w:val="004E1194"/>
    <w:rsid w:val="005077C5"/>
    <w:rsid w:val="0051020E"/>
    <w:rsid w:val="00521EA2"/>
    <w:rsid w:val="00535138"/>
    <w:rsid w:val="005545BA"/>
    <w:rsid w:val="005B2B28"/>
    <w:rsid w:val="005D134D"/>
    <w:rsid w:val="00616BC5"/>
    <w:rsid w:val="00626B29"/>
    <w:rsid w:val="00632612"/>
    <w:rsid w:val="00662693"/>
    <w:rsid w:val="0069721E"/>
    <w:rsid w:val="00697E01"/>
    <w:rsid w:val="006E15D2"/>
    <w:rsid w:val="006E3F29"/>
    <w:rsid w:val="00724320"/>
    <w:rsid w:val="00761CD1"/>
    <w:rsid w:val="00770CCE"/>
    <w:rsid w:val="007B7E54"/>
    <w:rsid w:val="007F062B"/>
    <w:rsid w:val="00821934"/>
    <w:rsid w:val="008751D2"/>
    <w:rsid w:val="00896E0B"/>
    <w:rsid w:val="008D5069"/>
    <w:rsid w:val="00960D84"/>
    <w:rsid w:val="009B1698"/>
    <w:rsid w:val="009B4818"/>
    <w:rsid w:val="009C7A20"/>
    <w:rsid w:val="009D024A"/>
    <w:rsid w:val="00A04EA4"/>
    <w:rsid w:val="00A324BB"/>
    <w:rsid w:val="00A36EA4"/>
    <w:rsid w:val="00A819BD"/>
    <w:rsid w:val="00AE6A42"/>
    <w:rsid w:val="00B02133"/>
    <w:rsid w:val="00B02C61"/>
    <w:rsid w:val="00BB66D4"/>
    <w:rsid w:val="00BC2198"/>
    <w:rsid w:val="00BD11F6"/>
    <w:rsid w:val="00C113E5"/>
    <w:rsid w:val="00C455EA"/>
    <w:rsid w:val="00C94F65"/>
    <w:rsid w:val="00D42870"/>
    <w:rsid w:val="00D44127"/>
    <w:rsid w:val="00D510C9"/>
    <w:rsid w:val="00D6041E"/>
    <w:rsid w:val="00DC797F"/>
    <w:rsid w:val="00E53ADA"/>
    <w:rsid w:val="00E65C88"/>
    <w:rsid w:val="00F11959"/>
    <w:rsid w:val="00F54616"/>
    <w:rsid w:val="00F62569"/>
    <w:rsid w:val="00F670C8"/>
    <w:rsid w:val="00F74621"/>
    <w:rsid w:val="00F77408"/>
    <w:rsid w:val="00F872E9"/>
    <w:rsid w:val="00FE1604"/>
    <w:rsid w:val="00FF3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632612"/>
    <w:rPr>
      <w:rFonts w:ascii="Segoe UI" w:hAnsi="Segoe UI" w:cs="Segoe UI"/>
      <w:sz w:val="18"/>
      <w:szCs w:val="18"/>
    </w:rPr>
  </w:style>
  <w:style w:type="character" w:customStyle="1" w:styleId="TextbublinyChar">
    <w:name w:val="Text bubliny Char"/>
    <w:link w:val="Textbubliny"/>
    <w:rsid w:val="00632612"/>
    <w:rPr>
      <w:rFonts w:ascii="Segoe UI" w:hAnsi="Segoe UI" w:cs="Segoe UI"/>
      <w:sz w:val="18"/>
      <w:szCs w:val="18"/>
      <w:lang w:val="en-US" w:eastAsia="en-US"/>
    </w:rPr>
  </w:style>
  <w:style w:type="paragraph" w:styleId="Zhlav">
    <w:name w:val="header"/>
    <w:basedOn w:val="Normln"/>
    <w:link w:val="ZhlavChar"/>
    <w:rsid w:val="00960D84"/>
    <w:pPr>
      <w:tabs>
        <w:tab w:val="center" w:pos="4536"/>
        <w:tab w:val="right" w:pos="9072"/>
      </w:tabs>
    </w:pPr>
  </w:style>
  <w:style w:type="character" w:customStyle="1" w:styleId="ZhlavChar">
    <w:name w:val="Záhlaví Char"/>
    <w:link w:val="Zhlav"/>
    <w:rsid w:val="00960D84"/>
    <w:rPr>
      <w:sz w:val="24"/>
      <w:szCs w:val="24"/>
      <w:lang w:val="en-US" w:eastAsia="en-US"/>
    </w:rPr>
  </w:style>
  <w:style w:type="paragraph" w:styleId="Zpat">
    <w:name w:val="footer"/>
    <w:basedOn w:val="Normln"/>
    <w:link w:val="ZpatChar"/>
    <w:rsid w:val="00960D84"/>
    <w:pPr>
      <w:tabs>
        <w:tab w:val="center" w:pos="4536"/>
        <w:tab w:val="right" w:pos="9072"/>
      </w:tabs>
    </w:pPr>
  </w:style>
  <w:style w:type="character" w:customStyle="1" w:styleId="ZpatChar">
    <w:name w:val="Zápatí Char"/>
    <w:link w:val="Zpat"/>
    <w:rsid w:val="00960D84"/>
    <w:rPr>
      <w:sz w:val="24"/>
      <w:szCs w:val="24"/>
      <w:lang w:val="en-US" w:eastAsia="en-US"/>
    </w:rPr>
  </w:style>
  <w:style w:type="character" w:styleId="Odkaznakoment">
    <w:name w:val="annotation reference"/>
    <w:rsid w:val="00332F66"/>
    <w:rPr>
      <w:sz w:val="16"/>
      <w:szCs w:val="16"/>
    </w:rPr>
  </w:style>
  <w:style w:type="paragraph" w:styleId="Textkomente">
    <w:name w:val="annotation text"/>
    <w:basedOn w:val="Normln"/>
    <w:link w:val="TextkomenteChar"/>
    <w:rsid w:val="00332F66"/>
    <w:rPr>
      <w:sz w:val="20"/>
      <w:szCs w:val="20"/>
    </w:rPr>
  </w:style>
  <w:style w:type="character" w:customStyle="1" w:styleId="TextkomenteChar">
    <w:name w:val="Text komentáře Char"/>
    <w:link w:val="Textkomente"/>
    <w:rsid w:val="00332F66"/>
    <w:rPr>
      <w:lang w:val="en-US" w:eastAsia="en-US"/>
    </w:rPr>
  </w:style>
  <w:style w:type="paragraph" w:styleId="Pedmtkomente">
    <w:name w:val="annotation subject"/>
    <w:basedOn w:val="Textkomente"/>
    <w:next w:val="Textkomente"/>
    <w:link w:val="PedmtkomenteChar"/>
    <w:rsid w:val="00332F66"/>
    <w:rPr>
      <w:b/>
      <w:bCs/>
    </w:rPr>
  </w:style>
  <w:style w:type="character" w:customStyle="1" w:styleId="PedmtkomenteChar">
    <w:name w:val="Předmět komentáře Char"/>
    <w:link w:val="Pedmtkomente"/>
    <w:rsid w:val="00332F66"/>
    <w:rPr>
      <w:b/>
      <w:bCs/>
      <w:lang w:val="en-US" w:eastAsia="en-US"/>
    </w:rPr>
  </w:style>
  <w:style w:type="paragraph" w:styleId="Odstavecseseznamem">
    <w:name w:val="List Paragraph"/>
    <w:basedOn w:val="Normln"/>
    <w:uiPriority w:val="34"/>
    <w:qFormat/>
    <w:rsid w:val="00E53ADA"/>
    <w:pPr>
      <w:ind w:left="708"/>
    </w:pPr>
  </w:style>
  <w:style w:type="paragraph" w:styleId="Zkladntext">
    <w:name w:val="Body Text"/>
    <w:basedOn w:val="Normln"/>
    <w:link w:val="ZkladntextChar"/>
    <w:rsid w:val="00E53ADA"/>
    <w:pPr>
      <w:spacing w:after="120"/>
      <w:jc w:val="both"/>
    </w:pPr>
    <w:rPr>
      <w:lang w:val="cs-CZ" w:eastAsia="cs-CZ"/>
    </w:rPr>
  </w:style>
  <w:style w:type="character" w:customStyle="1" w:styleId="ZkladntextChar">
    <w:name w:val="Základní text Char"/>
    <w:link w:val="Zkladntext"/>
    <w:rsid w:val="00E53ADA"/>
    <w:rPr>
      <w:sz w:val="24"/>
      <w:szCs w:val="24"/>
    </w:rPr>
  </w:style>
  <w:style w:type="character" w:styleId="Hypertextovodkaz">
    <w:name w:val="Hyperlink"/>
    <w:uiPriority w:val="99"/>
    <w:unhideWhenUsed/>
    <w:rsid w:val="00194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jandova@rpgr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11D4-0F85-4EFA-8401-B0FE34D5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7479</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R02PSNaj_smlouvy_NP_RPTRNV02</vt:lpstr>
      <vt:lpstr/>
    </vt:vector>
  </TitlesOfParts>
  <Company>VZP ČR</Company>
  <LinksUpToDate>false</LinksUpToDate>
  <CharactersWithSpaces>8729</CharactersWithSpaces>
  <SharedDoc>false</SharedDoc>
  <HLinks>
    <vt:vector size="6" baseType="variant">
      <vt:variant>
        <vt:i4>8257621</vt:i4>
      </vt:variant>
      <vt:variant>
        <vt:i4>0</vt:i4>
      </vt:variant>
      <vt:variant>
        <vt:i4>0</vt:i4>
      </vt:variant>
      <vt:variant>
        <vt:i4>5</vt:i4>
      </vt:variant>
      <vt:variant>
        <vt:lpwstr>mailto:vjandova@rpgre.eu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R02PSNaj_smlouvy_NP_RPTRNV02</dc:title>
  <dc:creator>PZ</dc:creator>
  <cp:lastModifiedBy>Kristýna Kokešová</cp:lastModifiedBy>
  <cp:revision>2</cp:revision>
  <cp:lastPrinted>2016-07-27T06:11:00Z</cp:lastPrinted>
  <dcterms:created xsi:type="dcterms:W3CDTF">2016-08-22T11:31:00Z</dcterms:created>
  <dcterms:modified xsi:type="dcterms:W3CDTF">2016-08-22T11:31:00Z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c:Condition:Zmena_naj_vztahu">
    <vt:lpwstr>ID = [Zmena_NAJ]</vt:lpwstr>
  </property>
</Properties>
</file>