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0E" w:rsidRDefault="009F5C82">
      <w:pPr>
        <w:spacing w:after="0"/>
        <w:ind w:left="6957" w:right="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-30479</wp:posOffset>
            </wp:positionH>
            <wp:positionV relativeFrom="paragraph">
              <wp:posOffset>-34656</wp:posOffset>
            </wp:positionV>
            <wp:extent cx="3485388" cy="969264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5388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 xml:space="preserve">Aleš Fiala </w:t>
      </w:r>
      <w:proofErr w:type="spellStart"/>
      <w:r>
        <w:rPr>
          <w:rFonts w:ascii="Arial" w:eastAsia="Arial" w:hAnsi="Arial" w:cs="Arial"/>
          <w:b/>
          <w:sz w:val="20"/>
        </w:rPr>
        <w:t>FiTherm</w:t>
      </w:r>
      <w:proofErr w:type="spellEnd"/>
      <w:r>
        <w:rPr>
          <w:rFonts w:ascii="Arial" w:eastAsia="Arial" w:hAnsi="Arial" w:cs="Arial"/>
          <w:b/>
          <w:sz w:val="20"/>
        </w:rPr>
        <w:t xml:space="preserve"> Opravy, revize, montáže plynových zařízení </w:t>
      </w:r>
      <w:proofErr w:type="spellStart"/>
      <w:r w:rsidR="00F2262C">
        <w:rPr>
          <w:rFonts w:ascii="Arial" w:eastAsia="Arial" w:hAnsi="Arial" w:cs="Arial"/>
          <w:b/>
          <w:sz w:val="20"/>
        </w:rPr>
        <w:t>xxxxxxxxxxxxxxxx</w:t>
      </w:r>
      <w:proofErr w:type="spellEnd"/>
    </w:p>
    <w:p w:rsidR="00BE1F0E" w:rsidRDefault="00F2262C">
      <w:pPr>
        <w:spacing w:after="276"/>
        <w:ind w:left="6957"/>
        <w:rPr>
          <w:rFonts w:ascii="Arial" w:eastAsia="Arial" w:hAnsi="Arial" w:cs="Arial"/>
          <w:b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xxxxxxxxxxxx</w:t>
      </w:r>
      <w:proofErr w:type="spellEnd"/>
      <w:r w:rsidR="009F5C82">
        <w:rPr>
          <w:rFonts w:ascii="Arial" w:eastAsia="Arial" w:hAnsi="Arial" w:cs="Arial"/>
          <w:b/>
          <w:sz w:val="20"/>
        </w:rPr>
        <w:t xml:space="preserve"> </w:t>
      </w:r>
    </w:p>
    <w:p w:rsidR="00F2262C" w:rsidRDefault="00F2262C">
      <w:pPr>
        <w:spacing w:after="276"/>
        <w:ind w:left="6957"/>
      </w:pPr>
    </w:p>
    <w:p w:rsidR="00BE1F0E" w:rsidRDefault="009F5C82">
      <w:pPr>
        <w:spacing w:after="16"/>
        <w:ind w:left="130" w:right="64" w:hanging="10"/>
        <w:jc w:val="center"/>
      </w:pPr>
      <w:r>
        <w:rPr>
          <w:rFonts w:ascii="Arial" w:eastAsia="Arial" w:hAnsi="Arial" w:cs="Arial"/>
          <w:b/>
          <w:u w:val="single" w:color="000000"/>
        </w:rPr>
        <w:t xml:space="preserve">Cenová nabídka č. 060720/1  - dodávka a instalace </w:t>
      </w:r>
      <w:proofErr w:type="spellStart"/>
      <w:r>
        <w:rPr>
          <w:rFonts w:ascii="Arial" w:eastAsia="Arial" w:hAnsi="Arial" w:cs="Arial"/>
          <w:b/>
          <w:u w:val="single" w:color="000000"/>
        </w:rPr>
        <w:t>pl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. kondenzačního kotle </w:t>
      </w:r>
    </w:p>
    <w:p w:rsidR="00BE1F0E" w:rsidRDefault="009F5C82">
      <w:pPr>
        <w:spacing w:after="332"/>
        <w:ind w:left="130" w:hanging="10"/>
        <w:jc w:val="center"/>
      </w:pPr>
      <w:r>
        <w:rPr>
          <w:rFonts w:ascii="Arial" w:eastAsia="Arial" w:hAnsi="Arial" w:cs="Arial"/>
          <w:b/>
          <w:u w:val="single" w:color="000000"/>
        </w:rPr>
        <w:t xml:space="preserve">ACV + </w:t>
      </w:r>
      <w:proofErr w:type="spellStart"/>
      <w:r>
        <w:rPr>
          <w:rFonts w:ascii="Arial" w:eastAsia="Arial" w:hAnsi="Arial" w:cs="Arial"/>
          <w:b/>
          <w:u w:val="single" w:color="000000"/>
        </w:rPr>
        <w:t>vyvložkování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kom. Průduchu - byt správce </w:t>
      </w:r>
      <w:r w:rsidR="00F2262C">
        <w:rPr>
          <w:rFonts w:ascii="Arial" w:eastAsia="Arial" w:hAnsi="Arial" w:cs="Arial"/>
          <w:b/>
          <w:u w:val="single" w:color="000000"/>
        </w:rPr>
        <w:t>františkánský klášter</w:t>
      </w:r>
    </w:p>
    <w:tbl>
      <w:tblPr>
        <w:tblStyle w:val="TableGrid"/>
        <w:tblW w:w="10015" w:type="dxa"/>
        <w:tblInd w:w="-574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4213"/>
        <w:gridCol w:w="2744"/>
        <w:gridCol w:w="835"/>
        <w:gridCol w:w="835"/>
        <w:gridCol w:w="852"/>
      </w:tblGrid>
      <w:tr w:rsidR="00BE1F0E">
        <w:trPr>
          <w:trHeight w:val="23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b/>
                <w:sz w:val="20"/>
              </w:rPr>
              <w:t xml:space="preserve">Plynový kondenzační kotel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</w:tr>
      <w:tr w:rsidR="00BE1F0E">
        <w:trPr>
          <w:trHeight w:val="2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21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 xml:space="preserve">Kompakt HRE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eco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solo</w:t>
            </w:r>
            <w:proofErr w:type="spellEnd"/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ACV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>31900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20"/>
            </w:pPr>
            <w:r>
              <w:rPr>
                <w:rFonts w:ascii="Arial" w:eastAsia="Arial" w:hAnsi="Arial" w:cs="Arial"/>
                <w:sz w:val="20"/>
              </w:rPr>
              <w:t>31900</w:t>
            </w:r>
          </w:p>
        </w:tc>
      </w:tr>
      <w:tr w:rsidR="00BE1F0E">
        <w:trPr>
          <w:trHeight w:val="23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b/>
                <w:sz w:val="20"/>
              </w:rPr>
              <w:t>Materiál - odkouření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</w:tr>
      <w:tr w:rsidR="00BE1F0E">
        <w:trPr>
          <w:trHeight w:val="2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Komínová sada DN80 plast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DN80,13m, čepice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>11890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20"/>
            </w:pPr>
            <w:r>
              <w:rPr>
                <w:rFonts w:ascii="Arial" w:eastAsia="Arial" w:hAnsi="Arial" w:cs="Arial"/>
                <w:sz w:val="20"/>
              </w:rPr>
              <w:t>11890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Koncentrické odkouření ke kotly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roofErr w:type="spellStart"/>
            <w:r>
              <w:rPr>
                <w:rFonts w:ascii="Arial" w:eastAsia="Arial" w:hAnsi="Arial" w:cs="Arial"/>
                <w:sz w:val="20"/>
              </w:rPr>
              <w:t>Almeva</w:t>
            </w:r>
            <w:proofErr w:type="spellEnd"/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>2420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2420</w:t>
            </w:r>
          </w:p>
        </w:tc>
      </w:tr>
      <w:tr w:rsidR="00BE1F0E">
        <w:trPr>
          <w:trHeight w:val="23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b/>
                <w:sz w:val="20"/>
              </w:rPr>
              <w:t xml:space="preserve">Instalační materiál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</w:tr>
      <w:tr w:rsidR="00BE1F0E">
        <w:trPr>
          <w:trHeight w:val="2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CATS potrubí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CATS DN 16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1290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CATS matky + těsnění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CATS DN 16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640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640</w:t>
            </w:r>
          </w:p>
        </w:tc>
      </w:tr>
      <w:tr w:rsidR="00BE1F0E">
        <w:trPr>
          <w:trHeight w:val="23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1F0E" w:rsidRDefault="00BE1F0E"/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b/>
                <w:sz w:val="20"/>
              </w:rPr>
              <w:t>Ostatní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</w:tr>
      <w:tr w:rsidR="00BE1F0E">
        <w:trPr>
          <w:trHeight w:val="2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 xml:space="preserve">topenářský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materiál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ventily, filtr, klapka, šroubení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>2200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2200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 xml:space="preserve">podružný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materiál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 xml:space="preserve">těsnění, šrouby,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hmožd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Expanzní nádoba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18l. Reflex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>1240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1240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Instalační rám pro kotel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>2400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2400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27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HT odpadní potrubí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800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800</w:t>
            </w:r>
          </w:p>
        </w:tc>
      </w:tr>
      <w:tr w:rsidR="00BE1F0E">
        <w:trPr>
          <w:trHeight w:val="23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b/>
                <w:sz w:val="20"/>
              </w:rPr>
              <w:t>Práce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</w:tr>
      <w:tr w:rsidR="00BE1F0E">
        <w:trPr>
          <w:trHeight w:val="2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27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Demontážní a montážní práce - komín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>2200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2200</w:t>
            </w:r>
          </w:p>
        </w:tc>
      </w:tr>
      <w:tr w:rsidR="00BE1F0E">
        <w:trPr>
          <w:trHeight w:val="24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27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r>
              <w:rPr>
                <w:rFonts w:ascii="Arial" w:eastAsia="Arial" w:hAnsi="Arial" w:cs="Arial"/>
                <w:sz w:val="20"/>
              </w:rPr>
              <w:t>Demontážní a montážní práce - kotel, plyn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BE1F0E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>7200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F0E" w:rsidRDefault="009F5C82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>7200</w:t>
            </w:r>
          </w:p>
        </w:tc>
      </w:tr>
    </w:tbl>
    <w:p w:rsidR="00BE1F0E" w:rsidRDefault="009F5C82">
      <w:pPr>
        <w:spacing w:after="495"/>
        <w:ind w:left="-5" w:right="355" w:hanging="10"/>
      </w:pPr>
      <w:r>
        <w:rPr>
          <w:rFonts w:ascii="Arial" w:eastAsia="Arial" w:hAnsi="Arial" w:cs="Arial"/>
          <w:sz w:val="20"/>
        </w:rPr>
        <w:t>Součástí výše uvedených cen je doprava, vyhotovení výchozí revizní zprávy plynu, uvedení plynového kotle do provozu - potvrzení záručního listu.</w:t>
      </w:r>
    </w:p>
    <w:p w:rsidR="00BE1F0E" w:rsidRDefault="009F5C82">
      <w:pPr>
        <w:tabs>
          <w:tab w:val="center" w:pos="6640"/>
          <w:tab w:val="right" w:pos="9300"/>
        </w:tabs>
        <w:spacing w:after="501"/>
      </w:pPr>
      <w:r>
        <w:tab/>
      </w:r>
      <w:r>
        <w:rPr>
          <w:rFonts w:ascii="Arial" w:eastAsia="Arial" w:hAnsi="Arial" w:cs="Arial"/>
          <w:b/>
          <w:sz w:val="20"/>
        </w:rPr>
        <w:t>Cena celkem bez DPH:</w:t>
      </w:r>
      <w:r>
        <w:rPr>
          <w:rFonts w:ascii="Arial" w:eastAsia="Arial" w:hAnsi="Arial" w:cs="Arial"/>
          <w:b/>
          <w:sz w:val="20"/>
        </w:rPr>
        <w:tab/>
        <w:t>64380</w:t>
      </w:r>
    </w:p>
    <w:p w:rsidR="00BE1F0E" w:rsidRDefault="009F5C82">
      <w:pPr>
        <w:spacing w:after="3"/>
        <w:ind w:left="-5" w:right="2813" w:hanging="10"/>
      </w:pPr>
      <w:r>
        <w:rPr>
          <w:rFonts w:ascii="Arial" w:eastAsia="Arial" w:hAnsi="Arial" w:cs="Arial"/>
          <w:sz w:val="20"/>
        </w:rPr>
        <w:t>V Kadani dne 6.</w:t>
      </w:r>
      <w:r w:rsidR="00F2262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7.</w:t>
      </w:r>
      <w:r w:rsidR="00F2262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2020</w:t>
      </w:r>
    </w:p>
    <w:p w:rsidR="00BE1F0E" w:rsidRDefault="009F5C82">
      <w:pPr>
        <w:spacing w:after="3"/>
        <w:ind w:left="-5" w:right="2813" w:hanging="10"/>
      </w:pPr>
      <w:r>
        <w:rPr>
          <w:rFonts w:ascii="Arial" w:eastAsia="Arial" w:hAnsi="Arial" w:cs="Arial"/>
          <w:sz w:val="20"/>
        </w:rPr>
        <w:t>Vypracoval: A. Fiala</w:t>
      </w:r>
      <w:bookmarkStart w:id="0" w:name="_GoBack"/>
      <w:bookmarkEnd w:id="0"/>
    </w:p>
    <w:sectPr w:rsidR="00BE1F0E">
      <w:pgSz w:w="11904" w:h="16834"/>
      <w:pgMar w:top="1440" w:right="1171" w:bottom="1440" w:left="14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0E"/>
    <w:rsid w:val="009F5C82"/>
    <w:rsid w:val="00BE1F0E"/>
    <w:rsid w:val="00F2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6466"/>
  <w15:docId w15:val="{5E69E3F1-6B3F-4B5B-BE01-3F0E5781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afiala</dc:creator>
  <cp:keywords/>
  <cp:lastModifiedBy>Účetní</cp:lastModifiedBy>
  <cp:revision>2</cp:revision>
  <dcterms:created xsi:type="dcterms:W3CDTF">2020-07-27T11:14:00Z</dcterms:created>
  <dcterms:modified xsi:type="dcterms:W3CDTF">2020-07-27T11:14:00Z</dcterms:modified>
</cp:coreProperties>
</file>