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D8" w:rsidRDefault="00E23265" w:rsidP="00E443EE">
      <w:pPr>
        <w:pStyle w:val="Nzev"/>
        <w:keepNext/>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AA7" w:rsidRDefault="00C32AA7" w:rsidP="00E962A1">
                            <w:r>
                              <w:t xml:space="preserve">číslo smlouvy objednatele: </w:t>
                            </w:r>
                            <w:r w:rsidRPr="000F4B7E">
                              <w:t>201</w:t>
                            </w:r>
                            <w:r>
                              <w:t>6/S/43</w:t>
                            </w:r>
                            <w:r w:rsidRPr="000F4B7E">
                              <w:t>0</w:t>
                            </w:r>
                            <w:r w:rsidR="00FD0F70">
                              <w:t>/173</w:t>
                            </w:r>
                          </w:p>
                          <w:p w:rsidR="00C32AA7" w:rsidRDefault="00C32AA7" w:rsidP="00E962A1">
                            <w:r>
                              <w:t>číslo smlouvy zhotovitele:</w:t>
                            </w:r>
                          </w:p>
                          <w:p w:rsidR="00C32AA7" w:rsidRDefault="00C32AA7" w:rsidP="00E962A1"/>
                          <w:p w:rsidR="00C32AA7" w:rsidRDefault="00C32AA7"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C32AA7" w:rsidRDefault="00C32AA7" w:rsidP="00E962A1">
                      <w:r>
                        <w:t xml:space="preserve">číslo smlouvy objednatele: </w:t>
                      </w:r>
                      <w:r w:rsidRPr="000F4B7E">
                        <w:t>201</w:t>
                      </w:r>
                      <w:r>
                        <w:t>6/S/43</w:t>
                      </w:r>
                      <w:r w:rsidRPr="000F4B7E">
                        <w:t>0</w:t>
                      </w:r>
                      <w:r w:rsidR="00FD0F70">
                        <w:t>/173</w:t>
                      </w:r>
                    </w:p>
                    <w:p w:rsidR="00C32AA7" w:rsidRDefault="00C32AA7" w:rsidP="00E962A1">
                      <w:r>
                        <w:t>číslo smlouvy zhotovitele:</w:t>
                      </w:r>
                    </w:p>
                    <w:p w:rsidR="00C32AA7" w:rsidRDefault="00C32AA7" w:rsidP="00E962A1"/>
                    <w:p w:rsidR="00C32AA7" w:rsidRDefault="00C32AA7"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AA7" w:rsidRPr="003507DB" w:rsidRDefault="00C32AA7"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w:t>
                            </w:r>
                            <w:r>
                              <w:rPr>
                                <w:rFonts w:ascii="Georgia" w:hAnsi="Georgia"/>
                                <w:sz w:val="28"/>
                                <w:szCs w:val="28"/>
                              </w:rPr>
                              <w:t>á centrála</w:t>
                            </w:r>
                            <w:r w:rsidRPr="003507DB">
                              <w:rPr>
                                <w:rFonts w:ascii="Georgia" w:hAnsi="Georgia"/>
                                <w:sz w:val="28"/>
                                <w:szCs w:val="28"/>
                              </w:rPr>
                              <w:t xml:space="preserve"> cestovního ruchu – CzechTourism</w:t>
                            </w:r>
                          </w:p>
                          <w:p w:rsidR="00C32AA7" w:rsidRDefault="00C32AA7" w:rsidP="0050155B">
                            <w:pPr>
                              <w:pStyle w:val="Nzev"/>
                            </w:pPr>
                          </w:p>
                          <w:p w:rsidR="00C32AA7" w:rsidRDefault="00C32AA7" w:rsidP="003507DB">
                            <w:pPr>
                              <w:pStyle w:val="Nzev"/>
                              <w:jc w:val="center"/>
                            </w:pPr>
                            <w:r>
                              <w:t>a</w:t>
                            </w:r>
                          </w:p>
                          <w:p w:rsidR="00C32AA7" w:rsidRDefault="00C32AA7" w:rsidP="0050155B">
                            <w:pPr>
                              <w:pStyle w:val="Nzev"/>
                            </w:pPr>
                          </w:p>
                          <w:p w:rsidR="00C32AA7" w:rsidRPr="003507DB" w:rsidRDefault="00C32AA7"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r w:rsidR="00FD0F70">
                              <w:rPr>
                                <w:rFonts w:ascii="Georgia" w:hAnsi="Georgia"/>
                                <w:sz w:val="32"/>
                                <w:szCs w:val="32"/>
                              </w:rPr>
                              <w:t xml:space="preserve">Target </w:t>
                            </w:r>
                            <w:proofErr w:type="spellStart"/>
                            <w:r w:rsidR="00FD0F70">
                              <w:rPr>
                                <w:rFonts w:ascii="Georgia" w:hAnsi="Georgia"/>
                                <w:sz w:val="32"/>
                                <w:szCs w:val="32"/>
                              </w:rPr>
                              <w:t>Pictures</w:t>
                            </w:r>
                            <w:proofErr w:type="spellEnd"/>
                            <w:r w:rsidR="00FD0F70">
                              <w:rPr>
                                <w:rFonts w:ascii="Georgia" w:hAnsi="Georgia"/>
                                <w:sz w:val="32"/>
                                <w:szCs w:val="32"/>
                              </w:rPr>
                              <w:t xml:space="preserve"> </w:t>
                            </w:r>
                            <w:proofErr w:type="spellStart"/>
                            <w:r w:rsidR="00FD0F70">
                              <w:rPr>
                                <w:rFonts w:ascii="Georgia" w:hAnsi="Georgia"/>
                                <w:sz w:val="32"/>
                                <w:szCs w:val="32"/>
                              </w:rPr>
                              <w:t>Production</w:t>
                            </w:r>
                            <w:proofErr w:type="spellEnd"/>
                            <w:r w:rsidR="00FD0F70">
                              <w:rPr>
                                <w:rFonts w:ascii="Georgia" w:hAnsi="Georgia"/>
                                <w:sz w:val="32"/>
                                <w:szCs w:val="32"/>
                              </w:rPr>
                              <w:t xml:space="preserve"> s.r.o.</w:t>
                            </w:r>
                          </w:p>
                          <w:p w:rsidR="00C32AA7" w:rsidRDefault="00C32AA7"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C32AA7" w:rsidRPr="003507DB" w:rsidRDefault="00C32AA7"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w:t>
                      </w:r>
                      <w:r>
                        <w:rPr>
                          <w:rFonts w:ascii="Georgia" w:hAnsi="Georgia"/>
                          <w:sz w:val="28"/>
                          <w:szCs w:val="28"/>
                        </w:rPr>
                        <w:t>á centrála</w:t>
                      </w:r>
                      <w:r w:rsidRPr="003507DB">
                        <w:rPr>
                          <w:rFonts w:ascii="Georgia" w:hAnsi="Georgia"/>
                          <w:sz w:val="28"/>
                          <w:szCs w:val="28"/>
                        </w:rPr>
                        <w:t xml:space="preserve"> cestovního ruchu – CzechTourism</w:t>
                      </w:r>
                    </w:p>
                    <w:p w:rsidR="00C32AA7" w:rsidRDefault="00C32AA7" w:rsidP="0050155B">
                      <w:pPr>
                        <w:pStyle w:val="Nzev"/>
                      </w:pPr>
                    </w:p>
                    <w:p w:rsidR="00C32AA7" w:rsidRDefault="00C32AA7" w:rsidP="003507DB">
                      <w:pPr>
                        <w:pStyle w:val="Nzev"/>
                        <w:jc w:val="center"/>
                      </w:pPr>
                      <w:r>
                        <w:t>a</w:t>
                      </w:r>
                    </w:p>
                    <w:p w:rsidR="00C32AA7" w:rsidRDefault="00C32AA7" w:rsidP="0050155B">
                      <w:pPr>
                        <w:pStyle w:val="Nzev"/>
                      </w:pPr>
                    </w:p>
                    <w:p w:rsidR="00C32AA7" w:rsidRPr="003507DB" w:rsidRDefault="00C32AA7"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r w:rsidR="00FD0F70">
                        <w:rPr>
                          <w:rFonts w:ascii="Georgia" w:hAnsi="Georgia"/>
                          <w:sz w:val="32"/>
                          <w:szCs w:val="32"/>
                        </w:rPr>
                        <w:t xml:space="preserve">Target </w:t>
                      </w:r>
                      <w:proofErr w:type="spellStart"/>
                      <w:r w:rsidR="00FD0F70">
                        <w:rPr>
                          <w:rFonts w:ascii="Georgia" w:hAnsi="Georgia"/>
                          <w:sz w:val="32"/>
                          <w:szCs w:val="32"/>
                        </w:rPr>
                        <w:t>Pictures</w:t>
                      </w:r>
                      <w:proofErr w:type="spellEnd"/>
                      <w:r w:rsidR="00FD0F70">
                        <w:rPr>
                          <w:rFonts w:ascii="Georgia" w:hAnsi="Georgia"/>
                          <w:sz w:val="32"/>
                          <w:szCs w:val="32"/>
                        </w:rPr>
                        <w:t xml:space="preserve"> </w:t>
                      </w:r>
                      <w:proofErr w:type="spellStart"/>
                      <w:r w:rsidR="00FD0F70">
                        <w:rPr>
                          <w:rFonts w:ascii="Georgia" w:hAnsi="Georgia"/>
                          <w:sz w:val="32"/>
                          <w:szCs w:val="32"/>
                        </w:rPr>
                        <w:t>Production</w:t>
                      </w:r>
                      <w:proofErr w:type="spellEnd"/>
                      <w:r w:rsidR="00FD0F70">
                        <w:rPr>
                          <w:rFonts w:ascii="Georgia" w:hAnsi="Georgia"/>
                          <w:sz w:val="32"/>
                          <w:szCs w:val="32"/>
                        </w:rPr>
                        <w:t xml:space="preserve"> s.r.o.</w:t>
                      </w:r>
                    </w:p>
                    <w:p w:rsidR="00C32AA7" w:rsidRDefault="00C32AA7"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AA7" w:rsidRPr="003507DB" w:rsidRDefault="00C32AA7"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785B03">
                              <w:rPr>
                                <w:rFonts w:ascii="Georgia" w:hAnsi="Georgia"/>
                                <w:sz w:val="32"/>
                                <w:szCs w:val="32"/>
                              </w:rPr>
                              <w:t>dílo</w:t>
                            </w:r>
                          </w:p>
                          <w:p w:rsidR="00C32AA7" w:rsidRDefault="00C32AA7"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C32AA7" w:rsidRPr="003507DB" w:rsidRDefault="00C32AA7"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785B03">
                        <w:rPr>
                          <w:rFonts w:ascii="Georgia" w:hAnsi="Georgia"/>
                          <w:sz w:val="32"/>
                          <w:szCs w:val="32"/>
                        </w:rPr>
                        <w:t>dílo</w:t>
                      </w:r>
                    </w:p>
                    <w:p w:rsidR="00C32AA7" w:rsidRDefault="00C32AA7" w:rsidP="00533F9E">
                      <w:pPr>
                        <w:pStyle w:val="Nzev"/>
                      </w:pPr>
                    </w:p>
                  </w:txbxContent>
                </v:textbox>
                <w10:wrap anchorx="page" anchory="page"/>
              </v:shape>
            </w:pict>
          </mc:Fallback>
        </mc:AlternateContent>
      </w:r>
      <w:r w:rsidR="001176D8">
        <w:t xml:space="preserve"> </w:t>
      </w:r>
      <w:r w:rsidR="001176D8">
        <w:br w:type="page"/>
      </w:r>
    </w:p>
    <w:p w:rsidR="001176D8" w:rsidRDefault="001176D8" w:rsidP="00E443EE">
      <w:pPr>
        <w:pStyle w:val="Heading1CzechTourism"/>
        <w:keepNext/>
        <w:numPr>
          <w:ilvl w:val="0"/>
          <w:numId w:val="16"/>
        </w:numPr>
      </w:pPr>
    </w:p>
    <w:p w:rsidR="001176D8" w:rsidRDefault="001176D8" w:rsidP="00E443EE">
      <w:pPr>
        <w:pStyle w:val="Heading1CzechTourism"/>
        <w:keepNext/>
        <w:numPr>
          <w:ilvl w:val="0"/>
          <w:numId w:val="16"/>
        </w:numPr>
      </w:pPr>
    </w:p>
    <w:p w:rsidR="001176D8" w:rsidRDefault="001176D8" w:rsidP="00E443EE">
      <w:pPr>
        <w:pStyle w:val="Heading1CzechTourism"/>
        <w:keepNext/>
        <w:numPr>
          <w:ilvl w:val="0"/>
          <w:numId w:val="16"/>
        </w:numPr>
      </w:pPr>
    </w:p>
    <w:p w:rsidR="001176D8" w:rsidRDefault="001176D8" w:rsidP="00E443EE">
      <w:pPr>
        <w:pStyle w:val="Heading1CzechTourism"/>
        <w:keepNext/>
        <w:numPr>
          <w:ilvl w:val="0"/>
          <w:numId w:val="16"/>
        </w:numPr>
      </w:pPr>
      <w:r>
        <w:t xml:space="preserve">Smlouva o </w:t>
      </w:r>
      <w:r w:rsidR="00785B03">
        <w:t>dílo</w:t>
      </w:r>
    </w:p>
    <w:p w:rsidR="00983C25" w:rsidRPr="00983C25" w:rsidRDefault="00983C25" w:rsidP="00E443EE">
      <w:pPr>
        <w:pStyle w:val="Odstavecseseznamem"/>
        <w:keepNext/>
        <w:numPr>
          <w:ilvl w:val="0"/>
          <w:numId w:val="16"/>
        </w:numPr>
        <w:jc w:val="both"/>
        <w:rPr>
          <w:szCs w:val="22"/>
        </w:rPr>
      </w:pPr>
      <w:r w:rsidRPr="00983C25">
        <w:rPr>
          <w:color w:val="000000"/>
          <w:szCs w:val="22"/>
        </w:rPr>
        <w:t xml:space="preserve">uzavřená dle § </w:t>
      </w:r>
      <w:smartTag w:uri="urn:schemas-microsoft-com:office:smarttags" w:element="metricconverter">
        <w:smartTagPr>
          <w:attr w:name="ProductID" w:val="2586 a"/>
        </w:smartTagPr>
        <w:r w:rsidRPr="00983C25">
          <w:rPr>
            <w:color w:val="000000"/>
            <w:szCs w:val="22"/>
          </w:rPr>
          <w:t>2586 a</w:t>
        </w:r>
      </w:smartTag>
      <w:r w:rsidRPr="00983C25">
        <w:rPr>
          <w:color w:val="000000"/>
          <w:szCs w:val="22"/>
        </w:rPr>
        <w:t xml:space="preserve"> násl. zákona č. 89/2012 Sb., občanského zákoníku (dále též „občanský zákoník“) níže uvedeného dne mezi těmito smluvními stranami:</w:t>
      </w:r>
    </w:p>
    <w:p w:rsidR="001176D8" w:rsidRDefault="001176D8" w:rsidP="00E443EE">
      <w:pPr>
        <w:keepNext/>
      </w:pPr>
    </w:p>
    <w:p w:rsidR="001176D8" w:rsidRDefault="001176D8" w:rsidP="00E443EE">
      <w:pPr>
        <w:pStyle w:val="Heading1CzechTourism"/>
        <w:keepNext/>
        <w:numPr>
          <w:ilvl w:val="0"/>
          <w:numId w:val="16"/>
        </w:numPr>
      </w:pPr>
      <w:r>
        <w:t>Smluvní strany</w:t>
      </w:r>
    </w:p>
    <w:p w:rsidR="001176D8" w:rsidRDefault="001176D8" w:rsidP="00E443EE">
      <w:pPr>
        <w:pStyle w:val="Heading2CzechTourism"/>
        <w:keepNext/>
        <w:numPr>
          <w:ilvl w:val="1"/>
          <w:numId w:val="16"/>
        </w:numPr>
        <w:tabs>
          <w:tab w:val="left" w:pos="907"/>
        </w:tabs>
        <w:ind w:left="0" w:firstLine="0"/>
      </w:pPr>
      <w:r>
        <w:t xml:space="preserve">Česká centrála cestovního ruchu – CzechTourism </w:t>
      </w:r>
    </w:p>
    <w:p w:rsidR="001176D8" w:rsidRDefault="001176D8" w:rsidP="00E443EE">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1176D8" w:rsidRPr="00101C08" w:rsidTr="00EE2C2D">
        <w:tc>
          <w:tcPr>
            <w:tcW w:w="2500" w:type="pct"/>
          </w:tcPr>
          <w:p w:rsidR="001176D8" w:rsidRPr="00101C08" w:rsidRDefault="001176D8" w:rsidP="00E443EE">
            <w:pPr>
              <w:pStyle w:val="TableTextCzechTourism"/>
              <w:keepNext/>
            </w:pPr>
            <w:r w:rsidRPr="00101C08">
              <w:t>se sídlem:</w:t>
            </w:r>
          </w:p>
        </w:tc>
        <w:tc>
          <w:tcPr>
            <w:tcW w:w="2500" w:type="pct"/>
          </w:tcPr>
          <w:p w:rsidR="001176D8" w:rsidRPr="00101C08" w:rsidRDefault="001176D8" w:rsidP="00E443EE">
            <w:pPr>
              <w:pStyle w:val="TableTextCzechTourism"/>
              <w:keepNext/>
            </w:pPr>
            <w:r w:rsidRPr="00101C08">
              <w:t>Vinohradská 46, 20 41 Praha 2</w:t>
            </w:r>
          </w:p>
        </w:tc>
      </w:tr>
      <w:tr w:rsidR="001176D8" w:rsidRPr="00101C08" w:rsidTr="00EE2C2D">
        <w:tc>
          <w:tcPr>
            <w:tcW w:w="2500" w:type="pct"/>
          </w:tcPr>
          <w:p w:rsidR="001176D8" w:rsidRPr="00101C08" w:rsidRDefault="001176D8" w:rsidP="00E443EE">
            <w:pPr>
              <w:pStyle w:val="TableTextCzechTourism"/>
              <w:keepNext/>
            </w:pPr>
            <w:r w:rsidRPr="00101C08">
              <w:t xml:space="preserve">IČ: </w:t>
            </w:r>
          </w:p>
        </w:tc>
        <w:tc>
          <w:tcPr>
            <w:tcW w:w="2500" w:type="pct"/>
          </w:tcPr>
          <w:p w:rsidR="001176D8" w:rsidRPr="00101C08" w:rsidRDefault="001176D8" w:rsidP="00E443EE">
            <w:pPr>
              <w:pStyle w:val="TableTextCzechTourism"/>
              <w:keepNext/>
            </w:pPr>
            <w:r w:rsidRPr="00101C08">
              <w:t>49 27 76 00</w:t>
            </w:r>
          </w:p>
        </w:tc>
      </w:tr>
      <w:tr w:rsidR="001176D8" w:rsidRPr="00101C08" w:rsidTr="00EE2C2D">
        <w:tc>
          <w:tcPr>
            <w:tcW w:w="2500" w:type="pct"/>
          </w:tcPr>
          <w:p w:rsidR="001176D8" w:rsidRPr="00101C08" w:rsidRDefault="001176D8" w:rsidP="00E443EE">
            <w:pPr>
              <w:pStyle w:val="TableTextCzechTourism"/>
              <w:keepNext/>
            </w:pPr>
            <w:r w:rsidRPr="00101C08">
              <w:t>DIČ:</w:t>
            </w:r>
          </w:p>
        </w:tc>
        <w:tc>
          <w:tcPr>
            <w:tcW w:w="2500" w:type="pct"/>
          </w:tcPr>
          <w:p w:rsidR="001176D8" w:rsidRPr="00101C08" w:rsidRDefault="001176D8" w:rsidP="00E443EE">
            <w:pPr>
              <w:pStyle w:val="TableTextCzechTourism"/>
              <w:keepNext/>
            </w:pPr>
            <w:r w:rsidRPr="00101C08">
              <w:t>CZ 49 27 76 00</w:t>
            </w:r>
          </w:p>
        </w:tc>
      </w:tr>
      <w:tr w:rsidR="001176D8" w:rsidRPr="00101C08" w:rsidTr="00EE2C2D">
        <w:tc>
          <w:tcPr>
            <w:tcW w:w="2500" w:type="pct"/>
          </w:tcPr>
          <w:p w:rsidR="001176D8" w:rsidRPr="00101C08" w:rsidRDefault="001176D8" w:rsidP="00E443EE">
            <w:pPr>
              <w:pStyle w:val="TableTextCzechTourism"/>
              <w:keepNext/>
            </w:pPr>
            <w:r w:rsidRPr="00101C08">
              <w:t>Zastoupené:</w:t>
            </w:r>
          </w:p>
        </w:tc>
        <w:tc>
          <w:tcPr>
            <w:tcW w:w="2500" w:type="pct"/>
          </w:tcPr>
          <w:p w:rsidR="001176D8" w:rsidRPr="00101C08" w:rsidRDefault="00A42EBE" w:rsidP="00E443EE">
            <w:pPr>
              <w:pStyle w:val="TableTextCzechTourism"/>
              <w:keepNext/>
            </w:pPr>
            <w:r>
              <w:t xml:space="preserve">Monikou </w:t>
            </w:r>
            <w:proofErr w:type="spellStart"/>
            <w:r w:rsidR="00983C25">
              <w:t>Palatkovou</w:t>
            </w:r>
            <w:proofErr w:type="spellEnd"/>
            <w:r w:rsidR="001176D8">
              <w:t>,</w:t>
            </w:r>
            <w:r w:rsidR="001176D8" w:rsidRPr="00101C08">
              <w:t xml:space="preserve"> ředitel</w:t>
            </w:r>
            <w:r w:rsidR="001176D8">
              <w:t>kou</w:t>
            </w:r>
            <w:r w:rsidR="001176D8" w:rsidRPr="00101C08">
              <w:t xml:space="preserve"> ČCCR – CzechTourism</w:t>
            </w:r>
          </w:p>
        </w:tc>
      </w:tr>
    </w:tbl>
    <w:p w:rsidR="001176D8" w:rsidRDefault="001176D8" w:rsidP="00E443EE">
      <w:pPr>
        <w:keepNext/>
      </w:pPr>
    </w:p>
    <w:p w:rsidR="001176D8" w:rsidRDefault="001176D8" w:rsidP="00E443EE">
      <w:pPr>
        <w:pStyle w:val="Zhlavzprvy"/>
        <w:keepNext/>
      </w:pPr>
      <w:r>
        <w:t>(dále jen „Objednatel“)</w:t>
      </w:r>
    </w:p>
    <w:p w:rsidR="001176D8" w:rsidRDefault="001176D8" w:rsidP="00E443EE">
      <w:pPr>
        <w:keepNext/>
      </w:pPr>
    </w:p>
    <w:p w:rsidR="001176D8" w:rsidRDefault="001176D8" w:rsidP="00E443EE">
      <w:pPr>
        <w:keepNext/>
      </w:pPr>
      <w:r>
        <w:t>a</w:t>
      </w:r>
    </w:p>
    <w:p w:rsidR="001176D8" w:rsidRDefault="001176D8" w:rsidP="00E443EE">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1176D8" w:rsidRPr="00101C08" w:rsidTr="00EE2C2D">
        <w:tc>
          <w:tcPr>
            <w:tcW w:w="2500" w:type="pct"/>
          </w:tcPr>
          <w:p w:rsidR="001176D8" w:rsidRPr="00101C08" w:rsidRDefault="001176D8" w:rsidP="00E443EE">
            <w:pPr>
              <w:pStyle w:val="TableTextCzechTourism"/>
              <w:keepNext/>
            </w:pPr>
            <w:r w:rsidRPr="00101C08">
              <w:t>Firma:</w:t>
            </w:r>
          </w:p>
        </w:tc>
        <w:tc>
          <w:tcPr>
            <w:tcW w:w="2500" w:type="pct"/>
          </w:tcPr>
          <w:p w:rsidR="001176D8" w:rsidRPr="00101C08" w:rsidRDefault="00FD0F70" w:rsidP="00E443EE">
            <w:pPr>
              <w:pStyle w:val="TableTextCzechTourism"/>
              <w:keepNext/>
            </w:pPr>
            <w:r>
              <w:t xml:space="preserve">Target </w:t>
            </w:r>
            <w:proofErr w:type="spellStart"/>
            <w:r>
              <w:t>Pictures</w:t>
            </w:r>
            <w:proofErr w:type="spellEnd"/>
            <w:r>
              <w:t xml:space="preserve"> </w:t>
            </w:r>
            <w:proofErr w:type="spellStart"/>
            <w:r>
              <w:t>Production</w:t>
            </w:r>
            <w:proofErr w:type="spellEnd"/>
            <w:r>
              <w:t xml:space="preserve"> s.r.o.</w:t>
            </w:r>
          </w:p>
        </w:tc>
      </w:tr>
      <w:tr w:rsidR="001176D8" w:rsidRPr="00101C08" w:rsidTr="00EE2C2D">
        <w:tc>
          <w:tcPr>
            <w:tcW w:w="2500" w:type="pct"/>
          </w:tcPr>
          <w:p w:rsidR="001176D8" w:rsidRPr="00101C08" w:rsidRDefault="001176D8" w:rsidP="00E443EE">
            <w:pPr>
              <w:pStyle w:val="TableTextCzechTourism"/>
              <w:keepNext/>
            </w:pPr>
            <w:r>
              <w:t>se sídlem</w:t>
            </w:r>
            <w:r w:rsidRPr="00101C08">
              <w:t>:</w:t>
            </w:r>
          </w:p>
        </w:tc>
        <w:tc>
          <w:tcPr>
            <w:tcW w:w="2500" w:type="pct"/>
          </w:tcPr>
          <w:p w:rsidR="001176D8" w:rsidRPr="00101C08" w:rsidRDefault="00FD0F70" w:rsidP="00E443EE">
            <w:pPr>
              <w:pStyle w:val="TableTextCzechTourism"/>
              <w:keepNext/>
            </w:pPr>
            <w:r>
              <w:t>Opletalova 25/1417, Praha 1, 110 00</w:t>
            </w:r>
          </w:p>
        </w:tc>
      </w:tr>
      <w:tr w:rsidR="001176D8" w:rsidRPr="00101C08" w:rsidTr="00EE2C2D">
        <w:tc>
          <w:tcPr>
            <w:tcW w:w="2500" w:type="pct"/>
          </w:tcPr>
          <w:p w:rsidR="001176D8" w:rsidRPr="00101C08" w:rsidRDefault="001176D8" w:rsidP="00E443EE">
            <w:pPr>
              <w:pStyle w:val="TableTextCzechTourism"/>
              <w:keepNext/>
            </w:pPr>
            <w:r w:rsidRPr="00101C08">
              <w:t xml:space="preserve">IČ: </w:t>
            </w:r>
          </w:p>
        </w:tc>
        <w:tc>
          <w:tcPr>
            <w:tcW w:w="2500" w:type="pct"/>
          </w:tcPr>
          <w:p w:rsidR="001176D8" w:rsidRPr="00101C08" w:rsidRDefault="00FD0F70" w:rsidP="00E443EE">
            <w:pPr>
              <w:pStyle w:val="TableTextCzechTourism"/>
              <w:keepNext/>
            </w:pPr>
            <w:r>
              <w:t>26493233</w:t>
            </w:r>
          </w:p>
        </w:tc>
      </w:tr>
      <w:tr w:rsidR="001176D8" w:rsidRPr="00101C08" w:rsidTr="00EE2C2D">
        <w:tc>
          <w:tcPr>
            <w:tcW w:w="2500" w:type="pct"/>
          </w:tcPr>
          <w:p w:rsidR="001176D8" w:rsidRPr="00101C08" w:rsidRDefault="001176D8" w:rsidP="00E443EE">
            <w:pPr>
              <w:pStyle w:val="TableTextCzechTourism"/>
              <w:keepNext/>
            </w:pPr>
            <w:r w:rsidRPr="00101C08">
              <w:t>DIČ:</w:t>
            </w:r>
          </w:p>
        </w:tc>
        <w:tc>
          <w:tcPr>
            <w:tcW w:w="2500" w:type="pct"/>
          </w:tcPr>
          <w:p w:rsidR="001176D8" w:rsidRPr="00101C08" w:rsidRDefault="00FD0F70" w:rsidP="00E443EE">
            <w:pPr>
              <w:pStyle w:val="TableTextCzechTourism"/>
              <w:keepNext/>
            </w:pPr>
            <w:r>
              <w:t>CZ26493233</w:t>
            </w:r>
          </w:p>
        </w:tc>
      </w:tr>
      <w:tr w:rsidR="001176D8" w:rsidRPr="00101C08" w:rsidTr="00EE2C2D">
        <w:tc>
          <w:tcPr>
            <w:tcW w:w="2500" w:type="pct"/>
          </w:tcPr>
          <w:p w:rsidR="001176D8" w:rsidRPr="00101C08" w:rsidRDefault="001176D8" w:rsidP="00E443EE">
            <w:pPr>
              <w:pStyle w:val="TableTextCzechTourism"/>
              <w:keepNext/>
            </w:pPr>
            <w:r w:rsidRPr="00101C08">
              <w:t xml:space="preserve">Zhotovitel je plátce DPH </w:t>
            </w:r>
          </w:p>
        </w:tc>
        <w:tc>
          <w:tcPr>
            <w:tcW w:w="2500" w:type="pct"/>
          </w:tcPr>
          <w:p w:rsidR="001176D8" w:rsidRPr="00101C08" w:rsidRDefault="00FD0F70" w:rsidP="00FD0F70">
            <w:pPr>
              <w:pStyle w:val="TableTextCzechTourism"/>
              <w:keepNext/>
            </w:pPr>
            <w:r>
              <w:t>ANO</w:t>
            </w:r>
          </w:p>
        </w:tc>
      </w:tr>
      <w:tr w:rsidR="001176D8" w:rsidRPr="00101C08" w:rsidTr="00EE2C2D">
        <w:tc>
          <w:tcPr>
            <w:tcW w:w="2500" w:type="pct"/>
          </w:tcPr>
          <w:p w:rsidR="001176D8" w:rsidRPr="00101C08" w:rsidRDefault="001176D8" w:rsidP="00E443EE">
            <w:pPr>
              <w:pStyle w:val="TableTextCzechTourism"/>
              <w:keepNext/>
            </w:pPr>
          </w:p>
        </w:tc>
        <w:tc>
          <w:tcPr>
            <w:tcW w:w="2500" w:type="pct"/>
          </w:tcPr>
          <w:p w:rsidR="001176D8" w:rsidRPr="00101C08" w:rsidRDefault="001176D8" w:rsidP="00E443EE">
            <w:pPr>
              <w:pStyle w:val="TableTextCzechTourism"/>
              <w:keepNext/>
            </w:pPr>
          </w:p>
        </w:tc>
      </w:tr>
      <w:tr w:rsidR="001176D8" w:rsidRPr="00101C08" w:rsidTr="00EE2C2D">
        <w:tblPrEx>
          <w:tblLook w:val="00A0" w:firstRow="1" w:lastRow="0" w:firstColumn="1" w:lastColumn="0" w:noHBand="0" w:noVBand="0"/>
        </w:tblPrEx>
        <w:tc>
          <w:tcPr>
            <w:tcW w:w="2500" w:type="pct"/>
          </w:tcPr>
          <w:p w:rsidR="001176D8" w:rsidRPr="00EE2C2D" w:rsidRDefault="001176D8" w:rsidP="00E443EE">
            <w:pPr>
              <w:pStyle w:val="TableTextCzechTourism"/>
              <w:keepNext/>
              <w:rPr>
                <w:b/>
              </w:rPr>
            </w:pPr>
            <w:r w:rsidRPr="00EE2C2D">
              <w:rPr>
                <w:b/>
              </w:rPr>
              <w:t>Zastoupená:</w:t>
            </w:r>
          </w:p>
        </w:tc>
        <w:tc>
          <w:tcPr>
            <w:tcW w:w="2500" w:type="pct"/>
          </w:tcPr>
          <w:p w:rsidR="001176D8" w:rsidRPr="00101C08" w:rsidRDefault="00FD0F70" w:rsidP="00E443EE">
            <w:pPr>
              <w:pStyle w:val="TableTextCzechTourism"/>
              <w:keepNext/>
            </w:pPr>
            <w:r>
              <w:t>Ondřej ježek</w:t>
            </w:r>
          </w:p>
        </w:tc>
      </w:tr>
    </w:tbl>
    <w:p w:rsidR="001176D8" w:rsidRDefault="001176D8" w:rsidP="00E443EE">
      <w:pPr>
        <w:keepNext/>
      </w:pPr>
    </w:p>
    <w:p w:rsidR="001176D8" w:rsidRDefault="001176D8" w:rsidP="00E443EE">
      <w:pPr>
        <w:pStyle w:val="Zhlavzprvy"/>
        <w:keepNext/>
      </w:pPr>
      <w:r>
        <w:t>(dále jen „Zhotovitel“)</w:t>
      </w:r>
    </w:p>
    <w:p w:rsidR="001176D8" w:rsidRDefault="001176D8" w:rsidP="00E443EE">
      <w:pPr>
        <w:keepNext/>
      </w:pPr>
    </w:p>
    <w:p w:rsidR="001176D8" w:rsidRDefault="001176D8" w:rsidP="00E443EE">
      <w:pPr>
        <w:pStyle w:val="Heading1CzechTourism"/>
        <w:keepNext/>
        <w:numPr>
          <w:ilvl w:val="0"/>
          <w:numId w:val="16"/>
        </w:numPr>
      </w:pPr>
      <w:r>
        <w:t>Preambule</w:t>
      </w:r>
    </w:p>
    <w:p w:rsidR="001176D8" w:rsidRDefault="001176D8" w:rsidP="00E443EE">
      <w:pPr>
        <w:keepNext/>
        <w:jc w:val="both"/>
      </w:pPr>
    </w:p>
    <w:p w:rsidR="001176D8" w:rsidRDefault="001176D8" w:rsidP="00E443EE">
      <w:pPr>
        <w:keepNext/>
        <w:jc w:val="both"/>
      </w:pPr>
      <w:r w:rsidRPr="003D5F5D">
        <w:t>Podkladem pro uz</w:t>
      </w:r>
      <w:r>
        <w:t>avření této smlouvy je nabídka Z</w:t>
      </w:r>
      <w:r w:rsidRPr="003D5F5D">
        <w:t>hotovitele ze dne (dále jen „nabídka“) poda</w:t>
      </w:r>
      <w:r>
        <w:t xml:space="preserve">ná ve veřejné zakázce, nazvané: </w:t>
      </w:r>
      <w:r w:rsidRPr="008360B3">
        <w:rPr>
          <w:b/>
        </w:rPr>
        <w:t>Realizace 4</w:t>
      </w:r>
      <w:r w:rsidR="00400D94">
        <w:rPr>
          <w:b/>
        </w:rPr>
        <w:t>9</w:t>
      </w:r>
      <w:r w:rsidRPr="008360B3">
        <w:rPr>
          <w:b/>
        </w:rPr>
        <w:t>. ročníku filmového festivalu Tourfilm v roce 201</w:t>
      </w:r>
      <w:r w:rsidR="00400D94">
        <w:rPr>
          <w:b/>
        </w:rPr>
        <w:t>6</w:t>
      </w:r>
      <w:r>
        <w:t xml:space="preserve"> </w:t>
      </w:r>
      <w:r w:rsidRPr="008360B3">
        <w:rPr>
          <w:rStyle w:val="Siln"/>
          <w:rFonts w:cs="Arial"/>
          <w:b w:val="0"/>
        </w:rPr>
        <w:t>(</w:t>
      </w:r>
      <w:r w:rsidRPr="003D5F5D">
        <w:rPr>
          <w:rStyle w:val="Siln"/>
          <w:rFonts w:cs="Arial"/>
          <w:b w:val="0"/>
        </w:rPr>
        <w:t>dále již jen „</w:t>
      </w:r>
      <w:r>
        <w:rPr>
          <w:rStyle w:val="Siln"/>
          <w:rFonts w:cs="Arial"/>
          <w:b w:val="0"/>
        </w:rPr>
        <w:t>akce</w:t>
      </w:r>
      <w:r w:rsidRPr="003D5F5D">
        <w:rPr>
          <w:rStyle w:val="Siln"/>
          <w:rFonts w:cs="Arial"/>
          <w:b w:val="0"/>
        </w:rPr>
        <w:t>“)</w:t>
      </w:r>
      <w:r w:rsidRPr="003D5F5D">
        <w:rPr>
          <w:b/>
        </w:rPr>
        <w:t>,</w:t>
      </w:r>
      <w:r w:rsidRPr="003D5F5D">
        <w:t xml:space="preserve"> zadávané v souladu se zákonem č. 137/2006 Sb., o veřejných zakázkách ve znění</w:t>
      </w:r>
      <w:r>
        <w:t xml:space="preserve"> pozdějších předpisů (dále jen „ZVZ“).</w:t>
      </w:r>
    </w:p>
    <w:p w:rsidR="001176D8" w:rsidRDefault="001176D8" w:rsidP="00E443EE">
      <w:pPr>
        <w:keepNext/>
        <w:jc w:val="both"/>
      </w:pPr>
    </w:p>
    <w:p w:rsidR="001176D8" w:rsidRDefault="001176D8" w:rsidP="00E443EE">
      <w:pPr>
        <w:keepNext/>
      </w:pPr>
    </w:p>
    <w:p w:rsidR="001176D8" w:rsidRPr="004558AF" w:rsidRDefault="001176D8" w:rsidP="00E443EE">
      <w:pPr>
        <w:pStyle w:val="slolnku"/>
        <w:numPr>
          <w:ilvl w:val="0"/>
          <w:numId w:val="19"/>
        </w:numPr>
        <w:tabs>
          <w:tab w:val="clear" w:pos="284"/>
          <w:tab w:val="clear" w:pos="1701"/>
        </w:tabs>
        <w:rPr>
          <w:rFonts w:ascii="Georgia" w:hAnsi="Georgia" w:cs="Arial"/>
          <w:sz w:val="26"/>
          <w:szCs w:val="26"/>
        </w:rPr>
      </w:pPr>
      <w:r w:rsidRPr="004558AF">
        <w:rPr>
          <w:rFonts w:ascii="Georgia" w:hAnsi="Georgia" w:cs="Arial"/>
          <w:sz w:val="26"/>
          <w:szCs w:val="26"/>
        </w:rPr>
        <w:t>Výkladová ustanovení</w:t>
      </w:r>
    </w:p>
    <w:p w:rsidR="001176D8" w:rsidRPr="00823542" w:rsidRDefault="001176D8" w:rsidP="00E443EE">
      <w:pPr>
        <w:pStyle w:val="slolnku"/>
        <w:tabs>
          <w:tab w:val="clear" w:pos="0"/>
          <w:tab w:val="clear" w:pos="284"/>
          <w:tab w:val="clear" w:pos="1701"/>
        </w:tabs>
        <w:jc w:val="left"/>
        <w:rPr>
          <w:rFonts w:ascii="Georgia" w:hAnsi="Georgia" w:cs="Arial"/>
          <w:b w:val="0"/>
          <w:sz w:val="22"/>
          <w:lang w:eastAsia="en-US"/>
        </w:rPr>
      </w:pPr>
      <w:r w:rsidRPr="00823542">
        <w:rPr>
          <w:rFonts w:ascii="Georgia" w:hAnsi="Georgia" w:cs="Arial"/>
          <w:b w:val="0"/>
          <w:sz w:val="22"/>
          <w:lang w:eastAsia="en-US"/>
        </w:rPr>
        <w:t>Při výkladu obsahu této Smlouvy budou níže uvedené pojmy vykládány takto:</w:t>
      </w:r>
    </w:p>
    <w:p w:rsidR="001176D8" w:rsidRPr="00D4660E" w:rsidRDefault="001176D8" w:rsidP="00E443EE">
      <w:pPr>
        <w:pStyle w:val="slolnku"/>
        <w:numPr>
          <w:ilvl w:val="1"/>
          <w:numId w:val="19"/>
        </w:numPr>
        <w:tabs>
          <w:tab w:val="clear" w:pos="0"/>
          <w:tab w:val="clear" w:pos="284"/>
          <w:tab w:val="clear" w:pos="1701"/>
        </w:tabs>
        <w:spacing w:before="120" w:after="0"/>
        <w:jc w:val="both"/>
        <w:rPr>
          <w:rFonts w:ascii="Georgia" w:hAnsi="Georgia" w:cs="Arial"/>
          <w:b w:val="0"/>
          <w:sz w:val="22"/>
          <w:szCs w:val="22"/>
          <w:lang w:eastAsia="en-US"/>
        </w:rPr>
      </w:pPr>
      <w:r w:rsidRPr="00823542">
        <w:rPr>
          <w:rFonts w:ascii="Georgia" w:hAnsi="Georgia" w:cs="Arial"/>
          <w:sz w:val="22"/>
          <w:szCs w:val="22"/>
          <w:lang w:eastAsia="en-US"/>
        </w:rPr>
        <w:t xml:space="preserve">Festival </w:t>
      </w:r>
      <w:r w:rsidRPr="00823542">
        <w:rPr>
          <w:rFonts w:ascii="Georgia" w:hAnsi="Georgia" w:cs="Arial"/>
          <w:b w:val="0"/>
          <w:sz w:val="22"/>
          <w:szCs w:val="22"/>
          <w:lang w:eastAsia="en-US"/>
        </w:rPr>
        <w:t xml:space="preserve">– </w:t>
      </w:r>
      <w:r w:rsidRPr="00823542">
        <w:rPr>
          <w:rFonts w:ascii="Georgia" w:hAnsi="Georgia"/>
          <w:b w:val="0"/>
          <w:sz w:val="22"/>
          <w:szCs w:val="22"/>
        </w:rPr>
        <w:t xml:space="preserve">Festival Tourfilm konaný od roku 1967 je nejstarším mezinárodním filmovým festivalem s turistickou tématikou na světě. Nedílnou součástí festivalu Tourfilm je od roku 2003 jeho regionální odnož s názvem </w:t>
      </w:r>
      <w:proofErr w:type="spellStart"/>
      <w:r w:rsidRPr="00823542">
        <w:rPr>
          <w:rFonts w:ascii="Georgia" w:hAnsi="Georgia"/>
          <w:b w:val="0"/>
          <w:sz w:val="22"/>
          <w:szCs w:val="22"/>
        </w:rPr>
        <w:t>TourRegionFilm</w:t>
      </w:r>
      <w:proofErr w:type="spellEnd"/>
      <w:r w:rsidRPr="00823542">
        <w:rPr>
          <w:rFonts w:ascii="Georgia" w:hAnsi="Georgia"/>
          <w:b w:val="0"/>
          <w:sz w:val="22"/>
          <w:szCs w:val="22"/>
        </w:rPr>
        <w:t xml:space="preserve">, která </w:t>
      </w:r>
      <w:r w:rsidRPr="00823542">
        <w:rPr>
          <w:rFonts w:ascii="Georgia" w:hAnsi="Georgia"/>
          <w:b w:val="0"/>
          <w:sz w:val="22"/>
          <w:szCs w:val="22"/>
        </w:rPr>
        <w:lastRenderedPageBreak/>
        <w:t>je zaměřena na produkci tuzemských fil</w:t>
      </w:r>
      <w:r w:rsidR="009764A1">
        <w:rPr>
          <w:rFonts w:ascii="Georgia" w:hAnsi="Georgia"/>
          <w:b w:val="0"/>
          <w:sz w:val="22"/>
          <w:szCs w:val="22"/>
        </w:rPr>
        <w:t>mových děl, spotů a upoutávek s </w:t>
      </w:r>
      <w:r w:rsidRPr="00823542">
        <w:rPr>
          <w:rFonts w:ascii="Georgia" w:hAnsi="Georgia"/>
          <w:b w:val="0"/>
          <w:sz w:val="22"/>
          <w:szCs w:val="22"/>
        </w:rPr>
        <w:t>turistickou tématikou.</w:t>
      </w:r>
      <w:r w:rsidRPr="00823542">
        <w:rPr>
          <w:rFonts w:ascii="Georgia" w:hAnsi="Georgia"/>
          <w:sz w:val="22"/>
          <w:szCs w:val="22"/>
        </w:rPr>
        <w:t xml:space="preserve"> </w:t>
      </w:r>
      <w:r w:rsidRPr="00823542">
        <w:rPr>
          <w:rFonts w:ascii="Georgia" w:hAnsi="Georgia"/>
          <w:b w:val="0"/>
          <w:sz w:val="22"/>
          <w:szCs w:val="22"/>
        </w:rPr>
        <w:t>Festival je projektem pořádaným Objednatelem na podporu a rozvoj segmentu cestovního ruchu České republiky, s důrazem na podporu Karlovarského kraje, města Karlovy Vary a s akcentem na podporu turistického (lázeňského) potenciálu tohoto regionu.</w:t>
      </w:r>
    </w:p>
    <w:p w:rsidR="001176D8" w:rsidRPr="00D4660E" w:rsidRDefault="001176D8" w:rsidP="00E443EE">
      <w:pPr>
        <w:pStyle w:val="slolnku"/>
        <w:numPr>
          <w:ilvl w:val="1"/>
          <w:numId w:val="19"/>
        </w:numPr>
        <w:tabs>
          <w:tab w:val="clear" w:pos="0"/>
          <w:tab w:val="clear" w:pos="284"/>
          <w:tab w:val="clear" w:pos="1701"/>
        </w:tabs>
        <w:spacing w:before="120" w:after="0"/>
        <w:ind w:left="567" w:hanging="567"/>
        <w:jc w:val="both"/>
        <w:rPr>
          <w:rFonts w:ascii="Georgia" w:hAnsi="Georgia"/>
        </w:rPr>
      </w:pPr>
      <w:r w:rsidRPr="00823542">
        <w:rPr>
          <w:rFonts w:ascii="Georgia" w:hAnsi="Georgia" w:cs="Arial"/>
          <w:sz w:val="22"/>
          <w:lang w:eastAsia="en-US"/>
        </w:rPr>
        <w:t>Nabídka</w:t>
      </w:r>
      <w:r w:rsidRPr="00823542">
        <w:rPr>
          <w:rFonts w:ascii="Georgia" w:hAnsi="Georgia" w:cs="Arial"/>
          <w:b w:val="0"/>
          <w:sz w:val="22"/>
          <w:lang w:eastAsia="en-US"/>
        </w:rPr>
        <w:t xml:space="preserve"> – nabídka Zhotovitele podaná v rámci řízení k zadání veřejné zakázky malého rozsahu na zajištění r</w:t>
      </w:r>
      <w:r w:rsidR="00795D13">
        <w:rPr>
          <w:rFonts w:ascii="Georgia" w:hAnsi="Georgia" w:cs="Arial"/>
          <w:b w:val="0"/>
          <w:sz w:val="22"/>
          <w:lang w:eastAsia="en-US"/>
        </w:rPr>
        <w:t>ealizace filmového festivalu s </w:t>
      </w:r>
      <w:r w:rsidRPr="00823542">
        <w:rPr>
          <w:rFonts w:ascii="Georgia" w:hAnsi="Georgia" w:cs="Arial"/>
          <w:b w:val="0"/>
          <w:sz w:val="22"/>
          <w:lang w:eastAsia="en-US"/>
        </w:rPr>
        <w:t xml:space="preserve">tematikou </w:t>
      </w:r>
      <w:r w:rsidR="00795D13">
        <w:rPr>
          <w:rFonts w:ascii="Georgia" w:hAnsi="Georgia" w:cs="Arial"/>
          <w:b w:val="0"/>
          <w:sz w:val="22"/>
          <w:lang w:eastAsia="en-US"/>
        </w:rPr>
        <w:t xml:space="preserve">cestování </w:t>
      </w:r>
      <w:r w:rsidRPr="00823542">
        <w:rPr>
          <w:rFonts w:ascii="Georgia" w:hAnsi="Georgia" w:cs="Arial"/>
          <w:b w:val="0"/>
          <w:sz w:val="22"/>
          <w:lang w:eastAsia="en-US"/>
        </w:rPr>
        <w:t>„Tourfilm 201</w:t>
      </w:r>
      <w:r w:rsidR="00400D94">
        <w:rPr>
          <w:rFonts w:ascii="Georgia" w:hAnsi="Georgia" w:cs="Arial"/>
          <w:b w:val="0"/>
          <w:sz w:val="22"/>
          <w:lang w:eastAsia="en-US"/>
        </w:rPr>
        <w:t>6</w:t>
      </w:r>
      <w:r w:rsidRPr="00823542">
        <w:rPr>
          <w:rFonts w:ascii="Georgia" w:hAnsi="Georgia" w:cs="Arial"/>
          <w:b w:val="0"/>
          <w:sz w:val="22"/>
          <w:lang w:eastAsia="en-US"/>
        </w:rPr>
        <w:t>“</w:t>
      </w:r>
    </w:p>
    <w:p w:rsidR="001176D8" w:rsidRPr="00E54B66" w:rsidRDefault="001176D8" w:rsidP="00E443EE">
      <w:pPr>
        <w:pStyle w:val="slolnku"/>
        <w:tabs>
          <w:tab w:val="clear" w:pos="0"/>
          <w:tab w:val="clear" w:pos="284"/>
          <w:tab w:val="clear" w:pos="1701"/>
        </w:tabs>
        <w:spacing w:before="120" w:after="0"/>
        <w:ind w:left="567"/>
        <w:jc w:val="both"/>
        <w:rPr>
          <w:highlight w:val="yellow"/>
        </w:rPr>
      </w:pPr>
      <w:r w:rsidRPr="00E54B66">
        <w:rPr>
          <w:highlight w:val="cyan"/>
        </w:rPr>
        <w:t xml:space="preserve"> </w:t>
      </w:r>
    </w:p>
    <w:p w:rsidR="001176D8" w:rsidRDefault="001176D8" w:rsidP="00E443EE">
      <w:pPr>
        <w:pStyle w:val="slolnku"/>
        <w:numPr>
          <w:ilvl w:val="0"/>
          <w:numId w:val="19"/>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rsidR="001176D8" w:rsidRPr="000F2CD5" w:rsidRDefault="001176D8" w:rsidP="00E443EE">
      <w:pPr>
        <w:keepNext/>
        <w:rPr>
          <w:lang w:eastAsia="cs-CZ"/>
        </w:rPr>
      </w:pPr>
    </w:p>
    <w:p w:rsidR="001176D8" w:rsidRPr="00540CF5" w:rsidRDefault="001176D8" w:rsidP="00E443EE">
      <w:pPr>
        <w:pStyle w:val="ListNumber-ContinueHeadingCzechTourism"/>
        <w:keepNext/>
        <w:numPr>
          <w:ilvl w:val="1"/>
          <w:numId w:val="24"/>
        </w:numPr>
        <w:jc w:val="both"/>
      </w:pPr>
      <w:r w:rsidRPr="00540CF5">
        <w:t>Zhotovitel se touto Smlouvou zavazuje zajistit pro Objednatele služby spojené s realizací festivalu „Tourfilm“ v rozsahu a za podmínek stanovených touto Smlouvou.</w:t>
      </w:r>
    </w:p>
    <w:p w:rsidR="001176D8" w:rsidRPr="00FA602B" w:rsidRDefault="001176D8" w:rsidP="00E443EE">
      <w:pPr>
        <w:pStyle w:val="ListNumber-ContinueHeadingCzechTourism"/>
        <w:keepNext/>
        <w:numPr>
          <w:ilvl w:val="0"/>
          <w:numId w:val="0"/>
        </w:numPr>
        <w:ind w:left="680"/>
        <w:jc w:val="both"/>
      </w:pPr>
    </w:p>
    <w:p w:rsidR="001176D8" w:rsidRDefault="001176D8" w:rsidP="00E443EE">
      <w:pPr>
        <w:pStyle w:val="ListNumber-ContinueHeadingCzechTourism"/>
        <w:keepNext/>
        <w:numPr>
          <w:ilvl w:val="1"/>
          <w:numId w:val="24"/>
        </w:numPr>
        <w:jc w:val="both"/>
      </w:pPr>
      <w:r w:rsidRPr="00FA602B">
        <w:t xml:space="preserve">Objednatel se touto Smlouvou zavazuje řádně provedené služby </w:t>
      </w:r>
      <w:r>
        <w:t>Zhotovitel</w:t>
      </w:r>
      <w:r w:rsidRPr="00FA602B">
        <w:t>i zaplatit, a to ve výši a za podmínek stanovených touto Smlouvou.</w:t>
      </w:r>
    </w:p>
    <w:p w:rsidR="001176D8" w:rsidRDefault="001176D8" w:rsidP="00E443EE">
      <w:pPr>
        <w:keepNext/>
      </w:pPr>
    </w:p>
    <w:p w:rsidR="001176D8" w:rsidRDefault="001176D8" w:rsidP="00E443EE">
      <w:pPr>
        <w:pStyle w:val="slolnku"/>
        <w:numPr>
          <w:ilvl w:val="0"/>
          <w:numId w:val="19"/>
        </w:numPr>
        <w:tabs>
          <w:tab w:val="clear" w:pos="284"/>
          <w:tab w:val="clear" w:pos="1701"/>
        </w:tabs>
        <w:rPr>
          <w:rFonts w:ascii="Georgia" w:hAnsi="Georgia" w:cs="Arial"/>
          <w:sz w:val="26"/>
          <w:szCs w:val="26"/>
        </w:rPr>
      </w:pPr>
      <w:r w:rsidRPr="000F2CD5">
        <w:rPr>
          <w:rFonts w:ascii="Georgia" w:hAnsi="Georgia" w:cs="Arial"/>
          <w:sz w:val="26"/>
          <w:szCs w:val="26"/>
        </w:rPr>
        <w:t>Předmět Smlouvy</w:t>
      </w:r>
    </w:p>
    <w:p w:rsidR="001176D8" w:rsidRPr="000F2CD5" w:rsidRDefault="001176D8" w:rsidP="00E443EE">
      <w:pPr>
        <w:keepNext/>
        <w:rPr>
          <w:lang w:eastAsia="cs-CZ"/>
        </w:rPr>
      </w:pPr>
    </w:p>
    <w:p w:rsidR="001176D8" w:rsidRDefault="001176D8" w:rsidP="00E443EE">
      <w:pPr>
        <w:pStyle w:val="ListNumber-ContinueHeadingCzechTourism"/>
        <w:keepNext/>
        <w:numPr>
          <w:ilvl w:val="1"/>
          <w:numId w:val="25"/>
        </w:numPr>
        <w:jc w:val="both"/>
      </w:pPr>
      <w:r w:rsidRPr="001946AA">
        <w:t xml:space="preserve">Předmětem této smlouvy je </w:t>
      </w:r>
      <w:r>
        <w:t xml:space="preserve">zajištění </w:t>
      </w:r>
      <w:r w:rsidRPr="001946AA">
        <w:t>realizace 4</w:t>
      </w:r>
      <w:r w:rsidR="00400D94">
        <w:t>9</w:t>
      </w:r>
      <w:r w:rsidRPr="001946AA">
        <w:t xml:space="preserve">. </w:t>
      </w:r>
      <w:r>
        <w:t>r</w:t>
      </w:r>
      <w:r w:rsidRPr="001946AA">
        <w:t xml:space="preserve">očníku festivalu </w:t>
      </w:r>
      <w:r w:rsidRPr="001946AA">
        <w:br/>
      </w:r>
      <w:proofErr w:type="gramStart"/>
      <w:r w:rsidRPr="001946AA">
        <w:t>Tourfilm  (dále</w:t>
      </w:r>
      <w:proofErr w:type="gramEnd"/>
      <w:r w:rsidRPr="001946AA">
        <w:t xml:space="preserve"> jen „akce), který se bude konat v termínu 0</w:t>
      </w:r>
      <w:r w:rsidR="00400D94">
        <w:t>6</w:t>
      </w:r>
      <w:r w:rsidRPr="001946AA">
        <w:t>.-</w:t>
      </w:r>
      <w:r w:rsidR="00400D94">
        <w:t>08</w:t>
      </w:r>
      <w:r w:rsidR="009764A1">
        <w:t>. 10. 2016</w:t>
      </w:r>
      <w:r w:rsidRPr="001946AA">
        <w:t xml:space="preserve"> ve statutárním městě Karlovy Vary. Nedílnou součástí festivalu Tourfilm je od roku 2003 jeho regionální odnož s názvem </w:t>
      </w:r>
      <w:proofErr w:type="spellStart"/>
      <w:r w:rsidRPr="001946AA">
        <w:t>TourRegionFilm</w:t>
      </w:r>
      <w:proofErr w:type="spellEnd"/>
      <w:r w:rsidRPr="001946AA">
        <w:t>, která je zaměřena na produkci tuzemských filmových děl.</w:t>
      </w:r>
    </w:p>
    <w:p w:rsidR="001176D8" w:rsidRDefault="001176D8" w:rsidP="00E443EE">
      <w:pPr>
        <w:pStyle w:val="ListNumber-ContinueHeadingCzechTourism"/>
        <w:keepNext/>
        <w:numPr>
          <w:ilvl w:val="0"/>
          <w:numId w:val="0"/>
        </w:numPr>
        <w:ind w:left="720"/>
        <w:jc w:val="both"/>
      </w:pPr>
    </w:p>
    <w:p w:rsidR="001176D8" w:rsidRPr="00C82D14" w:rsidRDefault="00EF298B" w:rsidP="00E443EE">
      <w:pPr>
        <w:pStyle w:val="Heading1-Number-FollowNumberCzechTourism"/>
        <w:keepNext/>
        <w:numPr>
          <w:ilvl w:val="0"/>
          <w:numId w:val="0"/>
        </w:numPr>
      </w:pPr>
      <w:r>
        <w:t xml:space="preserve">Článek 4 </w:t>
      </w:r>
      <w:r w:rsidR="001176D8">
        <w:t>Specifikace Spolupráce</w:t>
      </w:r>
    </w:p>
    <w:p w:rsidR="001176D8" w:rsidRDefault="001176D8" w:rsidP="00E443EE">
      <w:pPr>
        <w:pStyle w:val="slolnku"/>
        <w:numPr>
          <w:ilvl w:val="1"/>
          <w:numId w:val="26"/>
        </w:numPr>
        <w:tabs>
          <w:tab w:val="clear" w:pos="0"/>
          <w:tab w:val="clear" w:pos="284"/>
          <w:tab w:val="clear" w:pos="1701"/>
        </w:tabs>
        <w:spacing w:before="120" w:after="0"/>
        <w:jc w:val="both"/>
        <w:rPr>
          <w:rFonts w:ascii="Georgia" w:hAnsi="Georgia" w:cs="Arial"/>
          <w:b w:val="0"/>
          <w:sz w:val="22"/>
          <w:szCs w:val="22"/>
          <w:u w:val="single"/>
        </w:rPr>
      </w:pPr>
      <w:r w:rsidRPr="003D5F5D">
        <w:rPr>
          <w:rFonts w:ascii="Georgia" w:hAnsi="Georgia" w:cs="Arial"/>
          <w:b w:val="0"/>
          <w:sz w:val="22"/>
          <w:szCs w:val="22"/>
          <w:u w:val="single"/>
        </w:rPr>
        <w:t xml:space="preserve">Zhotovitel se zavazuje </w:t>
      </w:r>
      <w:r>
        <w:rPr>
          <w:rFonts w:ascii="Georgia" w:hAnsi="Georgia" w:cs="Arial"/>
          <w:b w:val="0"/>
          <w:sz w:val="22"/>
          <w:szCs w:val="22"/>
          <w:u w:val="single"/>
        </w:rPr>
        <w:t xml:space="preserve">pro Objednatele </w:t>
      </w:r>
      <w:r w:rsidRPr="003D5F5D">
        <w:rPr>
          <w:rFonts w:ascii="Georgia" w:hAnsi="Georgia" w:cs="Arial"/>
          <w:b w:val="0"/>
          <w:sz w:val="22"/>
          <w:szCs w:val="22"/>
          <w:u w:val="single"/>
        </w:rPr>
        <w:t>zajistit tyto služby:</w:t>
      </w:r>
    </w:p>
    <w:p w:rsidR="001176D8" w:rsidRPr="00951823" w:rsidRDefault="001176D8" w:rsidP="00E443EE">
      <w:pPr>
        <w:keepNext/>
        <w:rPr>
          <w:lang w:eastAsia="cs-CZ"/>
        </w:rPr>
      </w:pPr>
    </w:p>
    <w:p w:rsidR="005D3B90" w:rsidRPr="00A32F9F" w:rsidRDefault="005D3B90" w:rsidP="00E443EE">
      <w:pPr>
        <w:keepNext/>
        <w:ind w:left="720"/>
        <w:rPr>
          <w:highlight w:val="yellow"/>
        </w:rPr>
      </w:pPr>
    </w:p>
    <w:p w:rsidR="00A32F9F" w:rsidRPr="008A4C12" w:rsidRDefault="00A32F9F" w:rsidP="00E443EE">
      <w:pPr>
        <w:keepNext/>
        <w:spacing w:after="120"/>
        <w:jc w:val="both"/>
        <w:rPr>
          <w:b/>
          <w:szCs w:val="22"/>
          <w:highlight w:val="darkGray"/>
        </w:rPr>
      </w:pPr>
      <w:r w:rsidRPr="008A4C12">
        <w:rPr>
          <w:b/>
          <w:szCs w:val="22"/>
          <w:highlight w:val="darkGray"/>
        </w:rPr>
        <w:t xml:space="preserve">SESTAVENÍ ODBORNÝCH POROT, PRÁCE POROT, PERSONÁLNÍ ZAJIŠTĚNÍ FESTIVALU, ONLINE PROPAGACE </w:t>
      </w:r>
    </w:p>
    <w:p w:rsidR="00A32F9F" w:rsidRPr="00585DCC" w:rsidRDefault="00A32F9F" w:rsidP="00E443EE">
      <w:pPr>
        <w:keepNext/>
        <w:spacing w:before="120"/>
        <w:jc w:val="both"/>
        <w:rPr>
          <w:b/>
          <w:szCs w:val="22"/>
          <w:highlight w:val="green"/>
        </w:rPr>
      </w:pPr>
    </w:p>
    <w:p w:rsidR="00A32F9F" w:rsidRPr="00585DCC" w:rsidRDefault="00A32F9F" w:rsidP="00E443EE">
      <w:pPr>
        <w:keepNext/>
        <w:spacing w:before="120"/>
        <w:jc w:val="both"/>
        <w:rPr>
          <w:b/>
          <w:szCs w:val="22"/>
        </w:rPr>
      </w:pPr>
      <w:r>
        <w:rPr>
          <w:b/>
          <w:szCs w:val="22"/>
          <w:highlight w:val="lightGray"/>
        </w:rPr>
        <w:t>4</w:t>
      </w:r>
      <w:r w:rsidRPr="008A4C12">
        <w:rPr>
          <w:b/>
          <w:szCs w:val="22"/>
          <w:highlight w:val="lightGray"/>
        </w:rPr>
        <w:t>.1.1 Odborné mezinárodní poroty, práce porot</w:t>
      </w:r>
    </w:p>
    <w:p w:rsidR="00A32F9F" w:rsidRPr="00585DCC" w:rsidRDefault="00A32F9F" w:rsidP="00E443EE">
      <w:pPr>
        <w:keepNext/>
        <w:jc w:val="both"/>
        <w:rPr>
          <w:szCs w:val="22"/>
        </w:rPr>
      </w:pPr>
    </w:p>
    <w:p w:rsidR="00A32F9F" w:rsidRPr="00585DCC" w:rsidRDefault="00A32F9F" w:rsidP="00E443EE">
      <w:pPr>
        <w:keepNext/>
        <w:jc w:val="both"/>
        <w:rPr>
          <w:szCs w:val="22"/>
        </w:rPr>
      </w:pPr>
      <w:r w:rsidRPr="00585DCC">
        <w:rPr>
          <w:szCs w:val="22"/>
        </w:rPr>
        <w:t xml:space="preserve">V rámci této činnosti </w:t>
      </w:r>
      <w:r>
        <w:rPr>
          <w:szCs w:val="22"/>
        </w:rPr>
        <w:t>se Zhotovitel zavazuje zajistit</w:t>
      </w:r>
      <w:r w:rsidRPr="00585DCC">
        <w:rPr>
          <w:szCs w:val="22"/>
        </w:rPr>
        <w:t>:</w:t>
      </w:r>
    </w:p>
    <w:p w:rsidR="00A32F9F" w:rsidRPr="00585DCC" w:rsidRDefault="00A32F9F" w:rsidP="00E443EE">
      <w:pPr>
        <w:keepNext/>
        <w:jc w:val="both"/>
        <w:rPr>
          <w:szCs w:val="22"/>
        </w:rPr>
      </w:pPr>
    </w:p>
    <w:p w:rsidR="00A32F9F" w:rsidRPr="00585DCC" w:rsidRDefault="00A32F9F" w:rsidP="00E443EE">
      <w:pPr>
        <w:keepNext/>
        <w:numPr>
          <w:ilvl w:val="0"/>
          <w:numId w:val="42"/>
        </w:numPr>
        <w:jc w:val="both"/>
        <w:rPr>
          <w:szCs w:val="22"/>
        </w:rPr>
      </w:pPr>
      <w:r w:rsidRPr="00585DCC">
        <w:rPr>
          <w:szCs w:val="22"/>
        </w:rPr>
        <w:t xml:space="preserve">sestavení 2 odborných mezinárodních porot pro národní a mezinárodní sekci Festivalu včetně nominace předsedy poroty (min. počet porotců v každé porotě je 5 osob); v rámci těchto porot budou zastoupeni profesionálové v oboru (např. producenti nebo realizátoři snímků, marketingoví specialisté z národních turistických úřadů, osobnosti z online marketingu) v takovém složení, které zajistí kvalitativní a objektivní posouzení snímků ve všech kategoriích Festivalu. </w:t>
      </w:r>
      <w:r w:rsidR="00974C8B">
        <w:rPr>
          <w:szCs w:val="22"/>
        </w:rPr>
        <w:t>Zhotovitel</w:t>
      </w:r>
      <w:r w:rsidRPr="00585DCC">
        <w:rPr>
          <w:szCs w:val="22"/>
        </w:rPr>
        <w:t xml:space="preserve"> zároveň navrhne předsedu poroty, jmenování předsedy poroty podléhá finálnímu schválení </w:t>
      </w:r>
      <w:r w:rsidR="00974C8B">
        <w:rPr>
          <w:szCs w:val="22"/>
        </w:rPr>
        <w:t>Objednate</w:t>
      </w:r>
      <w:r w:rsidRPr="00585DCC">
        <w:rPr>
          <w:szCs w:val="22"/>
        </w:rPr>
        <w:t>lem.</w:t>
      </w:r>
    </w:p>
    <w:p w:rsidR="00A32F9F" w:rsidRPr="00585DCC" w:rsidRDefault="00A32F9F" w:rsidP="00E443EE">
      <w:pPr>
        <w:keepNext/>
        <w:ind w:left="720"/>
        <w:jc w:val="both"/>
        <w:rPr>
          <w:szCs w:val="22"/>
        </w:rPr>
      </w:pPr>
    </w:p>
    <w:p w:rsidR="00A32F9F" w:rsidRPr="00585DCC" w:rsidRDefault="00A32F9F" w:rsidP="00E443EE">
      <w:pPr>
        <w:keepNext/>
        <w:numPr>
          <w:ilvl w:val="0"/>
          <w:numId w:val="42"/>
        </w:numPr>
        <w:jc w:val="both"/>
        <w:rPr>
          <w:szCs w:val="22"/>
        </w:rPr>
      </w:pPr>
      <w:r w:rsidRPr="00585DCC">
        <w:rPr>
          <w:szCs w:val="22"/>
        </w:rPr>
        <w:t xml:space="preserve"> pravidla pro bodování přihlášených snímků a pro rozhodování porot, zajištění zdokumentování výstupů poroty</w:t>
      </w:r>
    </w:p>
    <w:p w:rsidR="00A32F9F" w:rsidRPr="00585DCC" w:rsidRDefault="00A32F9F" w:rsidP="00E443EE">
      <w:pPr>
        <w:keepNext/>
        <w:ind w:left="708"/>
        <w:rPr>
          <w:szCs w:val="22"/>
        </w:rPr>
      </w:pPr>
    </w:p>
    <w:p w:rsidR="00A32F9F" w:rsidRPr="00585DCC" w:rsidRDefault="00A32F9F" w:rsidP="00E443EE">
      <w:pPr>
        <w:keepNext/>
        <w:numPr>
          <w:ilvl w:val="0"/>
          <w:numId w:val="42"/>
        </w:numPr>
        <w:jc w:val="both"/>
        <w:rPr>
          <w:szCs w:val="22"/>
        </w:rPr>
      </w:pPr>
      <w:r w:rsidRPr="00585DCC">
        <w:rPr>
          <w:szCs w:val="22"/>
        </w:rPr>
        <w:t xml:space="preserve">přípravu podrobného harmonogramu práce porot, komunikaci s porotci, zaslání vybraných snímků v jednotném formátu členům poroty k ohodnocení tak, aby </w:t>
      </w:r>
      <w:r w:rsidRPr="00585DCC">
        <w:rPr>
          <w:szCs w:val="22"/>
        </w:rPr>
        <w:lastRenderedPageBreak/>
        <w:t xml:space="preserve">porota mohla o pořadí snímků ve všech kategoriích rozhodnout do termínu </w:t>
      </w:r>
      <w:r w:rsidR="00795D13">
        <w:rPr>
          <w:szCs w:val="22"/>
        </w:rPr>
        <w:t>uvedeného v harmonogramu (viz. 4</w:t>
      </w:r>
      <w:r w:rsidRPr="00585DCC">
        <w:rPr>
          <w:szCs w:val="22"/>
        </w:rPr>
        <w:t>.2.5)</w:t>
      </w:r>
    </w:p>
    <w:p w:rsidR="00A32F9F" w:rsidRPr="00585DCC" w:rsidRDefault="00A32F9F" w:rsidP="00E443EE">
      <w:pPr>
        <w:keepNext/>
        <w:ind w:left="708"/>
        <w:rPr>
          <w:szCs w:val="22"/>
        </w:rPr>
      </w:pPr>
    </w:p>
    <w:p w:rsidR="00A32F9F" w:rsidRPr="00585DCC" w:rsidRDefault="00A32F9F" w:rsidP="00E443EE">
      <w:pPr>
        <w:keepNext/>
        <w:numPr>
          <w:ilvl w:val="0"/>
          <w:numId w:val="42"/>
        </w:numPr>
        <w:jc w:val="both"/>
        <w:rPr>
          <w:szCs w:val="22"/>
        </w:rPr>
      </w:pPr>
      <w:r w:rsidRPr="00585DCC">
        <w:rPr>
          <w:szCs w:val="22"/>
        </w:rPr>
        <w:t xml:space="preserve">organizační zajištění a koordinace online práce poroty </w:t>
      </w:r>
    </w:p>
    <w:p w:rsidR="00A32F9F" w:rsidRPr="00585DCC" w:rsidRDefault="00A32F9F" w:rsidP="00E443EE">
      <w:pPr>
        <w:keepNext/>
        <w:ind w:left="720"/>
        <w:rPr>
          <w:szCs w:val="22"/>
        </w:rPr>
      </w:pPr>
    </w:p>
    <w:p w:rsidR="00A32F9F" w:rsidRPr="00585DCC" w:rsidRDefault="00A32F9F" w:rsidP="00E443EE">
      <w:pPr>
        <w:keepNext/>
        <w:numPr>
          <w:ilvl w:val="0"/>
          <w:numId w:val="42"/>
        </w:numPr>
        <w:jc w:val="both"/>
        <w:rPr>
          <w:szCs w:val="22"/>
        </w:rPr>
      </w:pPr>
      <w:r w:rsidRPr="00585DCC">
        <w:rPr>
          <w:szCs w:val="22"/>
        </w:rPr>
        <w:t>smluvní zajištění porotců a úhrada jejich honoráře</w:t>
      </w:r>
    </w:p>
    <w:p w:rsidR="00A32F9F" w:rsidRPr="00585DCC" w:rsidRDefault="00A32F9F" w:rsidP="00E443EE">
      <w:pPr>
        <w:keepNext/>
        <w:ind w:left="720"/>
        <w:rPr>
          <w:szCs w:val="22"/>
        </w:rPr>
      </w:pPr>
    </w:p>
    <w:p w:rsidR="00A32F9F" w:rsidRPr="00585DCC" w:rsidRDefault="00A32F9F" w:rsidP="00E443EE">
      <w:pPr>
        <w:keepNext/>
        <w:jc w:val="both"/>
        <w:rPr>
          <w:szCs w:val="22"/>
        </w:rPr>
      </w:pPr>
      <w:r w:rsidRPr="00585DCC">
        <w:rPr>
          <w:szCs w:val="22"/>
        </w:rPr>
        <w:t xml:space="preserve">Pozn.: snímky pro odborné posouzení porotami poskytne </w:t>
      </w:r>
      <w:r w:rsidR="00974C8B">
        <w:rPr>
          <w:szCs w:val="22"/>
        </w:rPr>
        <w:t>Zhotoviteli Objednatel</w:t>
      </w:r>
      <w:r w:rsidRPr="00585DCC">
        <w:rPr>
          <w:szCs w:val="22"/>
        </w:rPr>
        <w:t xml:space="preserve">, </w:t>
      </w:r>
    </w:p>
    <w:p w:rsidR="00A32F9F" w:rsidRPr="00585DCC" w:rsidRDefault="00A32F9F" w:rsidP="00E443EE">
      <w:pPr>
        <w:keepNext/>
        <w:jc w:val="both"/>
        <w:rPr>
          <w:szCs w:val="22"/>
        </w:rPr>
      </w:pPr>
      <w:r w:rsidRPr="00585DCC">
        <w:rPr>
          <w:szCs w:val="22"/>
        </w:rPr>
        <w:t xml:space="preserve">           </w:t>
      </w:r>
      <w:r w:rsidR="00974C8B">
        <w:rPr>
          <w:szCs w:val="22"/>
        </w:rPr>
        <w:t xml:space="preserve"> ubytování porotců zajistí Objedn</w:t>
      </w:r>
      <w:r w:rsidR="00620EA2">
        <w:rPr>
          <w:szCs w:val="22"/>
        </w:rPr>
        <w:t>atel</w:t>
      </w:r>
    </w:p>
    <w:p w:rsidR="00A32F9F" w:rsidRPr="00585DCC" w:rsidRDefault="00A32F9F" w:rsidP="00E443EE">
      <w:pPr>
        <w:keepNext/>
        <w:tabs>
          <w:tab w:val="clear" w:pos="227"/>
          <w:tab w:val="clear" w:pos="454"/>
          <w:tab w:val="clear" w:pos="2041"/>
        </w:tabs>
        <w:jc w:val="both"/>
        <w:outlineLvl w:val="2"/>
        <w:rPr>
          <w:rFonts w:cs="Times New Roman"/>
          <w:b/>
          <w:color w:val="000000"/>
          <w:szCs w:val="22"/>
        </w:rPr>
      </w:pPr>
    </w:p>
    <w:p w:rsidR="00A32F9F" w:rsidRPr="00585DCC" w:rsidRDefault="00A32F9F" w:rsidP="00E443EE">
      <w:pPr>
        <w:keepNext/>
        <w:rPr>
          <w:szCs w:val="22"/>
        </w:rPr>
      </w:pPr>
    </w:p>
    <w:p w:rsidR="00A32F9F" w:rsidRPr="008A4C12" w:rsidRDefault="00A32F9F" w:rsidP="00E443EE">
      <w:pPr>
        <w:keepNext/>
        <w:rPr>
          <w:b/>
          <w:i/>
          <w:color w:val="000000"/>
          <w:szCs w:val="22"/>
          <w:highlight w:val="lightGray"/>
        </w:rPr>
      </w:pPr>
      <w:r>
        <w:rPr>
          <w:b/>
          <w:i/>
          <w:color w:val="000000"/>
          <w:szCs w:val="22"/>
          <w:highlight w:val="lightGray"/>
        </w:rPr>
        <w:t>4</w:t>
      </w:r>
      <w:r w:rsidRPr="008A4C12">
        <w:rPr>
          <w:b/>
          <w:i/>
          <w:color w:val="000000"/>
          <w:szCs w:val="22"/>
          <w:highlight w:val="lightGray"/>
        </w:rPr>
        <w:t>.1.2 Personální obsazení akreditačního pultu, hostesky</w:t>
      </w:r>
    </w:p>
    <w:p w:rsidR="00A32F9F" w:rsidRPr="00585DCC" w:rsidRDefault="00A32F9F" w:rsidP="00E443EE">
      <w:pPr>
        <w:keepNext/>
        <w:rPr>
          <w:szCs w:val="22"/>
          <w:highlight w:val="yellow"/>
        </w:rPr>
      </w:pPr>
    </w:p>
    <w:p w:rsidR="00AC01F0" w:rsidRPr="00585DCC" w:rsidRDefault="00AC01F0" w:rsidP="00E443EE">
      <w:pPr>
        <w:keepNext/>
        <w:jc w:val="both"/>
        <w:rPr>
          <w:szCs w:val="22"/>
        </w:rPr>
      </w:pPr>
      <w:r w:rsidRPr="00585DCC">
        <w:rPr>
          <w:szCs w:val="22"/>
        </w:rPr>
        <w:t xml:space="preserve">V rámci této činnosti </w:t>
      </w:r>
      <w:r>
        <w:rPr>
          <w:szCs w:val="22"/>
        </w:rPr>
        <w:t>se Zhotovitel zavazuje zajistit</w:t>
      </w:r>
      <w:r w:rsidRPr="00585DCC">
        <w:rPr>
          <w:szCs w:val="22"/>
        </w:rPr>
        <w:t>:</w:t>
      </w:r>
    </w:p>
    <w:p w:rsidR="00A32F9F" w:rsidRPr="00585DCC" w:rsidRDefault="00A32F9F" w:rsidP="00E443EE">
      <w:pPr>
        <w:keepNext/>
        <w:jc w:val="both"/>
        <w:rPr>
          <w:szCs w:val="22"/>
          <w:highlight w:val="yellow"/>
        </w:rPr>
      </w:pPr>
    </w:p>
    <w:p w:rsidR="00A32F9F" w:rsidRPr="00795D13" w:rsidRDefault="00A32F9F" w:rsidP="00E443EE">
      <w:pPr>
        <w:keepNext/>
        <w:numPr>
          <w:ilvl w:val="0"/>
          <w:numId w:val="43"/>
        </w:numPr>
        <w:tabs>
          <w:tab w:val="left" w:pos="0"/>
          <w:tab w:val="left" w:pos="284"/>
        </w:tabs>
        <w:jc w:val="both"/>
        <w:rPr>
          <w:bCs/>
          <w:szCs w:val="22"/>
          <w:lang w:eastAsia="x-none"/>
        </w:rPr>
      </w:pPr>
      <w:r w:rsidRPr="00795D13">
        <w:rPr>
          <w:szCs w:val="22"/>
          <w:lang w:eastAsia="x-none"/>
        </w:rPr>
        <w:t xml:space="preserve">personální obsazení informačního pultu v hotelu </w:t>
      </w:r>
      <w:proofErr w:type="spellStart"/>
      <w:r w:rsidRPr="00795D13">
        <w:rPr>
          <w:szCs w:val="22"/>
          <w:lang w:eastAsia="x-none"/>
        </w:rPr>
        <w:t>Thermal</w:t>
      </w:r>
      <w:proofErr w:type="spellEnd"/>
      <w:r w:rsidRPr="00795D13">
        <w:rPr>
          <w:szCs w:val="22"/>
          <w:lang w:eastAsia="x-none"/>
        </w:rPr>
        <w:t xml:space="preserve">, 2 osoby ovládající minimálně plynulou komunikaci v anglickém jazyce, </w:t>
      </w:r>
      <w:r w:rsidR="00C32AA7">
        <w:rPr>
          <w:szCs w:val="22"/>
          <w:lang w:eastAsia="x-none"/>
        </w:rPr>
        <w:t xml:space="preserve">Zhotovitel </w:t>
      </w:r>
      <w:r w:rsidRPr="00795D13">
        <w:rPr>
          <w:szCs w:val="22"/>
          <w:lang w:eastAsia="x-none"/>
        </w:rPr>
        <w:t xml:space="preserve">pro tyto pracovníky zajistí jmenovky se specifikací jazyků, kterými hovoří a jednotný </w:t>
      </w:r>
      <w:proofErr w:type="spellStart"/>
      <w:r w:rsidRPr="00795D13">
        <w:rPr>
          <w:szCs w:val="22"/>
          <w:lang w:eastAsia="x-none"/>
        </w:rPr>
        <w:t>dress</w:t>
      </w:r>
      <w:proofErr w:type="spellEnd"/>
      <w:r w:rsidRPr="00795D13">
        <w:rPr>
          <w:szCs w:val="22"/>
          <w:lang w:eastAsia="x-none"/>
        </w:rPr>
        <w:t xml:space="preserve"> </w:t>
      </w:r>
      <w:proofErr w:type="spellStart"/>
      <w:r w:rsidRPr="00795D13">
        <w:rPr>
          <w:szCs w:val="22"/>
          <w:lang w:eastAsia="x-none"/>
        </w:rPr>
        <w:t>code</w:t>
      </w:r>
      <w:proofErr w:type="spellEnd"/>
    </w:p>
    <w:p w:rsidR="00A32F9F" w:rsidRPr="00795D13" w:rsidRDefault="00A32F9F" w:rsidP="00E443EE">
      <w:pPr>
        <w:keepNext/>
        <w:ind w:left="708"/>
        <w:rPr>
          <w:bCs/>
          <w:szCs w:val="22"/>
        </w:rPr>
      </w:pPr>
    </w:p>
    <w:p w:rsidR="00A32F9F" w:rsidRPr="00795D13" w:rsidRDefault="00A32F9F" w:rsidP="00E443EE">
      <w:pPr>
        <w:keepNext/>
        <w:numPr>
          <w:ilvl w:val="0"/>
          <w:numId w:val="43"/>
        </w:numPr>
        <w:tabs>
          <w:tab w:val="left" w:pos="0"/>
          <w:tab w:val="left" w:pos="284"/>
        </w:tabs>
        <w:jc w:val="both"/>
        <w:rPr>
          <w:bCs/>
          <w:szCs w:val="22"/>
          <w:lang w:eastAsia="x-none"/>
        </w:rPr>
      </w:pPr>
      <w:r w:rsidRPr="00795D13">
        <w:rPr>
          <w:bCs/>
          <w:szCs w:val="22"/>
          <w:lang w:eastAsia="x-none"/>
        </w:rPr>
        <w:t>zajištění dostatečného množství hostesek v rámci denního programu, všechny</w:t>
      </w:r>
      <w:r w:rsidRPr="00795D13">
        <w:rPr>
          <w:szCs w:val="22"/>
          <w:lang w:eastAsia="x-none"/>
        </w:rPr>
        <w:t xml:space="preserve"> hostesky musí být schopné plynulé komunikace minimálně v anglickém jazyce a musí být viditelně označeny (</w:t>
      </w:r>
      <w:r w:rsidR="00C32AA7">
        <w:rPr>
          <w:szCs w:val="22"/>
          <w:lang w:eastAsia="x-none"/>
        </w:rPr>
        <w:t xml:space="preserve">Zhotovitel </w:t>
      </w:r>
      <w:r w:rsidRPr="00795D13">
        <w:rPr>
          <w:szCs w:val="22"/>
          <w:lang w:eastAsia="x-none"/>
        </w:rPr>
        <w:t xml:space="preserve">pro ně zajistí jmenovky se specifikací jazyků, kterými hovoří a jednotný </w:t>
      </w:r>
      <w:proofErr w:type="spellStart"/>
      <w:r w:rsidRPr="00795D13">
        <w:rPr>
          <w:szCs w:val="22"/>
          <w:lang w:eastAsia="x-none"/>
        </w:rPr>
        <w:t>dress</w:t>
      </w:r>
      <w:proofErr w:type="spellEnd"/>
      <w:r w:rsidRPr="00795D13">
        <w:rPr>
          <w:szCs w:val="22"/>
          <w:lang w:eastAsia="x-none"/>
        </w:rPr>
        <w:t xml:space="preserve"> </w:t>
      </w:r>
      <w:proofErr w:type="spellStart"/>
      <w:r w:rsidRPr="00795D13">
        <w:rPr>
          <w:szCs w:val="22"/>
          <w:lang w:eastAsia="x-none"/>
        </w:rPr>
        <w:t>code</w:t>
      </w:r>
      <w:proofErr w:type="spellEnd"/>
      <w:r w:rsidRPr="00795D13">
        <w:rPr>
          <w:szCs w:val="22"/>
          <w:lang w:eastAsia="x-none"/>
        </w:rPr>
        <w:t xml:space="preserve">) </w:t>
      </w:r>
    </w:p>
    <w:p w:rsidR="00A32F9F" w:rsidRPr="00585DCC" w:rsidRDefault="00A32F9F" w:rsidP="00E443EE">
      <w:pPr>
        <w:keepNext/>
        <w:ind w:left="708"/>
        <w:rPr>
          <w:bCs/>
          <w:szCs w:val="22"/>
        </w:rPr>
      </w:pPr>
    </w:p>
    <w:p w:rsidR="00A32F9F" w:rsidRPr="00585DCC" w:rsidRDefault="00A32F9F" w:rsidP="00E443EE">
      <w:pPr>
        <w:keepNext/>
        <w:jc w:val="both"/>
        <w:rPr>
          <w:color w:val="000000"/>
          <w:szCs w:val="22"/>
        </w:rPr>
      </w:pPr>
      <w:r w:rsidRPr="00585DCC">
        <w:rPr>
          <w:color w:val="000000"/>
          <w:szCs w:val="22"/>
        </w:rPr>
        <w:t>Pozn.: rozsah zajištění personálního obsazení informačního pultu a hostesek  - 3</w:t>
      </w:r>
    </w:p>
    <w:p w:rsidR="00A32F9F" w:rsidRPr="00585DCC" w:rsidRDefault="00A32F9F" w:rsidP="00E443EE">
      <w:pPr>
        <w:keepNext/>
        <w:jc w:val="both"/>
        <w:rPr>
          <w:color w:val="000000"/>
          <w:szCs w:val="22"/>
        </w:rPr>
      </w:pPr>
      <w:r w:rsidRPr="00585DCC">
        <w:rPr>
          <w:color w:val="000000"/>
          <w:szCs w:val="22"/>
        </w:rPr>
        <w:t xml:space="preserve">             programové dny (čt-so, každý den od 10:00-19:00), přičemž uvedené časy jsou</w:t>
      </w:r>
    </w:p>
    <w:p w:rsidR="00A32F9F" w:rsidRPr="00585DCC" w:rsidRDefault="00A32F9F" w:rsidP="00E443EE">
      <w:pPr>
        <w:keepNext/>
        <w:jc w:val="both"/>
        <w:rPr>
          <w:szCs w:val="22"/>
        </w:rPr>
      </w:pPr>
      <w:r w:rsidRPr="00585DCC">
        <w:rPr>
          <w:color w:val="000000"/>
          <w:szCs w:val="22"/>
        </w:rPr>
        <w:t xml:space="preserve">           </w:t>
      </w:r>
      <w:r w:rsidR="00795D13">
        <w:rPr>
          <w:color w:val="000000"/>
          <w:szCs w:val="22"/>
        </w:rPr>
        <w:t xml:space="preserve"> </w:t>
      </w:r>
      <w:r w:rsidRPr="00585DCC">
        <w:rPr>
          <w:color w:val="000000"/>
          <w:szCs w:val="22"/>
        </w:rPr>
        <w:t>orientační</w:t>
      </w:r>
    </w:p>
    <w:p w:rsidR="00A32F9F" w:rsidRPr="00585DCC" w:rsidRDefault="00A32F9F" w:rsidP="00E443EE">
      <w:pPr>
        <w:keepNext/>
        <w:tabs>
          <w:tab w:val="left" w:pos="0"/>
          <w:tab w:val="left" w:pos="284"/>
        </w:tabs>
        <w:ind w:left="720" w:hanging="720"/>
        <w:jc w:val="both"/>
        <w:rPr>
          <w:bCs/>
          <w:szCs w:val="22"/>
          <w:lang w:eastAsia="x-none"/>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jc w:val="both"/>
        <w:rPr>
          <w:b/>
          <w:bCs/>
          <w:szCs w:val="22"/>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after="200" w:line="276" w:lineRule="auto"/>
        <w:rPr>
          <w:rFonts w:cs="Times New Roman"/>
          <w:b/>
          <w:i/>
          <w:szCs w:val="22"/>
        </w:rPr>
      </w:pPr>
      <w:proofErr w:type="gramStart"/>
      <w:r>
        <w:rPr>
          <w:rFonts w:cs="Times New Roman"/>
          <w:b/>
          <w:i/>
          <w:szCs w:val="22"/>
          <w:highlight w:val="lightGray"/>
        </w:rPr>
        <w:t>4</w:t>
      </w:r>
      <w:r w:rsidRPr="008A4C12">
        <w:rPr>
          <w:rFonts w:cs="Times New Roman"/>
          <w:b/>
          <w:i/>
          <w:szCs w:val="22"/>
          <w:highlight w:val="lightGray"/>
        </w:rPr>
        <w:t>.1.3  Online</w:t>
      </w:r>
      <w:proofErr w:type="gramEnd"/>
      <w:r w:rsidRPr="008A4C12">
        <w:rPr>
          <w:rFonts w:cs="Times New Roman"/>
          <w:b/>
          <w:i/>
          <w:szCs w:val="22"/>
          <w:highlight w:val="lightGray"/>
        </w:rPr>
        <w:t xml:space="preserve"> propagace</w:t>
      </w:r>
      <w:r w:rsidRPr="00585DCC">
        <w:rPr>
          <w:rFonts w:cs="Times New Roman"/>
          <w:b/>
          <w:i/>
          <w:szCs w:val="22"/>
        </w:rPr>
        <w:t xml:space="preserve"> </w:t>
      </w:r>
    </w:p>
    <w:p w:rsidR="00AC01F0" w:rsidRPr="00585DCC" w:rsidRDefault="00AC01F0" w:rsidP="00E443EE">
      <w:pPr>
        <w:keepNext/>
        <w:jc w:val="both"/>
        <w:rPr>
          <w:szCs w:val="22"/>
        </w:rPr>
      </w:pPr>
      <w:r w:rsidRPr="00585DCC">
        <w:rPr>
          <w:szCs w:val="22"/>
        </w:rPr>
        <w:t xml:space="preserve">V rámci této činnosti </w:t>
      </w:r>
      <w:r>
        <w:rPr>
          <w:szCs w:val="22"/>
        </w:rPr>
        <w:t>se Zhotovitel zavazuje zajistit</w:t>
      </w:r>
      <w:r w:rsidRPr="00585DCC">
        <w:rPr>
          <w:szCs w:val="22"/>
        </w:rPr>
        <w:t>:</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after="200" w:line="276" w:lineRule="auto"/>
        <w:ind w:left="720"/>
        <w:contextualSpacing/>
        <w:rPr>
          <w:rFonts w:cs="Times New Roman"/>
          <w:szCs w:val="22"/>
        </w:rPr>
      </w:pPr>
    </w:p>
    <w:p w:rsidR="00A32F9F" w:rsidRPr="00881B1F" w:rsidRDefault="00A32F9F" w:rsidP="00E443EE">
      <w:pPr>
        <w:keepNext/>
        <w:numPr>
          <w:ilvl w:val="0"/>
          <w:numId w:val="44"/>
        </w:numPr>
        <w:jc w:val="both"/>
        <w:rPr>
          <w:szCs w:val="22"/>
        </w:rPr>
      </w:pPr>
      <w:r w:rsidRPr="00881B1F">
        <w:rPr>
          <w:rFonts w:cs="Times New Roman"/>
          <w:szCs w:val="22"/>
        </w:rPr>
        <w:t xml:space="preserve">plynulý chod webových stránek </w:t>
      </w:r>
      <w:hyperlink r:id="rId9" w:history="1">
        <w:r w:rsidRPr="00881B1F">
          <w:rPr>
            <w:rFonts w:cs="Times New Roman"/>
            <w:color w:val="0000FF"/>
            <w:szCs w:val="22"/>
            <w:u w:val="single"/>
          </w:rPr>
          <w:t>www.tour-film.cz</w:t>
        </w:r>
      </w:hyperlink>
      <w:r w:rsidRPr="00881B1F">
        <w:rPr>
          <w:rFonts w:cs="Times New Roman"/>
          <w:szCs w:val="22"/>
        </w:rPr>
        <w:t xml:space="preserve"> (</w:t>
      </w:r>
      <w:r w:rsidRPr="00881B1F">
        <w:rPr>
          <w:szCs w:val="22"/>
        </w:rPr>
        <w:t xml:space="preserve">aktuální a atraktivní obsah bude vkládán na tento webový portál Zadavatele, provozovaný na platformě </w:t>
      </w:r>
      <w:proofErr w:type="spellStart"/>
      <w:r w:rsidRPr="00881B1F">
        <w:rPr>
          <w:szCs w:val="22"/>
        </w:rPr>
        <w:t>Kentico</w:t>
      </w:r>
      <w:proofErr w:type="spellEnd"/>
      <w:r w:rsidRPr="00881B1F">
        <w:rPr>
          <w:szCs w:val="22"/>
        </w:rPr>
        <w:t>)</w:t>
      </w:r>
      <w:r w:rsidRPr="00881B1F">
        <w:rPr>
          <w:rFonts w:cs="Times New Roman"/>
          <w:szCs w:val="22"/>
        </w:rPr>
        <w:t xml:space="preserve">, především jejich aktualizaci a průběžné plnění novinkami (texty, fotografie, mp3 apod.), a to po celé období platnosti smlouvy. </w:t>
      </w:r>
      <w:r w:rsidR="00C32AA7" w:rsidRPr="00881B1F">
        <w:rPr>
          <w:rFonts w:cs="Times New Roman"/>
          <w:szCs w:val="22"/>
        </w:rPr>
        <w:t xml:space="preserve">Objednatel </w:t>
      </w:r>
      <w:r w:rsidRPr="00881B1F">
        <w:rPr>
          <w:rFonts w:cs="Times New Roman"/>
          <w:szCs w:val="22"/>
        </w:rPr>
        <w:t xml:space="preserve">umožní po dobu trvání smlouvy </w:t>
      </w:r>
      <w:r w:rsidR="00C32AA7" w:rsidRPr="00881B1F">
        <w:rPr>
          <w:rFonts w:cs="Times New Roman"/>
          <w:szCs w:val="22"/>
        </w:rPr>
        <w:t>Zhotoviteli</w:t>
      </w:r>
      <w:r w:rsidRPr="00881B1F">
        <w:rPr>
          <w:rFonts w:cs="Times New Roman"/>
          <w:szCs w:val="22"/>
        </w:rPr>
        <w:t xml:space="preserve"> přístup pro administraci těchto webových stránek. </w:t>
      </w:r>
    </w:p>
    <w:p w:rsidR="00881B1F" w:rsidRPr="00881B1F" w:rsidRDefault="00881B1F" w:rsidP="00E443EE">
      <w:pPr>
        <w:keepNext/>
        <w:ind w:left="720"/>
        <w:jc w:val="both"/>
        <w:rPr>
          <w:szCs w:val="22"/>
        </w:rPr>
      </w:pPr>
    </w:p>
    <w:p w:rsidR="00A32F9F" w:rsidRPr="00585DCC" w:rsidRDefault="00A32F9F" w:rsidP="00E443EE">
      <w:pPr>
        <w:keepNext/>
        <w:numPr>
          <w:ilvl w:val="0"/>
          <w:numId w:val="44"/>
        </w:numPr>
        <w:jc w:val="both"/>
        <w:rPr>
          <w:szCs w:val="22"/>
        </w:rPr>
      </w:pPr>
      <w:r w:rsidRPr="00585DCC">
        <w:rPr>
          <w:szCs w:val="22"/>
        </w:rPr>
        <w:t>zajištění efektivní propagace festivalu prostřednictvím sociálních médií (</w:t>
      </w:r>
      <w:proofErr w:type="spellStart"/>
      <w:r w:rsidRPr="00585DCC">
        <w:rPr>
          <w:szCs w:val="22"/>
        </w:rPr>
        <w:t>facebookové</w:t>
      </w:r>
      <w:proofErr w:type="spellEnd"/>
      <w:r w:rsidRPr="00585DCC">
        <w:rPr>
          <w:szCs w:val="22"/>
        </w:rPr>
        <w:t xml:space="preserve"> stránky festivalu), a to po celé období platnosti smlouvy</w:t>
      </w:r>
    </w:p>
    <w:p w:rsidR="00A32F9F" w:rsidRPr="00585DCC" w:rsidRDefault="00A32F9F" w:rsidP="00E443EE">
      <w:pPr>
        <w:keepNext/>
        <w:ind w:left="720"/>
        <w:rPr>
          <w:szCs w:val="22"/>
        </w:rPr>
      </w:pPr>
    </w:p>
    <w:p w:rsidR="00A32F9F" w:rsidRPr="00585DCC" w:rsidRDefault="00A32F9F" w:rsidP="00E443EE">
      <w:pPr>
        <w:keepNext/>
        <w:jc w:val="both"/>
        <w:rPr>
          <w:szCs w:val="22"/>
        </w:rPr>
      </w:pPr>
    </w:p>
    <w:p w:rsidR="00A32F9F" w:rsidRPr="00585DCC" w:rsidRDefault="00A32F9F" w:rsidP="00E443EE">
      <w:pPr>
        <w:keepNext/>
        <w:tabs>
          <w:tab w:val="left" w:pos="0"/>
          <w:tab w:val="left" w:pos="284"/>
        </w:tabs>
        <w:jc w:val="both"/>
        <w:rPr>
          <w:bCs/>
          <w:szCs w:val="22"/>
          <w:lang w:eastAsia="x-none"/>
        </w:rPr>
      </w:pPr>
    </w:p>
    <w:p w:rsidR="00A32F9F" w:rsidRPr="00AC01F0" w:rsidRDefault="00A32F9F" w:rsidP="00E443EE">
      <w:pPr>
        <w:keepNext/>
        <w:spacing w:after="120"/>
        <w:jc w:val="both"/>
        <w:rPr>
          <w:b/>
          <w:szCs w:val="22"/>
          <w:highlight w:val="darkGray"/>
        </w:rPr>
      </w:pPr>
      <w:r w:rsidRPr="00AC01F0">
        <w:rPr>
          <w:b/>
          <w:szCs w:val="22"/>
          <w:highlight w:val="darkGray"/>
        </w:rPr>
        <w:t xml:space="preserve">TECHNICKÉ ZAJIŠTĚNÍ FESTIVALU, ARCHITEKTONICKÉ ŘEŠENÍ A STAVBA FESTIVALU </w:t>
      </w:r>
    </w:p>
    <w:p w:rsidR="00A32F9F" w:rsidRPr="00585DCC" w:rsidRDefault="00010969" w:rsidP="00E443EE">
      <w:pPr>
        <w:keepNext/>
        <w:tabs>
          <w:tab w:val="clear" w:pos="227"/>
          <w:tab w:val="clear" w:pos="454"/>
          <w:tab w:val="clear" w:pos="2041"/>
        </w:tabs>
        <w:spacing w:before="260"/>
        <w:jc w:val="both"/>
        <w:outlineLvl w:val="2"/>
        <w:rPr>
          <w:rFonts w:cs="Times New Roman"/>
          <w:b/>
          <w:i/>
          <w:szCs w:val="22"/>
          <w:lang w:val="x-none"/>
        </w:rPr>
      </w:pPr>
      <w:r>
        <w:rPr>
          <w:rFonts w:cs="Times New Roman"/>
          <w:b/>
          <w:i/>
          <w:szCs w:val="22"/>
          <w:highlight w:val="lightGray"/>
        </w:rPr>
        <w:t>4</w:t>
      </w:r>
      <w:r w:rsidR="00A32F9F" w:rsidRPr="008A4C12">
        <w:rPr>
          <w:rFonts w:cs="Times New Roman"/>
          <w:b/>
          <w:i/>
          <w:szCs w:val="22"/>
          <w:highlight w:val="lightGray"/>
          <w:lang w:val="x-none"/>
        </w:rPr>
        <w:t>.2.1 Technické zajištění festivalu</w:t>
      </w:r>
      <w:r w:rsidR="00A32F9F" w:rsidRPr="008A4C12">
        <w:rPr>
          <w:rFonts w:cs="Times New Roman"/>
          <w:b/>
          <w:i/>
          <w:szCs w:val="22"/>
          <w:highlight w:val="lightGray"/>
        </w:rPr>
        <w:t>, příprava snímků pro projekce</w:t>
      </w:r>
      <w:r w:rsidR="00A32F9F" w:rsidRPr="008A4C12">
        <w:rPr>
          <w:rFonts w:cs="Times New Roman"/>
          <w:b/>
          <w:i/>
          <w:szCs w:val="22"/>
          <w:highlight w:val="lightGray"/>
          <w:lang w:val="x-none"/>
        </w:rPr>
        <w:t>, architektonické řešení a stavba festivalu</w:t>
      </w:r>
    </w:p>
    <w:p w:rsidR="00AC01F0" w:rsidRDefault="00AC01F0" w:rsidP="00E443EE">
      <w:pPr>
        <w:keepNext/>
        <w:jc w:val="both"/>
        <w:rPr>
          <w:rFonts w:eastAsia="Times New Roman" w:cs="Times New Roman"/>
          <w:bCs/>
          <w:szCs w:val="22"/>
          <w:lang w:eastAsia="cs-CZ"/>
        </w:rPr>
      </w:pPr>
    </w:p>
    <w:p w:rsidR="00A32F9F" w:rsidRDefault="00A32F9F" w:rsidP="00E443EE">
      <w:pPr>
        <w:keepNext/>
        <w:jc w:val="both"/>
        <w:rPr>
          <w:rFonts w:eastAsia="Times New Roman" w:cs="Times New Roman"/>
          <w:bCs/>
          <w:szCs w:val="22"/>
          <w:lang w:eastAsia="cs-CZ"/>
        </w:rPr>
      </w:pPr>
      <w:r w:rsidRPr="00585DCC">
        <w:rPr>
          <w:rFonts w:eastAsia="Times New Roman" w:cs="Times New Roman"/>
          <w:bCs/>
          <w:szCs w:val="22"/>
          <w:lang w:eastAsia="cs-CZ"/>
        </w:rPr>
        <w:t xml:space="preserve">V rámci této činnosti </w:t>
      </w:r>
      <w:r w:rsidR="00AC01F0">
        <w:rPr>
          <w:szCs w:val="22"/>
        </w:rPr>
        <w:t xml:space="preserve">se Zhotovitel zavazuje zajistit </w:t>
      </w:r>
      <w:r w:rsidRPr="00585DCC">
        <w:rPr>
          <w:rFonts w:eastAsia="Times New Roman" w:cs="Times New Roman"/>
          <w:bCs/>
          <w:szCs w:val="22"/>
          <w:lang w:eastAsia="cs-CZ"/>
        </w:rPr>
        <w:t>celkové technické zajištění Festivalu a architektonické řešení, resp. výtvarné pojetí prostor konání Festivalu dle níže uvedených požadavků</w:t>
      </w:r>
      <w:r w:rsidR="00C32AA7">
        <w:rPr>
          <w:rFonts w:eastAsia="Times New Roman" w:cs="Times New Roman"/>
          <w:bCs/>
          <w:szCs w:val="22"/>
          <w:lang w:eastAsia="cs-CZ"/>
        </w:rPr>
        <w:t xml:space="preserve"> Objednatele</w:t>
      </w:r>
      <w:r w:rsidR="00A50D51">
        <w:rPr>
          <w:rFonts w:eastAsia="Times New Roman" w:cs="Times New Roman"/>
          <w:bCs/>
          <w:szCs w:val="22"/>
          <w:lang w:eastAsia="cs-CZ"/>
        </w:rPr>
        <w:t>.</w:t>
      </w:r>
    </w:p>
    <w:p w:rsidR="00A50D51" w:rsidRDefault="00A50D51" w:rsidP="00E443EE">
      <w:pPr>
        <w:keepNext/>
        <w:jc w:val="both"/>
        <w:rPr>
          <w:rFonts w:eastAsia="Times New Roman" w:cs="Times New Roman"/>
          <w:bCs/>
          <w:szCs w:val="22"/>
          <w:lang w:eastAsia="cs-CZ"/>
        </w:rPr>
      </w:pPr>
    </w:p>
    <w:p w:rsidR="00A50D51" w:rsidRDefault="00A50D51" w:rsidP="00E443EE">
      <w:pPr>
        <w:pStyle w:val="Styl3"/>
        <w:keepNext/>
        <w:numPr>
          <w:ilvl w:val="0"/>
          <w:numId w:val="0"/>
        </w:numPr>
        <w:spacing w:before="120"/>
        <w:jc w:val="both"/>
        <w:rPr>
          <w:rFonts w:ascii="Georgia" w:hAnsi="Georgia"/>
          <w:b w:val="0"/>
        </w:rPr>
      </w:pPr>
      <w:r w:rsidRPr="00260FFB">
        <w:rPr>
          <w:rFonts w:ascii="Georgia" w:hAnsi="Georgia"/>
          <w:b w:val="0"/>
        </w:rPr>
        <w:lastRenderedPageBreak/>
        <w:t>Zhotovitel předloží do termínu uvedeného v </w:t>
      </w:r>
      <w:r w:rsidRPr="00711044">
        <w:rPr>
          <w:rFonts w:ascii="Georgia" w:hAnsi="Georgia"/>
          <w:b w:val="0"/>
        </w:rPr>
        <w:t xml:space="preserve">harmonogramu (viz. </w:t>
      </w:r>
      <w:r>
        <w:rPr>
          <w:rFonts w:ascii="Georgia" w:hAnsi="Georgia"/>
          <w:b w:val="0"/>
        </w:rPr>
        <w:t>4.2</w:t>
      </w:r>
      <w:r w:rsidRPr="00711044">
        <w:rPr>
          <w:rFonts w:ascii="Georgia" w:hAnsi="Georgia"/>
          <w:b w:val="0"/>
        </w:rPr>
        <w:t>.</w:t>
      </w:r>
      <w:r>
        <w:rPr>
          <w:rFonts w:ascii="Georgia" w:hAnsi="Georgia"/>
          <w:b w:val="0"/>
        </w:rPr>
        <w:t>5</w:t>
      </w:r>
      <w:r w:rsidRPr="00711044">
        <w:rPr>
          <w:rFonts w:ascii="Georgia" w:hAnsi="Georgia"/>
          <w:b w:val="0"/>
        </w:rPr>
        <w:t xml:space="preserve">) </w:t>
      </w:r>
      <w:r>
        <w:rPr>
          <w:rFonts w:ascii="Georgia" w:hAnsi="Georgia"/>
          <w:b w:val="0"/>
        </w:rPr>
        <w:t>Objednateli</w:t>
      </w:r>
      <w:r w:rsidRPr="00260FFB">
        <w:rPr>
          <w:rFonts w:ascii="Georgia" w:hAnsi="Georgia"/>
          <w:b w:val="0"/>
        </w:rPr>
        <w:t xml:space="preserve"> ke schválení podrobný návrh vycházející z Architektonického návrhu</w:t>
      </w:r>
      <w:r>
        <w:rPr>
          <w:rFonts w:ascii="Georgia" w:hAnsi="Georgia"/>
          <w:b w:val="0"/>
        </w:rPr>
        <w:t xml:space="preserve"> předloženého Zhotovitelem v jeho nabídce pro 49.</w:t>
      </w:r>
      <w:r w:rsidRPr="00260FFB">
        <w:rPr>
          <w:rFonts w:ascii="Georgia" w:hAnsi="Georgia"/>
          <w:b w:val="0"/>
        </w:rPr>
        <w:t xml:space="preserve"> ročník Festivalu (dále jen </w:t>
      </w:r>
      <w:r w:rsidRPr="00260FFB">
        <w:rPr>
          <w:rFonts w:ascii="Georgia" w:hAnsi="Georgia"/>
        </w:rPr>
        <w:t>„Podrobný návrh“</w:t>
      </w:r>
      <w:r w:rsidRPr="00260FFB">
        <w:rPr>
          <w:rFonts w:ascii="Georgia" w:hAnsi="Georgia"/>
          <w:b w:val="0"/>
        </w:rPr>
        <w:t>).</w:t>
      </w:r>
      <w:r>
        <w:rPr>
          <w:rFonts w:ascii="Georgia" w:hAnsi="Georgia"/>
          <w:b w:val="0"/>
        </w:rPr>
        <w:t xml:space="preserve"> Podrobný návrh bude podléhat schválení ze strany Objednatele, přičemž po jeho schválení Objednatelem se stává pro Zhotovitele závazným.</w:t>
      </w:r>
    </w:p>
    <w:p w:rsidR="00A50D51" w:rsidRPr="001A40D2" w:rsidRDefault="00A50D51" w:rsidP="00E443EE">
      <w:pPr>
        <w:pStyle w:val="Styl3"/>
        <w:keepNext/>
        <w:numPr>
          <w:ilvl w:val="0"/>
          <w:numId w:val="0"/>
        </w:numPr>
        <w:spacing w:before="120"/>
        <w:jc w:val="both"/>
        <w:rPr>
          <w:rFonts w:ascii="Georgia" w:hAnsi="Georgia"/>
          <w:b w:val="0"/>
        </w:rPr>
      </w:pPr>
      <w:r>
        <w:rPr>
          <w:rFonts w:ascii="Georgia" w:hAnsi="Georgia"/>
          <w:b w:val="0"/>
        </w:rPr>
        <w:t>Zhotovitel</w:t>
      </w:r>
      <w:r w:rsidRPr="001A40D2">
        <w:rPr>
          <w:rFonts w:ascii="Georgia" w:hAnsi="Georgia"/>
          <w:b w:val="0"/>
        </w:rPr>
        <w:t xml:space="preserve"> bude </w:t>
      </w:r>
      <w:r>
        <w:rPr>
          <w:rFonts w:ascii="Georgia" w:hAnsi="Georgia"/>
          <w:b w:val="0"/>
        </w:rPr>
        <w:t>povinen zajistit architektonické řešení, resp. výtvarné pojetí prostor konání Festivalu dle níže uvedených požadavků Objednatele. Zhotovitel bude při návrhu výtvarného pojetí Festivalu vycházet z nového základního vizuálního stylu. Podklady nového vizuálního stylu jsou obsaženy v manuálu, který Objednatel poskytuje Zhotoviteli v rámci zadávací dokumentace. Veškeré návrhy dekorace Festivalu, na kterých bude vizuální styl využit, podléhají schválení ze stran Objednatele.</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Cs/>
          <w:szCs w:val="22"/>
          <w:lang w:eastAsia="cs-CZ"/>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
          <w:bCs/>
          <w:szCs w:val="22"/>
          <w:lang w:eastAsia="cs-CZ"/>
        </w:rPr>
      </w:pPr>
      <w:r w:rsidRPr="00585DCC">
        <w:rPr>
          <w:rFonts w:eastAsia="Times New Roman" w:cs="Times New Roman"/>
          <w:b/>
          <w:bCs/>
          <w:szCs w:val="22"/>
          <w:lang w:eastAsia="cs-CZ"/>
        </w:rPr>
        <w:t xml:space="preserve">Hotel </w:t>
      </w:r>
      <w:proofErr w:type="spellStart"/>
      <w:r w:rsidRPr="00585DCC">
        <w:rPr>
          <w:rFonts w:eastAsia="Times New Roman" w:cs="Times New Roman"/>
          <w:b/>
          <w:bCs/>
          <w:szCs w:val="22"/>
          <w:lang w:eastAsia="cs-CZ"/>
        </w:rPr>
        <w:t>Thermal</w:t>
      </w:r>
      <w:proofErr w:type="spellEnd"/>
      <w:r w:rsidRPr="00585DCC">
        <w:rPr>
          <w:rFonts w:eastAsia="Times New Roman" w:cs="Times New Roman"/>
          <w:b/>
          <w:bCs/>
          <w:szCs w:val="22"/>
          <w:lang w:eastAsia="cs-CZ"/>
        </w:rPr>
        <w:t xml:space="preserve"> Karlovy Vary </w:t>
      </w:r>
    </w:p>
    <w:p w:rsidR="00A32F9F" w:rsidRPr="00585DCC" w:rsidRDefault="00A32F9F" w:rsidP="00E443EE">
      <w:pPr>
        <w:keepNext/>
        <w:jc w:val="both"/>
        <w:rPr>
          <w:szCs w:val="22"/>
        </w:rPr>
      </w:pPr>
    </w:p>
    <w:p w:rsidR="00A32F9F" w:rsidRPr="00585DCC" w:rsidRDefault="00A32F9F" w:rsidP="00E443EE">
      <w:pPr>
        <w:keepNext/>
        <w:tabs>
          <w:tab w:val="left" w:pos="0"/>
        </w:tabs>
        <w:ind w:left="720" w:hanging="720"/>
        <w:jc w:val="both"/>
        <w:rPr>
          <w:b/>
          <w:szCs w:val="22"/>
          <w:lang w:eastAsia="x-none"/>
        </w:rPr>
      </w:pPr>
      <w:r w:rsidRPr="00585DCC">
        <w:rPr>
          <w:b/>
          <w:szCs w:val="22"/>
          <w:lang w:eastAsia="x-none"/>
        </w:rPr>
        <w:t>Technické zajištění, příprava snímků pro projekce</w:t>
      </w:r>
    </w:p>
    <w:p w:rsidR="00A32F9F" w:rsidRPr="00585DCC" w:rsidRDefault="00A32F9F" w:rsidP="00E443EE">
      <w:pPr>
        <w:keepNext/>
        <w:tabs>
          <w:tab w:val="left" w:pos="0"/>
        </w:tabs>
        <w:ind w:left="720" w:hanging="720"/>
        <w:jc w:val="both"/>
        <w:rPr>
          <w:b/>
          <w:szCs w:val="22"/>
          <w:lang w:eastAsia="x-none"/>
        </w:rPr>
      </w:pPr>
    </w:p>
    <w:p w:rsidR="00A32F9F" w:rsidRPr="00585DCC" w:rsidRDefault="00A32F9F" w:rsidP="00E443EE">
      <w:pPr>
        <w:keepNext/>
        <w:numPr>
          <w:ilvl w:val="0"/>
          <w:numId w:val="45"/>
        </w:numPr>
        <w:jc w:val="both"/>
        <w:rPr>
          <w:szCs w:val="22"/>
        </w:rPr>
      </w:pPr>
      <w:r w:rsidRPr="00585DCC">
        <w:rPr>
          <w:szCs w:val="22"/>
        </w:rPr>
        <w:t>nahrání vybraných soutěžních snímků na médium pro potřeby dalšího pracovního využití a pro projekce v průběhu festivalu</w:t>
      </w:r>
    </w:p>
    <w:p w:rsidR="00A32F9F" w:rsidRPr="00585DCC" w:rsidRDefault="00A32F9F" w:rsidP="00E443EE">
      <w:pPr>
        <w:keepNext/>
        <w:ind w:left="720"/>
        <w:rPr>
          <w:szCs w:val="22"/>
        </w:rPr>
      </w:pPr>
    </w:p>
    <w:p w:rsidR="00A32F9F" w:rsidRPr="00585DCC" w:rsidRDefault="00A32F9F" w:rsidP="00E443EE">
      <w:pPr>
        <w:keepNext/>
        <w:numPr>
          <w:ilvl w:val="0"/>
          <w:numId w:val="45"/>
        </w:numPr>
        <w:jc w:val="both"/>
        <w:rPr>
          <w:szCs w:val="22"/>
        </w:rPr>
      </w:pPr>
      <w:r w:rsidRPr="00585DCC">
        <w:rPr>
          <w:szCs w:val="22"/>
        </w:rPr>
        <w:t xml:space="preserve">nahrání vybraných soutěžních snímků, které jsou zařazeny na </w:t>
      </w:r>
      <w:proofErr w:type="spellStart"/>
      <w:r w:rsidRPr="00585DCC">
        <w:rPr>
          <w:szCs w:val="22"/>
        </w:rPr>
        <w:t>shortlisty</w:t>
      </w:r>
      <w:proofErr w:type="spellEnd"/>
      <w:r w:rsidRPr="00585DCC">
        <w:rPr>
          <w:szCs w:val="22"/>
        </w:rPr>
        <w:t xml:space="preserve"> na webové stránky festivalu </w:t>
      </w:r>
      <w:hyperlink r:id="rId10" w:history="1">
        <w:r w:rsidRPr="00585DCC">
          <w:rPr>
            <w:rFonts w:cs="Times New Roman"/>
            <w:szCs w:val="22"/>
            <w:u w:val="single"/>
          </w:rPr>
          <w:t>www.tour-film.cz</w:t>
        </w:r>
      </w:hyperlink>
      <w:r w:rsidRPr="00585DCC">
        <w:rPr>
          <w:szCs w:val="22"/>
        </w:rPr>
        <w:t xml:space="preserve">; nejpozději 10 dní před začátkem festivalu </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contextualSpacing/>
        <w:jc w:val="both"/>
        <w:rPr>
          <w:rFonts w:cs="Times New Roman"/>
          <w:szCs w:val="22"/>
        </w:rPr>
      </w:pPr>
    </w:p>
    <w:p w:rsidR="00A32F9F" w:rsidRPr="00585DCC" w:rsidRDefault="00A32F9F" w:rsidP="00E443EE">
      <w:pPr>
        <w:keepNext/>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contextualSpacing/>
        <w:jc w:val="both"/>
        <w:rPr>
          <w:rFonts w:cs="Times New Roman"/>
          <w:szCs w:val="22"/>
        </w:rPr>
      </w:pPr>
      <w:r w:rsidRPr="00585DCC">
        <w:rPr>
          <w:szCs w:val="22"/>
        </w:rPr>
        <w:t>příprava snímků a technické produkce snímků pro projekce, v případě cizojazyčných snímků také zajištění překladu a otitulkování snímků z cizího do českého jazyka</w:t>
      </w:r>
    </w:p>
    <w:p w:rsidR="00A32F9F" w:rsidRPr="00585DCC" w:rsidRDefault="00A32F9F" w:rsidP="00E443EE">
      <w:pPr>
        <w:keepNext/>
        <w:tabs>
          <w:tab w:val="left" w:pos="0"/>
        </w:tabs>
        <w:ind w:left="720" w:hanging="720"/>
        <w:jc w:val="both"/>
        <w:rPr>
          <w:b/>
          <w:szCs w:val="22"/>
          <w:lang w:eastAsia="x-none"/>
        </w:rPr>
      </w:pPr>
    </w:p>
    <w:p w:rsidR="00A32F9F" w:rsidRPr="00585DCC" w:rsidRDefault="00A32F9F" w:rsidP="00E443EE">
      <w:pPr>
        <w:keepNext/>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contextualSpacing/>
        <w:jc w:val="both"/>
        <w:rPr>
          <w:rFonts w:cs="Times New Roman"/>
          <w:szCs w:val="22"/>
        </w:rPr>
      </w:pPr>
      <w:r w:rsidRPr="00585DCC">
        <w:rPr>
          <w:rFonts w:cs="Times New Roman"/>
          <w:szCs w:val="22"/>
        </w:rPr>
        <w:t xml:space="preserve">technické zajištění projekcí v projekčních prostorech hotelu </w:t>
      </w:r>
      <w:proofErr w:type="spellStart"/>
      <w:r w:rsidRPr="00585DCC">
        <w:rPr>
          <w:rFonts w:cs="Times New Roman"/>
          <w:szCs w:val="22"/>
        </w:rPr>
        <w:t>Thermal</w:t>
      </w:r>
      <w:proofErr w:type="spellEnd"/>
      <w:r w:rsidRPr="00585DCC">
        <w:rPr>
          <w:rFonts w:cs="Times New Roman"/>
          <w:szCs w:val="22"/>
        </w:rPr>
        <w:t xml:space="preserve"> (Malý sál v 1. patře, případně v dalších promítacích prostorech hotelu </w:t>
      </w:r>
      <w:proofErr w:type="spellStart"/>
      <w:r w:rsidRPr="00585DCC">
        <w:rPr>
          <w:rFonts w:cs="Times New Roman"/>
          <w:szCs w:val="22"/>
        </w:rPr>
        <w:t>Thermal</w:t>
      </w:r>
      <w:proofErr w:type="spellEnd"/>
      <w:r w:rsidRPr="00585DCC">
        <w:rPr>
          <w:rFonts w:cs="Times New Roman"/>
          <w:szCs w:val="22"/>
        </w:rPr>
        <w:t xml:space="preserve"> dle potřeby a počtu projekcí) včetně obsluhy projekcí</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ind w:left="720"/>
        <w:contextualSpacing/>
        <w:jc w:val="both"/>
        <w:rPr>
          <w:rFonts w:cs="Times New Roman"/>
          <w:szCs w:val="22"/>
        </w:rPr>
      </w:pPr>
    </w:p>
    <w:p w:rsidR="00A32F9F" w:rsidRPr="00585DCC" w:rsidRDefault="00A32F9F" w:rsidP="00E443EE">
      <w:pPr>
        <w:keepNext/>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contextualSpacing/>
        <w:jc w:val="both"/>
        <w:rPr>
          <w:rFonts w:cs="Times New Roman"/>
          <w:szCs w:val="22"/>
        </w:rPr>
      </w:pPr>
      <w:r w:rsidRPr="00585DCC">
        <w:rPr>
          <w:szCs w:val="22"/>
        </w:rPr>
        <w:t xml:space="preserve">veškeré technické vybavení prostoru pro denní program festivalu (Kongresové foyer v 1. patře) – obrazovka nebo projekční plátno v prostoru pódia sloužící pro prezentace účinkujících denního programu, dále osvětlovací a zvukové zařízení, tlumočnické zařízení, obrazovky pro projekce soutěžních snímků, které nebudou zařazeny do programu projekcí v Malém sále v minimálním počtu 2 ks (hlavně se jedná o propagační spoty nebo také o doplňující projekce prezentací účinkujících, tyto obrazovky budou vhodně zakomponovány do prostor Foyer) </w:t>
      </w:r>
    </w:p>
    <w:p w:rsidR="00A32F9F" w:rsidRPr="00585DCC" w:rsidRDefault="00A32F9F" w:rsidP="00E443EE">
      <w:pPr>
        <w:keepNext/>
        <w:ind w:left="720"/>
        <w:rPr>
          <w:rFonts w:cs="Times New Roman"/>
          <w:szCs w:val="22"/>
        </w:rPr>
      </w:pPr>
    </w:p>
    <w:p w:rsidR="00A32F9F" w:rsidRPr="00585DCC" w:rsidRDefault="00A32F9F" w:rsidP="00E443EE">
      <w:pPr>
        <w:keepNext/>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contextualSpacing/>
        <w:jc w:val="both"/>
        <w:rPr>
          <w:rFonts w:cs="Times New Roman"/>
          <w:szCs w:val="22"/>
        </w:rPr>
      </w:pPr>
      <w:r w:rsidRPr="00585DCC">
        <w:rPr>
          <w:szCs w:val="22"/>
        </w:rPr>
        <w:t xml:space="preserve">technické zajištění slavnostního předávání cen festivalu </w:t>
      </w:r>
      <w:proofErr w:type="spellStart"/>
      <w:r w:rsidRPr="00585DCC">
        <w:rPr>
          <w:szCs w:val="22"/>
        </w:rPr>
        <w:t>TourRegionFilm</w:t>
      </w:r>
      <w:proofErr w:type="spellEnd"/>
      <w:r w:rsidRPr="00585DCC">
        <w:rPr>
          <w:szCs w:val="22"/>
        </w:rPr>
        <w:t xml:space="preserve">, které bude probíhat 1. večer festivalu v Malém sále v 1. patře hotelu </w:t>
      </w:r>
      <w:proofErr w:type="spellStart"/>
      <w:r w:rsidRPr="00585DCC">
        <w:rPr>
          <w:szCs w:val="22"/>
        </w:rPr>
        <w:t>Thermal</w:t>
      </w:r>
      <w:proofErr w:type="spellEnd"/>
    </w:p>
    <w:p w:rsidR="00A32F9F" w:rsidRPr="00585DCC" w:rsidRDefault="00A32F9F" w:rsidP="00E443EE">
      <w:pPr>
        <w:keepNext/>
        <w:ind w:left="708"/>
        <w:rPr>
          <w:szCs w:val="22"/>
        </w:rPr>
      </w:pPr>
    </w:p>
    <w:p w:rsidR="00A32F9F" w:rsidRPr="00585DCC" w:rsidRDefault="00A32F9F" w:rsidP="00E443EE">
      <w:pPr>
        <w:keepNext/>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contextualSpacing/>
        <w:jc w:val="both"/>
        <w:rPr>
          <w:rFonts w:cs="Times New Roman"/>
          <w:szCs w:val="22"/>
        </w:rPr>
      </w:pPr>
      <w:r w:rsidRPr="00585DCC">
        <w:rPr>
          <w:bCs/>
          <w:szCs w:val="22"/>
        </w:rPr>
        <w:t xml:space="preserve">veškerý technický personál </w:t>
      </w:r>
    </w:p>
    <w:p w:rsidR="00A32F9F" w:rsidRDefault="00A32F9F" w:rsidP="00E443EE">
      <w:pPr>
        <w:keepNext/>
        <w:ind w:left="454"/>
        <w:rPr>
          <w:szCs w:val="22"/>
        </w:rPr>
      </w:pPr>
    </w:p>
    <w:p w:rsidR="00620EA2" w:rsidRPr="00585DCC" w:rsidRDefault="00620EA2" w:rsidP="00E443EE">
      <w:pPr>
        <w:keepNext/>
        <w:ind w:left="454"/>
        <w:rPr>
          <w:szCs w:val="22"/>
        </w:rPr>
      </w:pPr>
    </w:p>
    <w:p w:rsidR="00A32F9F" w:rsidRPr="00585DCC" w:rsidRDefault="00A32F9F" w:rsidP="00E443EE">
      <w:pPr>
        <w:keepNext/>
        <w:jc w:val="both"/>
        <w:rPr>
          <w:b/>
          <w:szCs w:val="22"/>
        </w:rPr>
      </w:pPr>
      <w:r w:rsidRPr="00585DCC">
        <w:rPr>
          <w:b/>
          <w:szCs w:val="22"/>
        </w:rPr>
        <w:t>Architektura a stavba</w:t>
      </w:r>
    </w:p>
    <w:p w:rsidR="00A32F9F" w:rsidRPr="00585DCC" w:rsidRDefault="00A32F9F" w:rsidP="00E443EE">
      <w:pPr>
        <w:keepNext/>
        <w:jc w:val="both"/>
        <w:rPr>
          <w:b/>
          <w:szCs w:val="22"/>
        </w:rPr>
      </w:pPr>
    </w:p>
    <w:p w:rsidR="00A32F9F" w:rsidRPr="00585DCC" w:rsidRDefault="00A32F9F" w:rsidP="00E443EE">
      <w:pPr>
        <w:keepNext/>
        <w:numPr>
          <w:ilvl w:val="0"/>
          <w:numId w:val="46"/>
        </w:numPr>
        <w:jc w:val="both"/>
        <w:rPr>
          <w:szCs w:val="22"/>
        </w:rPr>
      </w:pPr>
      <w:r w:rsidRPr="00585DCC">
        <w:rPr>
          <w:szCs w:val="22"/>
        </w:rPr>
        <w:t xml:space="preserve">velkoformátový reklamní nosič na průčelí hotelu </w:t>
      </w:r>
      <w:proofErr w:type="spellStart"/>
      <w:r w:rsidRPr="00585DCC">
        <w:rPr>
          <w:szCs w:val="22"/>
        </w:rPr>
        <w:t>Thermal</w:t>
      </w:r>
      <w:proofErr w:type="spellEnd"/>
      <w:r w:rsidRPr="00585DCC">
        <w:rPr>
          <w:szCs w:val="22"/>
        </w:rPr>
        <w:t xml:space="preserve"> o celkových rozměrech 20x 8m (včetně spodního pásu s logy partnerů, termín instalace viz harmonogram 5.2.5) a minimálně 2 další reklamní nosiče nad vstupem nebo u </w:t>
      </w:r>
      <w:r w:rsidRPr="00585DCC">
        <w:rPr>
          <w:szCs w:val="22"/>
        </w:rPr>
        <w:lastRenderedPageBreak/>
        <w:t>vstupu do hotelu z promenády před hotelem, který bude umístěn na viditelné části budovy, tyto reklamní nosiče budou instalovány před zahájením Festivalu</w:t>
      </w:r>
    </w:p>
    <w:p w:rsidR="00A32F9F" w:rsidRPr="00585DCC" w:rsidRDefault="00A32F9F" w:rsidP="00E443EE">
      <w:pPr>
        <w:keepNext/>
        <w:ind w:left="720"/>
        <w:jc w:val="both"/>
        <w:rPr>
          <w:szCs w:val="22"/>
        </w:rPr>
      </w:pPr>
    </w:p>
    <w:p w:rsidR="00A32F9F" w:rsidRPr="00585DCC" w:rsidRDefault="00A32F9F" w:rsidP="00E443EE">
      <w:pPr>
        <w:keepNext/>
        <w:numPr>
          <w:ilvl w:val="0"/>
          <w:numId w:val="46"/>
        </w:numPr>
        <w:jc w:val="both"/>
        <w:rPr>
          <w:szCs w:val="22"/>
        </w:rPr>
      </w:pPr>
      <w:r w:rsidRPr="00585DCC">
        <w:rPr>
          <w:szCs w:val="22"/>
        </w:rPr>
        <w:t xml:space="preserve">červený koberec od vstupu z plochy před </w:t>
      </w:r>
      <w:proofErr w:type="spellStart"/>
      <w:r w:rsidRPr="00585DCC">
        <w:rPr>
          <w:szCs w:val="22"/>
        </w:rPr>
        <w:t>Thermalem</w:t>
      </w:r>
      <w:proofErr w:type="spellEnd"/>
      <w:r w:rsidRPr="00585DCC">
        <w:rPr>
          <w:szCs w:val="22"/>
        </w:rPr>
        <w:t xml:space="preserve"> do Kongresového foyer v 1. patře</w:t>
      </w:r>
    </w:p>
    <w:p w:rsidR="00A32F9F" w:rsidRPr="00585DCC" w:rsidRDefault="00A32F9F" w:rsidP="00E443EE">
      <w:pPr>
        <w:keepNext/>
        <w:ind w:left="708"/>
        <w:rPr>
          <w:szCs w:val="22"/>
        </w:rPr>
      </w:pPr>
    </w:p>
    <w:p w:rsidR="00A32F9F" w:rsidRPr="00585DCC" w:rsidRDefault="00A32F9F" w:rsidP="00E443EE">
      <w:pPr>
        <w:keepNext/>
        <w:numPr>
          <w:ilvl w:val="0"/>
          <w:numId w:val="46"/>
        </w:numPr>
        <w:jc w:val="both"/>
        <w:rPr>
          <w:szCs w:val="22"/>
        </w:rPr>
      </w:pPr>
      <w:r w:rsidRPr="00585DCC">
        <w:rPr>
          <w:szCs w:val="22"/>
        </w:rPr>
        <w:t xml:space="preserve">naváděcí systém v hotelu </w:t>
      </w:r>
      <w:proofErr w:type="spellStart"/>
      <w:r w:rsidRPr="00585DCC">
        <w:rPr>
          <w:szCs w:val="22"/>
        </w:rPr>
        <w:t>Thermal</w:t>
      </w:r>
      <w:proofErr w:type="spellEnd"/>
      <w:r w:rsidRPr="00585DCC">
        <w:rPr>
          <w:szCs w:val="22"/>
        </w:rPr>
        <w:t xml:space="preserve"> a infopanely s programem v dostatečném počtu a panely s uvedením partnerů Festivalu</w:t>
      </w:r>
    </w:p>
    <w:p w:rsidR="00A32F9F" w:rsidRPr="00585DCC" w:rsidRDefault="00A32F9F" w:rsidP="00E443EE">
      <w:pPr>
        <w:keepNext/>
        <w:ind w:left="708"/>
        <w:rPr>
          <w:szCs w:val="22"/>
        </w:rPr>
      </w:pPr>
    </w:p>
    <w:p w:rsidR="00A32F9F" w:rsidRPr="00585DCC" w:rsidRDefault="00A32F9F" w:rsidP="00E443EE">
      <w:pPr>
        <w:keepNext/>
        <w:numPr>
          <w:ilvl w:val="0"/>
          <w:numId w:val="46"/>
        </w:numPr>
        <w:jc w:val="both"/>
        <w:rPr>
          <w:szCs w:val="22"/>
        </w:rPr>
      </w:pPr>
      <w:r w:rsidRPr="00585DCC">
        <w:rPr>
          <w:szCs w:val="22"/>
        </w:rPr>
        <w:t xml:space="preserve">celkovou tematickou dekoraci Kongresového foyer v 1. patře, která bude zohledňovat zvolenou destinaci festivalu na rok 2016 - </w:t>
      </w:r>
      <w:r w:rsidRPr="00585DCC">
        <w:rPr>
          <w:b/>
          <w:szCs w:val="22"/>
        </w:rPr>
        <w:t>Finsko</w:t>
      </w:r>
    </w:p>
    <w:p w:rsidR="00A32F9F" w:rsidRPr="00585DCC" w:rsidRDefault="00A32F9F" w:rsidP="00E443EE">
      <w:pPr>
        <w:keepNext/>
        <w:ind w:left="708"/>
        <w:rPr>
          <w:szCs w:val="22"/>
        </w:rPr>
      </w:pPr>
    </w:p>
    <w:p w:rsidR="00A32F9F" w:rsidRPr="00585DCC" w:rsidRDefault="00A32F9F" w:rsidP="00E443EE">
      <w:pPr>
        <w:keepNext/>
        <w:numPr>
          <w:ilvl w:val="0"/>
          <w:numId w:val="46"/>
        </w:numPr>
        <w:jc w:val="both"/>
        <w:rPr>
          <w:szCs w:val="22"/>
        </w:rPr>
      </w:pPr>
      <w:r w:rsidRPr="00585DCC">
        <w:rPr>
          <w:szCs w:val="22"/>
        </w:rPr>
        <w:t>stavbu pódia na besedy v rámci denního programu v dostatečné velikosti, dekoraci pódia (</w:t>
      </w:r>
      <w:proofErr w:type="spellStart"/>
      <w:r w:rsidRPr="00585DCC">
        <w:rPr>
          <w:szCs w:val="22"/>
        </w:rPr>
        <w:t>scarting</w:t>
      </w:r>
      <w:proofErr w:type="spellEnd"/>
      <w:r w:rsidRPr="00585DCC">
        <w:rPr>
          <w:szCs w:val="22"/>
        </w:rPr>
        <w:t xml:space="preserve"> a koberec na pódiu) a adekvátní výzdobu (</w:t>
      </w:r>
      <w:proofErr w:type="spellStart"/>
      <w:r w:rsidRPr="00585DCC">
        <w:rPr>
          <w:szCs w:val="22"/>
        </w:rPr>
        <w:t>stage</w:t>
      </w:r>
      <w:proofErr w:type="spellEnd"/>
      <w:r w:rsidRPr="00585DCC">
        <w:rPr>
          <w:szCs w:val="22"/>
        </w:rPr>
        <w:t xml:space="preserve"> design) korespondující s tématem aktuálního ročníku Festivalu </w:t>
      </w:r>
    </w:p>
    <w:p w:rsidR="00A32F9F" w:rsidRPr="00585DCC" w:rsidRDefault="00A32F9F" w:rsidP="00E443EE">
      <w:pPr>
        <w:keepNext/>
        <w:ind w:left="708"/>
        <w:rPr>
          <w:szCs w:val="22"/>
        </w:rPr>
      </w:pPr>
    </w:p>
    <w:p w:rsidR="00A32F9F" w:rsidRPr="00585DCC" w:rsidRDefault="00A32F9F" w:rsidP="00E443EE">
      <w:pPr>
        <w:keepNext/>
        <w:numPr>
          <w:ilvl w:val="0"/>
          <w:numId w:val="46"/>
        </w:numPr>
        <w:jc w:val="both"/>
        <w:rPr>
          <w:szCs w:val="22"/>
        </w:rPr>
      </w:pPr>
      <w:r w:rsidRPr="00585DCC">
        <w:rPr>
          <w:szCs w:val="22"/>
        </w:rPr>
        <w:t>zajištění kapacity k sezení pro návštěvníky formou divadelního uspořádání v Kongresovém foyer s celkovou kapacitou minimálně 200 osob</w:t>
      </w:r>
    </w:p>
    <w:p w:rsidR="00A32F9F" w:rsidRPr="00585DCC" w:rsidRDefault="00A32F9F" w:rsidP="00E443EE">
      <w:pPr>
        <w:keepNext/>
        <w:ind w:left="708"/>
        <w:rPr>
          <w:szCs w:val="22"/>
        </w:rPr>
      </w:pPr>
    </w:p>
    <w:p w:rsidR="00A32F9F" w:rsidRPr="00585DCC" w:rsidRDefault="00A32F9F" w:rsidP="00E443EE">
      <w:pPr>
        <w:keepNext/>
        <w:numPr>
          <w:ilvl w:val="0"/>
          <w:numId w:val="46"/>
        </w:numPr>
        <w:jc w:val="both"/>
        <w:rPr>
          <w:szCs w:val="22"/>
        </w:rPr>
      </w:pPr>
      <w:r w:rsidRPr="00585DCC">
        <w:rPr>
          <w:szCs w:val="22"/>
        </w:rPr>
        <w:t xml:space="preserve">zapracování dodatečné kapacity k sezení formou odpočinkové „Lounge“ do celkového architektonického konceptu Kongresového foyer (např. </w:t>
      </w:r>
      <w:proofErr w:type="spellStart"/>
      <w:r w:rsidRPr="00585DCC">
        <w:rPr>
          <w:szCs w:val="22"/>
        </w:rPr>
        <w:t>sofy</w:t>
      </w:r>
      <w:proofErr w:type="spellEnd"/>
      <w:r w:rsidRPr="00585DCC">
        <w:rPr>
          <w:szCs w:val="22"/>
        </w:rPr>
        <w:t>, sedací pytle atd.)</w:t>
      </w:r>
    </w:p>
    <w:p w:rsidR="00A32F9F" w:rsidRPr="00585DCC" w:rsidRDefault="00A32F9F" w:rsidP="00E443EE">
      <w:pPr>
        <w:keepNext/>
        <w:ind w:left="708"/>
        <w:rPr>
          <w:szCs w:val="22"/>
        </w:rPr>
      </w:pPr>
    </w:p>
    <w:p w:rsidR="00A32F9F" w:rsidRPr="00585DCC" w:rsidRDefault="00A32F9F" w:rsidP="00E443EE">
      <w:pPr>
        <w:keepNext/>
        <w:numPr>
          <w:ilvl w:val="0"/>
          <w:numId w:val="46"/>
        </w:numPr>
        <w:jc w:val="both"/>
        <w:rPr>
          <w:szCs w:val="22"/>
        </w:rPr>
      </w:pPr>
      <w:r w:rsidRPr="00585DCC">
        <w:rPr>
          <w:szCs w:val="22"/>
        </w:rPr>
        <w:t>stavbu informačního pultu, který bude možné funkčně využít i pro distribuci propagačních materiálů a dárkových předmětů Zadavatele a dalších subjektů a který bude disponovat úložným prostorem na tyto materiály</w:t>
      </w:r>
    </w:p>
    <w:p w:rsidR="00A32F9F" w:rsidRPr="00585DCC" w:rsidRDefault="00A32F9F" w:rsidP="00E443EE">
      <w:pPr>
        <w:keepNext/>
        <w:ind w:left="708"/>
        <w:rPr>
          <w:szCs w:val="22"/>
        </w:rPr>
      </w:pPr>
    </w:p>
    <w:p w:rsidR="00A32F9F" w:rsidRPr="00585DCC" w:rsidRDefault="00A32F9F" w:rsidP="00E443EE">
      <w:pPr>
        <w:keepNext/>
        <w:numPr>
          <w:ilvl w:val="0"/>
          <w:numId w:val="46"/>
        </w:numPr>
        <w:jc w:val="both"/>
        <w:rPr>
          <w:szCs w:val="22"/>
        </w:rPr>
      </w:pPr>
      <w:r w:rsidRPr="00585DCC">
        <w:rPr>
          <w:szCs w:val="22"/>
        </w:rPr>
        <w:t xml:space="preserve">dekoraci a </w:t>
      </w:r>
      <w:proofErr w:type="spellStart"/>
      <w:r w:rsidRPr="00585DCC">
        <w:rPr>
          <w:szCs w:val="22"/>
        </w:rPr>
        <w:t>branding</w:t>
      </w:r>
      <w:proofErr w:type="spellEnd"/>
      <w:r w:rsidRPr="00585DCC">
        <w:rPr>
          <w:szCs w:val="22"/>
        </w:rPr>
        <w:t xml:space="preserve"> Malého sálu (hlavní projekční sál a prostor pro předávání cen Festivalu </w:t>
      </w:r>
      <w:proofErr w:type="spellStart"/>
      <w:r w:rsidRPr="00585DCC">
        <w:rPr>
          <w:szCs w:val="22"/>
        </w:rPr>
        <w:t>TourRegionFilm</w:t>
      </w:r>
      <w:proofErr w:type="spellEnd"/>
      <w:r w:rsidRPr="00585DCC">
        <w:rPr>
          <w:szCs w:val="22"/>
        </w:rPr>
        <w:t>)</w:t>
      </w:r>
    </w:p>
    <w:p w:rsidR="00A32F9F" w:rsidRPr="00585DCC" w:rsidRDefault="00A32F9F" w:rsidP="00E443EE">
      <w:pPr>
        <w:keepNext/>
        <w:ind w:left="708"/>
        <w:rPr>
          <w:szCs w:val="22"/>
        </w:rPr>
      </w:pPr>
    </w:p>
    <w:p w:rsidR="00A32F9F" w:rsidRPr="00585DCC" w:rsidRDefault="00A32F9F" w:rsidP="00E443EE">
      <w:pPr>
        <w:keepNext/>
        <w:numPr>
          <w:ilvl w:val="0"/>
          <w:numId w:val="46"/>
        </w:numPr>
        <w:jc w:val="both"/>
        <w:rPr>
          <w:szCs w:val="22"/>
        </w:rPr>
      </w:pPr>
      <w:r w:rsidRPr="00585DCC">
        <w:rPr>
          <w:szCs w:val="22"/>
        </w:rPr>
        <w:t xml:space="preserve">1x pevnou </w:t>
      </w:r>
      <w:proofErr w:type="spellStart"/>
      <w:r w:rsidRPr="00585DCC">
        <w:rPr>
          <w:szCs w:val="22"/>
        </w:rPr>
        <w:t>fotostěnu</w:t>
      </w:r>
      <w:proofErr w:type="spellEnd"/>
      <w:r w:rsidRPr="00585DCC">
        <w:rPr>
          <w:szCs w:val="22"/>
        </w:rPr>
        <w:t xml:space="preserve"> s logy agentury a s logem festivalu a 1x mobilní dekorační </w:t>
      </w:r>
      <w:proofErr w:type="spellStart"/>
      <w:r w:rsidRPr="00585DCC">
        <w:rPr>
          <w:szCs w:val="22"/>
        </w:rPr>
        <w:t>fotostěnu</w:t>
      </w:r>
      <w:proofErr w:type="spellEnd"/>
      <w:r w:rsidRPr="00585DCC">
        <w:rPr>
          <w:szCs w:val="22"/>
        </w:rPr>
        <w:t>, kterou bude možné využít jako kulisu/pozadí například pro tiskové konference</w:t>
      </w:r>
    </w:p>
    <w:p w:rsidR="00A32F9F" w:rsidRPr="00585DCC" w:rsidRDefault="00A32F9F" w:rsidP="00E443EE">
      <w:pPr>
        <w:keepNext/>
        <w:ind w:left="454"/>
        <w:rPr>
          <w:szCs w:val="22"/>
        </w:rPr>
      </w:pPr>
    </w:p>
    <w:p w:rsidR="00A32F9F" w:rsidRPr="00585DCC" w:rsidRDefault="00A32F9F" w:rsidP="00E443EE">
      <w:pPr>
        <w:keepNext/>
        <w:tabs>
          <w:tab w:val="left" w:pos="0"/>
        </w:tabs>
        <w:ind w:left="720" w:hanging="720"/>
        <w:jc w:val="both"/>
        <w:rPr>
          <w:bCs/>
          <w:szCs w:val="22"/>
          <w:lang w:eastAsia="x-none"/>
        </w:rPr>
      </w:pPr>
      <w:r w:rsidRPr="00585DCC">
        <w:rPr>
          <w:bCs/>
          <w:szCs w:val="22"/>
          <w:lang w:eastAsia="x-none"/>
        </w:rPr>
        <w:t xml:space="preserve">Pozn.: Pronájmy prostor v hotelu </w:t>
      </w:r>
      <w:proofErr w:type="spellStart"/>
      <w:r w:rsidRPr="00585DCC">
        <w:rPr>
          <w:bCs/>
          <w:szCs w:val="22"/>
          <w:lang w:eastAsia="x-none"/>
        </w:rPr>
        <w:t>Thermal</w:t>
      </w:r>
      <w:proofErr w:type="spellEnd"/>
      <w:r w:rsidRPr="00585DCC">
        <w:rPr>
          <w:bCs/>
          <w:szCs w:val="22"/>
          <w:lang w:eastAsia="x-none"/>
        </w:rPr>
        <w:t xml:space="preserve"> na set-up před zahájením Festivalu i v jeho průběhu budou zajištěny a hrazeny</w:t>
      </w:r>
      <w:r w:rsidR="00C32AA7">
        <w:rPr>
          <w:bCs/>
          <w:szCs w:val="22"/>
          <w:lang w:eastAsia="x-none"/>
        </w:rPr>
        <w:t xml:space="preserve"> Objednatelem</w:t>
      </w:r>
      <w:r w:rsidRPr="00585DCC">
        <w:rPr>
          <w:bCs/>
          <w:szCs w:val="22"/>
          <w:lang w:eastAsia="x-none"/>
        </w:rPr>
        <w:t>.</w:t>
      </w:r>
    </w:p>
    <w:p w:rsidR="00A32F9F" w:rsidRPr="00585DCC" w:rsidRDefault="00A32F9F" w:rsidP="00E443EE">
      <w:pPr>
        <w:keepNext/>
        <w:tabs>
          <w:tab w:val="left" w:pos="0"/>
        </w:tabs>
        <w:ind w:left="720" w:hanging="720"/>
        <w:jc w:val="both"/>
        <w:rPr>
          <w:bCs/>
          <w:szCs w:val="22"/>
          <w:lang w:eastAsia="x-none"/>
        </w:rPr>
      </w:pPr>
    </w:p>
    <w:p w:rsidR="00A32F9F" w:rsidRPr="00585DCC" w:rsidRDefault="00A32F9F" w:rsidP="00E443EE">
      <w:pPr>
        <w:keepNext/>
        <w:ind w:left="720"/>
        <w:rPr>
          <w:szCs w:val="22"/>
          <w:highlight w:val="yellow"/>
        </w:rPr>
      </w:pPr>
      <w:r w:rsidRPr="00585DCC">
        <w:rPr>
          <w:bCs/>
          <w:szCs w:val="22"/>
        </w:rPr>
        <w:t xml:space="preserve">Výrobu bannerů, infopanelů, </w:t>
      </w:r>
      <w:proofErr w:type="spellStart"/>
      <w:r w:rsidRPr="00585DCC">
        <w:rPr>
          <w:bCs/>
          <w:szCs w:val="22"/>
        </w:rPr>
        <w:t>fotostěn</w:t>
      </w:r>
      <w:proofErr w:type="spellEnd"/>
      <w:r w:rsidRPr="00585DCC">
        <w:rPr>
          <w:bCs/>
          <w:szCs w:val="22"/>
        </w:rPr>
        <w:t xml:space="preserve"> a informačního pultu zajišťuje a hradí</w:t>
      </w:r>
      <w:r w:rsidR="00C32AA7">
        <w:rPr>
          <w:bCs/>
          <w:szCs w:val="22"/>
        </w:rPr>
        <w:t xml:space="preserve"> Zhotovitel</w:t>
      </w:r>
      <w:r w:rsidRPr="00585DCC">
        <w:rPr>
          <w:bCs/>
          <w:szCs w:val="22"/>
        </w:rPr>
        <w:t>.</w:t>
      </w:r>
    </w:p>
    <w:p w:rsidR="00A32F9F" w:rsidRPr="00585DCC" w:rsidRDefault="00A32F9F" w:rsidP="00E443EE">
      <w:pPr>
        <w:keepNext/>
        <w:ind w:left="720"/>
        <w:rPr>
          <w:szCs w:val="22"/>
          <w:highlight w:val="yellow"/>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
          <w:bCs/>
          <w:szCs w:val="22"/>
          <w:lang w:eastAsia="cs-CZ"/>
        </w:rPr>
      </w:pPr>
      <w:r w:rsidRPr="00585DCC">
        <w:rPr>
          <w:rFonts w:eastAsia="Times New Roman" w:cs="Times New Roman"/>
          <w:b/>
          <w:bCs/>
          <w:szCs w:val="22"/>
          <w:lang w:eastAsia="cs-CZ"/>
        </w:rPr>
        <w:t>Grandhotel Pupp</w:t>
      </w:r>
    </w:p>
    <w:p w:rsidR="00A32F9F" w:rsidRPr="00585DCC" w:rsidRDefault="00A32F9F" w:rsidP="00E443EE">
      <w:pPr>
        <w:keepNext/>
        <w:rPr>
          <w:szCs w:val="22"/>
        </w:rPr>
      </w:pPr>
      <w:r w:rsidRPr="00585DCC" w:rsidDel="00C92CCC">
        <w:rPr>
          <w:szCs w:val="22"/>
        </w:rPr>
        <w:t xml:space="preserve"> </w:t>
      </w:r>
    </w:p>
    <w:p w:rsidR="00A32F9F" w:rsidRPr="00585DCC" w:rsidRDefault="00A32F9F" w:rsidP="00E443EE">
      <w:pPr>
        <w:keepNext/>
        <w:numPr>
          <w:ilvl w:val="0"/>
          <w:numId w:val="47"/>
        </w:numPr>
        <w:rPr>
          <w:szCs w:val="22"/>
        </w:rPr>
      </w:pPr>
      <w:r w:rsidRPr="00585DCC">
        <w:rPr>
          <w:szCs w:val="22"/>
        </w:rPr>
        <w:t>umístění infopanelů s partnery festivalu a informačního naváděcího systému pro účastníky</w:t>
      </w:r>
    </w:p>
    <w:p w:rsidR="00A32F9F" w:rsidRPr="00585DCC" w:rsidRDefault="00A32F9F" w:rsidP="00E443EE">
      <w:pPr>
        <w:keepNext/>
        <w:ind w:left="720"/>
        <w:rPr>
          <w:szCs w:val="22"/>
        </w:rPr>
      </w:pPr>
    </w:p>
    <w:p w:rsidR="00A32F9F" w:rsidRPr="00585DCC" w:rsidRDefault="00A32F9F" w:rsidP="00E443EE">
      <w:pPr>
        <w:keepNext/>
        <w:numPr>
          <w:ilvl w:val="0"/>
          <w:numId w:val="47"/>
        </w:numPr>
        <w:rPr>
          <w:szCs w:val="22"/>
        </w:rPr>
      </w:pPr>
      <w:r w:rsidRPr="00585DCC">
        <w:rPr>
          <w:szCs w:val="22"/>
        </w:rPr>
        <w:t>červený koberec od vchodu hotelu do Slavnostního sálu</w:t>
      </w:r>
    </w:p>
    <w:p w:rsidR="00A32F9F" w:rsidRPr="00585DCC" w:rsidRDefault="00A32F9F" w:rsidP="00E443EE">
      <w:pPr>
        <w:keepNext/>
        <w:ind w:left="708"/>
        <w:rPr>
          <w:szCs w:val="22"/>
        </w:rPr>
      </w:pPr>
    </w:p>
    <w:p w:rsidR="00A32F9F" w:rsidRPr="00585DCC" w:rsidRDefault="00A32F9F" w:rsidP="00E443EE">
      <w:pPr>
        <w:keepNext/>
        <w:numPr>
          <w:ilvl w:val="0"/>
          <w:numId w:val="47"/>
        </w:numPr>
        <w:jc w:val="both"/>
        <w:rPr>
          <w:szCs w:val="22"/>
        </w:rPr>
      </w:pPr>
      <w:r w:rsidRPr="00585DCC">
        <w:rPr>
          <w:szCs w:val="22"/>
        </w:rPr>
        <w:t>celkový reprezentativní architektonický návrh interiéru včetně pódia pro předávání cen a jeho realizaci ve Slavnostním sále Grandhotelu Pupp</w:t>
      </w:r>
    </w:p>
    <w:p w:rsidR="00A32F9F" w:rsidRPr="00585DCC" w:rsidRDefault="00A32F9F" w:rsidP="00E443EE">
      <w:pPr>
        <w:keepNext/>
        <w:ind w:left="708"/>
        <w:rPr>
          <w:szCs w:val="22"/>
        </w:rPr>
      </w:pPr>
    </w:p>
    <w:p w:rsidR="00A32F9F" w:rsidRPr="00585DCC" w:rsidRDefault="00A32F9F" w:rsidP="00E443EE">
      <w:pPr>
        <w:keepNext/>
        <w:numPr>
          <w:ilvl w:val="0"/>
          <w:numId w:val="47"/>
        </w:numPr>
        <w:jc w:val="both"/>
        <w:rPr>
          <w:szCs w:val="22"/>
        </w:rPr>
      </w:pPr>
      <w:r w:rsidRPr="00585DCC">
        <w:rPr>
          <w:szCs w:val="22"/>
        </w:rPr>
        <w:t xml:space="preserve">technické vybavení Slavnostního sálu v Grandhotelu Pupp; osvětlení i ozvučení sálu, zajištění LED stěny pro projekce oceněných snímků a spotů nebo upoutávek, která bude umístěna v prostoru pódia, tlumočnické zařízení </w:t>
      </w:r>
    </w:p>
    <w:p w:rsidR="00974C8B" w:rsidRDefault="00974C8B" w:rsidP="00E443EE">
      <w:pPr>
        <w:keepNext/>
        <w:tabs>
          <w:tab w:val="left" w:pos="0"/>
        </w:tabs>
        <w:ind w:left="720" w:hanging="720"/>
        <w:jc w:val="both"/>
        <w:rPr>
          <w:bCs/>
          <w:szCs w:val="22"/>
          <w:lang w:eastAsia="x-none"/>
        </w:rPr>
      </w:pPr>
    </w:p>
    <w:p w:rsidR="00A32F9F" w:rsidRPr="00585DCC" w:rsidRDefault="00A32F9F" w:rsidP="00E443EE">
      <w:pPr>
        <w:keepNext/>
        <w:tabs>
          <w:tab w:val="left" w:pos="0"/>
        </w:tabs>
        <w:ind w:left="720" w:hanging="720"/>
        <w:jc w:val="both"/>
        <w:rPr>
          <w:bCs/>
          <w:szCs w:val="22"/>
          <w:lang w:eastAsia="x-none"/>
        </w:rPr>
      </w:pPr>
      <w:r w:rsidRPr="00585DCC">
        <w:rPr>
          <w:bCs/>
          <w:szCs w:val="22"/>
          <w:lang w:eastAsia="x-none"/>
        </w:rPr>
        <w:t>Pozn.: Pronájmy prostor v GH Pupp na set-up sálu den před konáním slavnostního večera i v den slavnostního večera budou zajištěny a hrazeny</w:t>
      </w:r>
      <w:r w:rsidR="00C32AA7">
        <w:rPr>
          <w:bCs/>
          <w:szCs w:val="22"/>
          <w:lang w:eastAsia="x-none"/>
        </w:rPr>
        <w:t xml:space="preserve"> Objednatelem</w:t>
      </w:r>
      <w:r w:rsidRPr="00585DCC">
        <w:rPr>
          <w:bCs/>
          <w:szCs w:val="22"/>
          <w:lang w:eastAsia="x-none"/>
        </w:rPr>
        <w:t>.</w:t>
      </w:r>
    </w:p>
    <w:p w:rsidR="00A32F9F" w:rsidRPr="00585DCC" w:rsidRDefault="00A32F9F" w:rsidP="00E443EE">
      <w:pPr>
        <w:keepNext/>
        <w:tabs>
          <w:tab w:val="left" w:pos="0"/>
        </w:tabs>
        <w:ind w:left="720" w:hanging="720"/>
        <w:jc w:val="both"/>
        <w:rPr>
          <w:bCs/>
          <w:szCs w:val="22"/>
          <w:lang w:eastAsia="x-none"/>
        </w:rPr>
      </w:pPr>
      <w:r w:rsidRPr="00585DCC">
        <w:rPr>
          <w:bCs/>
          <w:szCs w:val="22"/>
          <w:lang w:eastAsia="x-none"/>
        </w:rPr>
        <w:lastRenderedPageBreak/>
        <w:t xml:space="preserve">   </w:t>
      </w:r>
      <w:r w:rsidRPr="00585DCC">
        <w:rPr>
          <w:bCs/>
          <w:szCs w:val="22"/>
          <w:lang w:eastAsia="x-none"/>
        </w:rPr>
        <w:tab/>
      </w:r>
      <w:r w:rsidRPr="00585DCC">
        <w:rPr>
          <w:bCs/>
          <w:szCs w:val="22"/>
          <w:lang w:eastAsia="x-none"/>
        </w:rPr>
        <w:tab/>
      </w:r>
      <w:r w:rsidRPr="00585DCC">
        <w:rPr>
          <w:bCs/>
          <w:szCs w:val="22"/>
          <w:lang w:eastAsia="x-none"/>
        </w:rPr>
        <w:tab/>
      </w:r>
    </w:p>
    <w:p w:rsidR="00A32F9F" w:rsidRPr="00585DCC" w:rsidRDefault="00A32F9F" w:rsidP="00E443EE">
      <w:pPr>
        <w:keepNext/>
        <w:tabs>
          <w:tab w:val="left" w:pos="0"/>
        </w:tabs>
        <w:ind w:left="720" w:hanging="720"/>
        <w:jc w:val="both"/>
        <w:rPr>
          <w:bCs/>
          <w:szCs w:val="22"/>
          <w:lang w:eastAsia="x-none"/>
        </w:rPr>
      </w:pPr>
      <w:r w:rsidRPr="00585DCC">
        <w:rPr>
          <w:bCs/>
          <w:szCs w:val="22"/>
          <w:lang w:eastAsia="x-none"/>
        </w:rPr>
        <w:tab/>
      </w:r>
      <w:r w:rsidRPr="00585DCC">
        <w:rPr>
          <w:bCs/>
          <w:szCs w:val="22"/>
          <w:lang w:eastAsia="x-none"/>
        </w:rPr>
        <w:tab/>
      </w:r>
      <w:r w:rsidRPr="00585DCC">
        <w:rPr>
          <w:bCs/>
          <w:szCs w:val="22"/>
          <w:lang w:eastAsia="x-none"/>
        </w:rPr>
        <w:tab/>
        <w:t xml:space="preserve">Výrobu bannerů, infopanelů a </w:t>
      </w:r>
      <w:proofErr w:type="spellStart"/>
      <w:r w:rsidRPr="00585DCC">
        <w:rPr>
          <w:bCs/>
          <w:szCs w:val="22"/>
          <w:lang w:eastAsia="x-none"/>
        </w:rPr>
        <w:t>fotostěn</w:t>
      </w:r>
      <w:proofErr w:type="spellEnd"/>
      <w:r w:rsidRPr="00585DCC">
        <w:rPr>
          <w:bCs/>
          <w:szCs w:val="22"/>
          <w:lang w:eastAsia="x-none"/>
        </w:rPr>
        <w:t xml:space="preserve"> zajišťuje a hradí</w:t>
      </w:r>
      <w:r w:rsidR="00C32AA7">
        <w:rPr>
          <w:bCs/>
          <w:szCs w:val="22"/>
          <w:lang w:eastAsia="x-none"/>
        </w:rPr>
        <w:t xml:space="preserve"> Zhotovitel</w:t>
      </w:r>
      <w:r w:rsidRPr="00585DCC">
        <w:rPr>
          <w:bCs/>
          <w:szCs w:val="22"/>
          <w:lang w:eastAsia="x-none"/>
        </w:rPr>
        <w:t>.</w:t>
      </w:r>
    </w:p>
    <w:p w:rsidR="00A32F9F" w:rsidRPr="00585DCC" w:rsidRDefault="00A32F9F" w:rsidP="00E443EE">
      <w:pPr>
        <w:keepNext/>
        <w:tabs>
          <w:tab w:val="left" w:pos="0"/>
          <w:tab w:val="left" w:pos="284"/>
        </w:tabs>
        <w:ind w:left="720" w:hanging="720"/>
        <w:jc w:val="both"/>
        <w:rPr>
          <w:bCs/>
          <w:szCs w:val="22"/>
          <w:lang w:eastAsia="x-none"/>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Cs/>
          <w:szCs w:val="22"/>
          <w:lang w:eastAsia="cs-CZ"/>
        </w:rPr>
      </w:pPr>
      <w:r w:rsidRPr="00585DCC">
        <w:rPr>
          <w:rFonts w:eastAsia="Times New Roman" w:cs="Times New Roman"/>
          <w:bCs/>
          <w:szCs w:val="22"/>
          <w:lang w:eastAsia="cs-CZ"/>
        </w:rPr>
        <w:t xml:space="preserve">Při návrhu výtvarného pojetí Festivalu bude </w:t>
      </w:r>
      <w:r w:rsidR="00C32AA7">
        <w:rPr>
          <w:rFonts w:eastAsia="Times New Roman" w:cs="Times New Roman"/>
          <w:bCs/>
          <w:szCs w:val="22"/>
          <w:lang w:eastAsia="cs-CZ"/>
        </w:rPr>
        <w:t xml:space="preserve">Zhotovitel </w:t>
      </w:r>
      <w:r w:rsidRPr="00585DCC">
        <w:rPr>
          <w:rFonts w:eastAsia="Times New Roman" w:cs="Times New Roman"/>
          <w:bCs/>
          <w:szCs w:val="22"/>
          <w:lang w:eastAsia="cs-CZ"/>
        </w:rPr>
        <w:t xml:space="preserve">vycházet ze základního vizuálního stylu Festivalu. Podklady nového vizuálního stylu jsou obsahem Přílohy č. </w:t>
      </w:r>
      <w:r>
        <w:rPr>
          <w:rFonts w:eastAsia="Times New Roman" w:cs="Times New Roman"/>
          <w:bCs/>
          <w:szCs w:val="22"/>
          <w:lang w:eastAsia="cs-CZ"/>
        </w:rPr>
        <w:t>4</w:t>
      </w:r>
      <w:r w:rsidR="00C32AA7">
        <w:rPr>
          <w:rFonts w:eastAsia="Times New Roman" w:cs="Times New Roman"/>
          <w:bCs/>
          <w:szCs w:val="22"/>
          <w:lang w:eastAsia="cs-CZ"/>
        </w:rPr>
        <w:t xml:space="preserve"> ZD</w:t>
      </w:r>
      <w:r>
        <w:rPr>
          <w:rFonts w:eastAsia="Times New Roman" w:cs="Times New Roman"/>
          <w:bCs/>
          <w:szCs w:val="22"/>
          <w:lang w:eastAsia="cs-CZ"/>
        </w:rPr>
        <w:t xml:space="preserve"> </w:t>
      </w:r>
      <w:r w:rsidRPr="00585DCC">
        <w:rPr>
          <w:rFonts w:eastAsia="Times New Roman" w:cs="Times New Roman"/>
          <w:bCs/>
          <w:szCs w:val="22"/>
          <w:lang w:eastAsia="cs-CZ"/>
        </w:rPr>
        <w:t xml:space="preserve">(příloha obsahuje základní vizuál Festivalu; veškerá loga festivalu </w:t>
      </w:r>
      <w:proofErr w:type="spellStart"/>
      <w:r w:rsidRPr="00585DCC">
        <w:rPr>
          <w:rFonts w:eastAsia="Times New Roman" w:cs="Times New Roman"/>
          <w:bCs/>
          <w:szCs w:val="22"/>
          <w:lang w:eastAsia="cs-CZ"/>
        </w:rPr>
        <w:t>Tourfilm</w:t>
      </w:r>
      <w:proofErr w:type="spellEnd"/>
      <w:r w:rsidRPr="00585DCC">
        <w:rPr>
          <w:rFonts w:eastAsia="Times New Roman" w:cs="Times New Roman"/>
          <w:bCs/>
          <w:szCs w:val="22"/>
          <w:lang w:eastAsia="cs-CZ"/>
        </w:rPr>
        <w:t xml:space="preserve"> i </w:t>
      </w:r>
      <w:proofErr w:type="spellStart"/>
      <w:r w:rsidRPr="00585DCC">
        <w:rPr>
          <w:rFonts w:eastAsia="Times New Roman" w:cs="Times New Roman"/>
          <w:bCs/>
          <w:szCs w:val="22"/>
          <w:lang w:eastAsia="cs-CZ"/>
        </w:rPr>
        <w:t>TourRegionFilm</w:t>
      </w:r>
      <w:proofErr w:type="spellEnd"/>
      <w:r w:rsidRPr="00585DCC">
        <w:rPr>
          <w:rFonts w:eastAsia="Times New Roman" w:cs="Times New Roman"/>
          <w:bCs/>
          <w:szCs w:val="22"/>
          <w:lang w:eastAsia="cs-CZ"/>
        </w:rPr>
        <w:t xml:space="preserve"> jsou k dispozici ke stažení na webových stránkách www.tour-film.cz) této zadávací dokumentace. Veškeré návrhy dekorace Festivalu, na kterých bude vizuální styl využit, podléhají schválení ze strany marketingového oddělení</w:t>
      </w:r>
      <w:r w:rsidR="00C32AA7">
        <w:rPr>
          <w:rFonts w:eastAsia="Times New Roman" w:cs="Times New Roman"/>
          <w:bCs/>
          <w:szCs w:val="22"/>
          <w:lang w:eastAsia="cs-CZ"/>
        </w:rPr>
        <w:t xml:space="preserve"> Objednatel</w:t>
      </w:r>
      <w:r w:rsidR="008816BC">
        <w:rPr>
          <w:rFonts w:eastAsia="Times New Roman" w:cs="Times New Roman"/>
          <w:bCs/>
          <w:szCs w:val="22"/>
          <w:lang w:eastAsia="cs-CZ"/>
        </w:rPr>
        <w:t>e</w:t>
      </w:r>
      <w:r w:rsidRPr="00585DCC">
        <w:rPr>
          <w:rFonts w:eastAsia="Times New Roman" w:cs="Times New Roman"/>
          <w:bCs/>
          <w:szCs w:val="22"/>
          <w:lang w:eastAsia="cs-CZ"/>
        </w:rPr>
        <w:t>.</w:t>
      </w:r>
    </w:p>
    <w:p w:rsidR="00A32F9F" w:rsidRPr="00585DCC" w:rsidRDefault="00A32F9F" w:rsidP="00E443EE">
      <w:pPr>
        <w:keepNext/>
        <w:spacing w:before="60"/>
        <w:jc w:val="both"/>
        <w:rPr>
          <w:szCs w:val="22"/>
        </w:rPr>
      </w:pPr>
    </w:p>
    <w:p w:rsidR="00A32F9F" w:rsidRPr="00585DCC" w:rsidRDefault="00A32F9F" w:rsidP="00E443EE">
      <w:pPr>
        <w:keepNext/>
        <w:jc w:val="both"/>
        <w:rPr>
          <w:b/>
          <w:szCs w:val="22"/>
        </w:rPr>
      </w:pPr>
      <w:r w:rsidRPr="00585DCC">
        <w:rPr>
          <w:b/>
          <w:szCs w:val="22"/>
        </w:rPr>
        <w:t xml:space="preserve">Hotel </w:t>
      </w:r>
      <w:proofErr w:type="spellStart"/>
      <w:r w:rsidRPr="00585DCC">
        <w:rPr>
          <w:b/>
          <w:szCs w:val="22"/>
        </w:rPr>
        <w:t>Thermal</w:t>
      </w:r>
      <w:proofErr w:type="spellEnd"/>
    </w:p>
    <w:p w:rsidR="00A32F9F" w:rsidRPr="00585DCC" w:rsidRDefault="00A32F9F" w:rsidP="00E443EE">
      <w:pPr>
        <w:keepNext/>
        <w:jc w:val="both"/>
        <w:rPr>
          <w:b/>
          <w:szCs w:val="22"/>
        </w:rPr>
      </w:pPr>
    </w:p>
    <w:p w:rsidR="00A32F9F" w:rsidRPr="00585DCC" w:rsidRDefault="00A32F9F" w:rsidP="00E443EE">
      <w:pPr>
        <w:keepNext/>
        <w:jc w:val="both"/>
        <w:rPr>
          <w:b/>
          <w:szCs w:val="22"/>
        </w:rPr>
      </w:pPr>
      <w:r w:rsidRPr="00585DCC">
        <w:rPr>
          <w:b/>
          <w:szCs w:val="22"/>
        </w:rPr>
        <w:t xml:space="preserve"> </w:t>
      </w:r>
      <w:r w:rsidRPr="00585DCC">
        <w:rPr>
          <w:szCs w:val="22"/>
        </w:rPr>
        <w:t>v rámci popisu technického řešení bude popsáno:</w:t>
      </w:r>
    </w:p>
    <w:p w:rsidR="00A32F9F" w:rsidRPr="00585DCC" w:rsidRDefault="00A32F9F" w:rsidP="00E443EE">
      <w:pPr>
        <w:keepNext/>
        <w:jc w:val="both"/>
        <w:rPr>
          <w:b/>
          <w:szCs w:val="22"/>
        </w:rPr>
      </w:pPr>
    </w:p>
    <w:p w:rsidR="00A32F9F" w:rsidRPr="00585DCC" w:rsidRDefault="00A32F9F" w:rsidP="00E443EE">
      <w:pPr>
        <w:keepNext/>
        <w:numPr>
          <w:ilvl w:val="0"/>
          <w:numId w:val="48"/>
        </w:numPr>
        <w:jc w:val="both"/>
        <w:rPr>
          <w:szCs w:val="22"/>
        </w:rPr>
      </w:pPr>
      <w:r w:rsidRPr="00585DCC">
        <w:rPr>
          <w:szCs w:val="22"/>
        </w:rPr>
        <w:t xml:space="preserve">rámcový popis průběhu příprav pronajatých prostor pro denní program a projekce (denní program a projekce budou probíhat v hotelu </w:t>
      </w:r>
      <w:proofErr w:type="spellStart"/>
      <w:r w:rsidRPr="00585DCC">
        <w:rPr>
          <w:szCs w:val="22"/>
        </w:rPr>
        <w:t>Thermal</w:t>
      </w:r>
      <w:proofErr w:type="spellEnd"/>
      <w:r w:rsidRPr="00585DCC">
        <w:rPr>
          <w:szCs w:val="22"/>
        </w:rPr>
        <w:t xml:space="preserve"> v Malém Sále a částečně v Kongresovém </w:t>
      </w:r>
      <w:proofErr w:type="gramStart"/>
      <w:r w:rsidRPr="00585DCC">
        <w:rPr>
          <w:szCs w:val="22"/>
        </w:rPr>
        <w:t>Foyer v 1.patře</w:t>
      </w:r>
      <w:proofErr w:type="gramEnd"/>
      <w:r w:rsidRPr="00585DCC">
        <w:rPr>
          <w:szCs w:val="22"/>
        </w:rPr>
        <w:t xml:space="preserve"> hotelu) </w:t>
      </w:r>
    </w:p>
    <w:p w:rsidR="00A32F9F" w:rsidRPr="00585DCC" w:rsidRDefault="00A32F9F" w:rsidP="00E443EE">
      <w:pPr>
        <w:keepNext/>
        <w:ind w:left="720"/>
        <w:jc w:val="both"/>
        <w:rPr>
          <w:szCs w:val="22"/>
        </w:rPr>
      </w:pPr>
    </w:p>
    <w:p w:rsidR="00A32F9F" w:rsidRPr="00585DCC" w:rsidRDefault="00A32F9F" w:rsidP="00E443EE">
      <w:pPr>
        <w:keepNext/>
        <w:numPr>
          <w:ilvl w:val="0"/>
          <w:numId w:val="48"/>
        </w:numPr>
        <w:jc w:val="both"/>
        <w:rPr>
          <w:szCs w:val="22"/>
        </w:rPr>
      </w:pPr>
      <w:r w:rsidRPr="00585DCC">
        <w:rPr>
          <w:szCs w:val="22"/>
        </w:rPr>
        <w:t>výčet technického zabezpečení projekcí a jejich obsluhy</w:t>
      </w:r>
    </w:p>
    <w:p w:rsidR="00A32F9F" w:rsidRPr="00585DCC" w:rsidRDefault="00A32F9F" w:rsidP="00E443EE">
      <w:pPr>
        <w:keepNext/>
        <w:ind w:left="708"/>
        <w:rPr>
          <w:szCs w:val="22"/>
        </w:rPr>
      </w:pPr>
    </w:p>
    <w:p w:rsidR="00A32F9F" w:rsidRPr="00585DCC" w:rsidRDefault="00A32F9F" w:rsidP="00E443EE">
      <w:pPr>
        <w:keepNext/>
        <w:numPr>
          <w:ilvl w:val="0"/>
          <w:numId w:val="48"/>
        </w:numPr>
        <w:jc w:val="both"/>
        <w:rPr>
          <w:szCs w:val="22"/>
        </w:rPr>
      </w:pPr>
      <w:r w:rsidRPr="00585DCC">
        <w:rPr>
          <w:szCs w:val="22"/>
        </w:rPr>
        <w:t>výčet technického zabezpečení určeného pro denní doprovodný program včetně uvedení návrhu rozměrů obrazovky/plátna v prostoru pódia a včetně návrhu rozměrů ostatních obrazovek v Kongresovém Foyer, které budou využity k projekcím spotů</w:t>
      </w:r>
    </w:p>
    <w:p w:rsidR="00A32F9F" w:rsidRPr="00585DCC" w:rsidRDefault="00A32F9F" w:rsidP="00E443EE">
      <w:pPr>
        <w:keepNext/>
        <w:ind w:left="708"/>
        <w:rPr>
          <w:szCs w:val="22"/>
        </w:rPr>
      </w:pPr>
    </w:p>
    <w:p w:rsidR="00A32F9F" w:rsidRPr="00585DCC" w:rsidRDefault="00A32F9F" w:rsidP="00E443EE">
      <w:pPr>
        <w:keepNext/>
        <w:numPr>
          <w:ilvl w:val="0"/>
          <w:numId w:val="48"/>
        </w:numPr>
        <w:jc w:val="both"/>
        <w:rPr>
          <w:szCs w:val="22"/>
        </w:rPr>
      </w:pPr>
      <w:r w:rsidRPr="00585DCC">
        <w:rPr>
          <w:szCs w:val="22"/>
        </w:rPr>
        <w:t>výčet technického personálu</w:t>
      </w:r>
    </w:p>
    <w:p w:rsidR="00A32F9F" w:rsidRPr="00585DCC" w:rsidRDefault="00A32F9F" w:rsidP="00E443EE">
      <w:pPr>
        <w:keepNext/>
        <w:ind w:left="708"/>
        <w:rPr>
          <w:szCs w:val="22"/>
        </w:rPr>
      </w:pPr>
    </w:p>
    <w:p w:rsidR="00A32F9F" w:rsidRPr="00585DCC" w:rsidRDefault="00A32F9F" w:rsidP="00E443EE">
      <w:pPr>
        <w:keepNext/>
        <w:numPr>
          <w:ilvl w:val="0"/>
          <w:numId w:val="48"/>
        </w:numPr>
        <w:jc w:val="both"/>
        <w:rPr>
          <w:szCs w:val="22"/>
        </w:rPr>
      </w:pPr>
      <w:r w:rsidRPr="00585DCC">
        <w:rPr>
          <w:szCs w:val="22"/>
        </w:rPr>
        <w:t>rámcový popis dramaturgie projekcí</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ind w:left="426"/>
        <w:jc w:val="both"/>
        <w:rPr>
          <w:rFonts w:eastAsia="Times New Roman" w:cs="Times New Roman"/>
          <w:bCs/>
          <w:szCs w:val="22"/>
          <w:lang w:eastAsia="cs-CZ"/>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
          <w:bCs/>
          <w:szCs w:val="22"/>
          <w:lang w:eastAsia="cs-CZ"/>
        </w:rPr>
      </w:pPr>
      <w:r w:rsidRPr="00585DCC">
        <w:rPr>
          <w:rFonts w:eastAsia="Times New Roman" w:cs="Times New Roman"/>
          <w:b/>
          <w:bCs/>
          <w:szCs w:val="22"/>
          <w:lang w:eastAsia="cs-CZ"/>
        </w:rPr>
        <w:t>Slavnostní sál v GH Pupp</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Cs/>
          <w:szCs w:val="22"/>
          <w:lang w:eastAsia="cs-CZ"/>
        </w:rPr>
      </w:pPr>
      <w:r w:rsidRPr="00585DCC">
        <w:rPr>
          <w:rFonts w:eastAsia="Times New Roman" w:cs="Times New Roman"/>
          <w:bCs/>
          <w:szCs w:val="22"/>
          <w:lang w:eastAsia="cs-CZ"/>
        </w:rPr>
        <w:t>v rámci popisu technického řešení bude popsáno:</w:t>
      </w:r>
    </w:p>
    <w:p w:rsidR="00A32F9F" w:rsidRPr="00585DCC" w:rsidRDefault="00A32F9F" w:rsidP="00E443EE">
      <w:pPr>
        <w:keepNext/>
        <w:jc w:val="both"/>
        <w:rPr>
          <w:rFonts w:eastAsia="Times New Roman" w:cs="Times New Roman"/>
          <w:b/>
          <w:bCs/>
          <w:szCs w:val="22"/>
          <w:lang w:eastAsia="cs-CZ"/>
        </w:rPr>
      </w:pPr>
    </w:p>
    <w:p w:rsidR="00A32F9F" w:rsidRPr="00585DCC" w:rsidRDefault="00A32F9F" w:rsidP="00E443EE">
      <w:pPr>
        <w:keepNext/>
        <w:numPr>
          <w:ilvl w:val="0"/>
          <w:numId w:val="49"/>
        </w:numPr>
        <w:jc w:val="both"/>
        <w:rPr>
          <w:szCs w:val="22"/>
        </w:rPr>
      </w:pPr>
      <w:r w:rsidRPr="00585DCC">
        <w:rPr>
          <w:szCs w:val="22"/>
        </w:rPr>
        <w:t>rámcový popis průběhů příprav pronajatých prostor pro slavnostní předávání cen, návrh technického a světelného vybavení včetně stavby pódií (Uchazeč uvede navrhované rozměry pódií do Architektonického návrhu)</w:t>
      </w:r>
    </w:p>
    <w:p w:rsidR="00A32F9F" w:rsidRPr="00585DCC" w:rsidRDefault="00A32F9F" w:rsidP="00E443EE">
      <w:pPr>
        <w:keepNext/>
        <w:ind w:left="720"/>
        <w:jc w:val="both"/>
        <w:rPr>
          <w:szCs w:val="22"/>
        </w:rPr>
      </w:pPr>
    </w:p>
    <w:p w:rsidR="00A32F9F" w:rsidRPr="00585DCC" w:rsidRDefault="00A32F9F" w:rsidP="00E443EE">
      <w:pPr>
        <w:keepNext/>
        <w:numPr>
          <w:ilvl w:val="0"/>
          <w:numId w:val="49"/>
        </w:numPr>
        <w:jc w:val="both"/>
        <w:rPr>
          <w:szCs w:val="22"/>
        </w:rPr>
      </w:pPr>
      <w:r w:rsidRPr="00585DCC">
        <w:rPr>
          <w:szCs w:val="22"/>
        </w:rPr>
        <w:t>výčet technického zabezpečení a obsluhy techniky nutné pro slavnostní předávání cen, včetně návrhu rozměrů LED stěny</w:t>
      </w:r>
    </w:p>
    <w:p w:rsidR="00A32F9F" w:rsidRPr="00585DCC" w:rsidRDefault="00A32F9F" w:rsidP="00E443EE">
      <w:pPr>
        <w:keepNext/>
        <w:ind w:left="708"/>
        <w:rPr>
          <w:szCs w:val="22"/>
        </w:rPr>
      </w:pPr>
    </w:p>
    <w:p w:rsidR="00A32F9F" w:rsidRPr="00585DCC" w:rsidRDefault="00A32F9F" w:rsidP="00E443EE">
      <w:pPr>
        <w:keepNext/>
        <w:numPr>
          <w:ilvl w:val="0"/>
          <w:numId w:val="49"/>
        </w:numPr>
        <w:jc w:val="both"/>
        <w:rPr>
          <w:szCs w:val="22"/>
        </w:rPr>
      </w:pPr>
      <w:r w:rsidRPr="00585DCC">
        <w:rPr>
          <w:szCs w:val="22"/>
        </w:rPr>
        <w:t>výčet technického personálu</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ind w:left="691" w:hanging="331"/>
        <w:jc w:val="both"/>
        <w:rPr>
          <w:rFonts w:eastAsia="Times New Roman" w:cs="Times New Roman"/>
          <w:bCs/>
          <w:szCs w:val="22"/>
          <w:lang w:eastAsia="cs-CZ"/>
        </w:rPr>
      </w:pPr>
    </w:p>
    <w:p w:rsidR="00A32F9F" w:rsidRPr="00585DCC" w:rsidRDefault="00A32F9F" w:rsidP="00E443EE">
      <w:pPr>
        <w:keepNext/>
        <w:jc w:val="both"/>
        <w:rPr>
          <w:szCs w:val="22"/>
        </w:rPr>
      </w:pPr>
      <w:r w:rsidRPr="00585DCC">
        <w:rPr>
          <w:szCs w:val="22"/>
        </w:rPr>
        <w:t xml:space="preserve">2/návrh architektonického uspořádání/řešení, resp. výtvarného pojetí (dekorace) veškerých vnějších i vnitřních prostor určených pro konání 49. ročníku festivalu </w:t>
      </w:r>
      <w:proofErr w:type="spellStart"/>
      <w:r w:rsidRPr="00585DCC">
        <w:rPr>
          <w:szCs w:val="22"/>
        </w:rPr>
        <w:t>Tourfilm</w:t>
      </w:r>
      <w:proofErr w:type="spellEnd"/>
      <w:r w:rsidRPr="00585DCC">
        <w:rPr>
          <w:szCs w:val="22"/>
        </w:rPr>
        <w:t xml:space="preserve"> v roce 2016 (dále jen „</w:t>
      </w:r>
      <w:r w:rsidRPr="00585DCC">
        <w:rPr>
          <w:b/>
          <w:szCs w:val="22"/>
        </w:rPr>
        <w:t>Architektonický návrh</w:t>
      </w:r>
      <w:r w:rsidRPr="00585DCC">
        <w:rPr>
          <w:szCs w:val="22"/>
        </w:rPr>
        <w:t xml:space="preserve">“). </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Times New Roman"/>
          <w:b/>
          <w:bCs/>
          <w:szCs w:val="22"/>
          <w:u w:val="single"/>
          <w:lang w:eastAsia="cs-CZ"/>
        </w:rPr>
      </w:pPr>
    </w:p>
    <w:p w:rsidR="00A32F9F" w:rsidRPr="00620EA2" w:rsidRDefault="00010969" w:rsidP="00E443EE">
      <w:pPr>
        <w:keepNext/>
        <w:tabs>
          <w:tab w:val="clear" w:pos="227"/>
          <w:tab w:val="clear" w:pos="454"/>
          <w:tab w:val="clear" w:pos="2041"/>
        </w:tabs>
        <w:spacing w:before="260"/>
        <w:outlineLvl w:val="2"/>
        <w:rPr>
          <w:rFonts w:cs="Times New Roman"/>
          <w:b/>
          <w:i/>
          <w:szCs w:val="22"/>
          <w:highlight w:val="lightGray"/>
          <w:lang w:val="x-none"/>
        </w:rPr>
      </w:pPr>
      <w:proofErr w:type="gramStart"/>
      <w:r w:rsidRPr="00620EA2">
        <w:rPr>
          <w:rFonts w:cs="Times New Roman"/>
          <w:b/>
          <w:i/>
          <w:szCs w:val="22"/>
          <w:highlight w:val="lightGray"/>
        </w:rPr>
        <w:t>4</w:t>
      </w:r>
      <w:r w:rsidR="00A32F9F" w:rsidRPr="00620EA2">
        <w:rPr>
          <w:rFonts w:cs="Times New Roman"/>
          <w:b/>
          <w:i/>
          <w:szCs w:val="22"/>
          <w:highlight w:val="lightGray"/>
          <w:lang w:val="x-none"/>
        </w:rPr>
        <w:t>.2.2  Organizace</w:t>
      </w:r>
      <w:proofErr w:type="gramEnd"/>
      <w:r w:rsidR="00A32F9F" w:rsidRPr="00620EA2">
        <w:rPr>
          <w:rFonts w:cs="Times New Roman"/>
          <w:b/>
          <w:i/>
          <w:szCs w:val="22"/>
          <w:highlight w:val="lightGray"/>
          <w:lang w:val="x-none"/>
        </w:rPr>
        <w:t xml:space="preserve"> předávání cen festivalu </w:t>
      </w:r>
      <w:proofErr w:type="spellStart"/>
      <w:r w:rsidR="00A32F9F" w:rsidRPr="00620EA2">
        <w:rPr>
          <w:rFonts w:cs="Times New Roman"/>
          <w:b/>
          <w:i/>
          <w:szCs w:val="22"/>
          <w:highlight w:val="lightGray"/>
          <w:lang w:val="x-none"/>
        </w:rPr>
        <w:t>TourRegionFilm</w:t>
      </w:r>
      <w:proofErr w:type="spellEnd"/>
      <w:r w:rsidR="00A32F9F" w:rsidRPr="00620EA2">
        <w:rPr>
          <w:rFonts w:cs="Times New Roman"/>
          <w:b/>
          <w:i/>
          <w:szCs w:val="22"/>
          <w:highlight w:val="lightGray"/>
          <w:lang w:val="x-none"/>
        </w:rPr>
        <w:t xml:space="preserve"> a organizace Gal</w:t>
      </w:r>
      <w:r w:rsidR="00A32F9F" w:rsidRPr="00620EA2">
        <w:rPr>
          <w:rFonts w:cs="Times New Roman"/>
          <w:b/>
          <w:i/>
          <w:szCs w:val="22"/>
          <w:highlight w:val="lightGray"/>
        </w:rPr>
        <w:t xml:space="preserve">a </w:t>
      </w:r>
      <w:r w:rsidR="00A32F9F" w:rsidRPr="00620EA2">
        <w:rPr>
          <w:rFonts w:cs="Times New Roman"/>
          <w:b/>
          <w:i/>
          <w:szCs w:val="22"/>
          <w:highlight w:val="lightGray"/>
          <w:lang w:val="x-none"/>
        </w:rPr>
        <w:t xml:space="preserve">večera u příležitosti slavnostního vyhlášení cen festivalu </w:t>
      </w:r>
      <w:proofErr w:type="spellStart"/>
      <w:r w:rsidR="00A32F9F" w:rsidRPr="00620EA2">
        <w:rPr>
          <w:rFonts w:cs="Times New Roman"/>
          <w:b/>
          <w:i/>
          <w:szCs w:val="22"/>
          <w:highlight w:val="lightGray"/>
          <w:lang w:val="x-none"/>
        </w:rPr>
        <w:t>Tourfilm</w:t>
      </w:r>
      <w:proofErr w:type="spellEnd"/>
      <w:r w:rsidR="00A32F9F" w:rsidRPr="00620EA2">
        <w:rPr>
          <w:rFonts w:cs="Times New Roman"/>
          <w:b/>
          <w:i/>
          <w:szCs w:val="22"/>
          <w:highlight w:val="lightGray"/>
          <w:lang w:val="x-none"/>
        </w:rPr>
        <w:t xml:space="preserve"> </w:t>
      </w:r>
    </w:p>
    <w:p w:rsidR="00A32F9F" w:rsidRPr="00585DCC" w:rsidRDefault="00A32F9F" w:rsidP="00E443EE">
      <w:pPr>
        <w:keepNext/>
        <w:tabs>
          <w:tab w:val="left" w:pos="0"/>
          <w:tab w:val="left" w:pos="284"/>
        </w:tabs>
        <w:ind w:left="720" w:hanging="720"/>
        <w:jc w:val="both"/>
        <w:rPr>
          <w:bCs/>
          <w:szCs w:val="22"/>
          <w:highlight w:val="green"/>
          <w:lang w:eastAsia="x-none"/>
        </w:rPr>
      </w:pPr>
    </w:p>
    <w:p w:rsidR="00A32F9F"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Times New Roman"/>
          <w:b/>
          <w:bCs/>
          <w:szCs w:val="22"/>
          <w:lang w:eastAsia="cs-CZ"/>
        </w:rPr>
      </w:pPr>
      <w:r w:rsidRPr="00A50D51">
        <w:rPr>
          <w:rFonts w:eastAsia="Times New Roman" w:cs="Times New Roman"/>
          <w:b/>
          <w:bCs/>
          <w:szCs w:val="22"/>
          <w:lang w:eastAsia="cs-CZ"/>
        </w:rPr>
        <w:t xml:space="preserve">Organizační zajištění předávání cen festivalu </w:t>
      </w:r>
      <w:proofErr w:type="spellStart"/>
      <w:r w:rsidRPr="00A50D51">
        <w:rPr>
          <w:rFonts w:eastAsia="Times New Roman" w:cs="Times New Roman"/>
          <w:b/>
          <w:bCs/>
          <w:szCs w:val="22"/>
          <w:lang w:eastAsia="cs-CZ"/>
        </w:rPr>
        <w:t>TourRegionFilm</w:t>
      </w:r>
      <w:proofErr w:type="spellEnd"/>
    </w:p>
    <w:p w:rsidR="00AC01F0" w:rsidRDefault="00AC01F0"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Times New Roman"/>
          <w:b/>
          <w:bCs/>
          <w:szCs w:val="22"/>
          <w:lang w:eastAsia="cs-CZ"/>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Times New Roman"/>
          <w:bCs/>
          <w:szCs w:val="22"/>
          <w:lang w:eastAsia="cs-CZ"/>
        </w:rPr>
      </w:pPr>
      <w:r w:rsidRPr="00585DCC">
        <w:rPr>
          <w:rFonts w:eastAsia="Times New Roman" w:cs="Times New Roman"/>
          <w:bCs/>
          <w:szCs w:val="22"/>
          <w:lang w:eastAsia="cs-CZ"/>
        </w:rPr>
        <w:t xml:space="preserve">Součástí Festivalu je slavnostní vyhlášení výsledků a předání ocenění v rámci festivalu </w:t>
      </w:r>
      <w:proofErr w:type="spellStart"/>
      <w:r w:rsidRPr="00585DCC">
        <w:rPr>
          <w:rFonts w:eastAsia="Times New Roman" w:cs="Times New Roman"/>
          <w:bCs/>
          <w:szCs w:val="22"/>
          <w:lang w:eastAsia="cs-CZ"/>
        </w:rPr>
        <w:t>TourRegionFilm</w:t>
      </w:r>
      <w:proofErr w:type="spellEnd"/>
      <w:r w:rsidRPr="00585DCC">
        <w:rPr>
          <w:rFonts w:eastAsia="Times New Roman" w:cs="Times New Roman"/>
          <w:bCs/>
          <w:szCs w:val="22"/>
          <w:lang w:eastAsia="cs-CZ"/>
        </w:rPr>
        <w:t xml:space="preserve">, který se bude konat vždy 1. večer festivalu v Malém Sále hotelu </w:t>
      </w:r>
      <w:proofErr w:type="spellStart"/>
      <w:r w:rsidRPr="00585DCC">
        <w:rPr>
          <w:rFonts w:eastAsia="Times New Roman" w:cs="Times New Roman"/>
          <w:bCs/>
          <w:szCs w:val="22"/>
          <w:lang w:eastAsia="cs-CZ"/>
        </w:rPr>
        <w:lastRenderedPageBreak/>
        <w:t>Thermal</w:t>
      </w:r>
      <w:proofErr w:type="spellEnd"/>
      <w:r w:rsidRPr="00585DCC">
        <w:rPr>
          <w:rFonts w:eastAsia="Times New Roman" w:cs="Times New Roman"/>
          <w:bCs/>
          <w:szCs w:val="22"/>
          <w:lang w:eastAsia="cs-CZ"/>
        </w:rPr>
        <w:t>. Vyhlášení proběhne po skončení denního programu a projekcí.  Předpokládaný počet účastníků tohoto večera je 200 hostů. Na tuto slavnostní ceremonii bude navazovat koktejl pro oceněné v prostorech salónku Moser a foyer před salónkem Moser, pronájem těchto prostor a koktejl včetně nápojového balíčku bude hrazen Zadavatelem.</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Times New Roman"/>
          <w:bCs/>
          <w:szCs w:val="22"/>
          <w:lang w:eastAsia="cs-CZ"/>
        </w:rPr>
      </w:pPr>
    </w:p>
    <w:p w:rsidR="00AC01F0" w:rsidRPr="00585DCC" w:rsidRDefault="00AC01F0" w:rsidP="00E443EE">
      <w:pPr>
        <w:keepNext/>
        <w:jc w:val="both"/>
        <w:rPr>
          <w:szCs w:val="22"/>
        </w:rPr>
      </w:pPr>
      <w:r w:rsidRPr="00585DCC">
        <w:rPr>
          <w:szCs w:val="22"/>
        </w:rPr>
        <w:t xml:space="preserve">V rámci této činnosti </w:t>
      </w:r>
      <w:r>
        <w:rPr>
          <w:szCs w:val="22"/>
        </w:rPr>
        <w:t>se Zhotovitel zavazuje zajistit</w:t>
      </w:r>
      <w:r w:rsidRPr="00585DCC">
        <w:rPr>
          <w:szCs w:val="22"/>
        </w:rPr>
        <w:t>:</w:t>
      </w:r>
    </w:p>
    <w:p w:rsidR="00AC01F0" w:rsidRPr="00585DCC" w:rsidRDefault="00AC01F0" w:rsidP="00E443EE">
      <w:pPr>
        <w:keepNext/>
        <w:rPr>
          <w:szCs w:val="22"/>
        </w:rPr>
      </w:pPr>
    </w:p>
    <w:p w:rsidR="00A32F9F" w:rsidRPr="00585DCC" w:rsidRDefault="00A32F9F" w:rsidP="00E443EE">
      <w:pPr>
        <w:keepNext/>
        <w:numPr>
          <w:ilvl w:val="0"/>
          <w:numId w:val="50"/>
        </w:numPr>
        <w:jc w:val="both"/>
        <w:rPr>
          <w:szCs w:val="22"/>
        </w:rPr>
      </w:pPr>
      <w:r w:rsidRPr="00585DCC">
        <w:rPr>
          <w:szCs w:val="22"/>
        </w:rPr>
        <w:t xml:space="preserve">zpracování scénáře slavnostního vyhlášení výsledků a předání ocenění v rámci festivalu </w:t>
      </w:r>
      <w:proofErr w:type="spellStart"/>
      <w:r w:rsidRPr="00585DCC">
        <w:rPr>
          <w:szCs w:val="22"/>
        </w:rPr>
        <w:t>TourRegionFilm</w:t>
      </w:r>
      <w:proofErr w:type="spellEnd"/>
      <w:r w:rsidRPr="00585DCC">
        <w:rPr>
          <w:szCs w:val="22"/>
        </w:rPr>
        <w:t xml:space="preserve"> v Malém Sále hotelu </w:t>
      </w:r>
      <w:proofErr w:type="spellStart"/>
      <w:r w:rsidRPr="00585DCC">
        <w:rPr>
          <w:szCs w:val="22"/>
        </w:rPr>
        <w:t>Thermal</w:t>
      </w:r>
      <w:proofErr w:type="spellEnd"/>
    </w:p>
    <w:p w:rsidR="00A32F9F" w:rsidRPr="00585DCC" w:rsidRDefault="00A32F9F" w:rsidP="00E443EE">
      <w:pPr>
        <w:keepNext/>
        <w:ind w:left="720"/>
        <w:jc w:val="both"/>
        <w:rPr>
          <w:szCs w:val="22"/>
        </w:rPr>
      </w:pPr>
    </w:p>
    <w:p w:rsidR="00A32F9F" w:rsidRPr="00585DCC" w:rsidRDefault="00A32F9F" w:rsidP="00E443EE">
      <w:pPr>
        <w:keepNext/>
        <w:numPr>
          <w:ilvl w:val="0"/>
          <w:numId w:val="50"/>
        </w:numPr>
        <w:jc w:val="both"/>
        <w:rPr>
          <w:szCs w:val="22"/>
        </w:rPr>
      </w:pPr>
      <w:r w:rsidRPr="00585DCC">
        <w:rPr>
          <w:szCs w:val="22"/>
        </w:rPr>
        <w:t xml:space="preserve">zpracování přihlášených snímků do </w:t>
      </w:r>
      <w:proofErr w:type="spellStart"/>
      <w:r w:rsidRPr="00585DCC">
        <w:rPr>
          <w:szCs w:val="22"/>
        </w:rPr>
        <w:t>shortlistů</w:t>
      </w:r>
      <w:proofErr w:type="spellEnd"/>
      <w:r w:rsidRPr="00585DCC">
        <w:rPr>
          <w:szCs w:val="22"/>
        </w:rPr>
        <w:t xml:space="preserve"> k projekci během slavnostního večera (zajištění technického zázemí pro zpracování a střih snímků) </w:t>
      </w:r>
    </w:p>
    <w:p w:rsidR="00A32F9F" w:rsidRPr="00585DCC" w:rsidRDefault="00A32F9F" w:rsidP="00E443EE">
      <w:pPr>
        <w:keepNext/>
        <w:ind w:left="708"/>
        <w:rPr>
          <w:szCs w:val="22"/>
        </w:rPr>
      </w:pPr>
    </w:p>
    <w:p w:rsidR="00A32F9F" w:rsidRPr="00585DCC" w:rsidRDefault="00A32F9F" w:rsidP="00E443EE">
      <w:pPr>
        <w:keepNext/>
        <w:numPr>
          <w:ilvl w:val="0"/>
          <w:numId w:val="50"/>
        </w:numPr>
        <w:jc w:val="both"/>
        <w:rPr>
          <w:szCs w:val="22"/>
        </w:rPr>
      </w:pPr>
      <w:r w:rsidRPr="00585DCC">
        <w:rPr>
          <w:szCs w:val="22"/>
        </w:rPr>
        <w:t xml:space="preserve">technické zabezpečení předání ocenění v rámci festivalu </w:t>
      </w:r>
      <w:proofErr w:type="spellStart"/>
      <w:r w:rsidRPr="00585DCC">
        <w:rPr>
          <w:szCs w:val="22"/>
        </w:rPr>
        <w:t>TourRegionFilm</w:t>
      </w:r>
      <w:proofErr w:type="spellEnd"/>
      <w:r w:rsidRPr="00585DCC">
        <w:rPr>
          <w:szCs w:val="22"/>
        </w:rPr>
        <w:t xml:space="preserve"> moderátora slavnostního večera včetně smluvního zajištění a úhrady jeho honoráře</w:t>
      </w:r>
    </w:p>
    <w:p w:rsidR="00A32F9F" w:rsidRPr="00585DCC" w:rsidRDefault="00A32F9F" w:rsidP="00E443EE">
      <w:pPr>
        <w:keepNext/>
        <w:ind w:left="708"/>
        <w:rPr>
          <w:szCs w:val="22"/>
        </w:rPr>
      </w:pPr>
    </w:p>
    <w:p w:rsidR="00A32F9F" w:rsidRPr="00585DCC" w:rsidRDefault="00A32F9F" w:rsidP="00E443EE">
      <w:pPr>
        <w:keepNext/>
        <w:numPr>
          <w:ilvl w:val="0"/>
          <w:numId w:val="50"/>
        </w:numPr>
        <w:jc w:val="both"/>
        <w:rPr>
          <w:szCs w:val="22"/>
        </w:rPr>
      </w:pPr>
      <w:r w:rsidRPr="00585DCC">
        <w:rPr>
          <w:szCs w:val="22"/>
        </w:rPr>
        <w:t xml:space="preserve">minimálně 2 hostesky pro usazování hostů v sále a na předávání cen, pro hostesky dále zajistí jmenovky a jednotný </w:t>
      </w:r>
      <w:proofErr w:type="spellStart"/>
      <w:r w:rsidRPr="00585DCC">
        <w:rPr>
          <w:szCs w:val="22"/>
        </w:rPr>
        <w:t>dress</w:t>
      </w:r>
      <w:proofErr w:type="spellEnd"/>
      <w:r w:rsidRPr="00585DCC">
        <w:rPr>
          <w:szCs w:val="22"/>
        </w:rPr>
        <w:t xml:space="preserve"> </w:t>
      </w:r>
      <w:proofErr w:type="spellStart"/>
      <w:r w:rsidRPr="00585DCC">
        <w:rPr>
          <w:szCs w:val="22"/>
        </w:rPr>
        <w:t>code</w:t>
      </w:r>
      <w:proofErr w:type="spellEnd"/>
      <w:r w:rsidRPr="00585DCC">
        <w:rPr>
          <w:szCs w:val="22"/>
        </w:rPr>
        <w:t xml:space="preserve"> </w:t>
      </w:r>
    </w:p>
    <w:p w:rsidR="00A32F9F" w:rsidRPr="00585DCC" w:rsidRDefault="00A32F9F" w:rsidP="00E443EE">
      <w:pPr>
        <w:keepNext/>
        <w:ind w:left="708"/>
        <w:rPr>
          <w:szCs w:val="22"/>
        </w:rPr>
      </w:pPr>
    </w:p>
    <w:p w:rsidR="00A32F9F" w:rsidRPr="00585DCC" w:rsidRDefault="00A32F9F" w:rsidP="00E443EE">
      <w:pPr>
        <w:keepNext/>
        <w:numPr>
          <w:ilvl w:val="0"/>
          <w:numId w:val="50"/>
        </w:numPr>
        <w:jc w:val="both"/>
        <w:rPr>
          <w:szCs w:val="22"/>
        </w:rPr>
      </w:pPr>
      <w:r w:rsidRPr="00585DCC">
        <w:rPr>
          <w:szCs w:val="22"/>
        </w:rPr>
        <w:t>kulturně-společenské programové vstupy</w:t>
      </w:r>
    </w:p>
    <w:p w:rsidR="00A32F9F" w:rsidRPr="00585DCC" w:rsidRDefault="00A32F9F" w:rsidP="00E443EE">
      <w:pPr>
        <w:keepNext/>
        <w:ind w:left="708"/>
        <w:rPr>
          <w:szCs w:val="22"/>
        </w:rPr>
      </w:pPr>
    </w:p>
    <w:p w:rsidR="00A32F9F" w:rsidRPr="00585DCC" w:rsidRDefault="00A32F9F" w:rsidP="00E443EE">
      <w:pPr>
        <w:keepNext/>
        <w:numPr>
          <w:ilvl w:val="0"/>
          <w:numId w:val="50"/>
        </w:numPr>
        <w:jc w:val="both"/>
        <w:rPr>
          <w:szCs w:val="22"/>
        </w:rPr>
      </w:pPr>
      <w:r w:rsidRPr="00585DCC">
        <w:rPr>
          <w:szCs w:val="22"/>
        </w:rPr>
        <w:t>produkční/produkčního pro koordinaci sl</w:t>
      </w:r>
      <w:r>
        <w:rPr>
          <w:szCs w:val="22"/>
        </w:rPr>
        <w:t>avnostního večera (spolupráce s </w:t>
      </w:r>
      <w:r w:rsidRPr="00585DCC">
        <w:rPr>
          <w:szCs w:val="22"/>
        </w:rPr>
        <w:t>moderátorem, koordinace účinkujících, předávajících a oceněných)</w:t>
      </w:r>
    </w:p>
    <w:p w:rsidR="00A32F9F" w:rsidRPr="00585DCC" w:rsidRDefault="00A32F9F" w:rsidP="00E443EE">
      <w:pPr>
        <w:keepNext/>
        <w:ind w:left="708"/>
        <w:rPr>
          <w:szCs w:val="22"/>
        </w:rPr>
      </w:pPr>
    </w:p>
    <w:p w:rsidR="00A32F9F" w:rsidRPr="00585DCC" w:rsidRDefault="00A32F9F" w:rsidP="00E443EE">
      <w:pPr>
        <w:keepNext/>
        <w:numPr>
          <w:ilvl w:val="0"/>
          <w:numId w:val="50"/>
        </w:numPr>
        <w:jc w:val="both"/>
        <w:rPr>
          <w:szCs w:val="22"/>
        </w:rPr>
      </w:pPr>
      <w:r w:rsidRPr="00585DCC">
        <w:rPr>
          <w:szCs w:val="22"/>
        </w:rPr>
        <w:t>DJ včetně aparatury pro volný program po skončení slavnostní ceremonie včetně smluvního zajištění a úhrady jeho honoráře</w:t>
      </w:r>
    </w:p>
    <w:p w:rsidR="00A32F9F" w:rsidRPr="00585DCC" w:rsidRDefault="00A32F9F" w:rsidP="00E443EE">
      <w:pPr>
        <w:keepNext/>
        <w:jc w:val="both"/>
        <w:rPr>
          <w:szCs w:val="22"/>
        </w:rPr>
      </w:pPr>
    </w:p>
    <w:p w:rsidR="00A32F9F" w:rsidRPr="00585DCC" w:rsidRDefault="00A32F9F" w:rsidP="00E443EE">
      <w:pPr>
        <w:keepNext/>
        <w:jc w:val="both"/>
        <w:rPr>
          <w:szCs w:val="22"/>
        </w:rPr>
      </w:pPr>
      <w:r w:rsidRPr="00585DCC">
        <w:rPr>
          <w:szCs w:val="22"/>
        </w:rPr>
        <w:t xml:space="preserve">Pozn.: V rámci organizace společenského večera bude </w:t>
      </w:r>
      <w:r w:rsidR="00A50D51">
        <w:rPr>
          <w:szCs w:val="22"/>
        </w:rPr>
        <w:t xml:space="preserve">Zhotovitel </w:t>
      </w:r>
      <w:r w:rsidRPr="00585DCC">
        <w:rPr>
          <w:szCs w:val="22"/>
        </w:rPr>
        <w:t>také povinen vytipovat vhodné účastníky, tj. zejména hosty Festivalu z řad novinářů, zástupců státní správy, orgánů místní či zájmové samosprávy apod. a pozvat je v dostatečném časovém předstihu k účasti na tomto večeru – jejic</w:t>
      </w:r>
      <w:r w:rsidR="00A50D51">
        <w:rPr>
          <w:szCs w:val="22"/>
        </w:rPr>
        <w:t xml:space="preserve">h výběr bude vždy konzultován s </w:t>
      </w:r>
      <w:proofErr w:type="spellStart"/>
      <w:r w:rsidR="00A50D51">
        <w:rPr>
          <w:szCs w:val="22"/>
        </w:rPr>
        <w:t>Obejdnatelem</w:t>
      </w:r>
      <w:proofErr w:type="spellEnd"/>
      <w:r w:rsidRPr="00585DCC">
        <w:rPr>
          <w:szCs w:val="22"/>
        </w:rPr>
        <w:t xml:space="preserve">. V rámci večera bude pro </w:t>
      </w:r>
      <w:r w:rsidR="00A50D51">
        <w:rPr>
          <w:szCs w:val="22"/>
        </w:rPr>
        <w:t xml:space="preserve">Objednatele </w:t>
      </w:r>
      <w:r w:rsidRPr="00585DCC">
        <w:rPr>
          <w:szCs w:val="22"/>
        </w:rPr>
        <w:t>přednostně vyhrazen určitý počet míst pro VIP hosty</w:t>
      </w:r>
      <w:r w:rsidR="00A50D51">
        <w:rPr>
          <w:szCs w:val="22"/>
        </w:rPr>
        <w:t xml:space="preserve"> Objednatele</w:t>
      </w:r>
      <w:r w:rsidRPr="00585DCC">
        <w:rPr>
          <w:szCs w:val="22"/>
        </w:rPr>
        <w:t>. Tento počet bude upřesněn během koordina</w:t>
      </w:r>
      <w:r w:rsidR="00A50D51">
        <w:rPr>
          <w:szCs w:val="22"/>
        </w:rPr>
        <w:t xml:space="preserve">čních schůzek. V součinnosti s Objednatelem </w:t>
      </w:r>
      <w:r w:rsidRPr="00585DCC">
        <w:rPr>
          <w:szCs w:val="22"/>
        </w:rPr>
        <w:t xml:space="preserve">proběhne dále také nominace předávajících a příprava celkového </w:t>
      </w:r>
      <w:proofErr w:type="spellStart"/>
      <w:r w:rsidRPr="00585DCC">
        <w:rPr>
          <w:szCs w:val="22"/>
        </w:rPr>
        <w:t>seated</w:t>
      </w:r>
      <w:proofErr w:type="spellEnd"/>
      <w:r w:rsidRPr="00585DCC">
        <w:rPr>
          <w:szCs w:val="22"/>
        </w:rPr>
        <w:t xml:space="preserve"> plánu večera.</w:t>
      </w:r>
    </w:p>
    <w:p w:rsidR="00A32F9F" w:rsidRPr="00585DCC" w:rsidRDefault="00A32F9F" w:rsidP="00E443EE">
      <w:pPr>
        <w:keepNext/>
        <w:jc w:val="both"/>
        <w:rPr>
          <w:szCs w:val="22"/>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
          <w:bCs/>
          <w:szCs w:val="22"/>
          <w:lang w:eastAsia="cs-CZ"/>
        </w:rPr>
      </w:pPr>
      <w:r w:rsidRPr="00585DCC">
        <w:rPr>
          <w:rFonts w:eastAsia="Times New Roman" w:cs="Times New Roman"/>
          <w:b/>
          <w:bCs/>
          <w:szCs w:val="22"/>
          <w:lang w:eastAsia="cs-CZ"/>
        </w:rPr>
        <w:t>Organizační zajištění slavnostního večera a předávání cen festivalu Tourfilm</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Cs/>
          <w:szCs w:val="22"/>
          <w:lang w:eastAsia="cs-CZ"/>
        </w:rPr>
      </w:pPr>
      <w:r w:rsidRPr="00585DCC">
        <w:rPr>
          <w:rFonts w:eastAsia="Times New Roman" w:cs="Times New Roman"/>
          <w:bCs/>
          <w:szCs w:val="22"/>
          <w:lang w:eastAsia="cs-CZ"/>
        </w:rPr>
        <w:t>Součástí Festivalu je gala večer, který se koná vždy 2. večer festivalu ve Slavnostním sále Grandhotelu Pupp a jehož součástí je slavnostní vyhlášení výsledků a předání ocenění v rámci festivalu Tourfilm. Na tuto slavnostní ceremonii navazuje raut v prostorách Malé Dvorany, Zrcadlového sálu a Rendezvous. Předpokládaný počet účastníků tohoto večera je cca 350-400 hostů.  Pronájem těchto prostor, slavnostní raut a nápojový balíček je hrazen</w:t>
      </w:r>
      <w:r w:rsidR="00A50D51">
        <w:rPr>
          <w:rFonts w:eastAsia="Times New Roman" w:cs="Times New Roman"/>
          <w:bCs/>
          <w:szCs w:val="22"/>
          <w:lang w:eastAsia="cs-CZ"/>
        </w:rPr>
        <w:t xml:space="preserve"> Objednatelem</w:t>
      </w:r>
      <w:r w:rsidRPr="00585DCC">
        <w:rPr>
          <w:rFonts w:eastAsia="Times New Roman" w:cs="Times New Roman"/>
          <w:bCs/>
          <w:szCs w:val="22"/>
          <w:lang w:eastAsia="cs-CZ"/>
        </w:rPr>
        <w:t>.</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Cs/>
          <w:szCs w:val="22"/>
          <w:lang w:eastAsia="cs-CZ"/>
        </w:rPr>
      </w:pPr>
      <w:r w:rsidRPr="00585DCC">
        <w:rPr>
          <w:rFonts w:eastAsia="Times New Roman" w:cs="Times New Roman"/>
          <w:bCs/>
          <w:szCs w:val="22"/>
          <w:lang w:eastAsia="cs-CZ"/>
        </w:rPr>
        <w:t xml:space="preserve">Na pátečním gala večeru se tradičně podílí zahraniční partner (většinou zahraniční turistická centrála), který zajišťuje tematický program večera. Zahraniční partner bude vybrán </w:t>
      </w:r>
      <w:r w:rsidR="00A50D51">
        <w:rPr>
          <w:rFonts w:eastAsia="Times New Roman" w:cs="Times New Roman"/>
          <w:bCs/>
          <w:szCs w:val="22"/>
          <w:lang w:eastAsia="cs-CZ"/>
        </w:rPr>
        <w:t xml:space="preserve">Objednatelem </w:t>
      </w:r>
      <w:r w:rsidRPr="00585DCC">
        <w:rPr>
          <w:rFonts w:eastAsia="Times New Roman" w:cs="Times New Roman"/>
          <w:bCs/>
          <w:szCs w:val="22"/>
          <w:lang w:eastAsia="cs-CZ"/>
        </w:rPr>
        <w:t xml:space="preserve">a bude mu poskytnut prostor pro prezentaci jak v rámci Slavnostního večera prostřednictvím doprovodného programu, tak v rámci denního programu Festivalu. Zadavatel bude dále pro partnera zajišťovat medializaci v souladu s propagací Festivalu. </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Cs/>
          <w:szCs w:val="22"/>
          <w:lang w:eastAsia="cs-CZ"/>
        </w:rPr>
      </w:pPr>
      <w:r w:rsidRPr="00585DCC">
        <w:rPr>
          <w:rFonts w:eastAsia="Times New Roman" w:cs="Times New Roman"/>
          <w:bCs/>
          <w:szCs w:val="22"/>
          <w:lang w:eastAsia="cs-CZ"/>
        </w:rPr>
        <w:t xml:space="preserve">Pro 49. ročník Festivalu v roce 2016 se předpokládá zapojení partnerské destinace </w:t>
      </w:r>
      <w:r w:rsidRPr="00585DCC">
        <w:rPr>
          <w:rFonts w:eastAsia="Times New Roman" w:cs="Times New Roman"/>
          <w:b/>
          <w:bCs/>
          <w:szCs w:val="22"/>
          <w:lang w:eastAsia="cs-CZ"/>
        </w:rPr>
        <w:t>Finsko.</w:t>
      </w:r>
      <w:r w:rsidRPr="00585DCC">
        <w:rPr>
          <w:rFonts w:eastAsia="Times New Roman" w:cs="Times New Roman"/>
          <w:bCs/>
          <w:szCs w:val="22"/>
          <w:lang w:eastAsia="cs-CZ"/>
        </w:rPr>
        <w:t xml:space="preserve"> </w:t>
      </w:r>
    </w:p>
    <w:p w:rsidR="00A32F9F" w:rsidRPr="00585DCC" w:rsidRDefault="00A32F9F" w:rsidP="00E443EE">
      <w:pPr>
        <w:keepNext/>
        <w:rPr>
          <w:szCs w:val="22"/>
        </w:rPr>
      </w:pPr>
    </w:p>
    <w:p w:rsidR="00AC01F0" w:rsidRPr="00585DCC" w:rsidRDefault="00AC01F0" w:rsidP="00E443EE">
      <w:pPr>
        <w:keepNext/>
        <w:jc w:val="both"/>
        <w:rPr>
          <w:szCs w:val="22"/>
        </w:rPr>
      </w:pPr>
      <w:r w:rsidRPr="00585DCC">
        <w:rPr>
          <w:szCs w:val="22"/>
        </w:rPr>
        <w:lastRenderedPageBreak/>
        <w:t xml:space="preserve">V rámci této činnosti </w:t>
      </w:r>
      <w:r>
        <w:rPr>
          <w:szCs w:val="22"/>
        </w:rPr>
        <w:t>se Zhotovitel zavazuje zajistit</w:t>
      </w:r>
      <w:r w:rsidRPr="00585DCC">
        <w:rPr>
          <w:szCs w:val="22"/>
        </w:rPr>
        <w:t>:</w:t>
      </w:r>
    </w:p>
    <w:p w:rsidR="00A32F9F" w:rsidRDefault="00A32F9F" w:rsidP="00E443EE">
      <w:pPr>
        <w:keepNext/>
        <w:rPr>
          <w:szCs w:val="22"/>
        </w:rPr>
      </w:pPr>
    </w:p>
    <w:p w:rsidR="00A32F9F" w:rsidRPr="00585DCC" w:rsidRDefault="00A32F9F" w:rsidP="00E443EE">
      <w:pPr>
        <w:keepNext/>
        <w:numPr>
          <w:ilvl w:val="0"/>
          <w:numId w:val="39"/>
        </w:numPr>
        <w:ind w:left="426" w:hanging="426"/>
        <w:jc w:val="both"/>
        <w:rPr>
          <w:szCs w:val="22"/>
        </w:rPr>
      </w:pPr>
      <w:r w:rsidRPr="00585DCC">
        <w:rPr>
          <w:szCs w:val="22"/>
        </w:rPr>
        <w:t>režii společenského večera</w:t>
      </w:r>
    </w:p>
    <w:p w:rsidR="00A32F9F" w:rsidRPr="00585DCC" w:rsidRDefault="00A32F9F" w:rsidP="00E443EE">
      <w:pPr>
        <w:keepNext/>
        <w:ind w:left="426"/>
        <w:jc w:val="both"/>
        <w:rPr>
          <w:szCs w:val="22"/>
        </w:rPr>
      </w:pPr>
    </w:p>
    <w:p w:rsidR="00A32F9F" w:rsidRPr="00585DCC" w:rsidRDefault="00A32F9F" w:rsidP="00E443EE">
      <w:pPr>
        <w:keepNext/>
        <w:numPr>
          <w:ilvl w:val="0"/>
          <w:numId w:val="39"/>
        </w:numPr>
        <w:ind w:left="426" w:hanging="426"/>
        <w:jc w:val="both"/>
        <w:rPr>
          <w:szCs w:val="22"/>
        </w:rPr>
      </w:pPr>
      <w:r w:rsidRPr="00585DCC">
        <w:rPr>
          <w:szCs w:val="22"/>
        </w:rPr>
        <w:t>scénář společenského večera včetně přípravy minutového scénáře předávání cen; při</w:t>
      </w:r>
    </w:p>
    <w:p w:rsidR="00A32F9F" w:rsidRPr="00585DCC" w:rsidRDefault="00A32F9F" w:rsidP="00E443EE">
      <w:pPr>
        <w:keepNext/>
        <w:jc w:val="both"/>
        <w:rPr>
          <w:szCs w:val="22"/>
        </w:rPr>
      </w:pPr>
      <w:r w:rsidRPr="00585DCC">
        <w:rPr>
          <w:szCs w:val="22"/>
        </w:rPr>
        <w:t xml:space="preserve">     přípravě scénáře Uchazeč v něm také rámcově vymezí časový prostor pro tematické</w:t>
      </w:r>
    </w:p>
    <w:p w:rsidR="00A32F9F" w:rsidRPr="00585DCC" w:rsidRDefault="00A32F9F" w:rsidP="00E443EE">
      <w:pPr>
        <w:keepNext/>
        <w:jc w:val="both"/>
        <w:rPr>
          <w:szCs w:val="22"/>
        </w:rPr>
      </w:pPr>
      <w:r w:rsidRPr="00585DCC">
        <w:rPr>
          <w:szCs w:val="22"/>
        </w:rPr>
        <w:t xml:space="preserve">     společensko-kulturní vstupy</w:t>
      </w:r>
    </w:p>
    <w:p w:rsidR="00A32F9F" w:rsidRPr="00585DCC" w:rsidRDefault="00A32F9F" w:rsidP="00E443EE">
      <w:pPr>
        <w:keepNext/>
        <w:ind w:left="708"/>
        <w:rPr>
          <w:szCs w:val="22"/>
        </w:rPr>
      </w:pPr>
    </w:p>
    <w:p w:rsidR="00A32F9F" w:rsidRPr="00A20E14" w:rsidRDefault="00A32F9F" w:rsidP="00E443EE">
      <w:pPr>
        <w:keepNext/>
        <w:numPr>
          <w:ilvl w:val="0"/>
          <w:numId w:val="39"/>
        </w:numPr>
        <w:ind w:left="426" w:hanging="426"/>
        <w:jc w:val="both"/>
        <w:rPr>
          <w:szCs w:val="22"/>
        </w:rPr>
      </w:pPr>
      <w:r w:rsidRPr="00A20E14">
        <w:rPr>
          <w:szCs w:val="22"/>
        </w:rPr>
        <w:t>vhodné společensko-kulturní vstupy, které budou tematicky korespondovat</w:t>
      </w:r>
      <w:r w:rsidR="00A50D51">
        <w:rPr>
          <w:szCs w:val="22"/>
        </w:rPr>
        <w:t xml:space="preserve"> </w:t>
      </w:r>
      <w:r w:rsidRPr="00A20E14">
        <w:rPr>
          <w:szCs w:val="22"/>
        </w:rPr>
        <w:t>s partnerskou destinací pro daný rok</w:t>
      </w:r>
    </w:p>
    <w:p w:rsidR="00A32F9F" w:rsidRPr="00585DCC" w:rsidRDefault="00A32F9F" w:rsidP="00E443EE">
      <w:pPr>
        <w:keepNext/>
        <w:ind w:left="708"/>
        <w:rPr>
          <w:szCs w:val="22"/>
        </w:rPr>
      </w:pPr>
    </w:p>
    <w:p w:rsidR="00A32F9F" w:rsidRPr="00585DCC" w:rsidRDefault="00A32F9F" w:rsidP="00E443EE">
      <w:pPr>
        <w:keepNext/>
        <w:numPr>
          <w:ilvl w:val="0"/>
          <w:numId w:val="39"/>
        </w:numPr>
        <w:ind w:left="426" w:hanging="426"/>
        <w:jc w:val="both"/>
        <w:rPr>
          <w:szCs w:val="22"/>
        </w:rPr>
      </w:pPr>
      <w:r w:rsidRPr="00585DCC">
        <w:rPr>
          <w:szCs w:val="22"/>
        </w:rPr>
        <w:t xml:space="preserve">zpracování přihlášených snímků (střih a příprava zkrácené verze snímků) k projekci </w:t>
      </w:r>
    </w:p>
    <w:p w:rsidR="00A32F9F" w:rsidRPr="00585DCC" w:rsidRDefault="00A32F9F" w:rsidP="00E443EE">
      <w:pPr>
        <w:keepNext/>
        <w:jc w:val="both"/>
        <w:rPr>
          <w:szCs w:val="22"/>
        </w:rPr>
      </w:pPr>
      <w:r w:rsidRPr="00585DCC">
        <w:rPr>
          <w:szCs w:val="22"/>
        </w:rPr>
        <w:t xml:space="preserve">    během slavnostního večera (zajištění technického zázemí pro zpracování a střih</w:t>
      </w:r>
    </w:p>
    <w:p w:rsidR="00A32F9F" w:rsidRPr="00585DCC" w:rsidRDefault="00A32F9F" w:rsidP="00E443EE">
      <w:pPr>
        <w:keepNext/>
        <w:jc w:val="both"/>
        <w:rPr>
          <w:szCs w:val="22"/>
        </w:rPr>
      </w:pPr>
      <w:r w:rsidRPr="00585DCC">
        <w:rPr>
          <w:szCs w:val="22"/>
        </w:rPr>
        <w:t xml:space="preserve">    snímků)</w:t>
      </w:r>
    </w:p>
    <w:p w:rsidR="00A32F9F" w:rsidRPr="00585DCC" w:rsidRDefault="00A32F9F" w:rsidP="00E443EE">
      <w:pPr>
        <w:keepNext/>
        <w:ind w:left="426"/>
        <w:jc w:val="both"/>
        <w:rPr>
          <w:szCs w:val="22"/>
        </w:rPr>
      </w:pPr>
    </w:p>
    <w:p w:rsidR="00A32F9F" w:rsidRPr="00585DCC" w:rsidRDefault="00A32F9F" w:rsidP="00E443EE">
      <w:pPr>
        <w:keepNext/>
        <w:numPr>
          <w:ilvl w:val="0"/>
          <w:numId w:val="39"/>
        </w:numPr>
        <w:ind w:left="426" w:hanging="426"/>
        <w:jc w:val="both"/>
        <w:rPr>
          <w:szCs w:val="22"/>
        </w:rPr>
      </w:pPr>
      <w:r w:rsidRPr="00585DCC">
        <w:rPr>
          <w:szCs w:val="22"/>
        </w:rPr>
        <w:t>vytvoření jingle pro festival a slavnostní vyhlášení cen Tourfilm</w:t>
      </w:r>
    </w:p>
    <w:p w:rsidR="00A32F9F" w:rsidRPr="00585DCC" w:rsidRDefault="00A32F9F" w:rsidP="00E443EE">
      <w:pPr>
        <w:keepNext/>
        <w:ind w:left="426"/>
        <w:jc w:val="both"/>
        <w:rPr>
          <w:szCs w:val="22"/>
        </w:rPr>
      </w:pPr>
    </w:p>
    <w:p w:rsidR="00A32F9F" w:rsidRPr="00585DCC" w:rsidRDefault="00A32F9F" w:rsidP="00E443EE">
      <w:pPr>
        <w:keepNext/>
        <w:numPr>
          <w:ilvl w:val="0"/>
          <w:numId w:val="39"/>
        </w:numPr>
        <w:ind w:left="426" w:hanging="426"/>
        <w:jc w:val="both"/>
        <w:rPr>
          <w:szCs w:val="22"/>
        </w:rPr>
      </w:pPr>
      <w:r w:rsidRPr="00585DCC">
        <w:rPr>
          <w:szCs w:val="22"/>
        </w:rPr>
        <w:t>moderátora slavnostního večera včetně smluvního zajištění a úhrady jeho honoráře</w:t>
      </w:r>
    </w:p>
    <w:p w:rsidR="00A32F9F" w:rsidRPr="00585DCC" w:rsidRDefault="00A32F9F" w:rsidP="00E443EE">
      <w:pPr>
        <w:keepNext/>
        <w:ind w:left="708"/>
        <w:rPr>
          <w:szCs w:val="22"/>
        </w:rPr>
      </w:pPr>
    </w:p>
    <w:p w:rsidR="00A32F9F" w:rsidRPr="00585DCC" w:rsidRDefault="00A32F9F" w:rsidP="00E443EE">
      <w:pPr>
        <w:keepNext/>
        <w:numPr>
          <w:ilvl w:val="0"/>
          <w:numId w:val="39"/>
        </w:numPr>
        <w:ind w:left="426" w:hanging="426"/>
        <w:jc w:val="both"/>
        <w:rPr>
          <w:szCs w:val="22"/>
        </w:rPr>
      </w:pPr>
      <w:r w:rsidRPr="00585DCC">
        <w:rPr>
          <w:szCs w:val="22"/>
        </w:rPr>
        <w:t xml:space="preserve">tlumočníky a tlumočnické zařízení (minimálně 2 tlumočníci/tlumočnice </w:t>
      </w:r>
    </w:p>
    <w:p w:rsidR="00A32F9F" w:rsidRPr="00585DCC" w:rsidRDefault="00A32F9F" w:rsidP="00E443EE">
      <w:pPr>
        <w:keepNext/>
        <w:jc w:val="both"/>
        <w:rPr>
          <w:szCs w:val="22"/>
        </w:rPr>
      </w:pPr>
      <w:r w:rsidRPr="00585DCC">
        <w:rPr>
          <w:szCs w:val="22"/>
        </w:rPr>
        <w:t xml:space="preserve">    z anglického do českého jazyka a naopak)</w:t>
      </w:r>
    </w:p>
    <w:p w:rsidR="00A32F9F" w:rsidRPr="00585DCC" w:rsidRDefault="00A32F9F" w:rsidP="00E443EE">
      <w:pPr>
        <w:keepNext/>
        <w:ind w:left="708"/>
        <w:rPr>
          <w:szCs w:val="22"/>
        </w:rPr>
      </w:pPr>
    </w:p>
    <w:p w:rsidR="00A32F9F" w:rsidRPr="00585DCC" w:rsidRDefault="00A32F9F" w:rsidP="00E443EE">
      <w:pPr>
        <w:keepNext/>
        <w:numPr>
          <w:ilvl w:val="0"/>
          <w:numId w:val="39"/>
        </w:numPr>
        <w:ind w:left="426" w:hanging="426"/>
        <w:jc w:val="both"/>
        <w:rPr>
          <w:szCs w:val="22"/>
        </w:rPr>
      </w:pPr>
      <w:r w:rsidRPr="00585DCC">
        <w:rPr>
          <w:szCs w:val="22"/>
        </w:rPr>
        <w:t xml:space="preserve">minimálně 4 hostesky pro usazování hostů v sále a na předávání cen, pro hostesky </w:t>
      </w:r>
    </w:p>
    <w:p w:rsidR="00A32F9F" w:rsidRPr="00585DCC" w:rsidRDefault="00A32F9F" w:rsidP="00E443EE">
      <w:pPr>
        <w:keepNext/>
        <w:jc w:val="both"/>
        <w:rPr>
          <w:szCs w:val="22"/>
        </w:rPr>
      </w:pPr>
      <w:r w:rsidRPr="00585DCC">
        <w:rPr>
          <w:szCs w:val="22"/>
        </w:rPr>
        <w:t xml:space="preserve">    dále zajistí reprezentativní jednotný </w:t>
      </w:r>
      <w:proofErr w:type="spellStart"/>
      <w:r w:rsidRPr="00585DCC">
        <w:rPr>
          <w:szCs w:val="22"/>
        </w:rPr>
        <w:t>dress</w:t>
      </w:r>
      <w:proofErr w:type="spellEnd"/>
      <w:r w:rsidRPr="00585DCC">
        <w:rPr>
          <w:szCs w:val="22"/>
        </w:rPr>
        <w:t xml:space="preserve"> </w:t>
      </w:r>
      <w:proofErr w:type="spellStart"/>
      <w:r w:rsidRPr="00585DCC">
        <w:rPr>
          <w:szCs w:val="22"/>
        </w:rPr>
        <w:t>code</w:t>
      </w:r>
      <w:proofErr w:type="spellEnd"/>
      <w:r w:rsidRPr="00585DCC">
        <w:rPr>
          <w:szCs w:val="22"/>
        </w:rPr>
        <w:t xml:space="preserve"> (včetně úhrady)</w:t>
      </w:r>
    </w:p>
    <w:p w:rsidR="00A32F9F" w:rsidRPr="00585DCC" w:rsidRDefault="00A32F9F" w:rsidP="00E443EE">
      <w:pPr>
        <w:keepNext/>
        <w:ind w:left="708"/>
        <w:rPr>
          <w:szCs w:val="22"/>
        </w:rPr>
      </w:pPr>
    </w:p>
    <w:p w:rsidR="00A32F9F" w:rsidRPr="00585DCC" w:rsidRDefault="00A32F9F" w:rsidP="00E443EE">
      <w:pPr>
        <w:keepNext/>
        <w:numPr>
          <w:ilvl w:val="0"/>
          <w:numId w:val="39"/>
        </w:numPr>
        <w:ind w:left="426" w:hanging="426"/>
        <w:jc w:val="both"/>
        <w:rPr>
          <w:szCs w:val="22"/>
        </w:rPr>
      </w:pPr>
      <w:r w:rsidRPr="00585DCC">
        <w:rPr>
          <w:szCs w:val="22"/>
        </w:rPr>
        <w:t>koordinaci a asistenci během večera (spolupráce s moderátorem, koordinace</w:t>
      </w:r>
    </w:p>
    <w:p w:rsidR="00A32F9F" w:rsidRPr="00585DCC" w:rsidRDefault="00A32F9F" w:rsidP="00E443EE">
      <w:pPr>
        <w:keepNext/>
        <w:jc w:val="both"/>
        <w:rPr>
          <w:szCs w:val="22"/>
        </w:rPr>
      </w:pPr>
      <w:r w:rsidRPr="00585DCC">
        <w:rPr>
          <w:szCs w:val="22"/>
        </w:rPr>
        <w:t xml:space="preserve">    účinkujících, předávajících a oceněných)</w:t>
      </w:r>
    </w:p>
    <w:p w:rsidR="00A32F9F" w:rsidRPr="00585DCC" w:rsidRDefault="00A32F9F" w:rsidP="00E443EE">
      <w:pPr>
        <w:keepNext/>
        <w:jc w:val="both"/>
        <w:rPr>
          <w:szCs w:val="22"/>
        </w:rPr>
      </w:pPr>
    </w:p>
    <w:p w:rsidR="00A32F9F" w:rsidRPr="00585DCC" w:rsidRDefault="00A32F9F" w:rsidP="00E443EE">
      <w:pPr>
        <w:keepNext/>
        <w:jc w:val="both"/>
        <w:rPr>
          <w:szCs w:val="22"/>
        </w:rPr>
      </w:pPr>
      <w:r w:rsidRPr="00585DCC">
        <w:rPr>
          <w:sz w:val="18"/>
          <w:szCs w:val="18"/>
        </w:rPr>
        <w:t xml:space="preserve">●  </w:t>
      </w:r>
      <w:r w:rsidRPr="00585DCC">
        <w:rPr>
          <w:szCs w:val="22"/>
        </w:rPr>
        <w:t xml:space="preserve">DJ včetně aparatury pro volný program po skončení slavnostní ceremonie včetně </w:t>
      </w:r>
    </w:p>
    <w:p w:rsidR="00A32F9F" w:rsidRPr="00585DCC" w:rsidRDefault="00A32F9F" w:rsidP="00E443EE">
      <w:pPr>
        <w:keepNext/>
        <w:jc w:val="both"/>
        <w:rPr>
          <w:szCs w:val="22"/>
        </w:rPr>
      </w:pPr>
      <w:r w:rsidRPr="00585DCC">
        <w:rPr>
          <w:szCs w:val="22"/>
        </w:rPr>
        <w:t xml:space="preserve">   smluvního zajištění a úhrady jeho honoráře</w:t>
      </w:r>
    </w:p>
    <w:p w:rsidR="00A32F9F" w:rsidRPr="00585DCC" w:rsidRDefault="00A32F9F" w:rsidP="00E443EE">
      <w:pPr>
        <w:keepNext/>
        <w:jc w:val="both"/>
        <w:rPr>
          <w:szCs w:val="22"/>
        </w:rPr>
      </w:pPr>
    </w:p>
    <w:p w:rsidR="00A32F9F" w:rsidRPr="00585DCC" w:rsidRDefault="00A32F9F" w:rsidP="00E443EE">
      <w:pPr>
        <w:keepNext/>
        <w:jc w:val="both"/>
        <w:rPr>
          <w:szCs w:val="22"/>
        </w:rPr>
      </w:pPr>
      <w:r w:rsidRPr="00585DCC">
        <w:rPr>
          <w:szCs w:val="22"/>
        </w:rPr>
        <w:t xml:space="preserve">Pozn.: V rámci organizace společenského večera bude </w:t>
      </w:r>
      <w:r w:rsidR="00A50D51">
        <w:rPr>
          <w:szCs w:val="22"/>
        </w:rPr>
        <w:t xml:space="preserve">Zhotovitel </w:t>
      </w:r>
      <w:r w:rsidRPr="00585DCC">
        <w:rPr>
          <w:szCs w:val="22"/>
        </w:rPr>
        <w:t xml:space="preserve">také povinen vytipovat vhodné účastníky, tj. zejména hosty Festivalu z řad novinářů, zástupců státní správy, orgánů místní či zájmové samosprávy apod. a pozvat je v dostatečném časovém předstihu k účasti na gala večeru – jejich výběr bude vždy konzultován se Zadavatelem. V rámci večera bude pro </w:t>
      </w:r>
      <w:r w:rsidR="00A50D51">
        <w:rPr>
          <w:szCs w:val="22"/>
        </w:rPr>
        <w:t xml:space="preserve">Objednatele </w:t>
      </w:r>
      <w:r w:rsidRPr="00585DCC">
        <w:rPr>
          <w:szCs w:val="22"/>
        </w:rPr>
        <w:t>přednostně vyhrazen určitý počet míst pro VIP hosty</w:t>
      </w:r>
      <w:r w:rsidR="00620EA2">
        <w:rPr>
          <w:szCs w:val="22"/>
        </w:rPr>
        <w:t xml:space="preserve"> Objednatele</w:t>
      </w:r>
      <w:r w:rsidRPr="00585DCC">
        <w:rPr>
          <w:szCs w:val="22"/>
        </w:rPr>
        <w:t xml:space="preserve">. Tento počet bude upřesněn během koordinačních schůzek. V součinnosti se </w:t>
      </w:r>
      <w:r w:rsidR="00620EA2">
        <w:rPr>
          <w:szCs w:val="22"/>
        </w:rPr>
        <w:t xml:space="preserve">Objednatelem </w:t>
      </w:r>
      <w:r w:rsidRPr="00585DCC">
        <w:rPr>
          <w:szCs w:val="22"/>
        </w:rPr>
        <w:t xml:space="preserve">proběhne dále také nominace předávajících a příprava celkového </w:t>
      </w:r>
      <w:proofErr w:type="spellStart"/>
      <w:r w:rsidRPr="00585DCC">
        <w:rPr>
          <w:szCs w:val="22"/>
        </w:rPr>
        <w:t>seated</w:t>
      </w:r>
      <w:proofErr w:type="spellEnd"/>
      <w:r w:rsidRPr="00585DCC">
        <w:rPr>
          <w:szCs w:val="22"/>
        </w:rPr>
        <w:t xml:space="preserve"> plánu večera.</w:t>
      </w:r>
    </w:p>
    <w:p w:rsidR="00A32F9F" w:rsidRPr="00585DCC" w:rsidRDefault="00A32F9F" w:rsidP="00E443EE">
      <w:pPr>
        <w:keepNext/>
        <w:jc w:val="both"/>
        <w:rPr>
          <w:szCs w:val="22"/>
        </w:rPr>
      </w:pPr>
    </w:p>
    <w:p w:rsidR="00A32F9F" w:rsidRPr="00795D13" w:rsidRDefault="00A32F9F" w:rsidP="00E443EE">
      <w:pPr>
        <w:keepNext/>
        <w:tabs>
          <w:tab w:val="left" w:pos="0"/>
          <w:tab w:val="left" w:pos="284"/>
        </w:tabs>
        <w:spacing w:before="80"/>
        <w:jc w:val="both"/>
        <w:outlineLvl w:val="1"/>
        <w:rPr>
          <w:szCs w:val="22"/>
          <w:lang w:eastAsia="x-none"/>
        </w:rPr>
      </w:pPr>
      <w:r w:rsidRPr="00795D13">
        <w:rPr>
          <w:szCs w:val="22"/>
          <w:lang w:eastAsia="x-none"/>
        </w:rPr>
        <w:t xml:space="preserve">V rámci organizace tohoto společenského večera bude </w:t>
      </w:r>
      <w:r w:rsidR="00620EA2">
        <w:rPr>
          <w:szCs w:val="22"/>
          <w:lang w:eastAsia="x-none"/>
        </w:rPr>
        <w:t xml:space="preserve">Objednatel </w:t>
      </w:r>
      <w:r w:rsidRPr="00795D13">
        <w:rPr>
          <w:szCs w:val="22"/>
          <w:lang w:eastAsia="x-none"/>
        </w:rPr>
        <w:t>povinen uskutečnit generální zkoušky za účasti</w:t>
      </w:r>
      <w:r w:rsidR="00620EA2">
        <w:rPr>
          <w:szCs w:val="22"/>
          <w:lang w:eastAsia="x-none"/>
        </w:rPr>
        <w:t xml:space="preserve"> Objednatele</w:t>
      </w:r>
      <w:r w:rsidRPr="00795D13">
        <w:rPr>
          <w:szCs w:val="22"/>
          <w:lang w:eastAsia="x-none"/>
        </w:rPr>
        <w:t xml:space="preserve">, přičemž </w:t>
      </w:r>
      <w:r w:rsidR="00620EA2">
        <w:rPr>
          <w:szCs w:val="22"/>
          <w:lang w:eastAsia="x-none"/>
        </w:rPr>
        <w:t xml:space="preserve">Objednatel </w:t>
      </w:r>
      <w:r w:rsidRPr="00795D13">
        <w:rPr>
          <w:szCs w:val="22"/>
          <w:lang w:eastAsia="x-none"/>
        </w:rPr>
        <w:t>bude oprávněn požadovat dílčí změny programu, které neovlivní celkovou koncepci společenských večerů.</w:t>
      </w:r>
    </w:p>
    <w:p w:rsidR="00A32F9F" w:rsidRPr="00585DCC" w:rsidRDefault="00A32F9F" w:rsidP="00E443EE">
      <w:pPr>
        <w:keepNext/>
        <w:tabs>
          <w:tab w:val="left" w:pos="0"/>
          <w:tab w:val="left" w:pos="284"/>
        </w:tabs>
        <w:spacing w:before="80"/>
        <w:jc w:val="both"/>
        <w:outlineLvl w:val="1"/>
        <w:rPr>
          <w:szCs w:val="22"/>
          <w:lang w:eastAsia="x-none"/>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Times New Roman"/>
          <w:bCs/>
          <w:i/>
          <w:szCs w:val="22"/>
          <w:lang w:eastAsia="cs-CZ"/>
        </w:rPr>
      </w:pPr>
    </w:p>
    <w:p w:rsidR="00A32F9F" w:rsidRPr="00010969" w:rsidRDefault="00A32F9F" w:rsidP="00E443EE">
      <w:pPr>
        <w:pStyle w:val="Odstavecseseznamem"/>
        <w:keepNext/>
        <w:numPr>
          <w:ilvl w:val="2"/>
          <w:numId w:val="54"/>
        </w:numPr>
        <w:rPr>
          <w:b/>
          <w:i/>
          <w:szCs w:val="22"/>
          <w:highlight w:val="lightGray"/>
        </w:rPr>
      </w:pPr>
      <w:r w:rsidRPr="00010969">
        <w:rPr>
          <w:b/>
          <w:i/>
          <w:szCs w:val="22"/>
          <w:highlight w:val="lightGray"/>
        </w:rPr>
        <w:t>Transfery</w:t>
      </w:r>
    </w:p>
    <w:p w:rsidR="00A32F9F" w:rsidRPr="00585DCC" w:rsidRDefault="00A32F9F" w:rsidP="00E443EE">
      <w:pPr>
        <w:keepNext/>
        <w:rPr>
          <w:b/>
          <w:szCs w:val="22"/>
        </w:rPr>
      </w:pPr>
    </w:p>
    <w:p w:rsidR="00AC01F0" w:rsidRPr="00585DCC" w:rsidRDefault="00AC01F0" w:rsidP="00E443EE">
      <w:pPr>
        <w:keepNext/>
        <w:jc w:val="both"/>
        <w:rPr>
          <w:szCs w:val="22"/>
        </w:rPr>
      </w:pPr>
      <w:r>
        <w:rPr>
          <w:szCs w:val="22"/>
        </w:rPr>
        <w:t xml:space="preserve">V </w:t>
      </w:r>
      <w:r w:rsidRPr="00585DCC">
        <w:rPr>
          <w:szCs w:val="22"/>
        </w:rPr>
        <w:t xml:space="preserve">rámci této činnosti </w:t>
      </w:r>
      <w:r>
        <w:rPr>
          <w:szCs w:val="22"/>
        </w:rPr>
        <w:t>se Zhotovitel zavazuje zajistit</w:t>
      </w:r>
      <w:r w:rsidRPr="00585DCC">
        <w:rPr>
          <w:szCs w:val="22"/>
        </w:rPr>
        <w:t>:</w:t>
      </w:r>
    </w:p>
    <w:p w:rsidR="00A32F9F" w:rsidRPr="00585DCC" w:rsidRDefault="00A32F9F" w:rsidP="00E443EE">
      <w:pPr>
        <w:keepNext/>
        <w:rPr>
          <w:b/>
          <w:szCs w:val="22"/>
        </w:rPr>
      </w:pPr>
    </w:p>
    <w:p w:rsidR="00A32F9F" w:rsidRPr="00585DCC" w:rsidRDefault="00A32F9F" w:rsidP="00E443EE">
      <w:pPr>
        <w:keepNext/>
        <w:numPr>
          <w:ilvl w:val="0"/>
          <w:numId w:val="52"/>
        </w:numPr>
        <w:jc w:val="both"/>
        <w:rPr>
          <w:szCs w:val="22"/>
        </w:rPr>
      </w:pPr>
      <w:r w:rsidRPr="00585DCC">
        <w:rPr>
          <w:szCs w:val="22"/>
        </w:rPr>
        <w:t>transfery pro porotce, moderátory a účinkující a prezentující z Prahy do Karlových Varů a zpět a transfery v rámci Karlových Varů během Festivalu</w:t>
      </w:r>
    </w:p>
    <w:p w:rsidR="00A32F9F" w:rsidRPr="00585DCC" w:rsidRDefault="00A32F9F" w:rsidP="00E443EE">
      <w:pPr>
        <w:keepNext/>
        <w:ind w:left="720"/>
        <w:jc w:val="both"/>
        <w:rPr>
          <w:szCs w:val="22"/>
        </w:rPr>
      </w:pPr>
    </w:p>
    <w:p w:rsidR="00A32F9F" w:rsidRPr="00585DCC" w:rsidRDefault="00A32F9F" w:rsidP="00E443EE">
      <w:pPr>
        <w:keepNext/>
        <w:numPr>
          <w:ilvl w:val="0"/>
          <w:numId w:val="52"/>
        </w:numPr>
        <w:jc w:val="both"/>
        <w:rPr>
          <w:szCs w:val="22"/>
        </w:rPr>
      </w:pPr>
      <w:r w:rsidRPr="00585DCC">
        <w:rPr>
          <w:szCs w:val="22"/>
        </w:rPr>
        <w:t>transfery pro zahraniční porotce a zahraniční oceněné z letiště Praha do Karlových Varů a zpět</w:t>
      </w:r>
    </w:p>
    <w:p w:rsidR="00A32F9F" w:rsidRPr="00585DCC" w:rsidRDefault="00A32F9F" w:rsidP="00E443EE">
      <w:pPr>
        <w:keepNext/>
        <w:ind w:left="708"/>
        <w:rPr>
          <w:szCs w:val="22"/>
        </w:rPr>
      </w:pPr>
    </w:p>
    <w:p w:rsidR="00A32F9F" w:rsidRPr="00585DCC" w:rsidRDefault="00A32F9F" w:rsidP="00E443EE">
      <w:pPr>
        <w:keepNext/>
        <w:numPr>
          <w:ilvl w:val="0"/>
          <w:numId w:val="52"/>
        </w:numPr>
        <w:jc w:val="both"/>
        <w:rPr>
          <w:szCs w:val="22"/>
        </w:rPr>
      </w:pPr>
      <w:r w:rsidRPr="00585DCC">
        <w:rPr>
          <w:szCs w:val="22"/>
        </w:rPr>
        <w:lastRenderedPageBreak/>
        <w:t>transfery pro realizační tým agentury CzechTourism v rámci Karlových Varů během Festivalu</w:t>
      </w:r>
    </w:p>
    <w:p w:rsidR="00A32F9F" w:rsidRPr="00585DCC" w:rsidRDefault="00A32F9F" w:rsidP="00E443EE">
      <w:pPr>
        <w:keepNext/>
        <w:ind w:left="708"/>
        <w:rPr>
          <w:szCs w:val="22"/>
        </w:rPr>
      </w:pPr>
    </w:p>
    <w:p w:rsidR="00A32F9F" w:rsidRPr="00585DCC" w:rsidRDefault="00A32F9F" w:rsidP="00E443EE">
      <w:pPr>
        <w:keepNext/>
        <w:numPr>
          <w:ilvl w:val="0"/>
          <w:numId w:val="52"/>
        </w:numPr>
        <w:jc w:val="both"/>
        <w:rPr>
          <w:szCs w:val="22"/>
        </w:rPr>
      </w:pPr>
      <w:r w:rsidRPr="00585DCC">
        <w:rPr>
          <w:szCs w:val="22"/>
        </w:rPr>
        <w:t>transfery pro VIP hosty Festivalu v rámci Karlových Varů během Festivalu</w:t>
      </w:r>
    </w:p>
    <w:p w:rsidR="00A32F9F" w:rsidRPr="00585DCC" w:rsidRDefault="00A32F9F" w:rsidP="00E443EE">
      <w:pPr>
        <w:keepNext/>
        <w:ind w:left="708"/>
        <w:rPr>
          <w:szCs w:val="22"/>
        </w:rPr>
      </w:pPr>
    </w:p>
    <w:p w:rsidR="00A32F9F" w:rsidRPr="00585DCC" w:rsidRDefault="00A32F9F" w:rsidP="00E443EE">
      <w:pPr>
        <w:keepNext/>
        <w:numPr>
          <w:ilvl w:val="0"/>
          <w:numId w:val="52"/>
        </w:numPr>
        <w:jc w:val="both"/>
        <w:rPr>
          <w:szCs w:val="22"/>
        </w:rPr>
      </w:pPr>
      <w:r w:rsidRPr="00585DCC">
        <w:rPr>
          <w:szCs w:val="22"/>
        </w:rPr>
        <w:t xml:space="preserve">další transfery dle aktuální potřeby </w:t>
      </w:r>
      <w:r w:rsidR="00620EA2">
        <w:rPr>
          <w:szCs w:val="22"/>
        </w:rPr>
        <w:t>Objednatele</w:t>
      </w:r>
    </w:p>
    <w:p w:rsidR="00A32F9F" w:rsidRPr="00585DCC" w:rsidRDefault="00A32F9F" w:rsidP="00E443EE">
      <w:pPr>
        <w:keepNext/>
        <w:ind w:left="708"/>
        <w:rPr>
          <w:szCs w:val="22"/>
        </w:rPr>
      </w:pPr>
    </w:p>
    <w:p w:rsidR="00A32F9F" w:rsidRDefault="00A32F9F" w:rsidP="00E443EE">
      <w:pPr>
        <w:keepNext/>
        <w:numPr>
          <w:ilvl w:val="0"/>
          <w:numId w:val="52"/>
        </w:numPr>
        <w:jc w:val="both"/>
        <w:rPr>
          <w:szCs w:val="22"/>
        </w:rPr>
      </w:pPr>
      <w:r w:rsidRPr="00585DCC">
        <w:rPr>
          <w:szCs w:val="22"/>
        </w:rPr>
        <w:t>koordinátora transferů během přípravy Festivalu a v průběhu Festivalu v Karlových Varech</w:t>
      </w:r>
    </w:p>
    <w:p w:rsidR="00AC01F0" w:rsidRDefault="00AC01F0" w:rsidP="00E443EE">
      <w:pPr>
        <w:pStyle w:val="Odstavecseseznamem"/>
        <w:keepNext/>
        <w:rPr>
          <w:szCs w:val="22"/>
        </w:rPr>
      </w:pPr>
    </w:p>
    <w:p w:rsidR="00AC01F0" w:rsidRPr="00585DCC" w:rsidRDefault="00AC01F0" w:rsidP="00E443EE">
      <w:pPr>
        <w:keepNext/>
        <w:numPr>
          <w:ilvl w:val="0"/>
          <w:numId w:val="52"/>
        </w:numPr>
        <w:jc w:val="both"/>
        <w:rPr>
          <w:szCs w:val="22"/>
        </w:rPr>
      </w:pPr>
      <w:r>
        <w:rPr>
          <w:szCs w:val="22"/>
        </w:rPr>
        <w:t>úhradu těchto transferů</w:t>
      </w:r>
    </w:p>
    <w:p w:rsidR="00A32F9F" w:rsidRPr="00585DCC" w:rsidRDefault="00A32F9F" w:rsidP="00E443EE">
      <w:pPr>
        <w:keepNext/>
        <w:rPr>
          <w:szCs w:val="22"/>
        </w:rPr>
      </w:pPr>
    </w:p>
    <w:p w:rsidR="00A32F9F" w:rsidRPr="00585DCC" w:rsidRDefault="00A32F9F" w:rsidP="00E443EE">
      <w:pPr>
        <w:keepNext/>
        <w:rPr>
          <w:szCs w:val="22"/>
        </w:rPr>
      </w:pPr>
      <w:r w:rsidRPr="00585DCC">
        <w:rPr>
          <w:szCs w:val="22"/>
        </w:rPr>
        <w:t>Pozn.: minimální počet vozů pro zajištění transferů jsou 4 limuzíny a 2 minivany</w:t>
      </w:r>
    </w:p>
    <w:p w:rsidR="00A32F9F" w:rsidRPr="00585DCC" w:rsidRDefault="00A32F9F" w:rsidP="00E443EE">
      <w:pPr>
        <w:keepNext/>
        <w:rPr>
          <w:szCs w:val="22"/>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 w:val="num" w:pos="426"/>
        </w:tabs>
        <w:spacing w:before="120" w:line="240" w:lineRule="auto"/>
        <w:jc w:val="both"/>
        <w:rPr>
          <w:rFonts w:eastAsia="Times New Roman" w:cs="Times New Roman"/>
          <w:bCs/>
          <w:szCs w:val="22"/>
          <w:highlight w:val="yellow"/>
          <w:lang w:eastAsia="cs-CZ"/>
        </w:rPr>
      </w:pPr>
    </w:p>
    <w:p w:rsidR="00A32F9F" w:rsidRPr="00010969" w:rsidRDefault="00A32F9F" w:rsidP="00E443EE">
      <w:pPr>
        <w:pStyle w:val="Odstavecseseznamem"/>
        <w:keepNext/>
        <w:numPr>
          <w:ilvl w:val="2"/>
          <w:numId w:val="54"/>
        </w:numPr>
        <w:outlineLvl w:val="2"/>
        <w:rPr>
          <w:rFonts w:cs="Times New Roman"/>
          <w:b/>
          <w:i/>
          <w:szCs w:val="22"/>
          <w:highlight w:val="lightGray"/>
          <w:lang w:val="x-none"/>
        </w:rPr>
      </w:pPr>
      <w:r w:rsidRPr="00010969">
        <w:rPr>
          <w:rFonts w:cs="Times New Roman"/>
          <w:b/>
          <w:i/>
          <w:szCs w:val="22"/>
          <w:highlight w:val="lightGray"/>
          <w:lang w:val="x-none"/>
        </w:rPr>
        <w:t>Koordinace realizace festivalu</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 w:val="num" w:pos="426"/>
        </w:tabs>
        <w:spacing w:before="120" w:line="240" w:lineRule="auto"/>
        <w:ind w:left="473" w:hanging="331"/>
        <w:jc w:val="both"/>
        <w:rPr>
          <w:rFonts w:eastAsia="Times New Roman" w:cs="Times New Roman"/>
          <w:bCs/>
          <w:szCs w:val="22"/>
          <w:highlight w:val="yellow"/>
          <w:lang w:eastAsia="cs-CZ"/>
        </w:rPr>
      </w:pPr>
    </w:p>
    <w:p w:rsidR="00AC01F0" w:rsidRPr="00585DCC" w:rsidRDefault="00AC01F0" w:rsidP="00E443EE">
      <w:pPr>
        <w:keepNext/>
        <w:jc w:val="both"/>
        <w:rPr>
          <w:szCs w:val="22"/>
        </w:rPr>
      </w:pPr>
      <w:r w:rsidRPr="00585DCC">
        <w:rPr>
          <w:szCs w:val="22"/>
        </w:rPr>
        <w:t xml:space="preserve">V rámci této činnosti </w:t>
      </w:r>
      <w:r>
        <w:rPr>
          <w:szCs w:val="22"/>
        </w:rPr>
        <w:t>se Zhotovitel zavazuje zajistit</w:t>
      </w:r>
      <w:r w:rsidRPr="00585DCC">
        <w:rPr>
          <w:szCs w:val="22"/>
        </w:rPr>
        <w:t>:</w:t>
      </w:r>
    </w:p>
    <w:p w:rsidR="00A32F9F" w:rsidRPr="00585DCC" w:rsidRDefault="00A32F9F" w:rsidP="00E443EE">
      <w:pPr>
        <w:keepNext/>
        <w:rPr>
          <w:szCs w:val="22"/>
        </w:rPr>
      </w:pPr>
    </w:p>
    <w:p w:rsidR="00A32F9F" w:rsidRPr="00585DCC" w:rsidRDefault="00A32F9F" w:rsidP="00E443EE">
      <w:pPr>
        <w:keepNext/>
        <w:tabs>
          <w:tab w:val="left" w:pos="0"/>
          <w:tab w:val="left" w:pos="284"/>
        </w:tabs>
        <w:jc w:val="both"/>
        <w:outlineLvl w:val="1"/>
        <w:rPr>
          <w:szCs w:val="22"/>
          <w:lang w:eastAsia="x-none"/>
        </w:rPr>
      </w:pPr>
      <w:r w:rsidRPr="00585DCC">
        <w:rPr>
          <w:sz w:val="28"/>
          <w:szCs w:val="28"/>
          <w:lang w:val="x-none" w:eastAsia="x-none"/>
        </w:rPr>
        <w:t>•</w:t>
      </w:r>
      <w:r w:rsidRPr="00585DCC">
        <w:rPr>
          <w:szCs w:val="22"/>
          <w:lang w:eastAsia="x-none"/>
        </w:rPr>
        <w:t xml:space="preserve">  produkční tým Festivalu, resp. pro jednotlivé části agendy konané v rámci Festivalu, </w:t>
      </w:r>
    </w:p>
    <w:p w:rsidR="00A32F9F" w:rsidRDefault="00A32F9F" w:rsidP="00E443EE">
      <w:pPr>
        <w:keepNext/>
        <w:tabs>
          <w:tab w:val="left" w:pos="0"/>
          <w:tab w:val="left" w:pos="284"/>
        </w:tabs>
        <w:jc w:val="both"/>
        <w:outlineLvl w:val="1"/>
        <w:rPr>
          <w:szCs w:val="22"/>
          <w:lang w:eastAsia="x-none"/>
        </w:rPr>
      </w:pPr>
      <w:r w:rsidRPr="00585DCC">
        <w:rPr>
          <w:szCs w:val="22"/>
          <w:lang w:eastAsia="x-none"/>
        </w:rPr>
        <w:t xml:space="preserve">   vždy v počtu a složení dle aktuální potřeby </w:t>
      </w:r>
      <w:r>
        <w:rPr>
          <w:szCs w:val="22"/>
          <w:lang w:eastAsia="x-none"/>
        </w:rPr>
        <w:t xml:space="preserve">(včetně zajištění </w:t>
      </w:r>
      <w:proofErr w:type="spellStart"/>
      <w:r>
        <w:rPr>
          <w:szCs w:val="22"/>
          <w:lang w:eastAsia="x-none"/>
        </w:rPr>
        <w:t>guestservice</w:t>
      </w:r>
      <w:proofErr w:type="spellEnd"/>
      <w:r>
        <w:rPr>
          <w:szCs w:val="22"/>
          <w:lang w:eastAsia="x-none"/>
        </w:rPr>
        <w:t xml:space="preserve"> pro všechny</w:t>
      </w:r>
    </w:p>
    <w:p w:rsidR="00A32F9F" w:rsidRPr="00585DCC" w:rsidRDefault="00A32F9F" w:rsidP="00E443EE">
      <w:pPr>
        <w:keepNext/>
        <w:tabs>
          <w:tab w:val="left" w:pos="0"/>
          <w:tab w:val="left" w:pos="284"/>
        </w:tabs>
        <w:jc w:val="both"/>
        <w:outlineLvl w:val="1"/>
        <w:rPr>
          <w:szCs w:val="22"/>
          <w:lang w:eastAsia="x-none"/>
        </w:rPr>
      </w:pPr>
      <w:r>
        <w:rPr>
          <w:szCs w:val="22"/>
          <w:lang w:eastAsia="x-none"/>
        </w:rPr>
        <w:t xml:space="preserve">   pozvané hosty, porotce a oceněné)</w:t>
      </w:r>
    </w:p>
    <w:p w:rsidR="00A32F9F" w:rsidRPr="00585DCC" w:rsidRDefault="00A32F9F" w:rsidP="00E443EE">
      <w:pPr>
        <w:keepNext/>
        <w:tabs>
          <w:tab w:val="left" w:pos="0"/>
          <w:tab w:val="left" w:pos="284"/>
        </w:tabs>
        <w:jc w:val="both"/>
        <w:outlineLvl w:val="1"/>
        <w:rPr>
          <w:szCs w:val="22"/>
          <w:lang w:eastAsia="x-none"/>
        </w:rPr>
      </w:pPr>
    </w:p>
    <w:p w:rsidR="00A32F9F" w:rsidRPr="00585DCC" w:rsidRDefault="00A32F9F" w:rsidP="00E443EE">
      <w:pPr>
        <w:keepNext/>
        <w:jc w:val="both"/>
        <w:rPr>
          <w:szCs w:val="22"/>
        </w:rPr>
      </w:pPr>
      <w:r w:rsidRPr="00585DCC">
        <w:rPr>
          <w:sz w:val="28"/>
          <w:szCs w:val="28"/>
        </w:rPr>
        <w:t>•</w:t>
      </w:r>
      <w:r w:rsidRPr="00585DCC">
        <w:rPr>
          <w:szCs w:val="22"/>
        </w:rPr>
        <w:t xml:space="preserve"> dodržení nastaveného harmonogramu jednotlivých aktivit realizovaných ze strany </w:t>
      </w:r>
    </w:p>
    <w:p w:rsidR="00A32F9F" w:rsidRPr="00585DCC" w:rsidRDefault="00A32F9F" w:rsidP="00E443EE">
      <w:pPr>
        <w:keepNext/>
        <w:jc w:val="both"/>
        <w:rPr>
          <w:szCs w:val="22"/>
        </w:rPr>
      </w:pPr>
      <w:r w:rsidRPr="00585DCC">
        <w:rPr>
          <w:szCs w:val="22"/>
        </w:rPr>
        <w:t xml:space="preserve">   vybraného uchazeče během přípravy Festivalu a průběžný reporting ze strany </w:t>
      </w:r>
    </w:p>
    <w:p w:rsidR="00A32F9F" w:rsidRPr="00585DCC" w:rsidRDefault="00A32F9F" w:rsidP="00E443EE">
      <w:pPr>
        <w:keepNext/>
        <w:jc w:val="both"/>
        <w:rPr>
          <w:szCs w:val="22"/>
        </w:rPr>
      </w:pPr>
      <w:r w:rsidRPr="00585DCC">
        <w:rPr>
          <w:szCs w:val="22"/>
        </w:rPr>
        <w:t xml:space="preserve">   Uchazeče (k termínům specifikovaným v harmonogramu viz </w:t>
      </w:r>
      <w:r w:rsidR="00795D13">
        <w:rPr>
          <w:szCs w:val="22"/>
        </w:rPr>
        <w:t>4</w:t>
      </w:r>
      <w:r w:rsidRPr="00585DCC">
        <w:rPr>
          <w:szCs w:val="22"/>
        </w:rPr>
        <w:t>.2.5)</w:t>
      </w:r>
    </w:p>
    <w:p w:rsidR="00A32F9F" w:rsidRPr="00585DCC" w:rsidRDefault="00A32F9F" w:rsidP="00E443EE">
      <w:pPr>
        <w:keepNext/>
        <w:rPr>
          <w:szCs w:val="22"/>
        </w:rPr>
      </w:pPr>
    </w:p>
    <w:p w:rsidR="00A32F9F" w:rsidRPr="00585DCC" w:rsidRDefault="00A32F9F" w:rsidP="00E443EE">
      <w:pPr>
        <w:keepNext/>
        <w:jc w:val="both"/>
        <w:rPr>
          <w:szCs w:val="22"/>
        </w:rPr>
      </w:pPr>
      <w:r w:rsidRPr="00585DCC">
        <w:rPr>
          <w:sz w:val="28"/>
          <w:szCs w:val="28"/>
        </w:rPr>
        <w:t>•</w:t>
      </w:r>
      <w:r w:rsidRPr="00585DCC">
        <w:rPr>
          <w:szCs w:val="22"/>
        </w:rPr>
        <w:t xml:space="preserve"> konzultování všech případných partnerů Festivalu a jimi navrhovaného plnění se </w:t>
      </w:r>
    </w:p>
    <w:p w:rsidR="00A32F9F" w:rsidRPr="00585DCC" w:rsidRDefault="00A32F9F" w:rsidP="00E443EE">
      <w:pPr>
        <w:keepNext/>
        <w:jc w:val="both"/>
        <w:rPr>
          <w:szCs w:val="22"/>
        </w:rPr>
      </w:pPr>
      <w:r w:rsidRPr="00585DCC">
        <w:rPr>
          <w:szCs w:val="22"/>
        </w:rPr>
        <w:t xml:space="preserve">   Zadavatelem, který je bude schvalovat. Zadavatel bude schvalovat také prostor pro </w:t>
      </w:r>
    </w:p>
    <w:p w:rsidR="00A32F9F" w:rsidRPr="00585DCC" w:rsidRDefault="00A32F9F" w:rsidP="00E443EE">
      <w:pPr>
        <w:keepNext/>
        <w:jc w:val="both"/>
        <w:rPr>
          <w:szCs w:val="22"/>
        </w:rPr>
      </w:pPr>
      <w:r w:rsidRPr="00585DCC">
        <w:rPr>
          <w:szCs w:val="22"/>
        </w:rPr>
        <w:t xml:space="preserve">   medializaci partnerů.</w:t>
      </w:r>
    </w:p>
    <w:p w:rsidR="00A32F9F" w:rsidRPr="00585DCC" w:rsidRDefault="00A32F9F" w:rsidP="00E443EE">
      <w:pPr>
        <w:keepNext/>
        <w:jc w:val="both"/>
        <w:rPr>
          <w:szCs w:val="22"/>
        </w:rPr>
      </w:pPr>
      <w:r w:rsidRPr="00585DCC" w:rsidDel="009C6635">
        <w:rPr>
          <w:szCs w:val="22"/>
        </w:rPr>
        <w:t xml:space="preserve"> </w:t>
      </w:r>
    </w:p>
    <w:p w:rsidR="00A32F9F" w:rsidRPr="00585DCC" w:rsidRDefault="00A32F9F" w:rsidP="00E443EE">
      <w:pPr>
        <w:keepNext/>
        <w:jc w:val="both"/>
        <w:rPr>
          <w:szCs w:val="22"/>
        </w:rPr>
      </w:pPr>
      <w:r w:rsidRPr="00585DCC">
        <w:rPr>
          <w:sz w:val="28"/>
          <w:szCs w:val="28"/>
        </w:rPr>
        <w:t>•</w:t>
      </w:r>
      <w:r w:rsidRPr="00585DCC">
        <w:rPr>
          <w:szCs w:val="22"/>
        </w:rPr>
        <w:t xml:space="preserve"> stanovení koordinační schůzky v sídle Zadavatele minimálně jednou za měsíc a dále </w:t>
      </w:r>
    </w:p>
    <w:p w:rsidR="00A32F9F" w:rsidRPr="00585DCC" w:rsidRDefault="00A32F9F" w:rsidP="00E443EE">
      <w:pPr>
        <w:keepNext/>
        <w:jc w:val="both"/>
        <w:rPr>
          <w:szCs w:val="22"/>
        </w:rPr>
      </w:pPr>
      <w:r w:rsidRPr="00585DCC">
        <w:rPr>
          <w:szCs w:val="22"/>
        </w:rPr>
        <w:t xml:space="preserve">  </w:t>
      </w:r>
      <w:r>
        <w:rPr>
          <w:szCs w:val="22"/>
        </w:rPr>
        <w:t xml:space="preserve"> </w:t>
      </w:r>
      <w:r w:rsidRPr="00585DCC">
        <w:rPr>
          <w:szCs w:val="22"/>
        </w:rPr>
        <w:t>dle potřeby</w:t>
      </w:r>
    </w:p>
    <w:p w:rsidR="00A32F9F" w:rsidRPr="00585DCC" w:rsidRDefault="00A32F9F" w:rsidP="00E443EE">
      <w:pPr>
        <w:keepNext/>
        <w:jc w:val="both"/>
        <w:rPr>
          <w:szCs w:val="22"/>
        </w:rPr>
      </w:pPr>
    </w:p>
    <w:p w:rsidR="00A32F9F" w:rsidRPr="00585DCC" w:rsidRDefault="00A32F9F" w:rsidP="00E443EE">
      <w:pPr>
        <w:keepNext/>
        <w:jc w:val="both"/>
        <w:rPr>
          <w:szCs w:val="22"/>
        </w:rPr>
      </w:pPr>
      <w:r w:rsidRPr="00585DCC">
        <w:rPr>
          <w:sz w:val="28"/>
          <w:szCs w:val="28"/>
        </w:rPr>
        <w:t>•</w:t>
      </w:r>
      <w:r w:rsidRPr="00585DCC">
        <w:rPr>
          <w:szCs w:val="22"/>
        </w:rPr>
        <w:t xml:space="preserve"> stanovení minimálně 2 společných inspekčních cest, kterých se bude účastnit </w:t>
      </w:r>
    </w:p>
    <w:p w:rsidR="00A32F9F" w:rsidRPr="00585DCC" w:rsidRDefault="00A32F9F" w:rsidP="00E443EE">
      <w:pPr>
        <w:keepNext/>
        <w:jc w:val="both"/>
        <w:rPr>
          <w:szCs w:val="22"/>
        </w:rPr>
      </w:pPr>
      <w:r w:rsidRPr="00585DCC">
        <w:rPr>
          <w:szCs w:val="22"/>
        </w:rPr>
        <w:t xml:space="preserve">  </w:t>
      </w:r>
      <w:r>
        <w:rPr>
          <w:szCs w:val="22"/>
        </w:rPr>
        <w:t xml:space="preserve"> </w:t>
      </w:r>
      <w:r w:rsidRPr="00585DCC">
        <w:rPr>
          <w:szCs w:val="22"/>
        </w:rPr>
        <w:t>Zadavatel a dále operativně vždy dle potřeby</w:t>
      </w:r>
    </w:p>
    <w:p w:rsidR="00A32F9F" w:rsidRPr="00585DCC" w:rsidRDefault="00A32F9F" w:rsidP="00E443EE">
      <w:pPr>
        <w:keepNext/>
        <w:jc w:val="both"/>
        <w:rPr>
          <w:szCs w:val="22"/>
        </w:rPr>
      </w:pPr>
    </w:p>
    <w:p w:rsidR="00A32F9F" w:rsidRPr="00585DCC" w:rsidRDefault="00A32F9F" w:rsidP="00E443EE">
      <w:pPr>
        <w:keepNext/>
        <w:jc w:val="both"/>
        <w:rPr>
          <w:szCs w:val="22"/>
        </w:rPr>
      </w:pPr>
      <w:r w:rsidRPr="00585DCC">
        <w:rPr>
          <w:sz w:val="28"/>
          <w:szCs w:val="28"/>
        </w:rPr>
        <w:t>•</w:t>
      </w:r>
      <w:r w:rsidRPr="00585DCC">
        <w:rPr>
          <w:szCs w:val="22"/>
        </w:rPr>
        <w:t xml:space="preserve"> zajištění koordinace a asistence během celého konání festivalu</w:t>
      </w:r>
    </w:p>
    <w:p w:rsidR="00A32F9F" w:rsidRPr="00585DCC" w:rsidRDefault="00A32F9F" w:rsidP="00E443EE">
      <w:pPr>
        <w:keepNext/>
        <w:rPr>
          <w:szCs w:val="22"/>
        </w:rPr>
      </w:pPr>
    </w:p>
    <w:p w:rsidR="00A32F9F" w:rsidRPr="00585DCC" w:rsidRDefault="00A32F9F" w:rsidP="00E443EE">
      <w:pPr>
        <w:keepNext/>
        <w:jc w:val="both"/>
        <w:rPr>
          <w:szCs w:val="22"/>
        </w:rPr>
      </w:pPr>
      <w:r w:rsidRPr="00585DCC">
        <w:rPr>
          <w:sz w:val="28"/>
          <w:szCs w:val="28"/>
        </w:rPr>
        <w:t>•</w:t>
      </w:r>
      <w:r w:rsidRPr="00585DCC">
        <w:rPr>
          <w:szCs w:val="22"/>
        </w:rPr>
        <w:t xml:space="preserve"> zpracování podrobné agendy Festivalu včetně uvedení aktivit, za které budou </w:t>
      </w:r>
    </w:p>
    <w:p w:rsidR="00A32F9F" w:rsidRPr="00585DCC" w:rsidRDefault="00A32F9F" w:rsidP="00E443EE">
      <w:pPr>
        <w:keepNext/>
        <w:jc w:val="both"/>
        <w:rPr>
          <w:szCs w:val="22"/>
        </w:rPr>
      </w:pPr>
      <w:r w:rsidRPr="00585DCC">
        <w:rPr>
          <w:szCs w:val="22"/>
        </w:rPr>
        <w:t xml:space="preserve">  </w:t>
      </w:r>
      <w:r>
        <w:rPr>
          <w:szCs w:val="22"/>
        </w:rPr>
        <w:t xml:space="preserve"> </w:t>
      </w:r>
      <w:r w:rsidRPr="00585DCC">
        <w:rPr>
          <w:szCs w:val="22"/>
        </w:rPr>
        <w:t xml:space="preserve">jednotliví členové realizačního týmu zodpovídat, agenda bude zahrnovat jejich </w:t>
      </w:r>
    </w:p>
    <w:p w:rsidR="00A32F9F" w:rsidRPr="00585DCC" w:rsidRDefault="00A32F9F" w:rsidP="00E443EE">
      <w:pPr>
        <w:keepNext/>
        <w:jc w:val="both"/>
        <w:rPr>
          <w:szCs w:val="22"/>
        </w:rPr>
      </w:pPr>
      <w:r w:rsidRPr="00585DCC">
        <w:rPr>
          <w:szCs w:val="22"/>
        </w:rPr>
        <w:t xml:space="preserve">  </w:t>
      </w:r>
      <w:r>
        <w:rPr>
          <w:szCs w:val="22"/>
        </w:rPr>
        <w:t xml:space="preserve"> </w:t>
      </w:r>
      <w:r w:rsidRPr="00585DCC">
        <w:rPr>
          <w:szCs w:val="22"/>
        </w:rPr>
        <w:t>aktuální kontakty</w:t>
      </w:r>
    </w:p>
    <w:p w:rsidR="00A32F9F" w:rsidRPr="00585DCC" w:rsidRDefault="00A32F9F" w:rsidP="00E443EE">
      <w:pPr>
        <w:keepNext/>
        <w:rPr>
          <w:szCs w:val="22"/>
        </w:rPr>
      </w:pPr>
    </w:p>
    <w:p w:rsidR="00A32F9F" w:rsidRPr="00585DCC" w:rsidRDefault="00A32F9F" w:rsidP="00E443EE">
      <w:pPr>
        <w:keepNext/>
        <w:rPr>
          <w:szCs w:val="22"/>
        </w:rPr>
      </w:pPr>
      <w:r w:rsidRPr="00585DCC">
        <w:rPr>
          <w:sz w:val="28"/>
          <w:szCs w:val="28"/>
        </w:rPr>
        <w:t>•</w:t>
      </w:r>
      <w:r w:rsidRPr="00585DCC">
        <w:rPr>
          <w:szCs w:val="22"/>
        </w:rPr>
        <w:t xml:space="preserve"> stanovení kontaktní osoby/osob zodpovědné za jednotlivé fáze zakázky</w:t>
      </w:r>
    </w:p>
    <w:p w:rsidR="00A32F9F" w:rsidRPr="00585DCC" w:rsidRDefault="00A32F9F" w:rsidP="00E443EE">
      <w:pPr>
        <w:keepNext/>
        <w:rPr>
          <w:szCs w:val="22"/>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Cs/>
          <w:szCs w:val="22"/>
          <w:lang w:eastAsia="cs-CZ"/>
        </w:rPr>
      </w:pPr>
    </w:p>
    <w:p w:rsidR="00A32F9F" w:rsidRPr="00620EA2" w:rsidRDefault="00A32F9F" w:rsidP="00E443EE">
      <w:pPr>
        <w:keepNext/>
        <w:numPr>
          <w:ilvl w:val="2"/>
          <w:numId w:val="54"/>
        </w:numPr>
        <w:tabs>
          <w:tab w:val="clear" w:pos="454"/>
          <w:tab w:val="clear" w:pos="680"/>
        </w:tabs>
        <w:spacing w:before="120" w:after="120"/>
        <w:rPr>
          <w:rFonts w:eastAsia="Times New Roman" w:cs="Times New Roman"/>
          <w:b/>
          <w:bCs/>
          <w:i/>
          <w:szCs w:val="22"/>
          <w:highlight w:val="lightGray"/>
          <w:lang w:eastAsia="cs-CZ"/>
        </w:rPr>
      </w:pPr>
      <w:r w:rsidRPr="00620EA2">
        <w:rPr>
          <w:rFonts w:eastAsia="Times New Roman" w:cs="Times New Roman"/>
          <w:b/>
          <w:bCs/>
          <w:i/>
          <w:szCs w:val="22"/>
          <w:highlight w:val="lightGray"/>
          <w:lang w:eastAsia="cs-CZ"/>
        </w:rPr>
        <w:t>Harmonogramy přípravy Festivalu 49. ročníku v roce 2016</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
          <w:bCs/>
          <w:szCs w:val="22"/>
          <w:lang w:eastAsia="cs-CZ"/>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1"/>
        <w:gridCol w:w="2838"/>
      </w:tblGrid>
      <w:tr w:rsidR="00A32F9F" w:rsidRPr="00585DCC" w:rsidTr="00C32AA7">
        <w:trPr>
          <w:trHeight w:val="347"/>
        </w:trPr>
        <w:tc>
          <w:tcPr>
            <w:tcW w:w="6021" w:type="dxa"/>
            <w:shd w:val="clear" w:color="auto" w:fill="D9D9D9"/>
          </w:tcPr>
          <w:p w:rsidR="00A32F9F" w:rsidRPr="00585DCC" w:rsidRDefault="00A32F9F" w:rsidP="00E443EE">
            <w:pPr>
              <w:keepNext/>
              <w:jc w:val="center"/>
              <w:rPr>
                <w:b/>
                <w:sz w:val="20"/>
              </w:rPr>
            </w:pPr>
            <w:r w:rsidRPr="00585DCC">
              <w:rPr>
                <w:b/>
                <w:sz w:val="20"/>
              </w:rPr>
              <w:t>Aktivita</w:t>
            </w:r>
          </w:p>
        </w:tc>
        <w:tc>
          <w:tcPr>
            <w:tcW w:w="2838" w:type="dxa"/>
            <w:shd w:val="clear" w:color="auto" w:fill="D9D9D9"/>
          </w:tcPr>
          <w:p w:rsidR="00A32F9F" w:rsidRPr="00585DCC" w:rsidRDefault="00A32F9F" w:rsidP="00E443EE">
            <w:pPr>
              <w:keepNext/>
              <w:jc w:val="center"/>
              <w:rPr>
                <w:sz w:val="20"/>
              </w:rPr>
            </w:pPr>
            <w:r w:rsidRPr="00585DCC">
              <w:rPr>
                <w:sz w:val="20"/>
              </w:rPr>
              <w:t>Datum předložení Zadavateli</w:t>
            </w:r>
          </w:p>
        </w:tc>
      </w:tr>
      <w:tr w:rsidR="00A32F9F" w:rsidRPr="00585DCC" w:rsidTr="00C32AA7">
        <w:trPr>
          <w:trHeight w:val="340"/>
        </w:trPr>
        <w:tc>
          <w:tcPr>
            <w:tcW w:w="6021" w:type="dxa"/>
            <w:vAlign w:val="center"/>
          </w:tcPr>
          <w:p w:rsidR="00A32F9F" w:rsidRPr="00585DCC" w:rsidRDefault="00A32F9F" w:rsidP="00E443EE">
            <w:pPr>
              <w:keepNext/>
              <w:rPr>
                <w:sz w:val="20"/>
              </w:rPr>
            </w:pPr>
            <w:r w:rsidRPr="00585DCC">
              <w:rPr>
                <w:sz w:val="20"/>
              </w:rPr>
              <w:t>Návrh složení odborných porot festivalu</w:t>
            </w:r>
          </w:p>
        </w:tc>
        <w:tc>
          <w:tcPr>
            <w:tcW w:w="2838" w:type="dxa"/>
            <w:vAlign w:val="center"/>
          </w:tcPr>
          <w:p w:rsidR="00A32F9F" w:rsidRPr="00585DCC" w:rsidRDefault="00A32F9F" w:rsidP="00E443EE">
            <w:pPr>
              <w:keepNext/>
              <w:jc w:val="center"/>
              <w:rPr>
                <w:bCs/>
                <w:sz w:val="20"/>
              </w:rPr>
            </w:pPr>
            <w:r w:rsidRPr="00585DCC">
              <w:rPr>
                <w:bCs/>
                <w:sz w:val="20"/>
              </w:rPr>
              <w:t>Návrh je předmětem zadávací dokumentace</w:t>
            </w:r>
          </w:p>
        </w:tc>
      </w:tr>
      <w:tr w:rsidR="00A32F9F" w:rsidRPr="00585DCC" w:rsidTr="00C32AA7">
        <w:trPr>
          <w:trHeight w:val="340"/>
        </w:trPr>
        <w:tc>
          <w:tcPr>
            <w:tcW w:w="6021" w:type="dxa"/>
            <w:vAlign w:val="center"/>
          </w:tcPr>
          <w:p w:rsidR="00A32F9F" w:rsidRPr="00585DCC" w:rsidRDefault="00A32F9F" w:rsidP="00E443EE">
            <w:pPr>
              <w:keepNext/>
              <w:rPr>
                <w:sz w:val="20"/>
              </w:rPr>
            </w:pPr>
            <w:r w:rsidRPr="00585DCC">
              <w:rPr>
                <w:sz w:val="20"/>
              </w:rPr>
              <w:t>Finální potvrzení složení odborných porot festivalu</w:t>
            </w:r>
          </w:p>
        </w:tc>
        <w:tc>
          <w:tcPr>
            <w:tcW w:w="2838" w:type="dxa"/>
            <w:vAlign w:val="center"/>
          </w:tcPr>
          <w:p w:rsidR="00A32F9F" w:rsidRPr="00585DCC" w:rsidRDefault="00A32F9F" w:rsidP="00E443EE">
            <w:pPr>
              <w:keepNext/>
              <w:jc w:val="center"/>
              <w:rPr>
                <w:bCs/>
                <w:sz w:val="20"/>
              </w:rPr>
            </w:pPr>
            <w:r w:rsidRPr="00585DCC">
              <w:rPr>
                <w:bCs/>
                <w:sz w:val="20"/>
              </w:rPr>
              <w:t>60 dní před Festivalem</w:t>
            </w:r>
          </w:p>
        </w:tc>
      </w:tr>
      <w:tr w:rsidR="00A32F9F" w:rsidRPr="00585DCC" w:rsidTr="00C32AA7">
        <w:trPr>
          <w:trHeight w:val="340"/>
        </w:trPr>
        <w:tc>
          <w:tcPr>
            <w:tcW w:w="6021" w:type="dxa"/>
            <w:vAlign w:val="center"/>
          </w:tcPr>
          <w:p w:rsidR="00A32F9F" w:rsidRPr="00585DCC" w:rsidRDefault="00A32F9F" w:rsidP="00E443EE">
            <w:pPr>
              <w:keepNext/>
              <w:rPr>
                <w:sz w:val="20"/>
              </w:rPr>
            </w:pPr>
            <w:r w:rsidRPr="00585DCC">
              <w:rPr>
                <w:sz w:val="20"/>
              </w:rPr>
              <w:t>Finální potvrzení moderátorů obou slavnostních večerů</w:t>
            </w:r>
          </w:p>
        </w:tc>
        <w:tc>
          <w:tcPr>
            <w:tcW w:w="2838" w:type="dxa"/>
            <w:vAlign w:val="center"/>
          </w:tcPr>
          <w:p w:rsidR="00A32F9F" w:rsidRPr="00585DCC" w:rsidRDefault="00A32F9F" w:rsidP="00E443EE">
            <w:pPr>
              <w:keepNext/>
              <w:jc w:val="center"/>
              <w:rPr>
                <w:bCs/>
                <w:sz w:val="20"/>
              </w:rPr>
            </w:pPr>
            <w:r w:rsidRPr="00585DCC">
              <w:rPr>
                <w:bCs/>
                <w:sz w:val="20"/>
              </w:rPr>
              <w:t>45 dní před Festivalem</w:t>
            </w:r>
          </w:p>
        </w:tc>
      </w:tr>
      <w:tr w:rsidR="00A32F9F" w:rsidRPr="00585DCC" w:rsidTr="00C32AA7">
        <w:trPr>
          <w:trHeight w:val="340"/>
        </w:trPr>
        <w:tc>
          <w:tcPr>
            <w:tcW w:w="6021" w:type="dxa"/>
            <w:vAlign w:val="center"/>
          </w:tcPr>
          <w:p w:rsidR="00A32F9F" w:rsidRPr="00585DCC" w:rsidRDefault="00A32F9F" w:rsidP="00E443EE">
            <w:pPr>
              <w:keepNext/>
              <w:rPr>
                <w:sz w:val="20"/>
                <w:highlight w:val="yellow"/>
              </w:rPr>
            </w:pPr>
            <w:r w:rsidRPr="00585DCC">
              <w:rPr>
                <w:sz w:val="20"/>
              </w:rPr>
              <w:lastRenderedPageBreak/>
              <w:t>Finální podoba architektonického řešení Festivalu</w:t>
            </w:r>
          </w:p>
        </w:tc>
        <w:tc>
          <w:tcPr>
            <w:tcW w:w="2838" w:type="dxa"/>
            <w:vAlign w:val="center"/>
          </w:tcPr>
          <w:p w:rsidR="00A32F9F" w:rsidRPr="00585DCC" w:rsidRDefault="00A32F9F" w:rsidP="00E443EE">
            <w:pPr>
              <w:keepNext/>
              <w:jc w:val="center"/>
              <w:rPr>
                <w:bCs/>
                <w:sz w:val="20"/>
              </w:rPr>
            </w:pPr>
            <w:r w:rsidRPr="00585DCC">
              <w:rPr>
                <w:bCs/>
                <w:sz w:val="20"/>
              </w:rPr>
              <w:t>45 dní před Festivalem</w:t>
            </w:r>
          </w:p>
        </w:tc>
      </w:tr>
      <w:tr w:rsidR="00A32F9F" w:rsidRPr="00585DCC" w:rsidTr="00C32AA7">
        <w:trPr>
          <w:trHeight w:val="340"/>
        </w:trPr>
        <w:tc>
          <w:tcPr>
            <w:tcW w:w="6021" w:type="dxa"/>
            <w:vAlign w:val="center"/>
          </w:tcPr>
          <w:p w:rsidR="00A32F9F" w:rsidRPr="00585DCC" w:rsidRDefault="00A32F9F" w:rsidP="00E443EE">
            <w:pPr>
              <w:keepNext/>
              <w:rPr>
                <w:sz w:val="20"/>
              </w:rPr>
            </w:pPr>
            <w:r w:rsidRPr="00585DCC">
              <w:rPr>
                <w:sz w:val="20"/>
              </w:rPr>
              <w:t>Návrh partnerů Festivalu</w:t>
            </w:r>
          </w:p>
        </w:tc>
        <w:tc>
          <w:tcPr>
            <w:tcW w:w="2838" w:type="dxa"/>
            <w:vAlign w:val="center"/>
          </w:tcPr>
          <w:p w:rsidR="00A32F9F" w:rsidRPr="00585DCC" w:rsidRDefault="00A32F9F" w:rsidP="00E443EE">
            <w:pPr>
              <w:keepNext/>
              <w:jc w:val="center"/>
              <w:rPr>
                <w:bCs/>
                <w:sz w:val="20"/>
              </w:rPr>
            </w:pPr>
            <w:r w:rsidRPr="00585DCC">
              <w:rPr>
                <w:bCs/>
                <w:sz w:val="20"/>
              </w:rPr>
              <w:t>90 dní před Festivalem</w:t>
            </w:r>
          </w:p>
        </w:tc>
      </w:tr>
      <w:tr w:rsidR="00A32F9F" w:rsidRPr="00585DCC" w:rsidTr="00C32AA7">
        <w:trPr>
          <w:trHeight w:val="340"/>
        </w:trPr>
        <w:tc>
          <w:tcPr>
            <w:tcW w:w="6021" w:type="dxa"/>
            <w:vAlign w:val="center"/>
          </w:tcPr>
          <w:p w:rsidR="00A32F9F" w:rsidRPr="00585DCC" w:rsidRDefault="00A32F9F" w:rsidP="00E443EE">
            <w:pPr>
              <w:keepNext/>
              <w:rPr>
                <w:sz w:val="20"/>
              </w:rPr>
            </w:pPr>
            <w:r w:rsidRPr="00585DCC">
              <w:rPr>
                <w:sz w:val="20"/>
              </w:rPr>
              <w:t>Finální termín pro schválení partnerů Festivalu</w:t>
            </w:r>
          </w:p>
        </w:tc>
        <w:tc>
          <w:tcPr>
            <w:tcW w:w="2838" w:type="dxa"/>
            <w:vAlign w:val="center"/>
          </w:tcPr>
          <w:p w:rsidR="00A32F9F" w:rsidRPr="00585DCC" w:rsidRDefault="00A32F9F" w:rsidP="00E443EE">
            <w:pPr>
              <w:keepNext/>
              <w:jc w:val="center"/>
              <w:rPr>
                <w:bCs/>
                <w:sz w:val="20"/>
              </w:rPr>
            </w:pPr>
            <w:r w:rsidRPr="00585DCC">
              <w:rPr>
                <w:bCs/>
                <w:sz w:val="20"/>
              </w:rPr>
              <w:t>60 dní před Festivalem</w:t>
            </w:r>
          </w:p>
        </w:tc>
      </w:tr>
      <w:tr w:rsidR="00A32F9F" w:rsidRPr="00585DCC" w:rsidTr="00C32AA7">
        <w:trPr>
          <w:trHeight w:val="340"/>
        </w:trPr>
        <w:tc>
          <w:tcPr>
            <w:tcW w:w="6021" w:type="dxa"/>
            <w:vAlign w:val="center"/>
          </w:tcPr>
          <w:p w:rsidR="00A32F9F" w:rsidRPr="00585DCC" w:rsidRDefault="00A32F9F" w:rsidP="00E443EE">
            <w:pPr>
              <w:keepNext/>
              <w:rPr>
                <w:sz w:val="20"/>
              </w:rPr>
            </w:pPr>
            <w:r>
              <w:rPr>
                <w:sz w:val="20"/>
              </w:rPr>
              <w:t>Finální scénáře obou slavnostních večerů</w:t>
            </w:r>
            <w:r w:rsidRPr="00585DCC">
              <w:rPr>
                <w:sz w:val="20"/>
              </w:rPr>
              <w:t xml:space="preserve"> včetně </w:t>
            </w:r>
            <w:r>
              <w:rPr>
                <w:sz w:val="20"/>
              </w:rPr>
              <w:t>uvedení účinkujících, moderátorů</w:t>
            </w:r>
            <w:r w:rsidRPr="00585DCC">
              <w:rPr>
                <w:sz w:val="20"/>
              </w:rPr>
              <w:t xml:space="preserve"> a DJ</w:t>
            </w:r>
          </w:p>
        </w:tc>
        <w:tc>
          <w:tcPr>
            <w:tcW w:w="2838" w:type="dxa"/>
            <w:vAlign w:val="center"/>
          </w:tcPr>
          <w:p w:rsidR="00A32F9F" w:rsidRPr="00585DCC" w:rsidRDefault="00A32F9F" w:rsidP="00E443EE">
            <w:pPr>
              <w:keepNext/>
              <w:jc w:val="center"/>
              <w:rPr>
                <w:bCs/>
                <w:sz w:val="20"/>
              </w:rPr>
            </w:pPr>
            <w:r w:rsidRPr="00585DCC">
              <w:rPr>
                <w:bCs/>
                <w:sz w:val="20"/>
              </w:rPr>
              <w:t>21 dní před Festivalem</w:t>
            </w:r>
          </w:p>
        </w:tc>
      </w:tr>
      <w:tr w:rsidR="00A32F9F" w:rsidRPr="00585DCC" w:rsidTr="00C32AA7">
        <w:trPr>
          <w:trHeight w:val="340"/>
        </w:trPr>
        <w:tc>
          <w:tcPr>
            <w:tcW w:w="6021" w:type="dxa"/>
            <w:vAlign w:val="center"/>
          </w:tcPr>
          <w:p w:rsidR="00A32F9F" w:rsidRPr="00585DCC" w:rsidRDefault="00A32F9F" w:rsidP="00E443EE">
            <w:pPr>
              <w:keepNext/>
              <w:rPr>
                <w:sz w:val="20"/>
              </w:rPr>
            </w:pPr>
            <w:r w:rsidRPr="00585DCC">
              <w:rPr>
                <w:sz w:val="20"/>
              </w:rPr>
              <w:t xml:space="preserve">Termín instalace velkoformátového banneru na hotelu </w:t>
            </w:r>
            <w:proofErr w:type="spellStart"/>
            <w:r w:rsidRPr="00585DCC">
              <w:rPr>
                <w:sz w:val="20"/>
              </w:rPr>
              <w:t>Thermal</w:t>
            </w:r>
            <w:proofErr w:type="spellEnd"/>
          </w:p>
        </w:tc>
        <w:tc>
          <w:tcPr>
            <w:tcW w:w="2838" w:type="dxa"/>
            <w:vAlign w:val="center"/>
          </w:tcPr>
          <w:p w:rsidR="00A32F9F" w:rsidRPr="00585DCC" w:rsidRDefault="00A32F9F" w:rsidP="00E443EE">
            <w:pPr>
              <w:keepNext/>
              <w:jc w:val="center"/>
              <w:rPr>
                <w:bCs/>
                <w:sz w:val="20"/>
              </w:rPr>
            </w:pPr>
            <w:r w:rsidRPr="00585DCC">
              <w:rPr>
                <w:bCs/>
                <w:sz w:val="20"/>
              </w:rPr>
              <w:t>14 dní před zahájením Festivalu</w:t>
            </w:r>
          </w:p>
        </w:tc>
      </w:tr>
      <w:tr w:rsidR="00A32F9F" w:rsidRPr="00585DCC" w:rsidTr="00C32AA7">
        <w:trPr>
          <w:trHeight w:val="340"/>
        </w:trPr>
        <w:tc>
          <w:tcPr>
            <w:tcW w:w="6021" w:type="dxa"/>
            <w:vAlign w:val="center"/>
          </w:tcPr>
          <w:p w:rsidR="00A32F9F" w:rsidRPr="00585DCC" w:rsidRDefault="00A32F9F" w:rsidP="00E443EE">
            <w:pPr>
              <w:keepNext/>
              <w:rPr>
                <w:sz w:val="20"/>
                <w:highlight w:val="yellow"/>
              </w:rPr>
            </w:pPr>
            <w:r w:rsidRPr="00585DCC">
              <w:rPr>
                <w:b/>
                <w:sz w:val="20"/>
              </w:rPr>
              <w:t>Reporting</w:t>
            </w:r>
            <w:r w:rsidRPr="00585DCC">
              <w:rPr>
                <w:sz w:val="20"/>
              </w:rPr>
              <w:t xml:space="preserve"> o fázích přípravy festivalu – minimálně jednou měsíčně, a to k poslednímu dni v měsíci, dále pak dle dohody se Zadavatelem</w:t>
            </w:r>
          </w:p>
        </w:tc>
        <w:tc>
          <w:tcPr>
            <w:tcW w:w="2838" w:type="dxa"/>
            <w:vAlign w:val="center"/>
          </w:tcPr>
          <w:p w:rsidR="00A32F9F" w:rsidRPr="00585DCC" w:rsidRDefault="00A32F9F" w:rsidP="00E443EE">
            <w:pPr>
              <w:keepNext/>
              <w:jc w:val="center"/>
              <w:rPr>
                <w:bCs/>
                <w:sz w:val="20"/>
              </w:rPr>
            </w:pPr>
          </w:p>
        </w:tc>
      </w:tr>
    </w:tbl>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ind w:left="360"/>
        <w:jc w:val="both"/>
        <w:rPr>
          <w:rFonts w:eastAsia="Times New Roman" w:cs="Times New Roman"/>
          <w:bCs/>
          <w:szCs w:val="22"/>
          <w:highlight w:val="cyan"/>
          <w:lang w:eastAsia="cs-CZ"/>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ind w:left="360"/>
        <w:jc w:val="both"/>
        <w:rPr>
          <w:rFonts w:eastAsia="Times New Roman" w:cs="Times New Roman"/>
          <w:bCs/>
          <w:szCs w:val="22"/>
          <w:lang w:eastAsia="cs-CZ"/>
        </w:rPr>
      </w:pPr>
      <w:r w:rsidRPr="00585DCC">
        <w:rPr>
          <w:rFonts w:eastAsia="Times New Roman" w:cs="Times New Roman"/>
          <w:bCs/>
          <w:szCs w:val="22"/>
          <w:lang w:eastAsia="cs-CZ"/>
        </w:rPr>
        <w:t xml:space="preserve">V případě, že z nějakého důvodu dojde k oddálení podpisu smlouvy na realizaci Festivalu, budou lhůty v tomto harmonogramu automaticky posunuty. </w:t>
      </w:r>
      <w:r w:rsidR="00AC01F0">
        <w:rPr>
          <w:rFonts w:eastAsia="Times New Roman" w:cs="Times New Roman"/>
          <w:bCs/>
          <w:szCs w:val="22"/>
          <w:lang w:eastAsia="cs-CZ"/>
        </w:rPr>
        <w:t>Zhotovitel</w:t>
      </w:r>
      <w:r w:rsidRPr="00585DCC">
        <w:rPr>
          <w:rFonts w:eastAsia="Times New Roman" w:cs="Times New Roman"/>
          <w:bCs/>
          <w:szCs w:val="22"/>
          <w:lang w:eastAsia="cs-CZ"/>
        </w:rPr>
        <w:t xml:space="preserve"> bude o všech změnách včas informován.</w:t>
      </w: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rFonts w:eastAsia="Times New Roman" w:cs="Times New Roman"/>
          <w:b/>
          <w:bCs/>
          <w:szCs w:val="22"/>
          <w:lang w:eastAsia="cs-CZ"/>
        </w:rPr>
      </w:pPr>
    </w:p>
    <w:p w:rsidR="00A32F9F" w:rsidRPr="00585DCC" w:rsidRDefault="00A32F9F"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ind w:left="720"/>
        <w:jc w:val="both"/>
        <w:rPr>
          <w:rFonts w:eastAsia="Times New Roman" w:cs="Times New Roman"/>
          <w:bCs/>
          <w:szCs w:val="22"/>
          <w:highlight w:val="cyan"/>
          <w:lang w:eastAsia="cs-CZ"/>
        </w:rPr>
      </w:pPr>
    </w:p>
    <w:p w:rsidR="00A32F9F" w:rsidRPr="00620EA2" w:rsidRDefault="00A32F9F" w:rsidP="00E443EE">
      <w:pPr>
        <w:keepNext/>
        <w:numPr>
          <w:ilvl w:val="2"/>
          <w:numId w:val="54"/>
        </w:numPr>
        <w:outlineLvl w:val="2"/>
        <w:rPr>
          <w:rFonts w:cs="Times New Roman"/>
          <w:b/>
          <w:i/>
          <w:szCs w:val="22"/>
          <w:highlight w:val="lightGray"/>
          <w:lang w:val="x-none"/>
        </w:rPr>
      </w:pPr>
      <w:r w:rsidRPr="00620EA2">
        <w:rPr>
          <w:rFonts w:cs="Times New Roman"/>
          <w:b/>
          <w:i/>
          <w:szCs w:val="22"/>
          <w:highlight w:val="lightGray"/>
          <w:lang w:val="x-none"/>
        </w:rPr>
        <w:t xml:space="preserve">Závěrečná zpráva </w:t>
      </w:r>
    </w:p>
    <w:p w:rsidR="00A32F9F" w:rsidRPr="00585DCC" w:rsidRDefault="00A32F9F" w:rsidP="00E443EE">
      <w:pPr>
        <w:keepNext/>
        <w:tabs>
          <w:tab w:val="left" w:pos="0"/>
          <w:tab w:val="left" w:pos="284"/>
        </w:tabs>
        <w:spacing w:before="80"/>
        <w:jc w:val="both"/>
        <w:outlineLvl w:val="1"/>
        <w:rPr>
          <w:szCs w:val="22"/>
          <w:lang w:eastAsia="x-none"/>
        </w:rPr>
      </w:pPr>
    </w:p>
    <w:p w:rsidR="00A32F9F" w:rsidRPr="00585DCC" w:rsidRDefault="00A32F9F" w:rsidP="00E443EE">
      <w:pPr>
        <w:keepNext/>
        <w:jc w:val="both"/>
        <w:rPr>
          <w:bCs/>
          <w:noProof/>
          <w:szCs w:val="22"/>
        </w:rPr>
      </w:pPr>
      <w:r w:rsidRPr="00585DCC">
        <w:rPr>
          <w:bCs/>
          <w:noProof/>
          <w:szCs w:val="22"/>
        </w:rPr>
        <w:t xml:space="preserve">Nejpozději do 30 dnů po skončení každého ročníku Festivalu bude </w:t>
      </w:r>
      <w:r w:rsidR="00620EA2">
        <w:rPr>
          <w:bCs/>
          <w:noProof/>
          <w:szCs w:val="22"/>
        </w:rPr>
        <w:t xml:space="preserve">Zhotovitel </w:t>
      </w:r>
      <w:r w:rsidRPr="00585DCC">
        <w:rPr>
          <w:bCs/>
          <w:noProof/>
          <w:szCs w:val="22"/>
        </w:rPr>
        <w:t xml:space="preserve">povinen předložit </w:t>
      </w:r>
      <w:r w:rsidR="00620EA2">
        <w:rPr>
          <w:bCs/>
          <w:noProof/>
          <w:szCs w:val="22"/>
        </w:rPr>
        <w:t xml:space="preserve">Objednateli </w:t>
      </w:r>
      <w:r w:rsidRPr="00585DCC">
        <w:rPr>
          <w:bCs/>
          <w:noProof/>
          <w:szCs w:val="22"/>
        </w:rPr>
        <w:t xml:space="preserve">závěrečnou zprávu v českém jazyce o průběhu tohoto ročníku Festivalu (v tištěné i v elektronické podobě). </w:t>
      </w:r>
    </w:p>
    <w:p w:rsidR="00A32F9F" w:rsidRPr="00585DCC" w:rsidRDefault="00A32F9F" w:rsidP="00E443EE">
      <w:pPr>
        <w:keepNext/>
        <w:rPr>
          <w:bCs/>
          <w:noProof/>
          <w:szCs w:val="22"/>
        </w:rPr>
      </w:pPr>
    </w:p>
    <w:p w:rsidR="00A32F9F" w:rsidRPr="00585DCC" w:rsidRDefault="00A32F9F" w:rsidP="00E443EE">
      <w:pPr>
        <w:keepNext/>
        <w:rPr>
          <w:bCs/>
          <w:noProof/>
          <w:szCs w:val="22"/>
        </w:rPr>
      </w:pPr>
      <w:r w:rsidRPr="00585DCC">
        <w:rPr>
          <w:bCs/>
          <w:noProof/>
          <w:szCs w:val="22"/>
        </w:rPr>
        <w:t>Závěrečná zpráva bude obsahovat minimálně:</w:t>
      </w:r>
    </w:p>
    <w:p w:rsidR="00A32F9F" w:rsidRPr="00585DCC" w:rsidRDefault="00A32F9F" w:rsidP="00E443EE">
      <w:pPr>
        <w:keepNext/>
        <w:jc w:val="both"/>
        <w:rPr>
          <w:bCs/>
          <w:noProof/>
          <w:szCs w:val="22"/>
        </w:rPr>
      </w:pPr>
    </w:p>
    <w:p w:rsidR="00A32F9F" w:rsidRPr="00585DCC" w:rsidRDefault="00A32F9F" w:rsidP="00E443EE">
      <w:pPr>
        <w:keepNext/>
        <w:jc w:val="both"/>
        <w:rPr>
          <w:bCs/>
          <w:noProof/>
          <w:szCs w:val="22"/>
        </w:rPr>
      </w:pPr>
      <w:r w:rsidRPr="00585DCC">
        <w:rPr>
          <w:bCs/>
          <w:noProof/>
          <w:sz w:val="28"/>
          <w:szCs w:val="28"/>
        </w:rPr>
        <w:t>•</w:t>
      </w:r>
      <w:r w:rsidRPr="00585DCC">
        <w:rPr>
          <w:bCs/>
          <w:noProof/>
          <w:szCs w:val="22"/>
        </w:rPr>
        <w:t xml:space="preserve">  popis průběhu soutěžních přehlídek Tourfilm a TourRegionFilm, včetně zasedání </w:t>
      </w:r>
    </w:p>
    <w:p w:rsidR="00A32F9F" w:rsidRPr="00585DCC" w:rsidRDefault="00A32F9F" w:rsidP="00E443EE">
      <w:pPr>
        <w:keepNext/>
        <w:jc w:val="both"/>
        <w:rPr>
          <w:bCs/>
          <w:noProof/>
          <w:szCs w:val="22"/>
        </w:rPr>
      </w:pPr>
      <w:r w:rsidRPr="00585DCC">
        <w:rPr>
          <w:bCs/>
          <w:noProof/>
          <w:szCs w:val="22"/>
        </w:rPr>
        <w:t xml:space="preserve">   porot, zdokumentování výsledků a výstupů práce porot</w:t>
      </w:r>
    </w:p>
    <w:p w:rsidR="00A32F9F" w:rsidRPr="00585DCC" w:rsidRDefault="00A32F9F" w:rsidP="00E443EE">
      <w:pPr>
        <w:keepNext/>
        <w:jc w:val="both"/>
        <w:rPr>
          <w:bCs/>
          <w:noProof/>
          <w:szCs w:val="22"/>
        </w:rPr>
      </w:pPr>
    </w:p>
    <w:p w:rsidR="00A32F9F" w:rsidRPr="00585DCC" w:rsidRDefault="00A32F9F" w:rsidP="00E443EE">
      <w:pPr>
        <w:keepNext/>
        <w:jc w:val="both"/>
        <w:rPr>
          <w:bCs/>
          <w:noProof/>
          <w:szCs w:val="22"/>
        </w:rPr>
      </w:pPr>
      <w:r w:rsidRPr="00585DCC">
        <w:rPr>
          <w:bCs/>
          <w:noProof/>
          <w:sz w:val="28"/>
          <w:szCs w:val="28"/>
        </w:rPr>
        <w:t>•</w:t>
      </w:r>
      <w:r w:rsidRPr="00585DCC">
        <w:rPr>
          <w:bCs/>
          <w:noProof/>
          <w:szCs w:val="22"/>
        </w:rPr>
        <w:t xml:space="preserve">  popis průběhu, resp. způsobu a rozsahu skutečně zajištěné produkce Festivalu</w:t>
      </w:r>
    </w:p>
    <w:p w:rsidR="00A32F9F" w:rsidRPr="00585DCC" w:rsidRDefault="00A32F9F" w:rsidP="00E443EE">
      <w:pPr>
        <w:keepNext/>
        <w:jc w:val="both"/>
        <w:rPr>
          <w:bCs/>
          <w:noProof/>
          <w:szCs w:val="22"/>
        </w:rPr>
      </w:pPr>
    </w:p>
    <w:p w:rsidR="00A32F9F" w:rsidRPr="00585DCC" w:rsidRDefault="00A32F9F" w:rsidP="00E443EE">
      <w:pPr>
        <w:keepNext/>
        <w:jc w:val="both"/>
        <w:rPr>
          <w:bCs/>
          <w:noProof/>
          <w:szCs w:val="22"/>
        </w:rPr>
      </w:pPr>
      <w:r w:rsidRPr="00585DCC">
        <w:rPr>
          <w:bCs/>
          <w:noProof/>
          <w:sz w:val="28"/>
          <w:szCs w:val="28"/>
        </w:rPr>
        <w:t>•</w:t>
      </w:r>
      <w:r w:rsidRPr="00585DCC">
        <w:rPr>
          <w:bCs/>
          <w:noProof/>
          <w:szCs w:val="22"/>
        </w:rPr>
        <w:t xml:space="preserve">  popis průběhu společenského večera a zdůvodnění případných odchylek od</w:t>
      </w:r>
    </w:p>
    <w:p w:rsidR="00A32F9F" w:rsidRPr="00585DCC" w:rsidRDefault="00A32F9F" w:rsidP="00E443EE">
      <w:pPr>
        <w:keepNext/>
        <w:jc w:val="both"/>
        <w:rPr>
          <w:bCs/>
          <w:noProof/>
          <w:szCs w:val="22"/>
        </w:rPr>
      </w:pPr>
      <w:r w:rsidRPr="00585DCC">
        <w:rPr>
          <w:bCs/>
          <w:noProof/>
          <w:szCs w:val="22"/>
        </w:rPr>
        <w:t xml:space="preserve">   schváleného Podrobného programu </w:t>
      </w:r>
    </w:p>
    <w:p w:rsidR="00A32F9F" w:rsidRPr="00585DCC" w:rsidRDefault="00A32F9F" w:rsidP="00E443EE">
      <w:pPr>
        <w:keepNext/>
        <w:rPr>
          <w:bCs/>
          <w:noProof/>
          <w:szCs w:val="22"/>
        </w:rPr>
      </w:pPr>
    </w:p>
    <w:p w:rsidR="00A32F9F" w:rsidRPr="00585DCC" w:rsidRDefault="00A32F9F" w:rsidP="00E443EE">
      <w:pPr>
        <w:keepNext/>
        <w:rPr>
          <w:bCs/>
          <w:noProof/>
          <w:szCs w:val="22"/>
        </w:rPr>
      </w:pPr>
      <w:r w:rsidRPr="00585DCC">
        <w:rPr>
          <w:bCs/>
          <w:noProof/>
          <w:sz w:val="28"/>
          <w:szCs w:val="28"/>
        </w:rPr>
        <w:t xml:space="preserve">• </w:t>
      </w:r>
      <w:r w:rsidRPr="00585DCC">
        <w:rPr>
          <w:bCs/>
          <w:noProof/>
          <w:szCs w:val="22"/>
        </w:rPr>
        <w:t xml:space="preserve"> grafické zpracování architektonického řešení, resp. výtvarného pojetí prostor konání</w:t>
      </w:r>
    </w:p>
    <w:p w:rsidR="00A32F9F" w:rsidRPr="00585DCC" w:rsidRDefault="00A32F9F" w:rsidP="00E443EE">
      <w:pPr>
        <w:keepNext/>
        <w:rPr>
          <w:bCs/>
          <w:noProof/>
          <w:szCs w:val="22"/>
        </w:rPr>
      </w:pPr>
      <w:r w:rsidRPr="00585DCC">
        <w:rPr>
          <w:bCs/>
          <w:noProof/>
          <w:szCs w:val="22"/>
        </w:rPr>
        <w:t xml:space="preserve">    Festivalu </w:t>
      </w:r>
    </w:p>
    <w:p w:rsidR="00A32F9F" w:rsidRPr="00585DCC" w:rsidRDefault="00A32F9F" w:rsidP="00E443EE">
      <w:pPr>
        <w:keepNext/>
        <w:rPr>
          <w:bCs/>
          <w:noProof/>
          <w:szCs w:val="22"/>
        </w:rPr>
      </w:pPr>
    </w:p>
    <w:p w:rsidR="00A32F9F" w:rsidRPr="00585DCC" w:rsidRDefault="00A32F9F" w:rsidP="00E443EE">
      <w:pPr>
        <w:keepNext/>
        <w:rPr>
          <w:bCs/>
          <w:noProof/>
          <w:szCs w:val="22"/>
        </w:rPr>
      </w:pPr>
      <w:r w:rsidRPr="00585DCC">
        <w:rPr>
          <w:bCs/>
          <w:noProof/>
          <w:sz w:val="28"/>
          <w:szCs w:val="28"/>
        </w:rPr>
        <w:t>•</w:t>
      </w:r>
      <w:r w:rsidRPr="00585DCC">
        <w:rPr>
          <w:bCs/>
          <w:noProof/>
          <w:szCs w:val="22"/>
        </w:rPr>
        <w:t xml:space="preserve">  zdokumentování počtu účastníků každého ročníku Festivalu včetně uvedení použité </w:t>
      </w:r>
    </w:p>
    <w:p w:rsidR="00A32F9F" w:rsidRPr="00585DCC" w:rsidRDefault="00A32F9F" w:rsidP="00E443EE">
      <w:pPr>
        <w:keepNext/>
        <w:rPr>
          <w:bCs/>
          <w:noProof/>
          <w:szCs w:val="22"/>
        </w:rPr>
      </w:pPr>
      <w:r w:rsidRPr="00585DCC">
        <w:rPr>
          <w:bCs/>
          <w:noProof/>
          <w:szCs w:val="22"/>
        </w:rPr>
        <w:t xml:space="preserve">    metody </w:t>
      </w:r>
    </w:p>
    <w:p w:rsidR="00A32F9F" w:rsidRPr="00585DCC" w:rsidRDefault="00A32F9F" w:rsidP="00E443EE">
      <w:pPr>
        <w:keepNext/>
        <w:rPr>
          <w:bCs/>
          <w:noProof/>
          <w:szCs w:val="22"/>
        </w:rPr>
      </w:pPr>
      <w:r w:rsidRPr="00585DCC">
        <w:rPr>
          <w:bCs/>
          <w:noProof/>
          <w:szCs w:val="22"/>
        </w:rPr>
        <w:t xml:space="preserve">    </w:t>
      </w:r>
    </w:p>
    <w:p w:rsidR="00A32F9F" w:rsidRPr="00585DCC" w:rsidRDefault="00A32F9F" w:rsidP="00E443EE">
      <w:pPr>
        <w:keepNext/>
        <w:rPr>
          <w:bCs/>
          <w:noProof/>
          <w:szCs w:val="22"/>
        </w:rPr>
      </w:pPr>
      <w:r w:rsidRPr="00585DCC">
        <w:rPr>
          <w:bCs/>
          <w:noProof/>
          <w:sz w:val="28"/>
          <w:szCs w:val="28"/>
        </w:rPr>
        <w:t>•</w:t>
      </w:r>
      <w:r w:rsidRPr="00585DCC">
        <w:rPr>
          <w:bCs/>
          <w:noProof/>
          <w:szCs w:val="22"/>
        </w:rPr>
        <w:t xml:space="preserve">  statistiku návštěvnosti webové a facebookové stránky Festivalu souhrnně za každý</w:t>
      </w:r>
    </w:p>
    <w:p w:rsidR="00A32F9F" w:rsidRPr="00585DCC" w:rsidRDefault="00A32F9F" w:rsidP="00E443EE">
      <w:pPr>
        <w:keepNext/>
        <w:rPr>
          <w:bCs/>
          <w:noProof/>
          <w:szCs w:val="22"/>
        </w:rPr>
      </w:pPr>
      <w:r w:rsidRPr="00585DCC">
        <w:rPr>
          <w:bCs/>
          <w:noProof/>
          <w:szCs w:val="22"/>
        </w:rPr>
        <w:t xml:space="preserve">    ročník Festivalu</w:t>
      </w:r>
    </w:p>
    <w:p w:rsidR="00A32F9F" w:rsidRPr="00585DCC" w:rsidRDefault="00A32F9F" w:rsidP="00E443EE">
      <w:pPr>
        <w:keepNext/>
        <w:rPr>
          <w:bCs/>
          <w:noProof/>
          <w:szCs w:val="22"/>
        </w:rPr>
      </w:pPr>
    </w:p>
    <w:p w:rsidR="00A32F9F" w:rsidRPr="00585DCC" w:rsidRDefault="00A32F9F" w:rsidP="00E443EE">
      <w:pPr>
        <w:keepNext/>
        <w:rPr>
          <w:bCs/>
          <w:noProof/>
          <w:szCs w:val="22"/>
        </w:rPr>
      </w:pPr>
      <w:r w:rsidRPr="00585DCC">
        <w:rPr>
          <w:bCs/>
          <w:noProof/>
          <w:sz w:val="28"/>
          <w:szCs w:val="28"/>
        </w:rPr>
        <w:t xml:space="preserve">• </w:t>
      </w:r>
      <w:r w:rsidRPr="00585DCC">
        <w:rPr>
          <w:bCs/>
          <w:noProof/>
          <w:szCs w:val="22"/>
        </w:rPr>
        <w:t xml:space="preserve">rozpis veškerých nákladů vynaložených </w:t>
      </w:r>
      <w:r w:rsidR="00620EA2">
        <w:rPr>
          <w:bCs/>
          <w:noProof/>
          <w:szCs w:val="22"/>
        </w:rPr>
        <w:t xml:space="preserve">Zhotovitelem </w:t>
      </w:r>
      <w:r w:rsidRPr="00585DCC">
        <w:rPr>
          <w:bCs/>
          <w:noProof/>
          <w:szCs w:val="22"/>
        </w:rPr>
        <w:t xml:space="preserve">v souvislosti s plněním předmětu </w:t>
      </w:r>
      <w:r w:rsidR="00620EA2">
        <w:rPr>
          <w:bCs/>
          <w:noProof/>
          <w:szCs w:val="22"/>
        </w:rPr>
        <w:t>této smlouvy.</w:t>
      </w:r>
    </w:p>
    <w:p w:rsidR="00A32F9F" w:rsidRPr="00A32F9F" w:rsidRDefault="00A32F9F" w:rsidP="00E443EE">
      <w:pPr>
        <w:keepNext/>
        <w:rPr>
          <w:bCs/>
          <w:noProof/>
          <w:highlight w:val="yellow"/>
        </w:rPr>
      </w:pPr>
    </w:p>
    <w:p w:rsidR="005D3B90" w:rsidRPr="00AC01F0" w:rsidRDefault="00B57EAB" w:rsidP="00E443EE">
      <w:pPr>
        <w:keepNext/>
        <w:tabs>
          <w:tab w:val="left" w:pos="5670"/>
        </w:tabs>
        <w:rPr>
          <w:bCs/>
          <w:noProof/>
        </w:rPr>
      </w:pPr>
      <w:r w:rsidRPr="00AC01F0">
        <w:rPr>
          <w:bCs/>
          <w:noProof/>
        </w:rPr>
        <w:t>Objedn</w:t>
      </w:r>
      <w:r w:rsidR="005D3B90" w:rsidRPr="00AC01F0">
        <w:rPr>
          <w:bCs/>
          <w:noProof/>
        </w:rPr>
        <w:t xml:space="preserve">atel bude vždy oprávněn vznášet k předložené závěrečné zprávě připomínky a žádat její úpravy a dopracování, a to i opakovaně. </w:t>
      </w:r>
    </w:p>
    <w:p w:rsidR="005D3B90" w:rsidRPr="00AC01F0" w:rsidRDefault="005D3B90" w:rsidP="00E443EE">
      <w:pPr>
        <w:keepNext/>
      </w:pPr>
    </w:p>
    <w:p w:rsidR="001176D8" w:rsidRPr="00AC01F0" w:rsidRDefault="001176D8" w:rsidP="00E443EE">
      <w:pPr>
        <w:pStyle w:val="Textodst1sl"/>
        <w:keepNext/>
        <w:numPr>
          <w:ilvl w:val="0"/>
          <w:numId w:val="0"/>
        </w:numPr>
        <w:tabs>
          <w:tab w:val="clear" w:pos="0"/>
          <w:tab w:val="left" w:pos="567"/>
        </w:tabs>
        <w:spacing w:before="0"/>
        <w:ind w:left="720" w:hanging="720"/>
        <w:rPr>
          <w:rFonts w:ascii="Georgia" w:hAnsi="Georgia"/>
          <w:sz w:val="22"/>
          <w:szCs w:val="22"/>
        </w:rPr>
      </w:pPr>
      <w:r w:rsidRPr="00AC01F0">
        <w:rPr>
          <w:rFonts w:ascii="Georgia" w:hAnsi="Georgia"/>
          <w:sz w:val="22"/>
          <w:szCs w:val="22"/>
        </w:rPr>
        <w:t xml:space="preserve">O předání závěrečné zprávy včetně přiložené fotodokumentace bude sepsán předávací </w:t>
      </w:r>
    </w:p>
    <w:p w:rsidR="001176D8" w:rsidRPr="00AC01F0" w:rsidRDefault="001176D8" w:rsidP="00E443EE">
      <w:pPr>
        <w:pStyle w:val="Textodst1sl"/>
        <w:keepNext/>
        <w:numPr>
          <w:ilvl w:val="0"/>
          <w:numId w:val="0"/>
        </w:numPr>
        <w:tabs>
          <w:tab w:val="clear" w:pos="0"/>
          <w:tab w:val="left" w:pos="567"/>
        </w:tabs>
        <w:spacing w:before="0"/>
        <w:ind w:left="720" w:hanging="720"/>
        <w:rPr>
          <w:rFonts w:ascii="Georgia" w:hAnsi="Georgia"/>
          <w:sz w:val="22"/>
          <w:szCs w:val="22"/>
        </w:rPr>
      </w:pPr>
      <w:r w:rsidRPr="00AC01F0">
        <w:rPr>
          <w:rFonts w:ascii="Georgia" w:hAnsi="Georgia"/>
          <w:sz w:val="22"/>
          <w:szCs w:val="22"/>
        </w:rPr>
        <w:t xml:space="preserve">protokol. Závěrečná zpráva bude předána max. do 30 dnů od ukončení Festivalu, tj. </w:t>
      </w:r>
    </w:p>
    <w:p w:rsidR="001176D8" w:rsidRDefault="001176D8" w:rsidP="00E443EE">
      <w:pPr>
        <w:pStyle w:val="Textodst1sl"/>
        <w:keepNext/>
        <w:numPr>
          <w:ilvl w:val="0"/>
          <w:numId w:val="0"/>
        </w:numPr>
        <w:tabs>
          <w:tab w:val="clear" w:pos="0"/>
          <w:tab w:val="left" w:pos="567"/>
        </w:tabs>
        <w:spacing w:before="0"/>
        <w:ind w:left="720" w:hanging="720"/>
        <w:rPr>
          <w:rFonts w:ascii="Georgia" w:hAnsi="Georgia"/>
          <w:sz w:val="22"/>
          <w:szCs w:val="22"/>
        </w:rPr>
      </w:pPr>
      <w:r w:rsidRPr="00AC01F0">
        <w:rPr>
          <w:rFonts w:ascii="Georgia" w:hAnsi="Georgia"/>
          <w:sz w:val="22"/>
          <w:szCs w:val="22"/>
        </w:rPr>
        <w:t xml:space="preserve">nejpozději do </w:t>
      </w:r>
      <w:r w:rsidR="00795D13">
        <w:rPr>
          <w:rFonts w:ascii="Georgia" w:hAnsi="Georgia"/>
          <w:sz w:val="22"/>
          <w:szCs w:val="22"/>
        </w:rPr>
        <w:t>6</w:t>
      </w:r>
      <w:r w:rsidRPr="00AC01F0">
        <w:rPr>
          <w:rFonts w:ascii="Georgia" w:hAnsi="Georgia"/>
          <w:sz w:val="22"/>
          <w:szCs w:val="22"/>
        </w:rPr>
        <w:t>. 11. 201</w:t>
      </w:r>
      <w:r w:rsidR="00795D13">
        <w:rPr>
          <w:rFonts w:ascii="Georgia" w:hAnsi="Georgia"/>
          <w:sz w:val="22"/>
          <w:szCs w:val="22"/>
        </w:rPr>
        <w:t>6</w:t>
      </w:r>
      <w:r w:rsidRPr="00AC01F0">
        <w:rPr>
          <w:rFonts w:ascii="Georgia" w:hAnsi="Georgia"/>
          <w:sz w:val="22"/>
          <w:szCs w:val="22"/>
        </w:rPr>
        <w:t>.</w:t>
      </w:r>
    </w:p>
    <w:p w:rsidR="001176D8" w:rsidRPr="00591CF8" w:rsidRDefault="001176D8" w:rsidP="00E443EE">
      <w:pPr>
        <w:pStyle w:val="Odstavecseseznamem"/>
        <w:keepNext/>
        <w:tabs>
          <w:tab w:val="clear" w:pos="454"/>
          <w:tab w:val="clear" w:pos="907"/>
          <w:tab w:val="clear" w:pos="1361"/>
          <w:tab w:val="clear" w:pos="1814"/>
          <w:tab w:val="clear" w:pos="2268"/>
        </w:tabs>
        <w:spacing w:line="240" w:lineRule="auto"/>
        <w:ind w:left="1080"/>
        <w:jc w:val="both"/>
        <w:rPr>
          <w:szCs w:val="22"/>
        </w:rPr>
      </w:pPr>
    </w:p>
    <w:p w:rsidR="001176D8" w:rsidRPr="009A5DF3" w:rsidRDefault="001176D8"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outlineLvl w:val="0"/>
        <w:rPr>
          <w:szCs w:val="22"/>
        </w:rPr>
      </w:pPr>
    </w:p>
    <w:p w:rsidR="001176D8" w:rsidRDefault="001176D8" w:rsidP="00E443EE">
      <w:pPr>
        <w:pStyle w:val="slolnku"/>
        <w:numPr>
          <w:ilvl w:val="1"/>
          <w:numId w:val="55"/>
        </w:numPr>
        <w:tabs>
          <w:tab w:val="clear" w:pos="0"/>
          <w:tab w:val="clear" w:pos="284"/>
          <w:tab w:val="clear" w:pos="1701"/>
        </w:tabs>
        <w:spacing w:before="120" w:after="0"/>
        <w:ind w:left="567" w:hanging="567"/>
        <w:jc w:val="both"/>
        <w:rPr>
          <w:rFonts w:ascii="Georgia" w:hAnsi="Georgia" w:cs="Arial"/>
          <w:b w:val="0"/>
          <w:sz w:val="22"/>
          <w:szCs w:val="22"/>
        </w:rPr>
      </w:pPr>
      <w:r>
        <w:rPr>
          <w:rFonts w:ascii="Georgia" w:hAnsi="Georgia" w:cs="Arial"/>
          <w:b w:val="0"/>
          <w:sz w:val="22"/>
          <w:szCs w:val="22"/>
        </w:rPr>
        <w:lastRenderedPageBreak/>
        <w:t>Použití log a veškeré grafické návrhy Zhotovitele podléhají schválení Objednatelem.</w:t>
      </w:r>
    </w:p>
    <w:p w:rsidR="001176D8" w:rsidRDefault="001176D8" w:rsidP="00E443EE">
      <w:pPr>
        <w:pStyle w:val="slolnku"/>
        <w:numPr>
          <w:ilvl w:val="1"/>
          <w:numId w:val="55"/>
        </w:numPr>
        <w:tabs>
          <w:tab w:val="clear" w:pos="0"/>
          <w:tab w:val="clear" w:pos="284"/>
          <w:tab w:val="clear" w:pos="1701"/>
        </w:tabs>
        <w:spacing w:before="120" w:after="0"/>
        <w:ind w:left="567" w:hanging="567"/>
        <w:jc w:val="both"/>
        <w:rPr>
          <w:rFonts w:ascii="Georgia" w:hAnsi="Georgia" w:cs="Arial"/>
          <w:b w:val="0"/>
          <w:sz w:val="22"/>
          <w:szCs w:val="22"/>
        </w:rPr>
      </w:pPr>
      <w:r w:rsidRPr="00970BFD">
        <w:rPr>
          <w:rFonts w:ascii="Georgia" w:hAnsi="Georgia" w:cs="Arial"/>
          <w:b w:val="0"/>
          <w:sz w:val="22"/>
          <w:szCs w:val="22"/>
        </w:rPr>
        <w:t xml:space="preserve">Veškeré odchylky od předmětu této Smlouvy uvedeného v čl. 3. a specifikovaného v čl. 4 </w:t>
      </w:r>
      <w:proofErr w:type="gramStart"/>
      <w:r w:rsidRPr="00970BFD">
        <w:rPr>
          <w:rFonts w:ascii="Georgia" w:hAnsi="Georgia" w:cs="Arial"/>
          <w:b w:val="0"/>
          <w:sz w:val="22"/>
          <w:szCs w:val="22"/>
        </w:rPr>
        <w:t>této</w:t>
      </w:r>
      <w:proofErr w:type="gramEnd"/>
      <w:r w:rsidRPr="00970BFD">
        <w:rPr>
          <w:rFonts w:ascii="Georgia" w:hAnsi="Georgia" w:cs="Arial"/>
          <w:b w:val="0"/>
          <w:sz w:val="22"/>
          <w:szCs w:val="22"/>
        </w:rPr>
        <w:t xml:space="preserve"> Smlouvy mohou být prováděny Zhotovitelem pouze tehdy,</w:t>
      </w:r>
      <w:r>
        <w:rPr>
          <w:rFonts w:ascii="Georgia" w:hAnsi="Georgia" w:cs="Arial"/>
          <w:b w:val="0"/>
          <w:sz w:val="22"/>
          <w:szCs w:val="22"/>
        </w:rPr>
        <w:t xml:space="preserve"> budou-li písemně odsouhlaseny O</w:t>
      </w:r>
      <w:r w:rsidRPr="00970BFD">
        <w:rPr>
          <w:rFonts w:ascii="Georgia" w:hAnsi="Georgia" w:cs="Arial"/>
          <w:b w:val="0"/>
          <w:sz w:val="22"/>
          <w:szCs w:val="22"/>
        </w:rPr>
        <w:t>bjednatelem. Jestliže Zhotovitel provede práce a jiná plnění nad tento rámec, nemá nárok na jejich zaplacení.</w:t>
      </w:r>
    </w:p>
    <w:p w:rsidR="001176D8" w:rsidRDefault="001176D8" w:rsidP="00E443EE">
      <w:pPr>
        <w:pStyle w:val="slolnku"/>
        <w:numPr>
          <w:ilvl w:val="1"/>
          <w:numId w:val="55"/>
        </w:numPr>
        <w:tabs>
          <w:tab w:val="clear" w:pos="0"/>
          <w:tab w:val="clear" w:pos="284"/>
          <w:tab w:val="clear" w:pos="1701"/>
        </w:tabs>
        <w:spacing w:before="120" w:after="0"/>
        <w:ind w:left="567" w:hanging="567"/>
        <w:jc w:val="both"/>
        <w:rPr>
          <w:rFonts w:ascii="Georgia" w:hAnsi="Georgia" w:cs="Arial"/>
          <w:b w:val="0"/>
          <w:sz w:val="22"/>
          <w:szCs w:val="22"/>
        </w:rPr>
      </w:pPr>
      <w:r w:rsidRPr="00970BFD">
        <w:rPr>
          <w:rFonts w:ascii="Georgia" w:hAnsi="Georgia" w:cs="Arial"/>
          <w:b w:val="0"/>
          <w:sz w:val="22"/>
          <w:szCs w:val="22"/>
        </w:rPr>
        <w:t>Veškeré změny předmětu plnění musí být Objednatelem písemně uplatněny. Zhotovitel se zavazuje tyto změny požadované Objednatelem akceptovat a neprodleně zahájit s Objednatelem jednání o uzavření dodatku ke smlouvě.</w:t>
      </w:r>
    </w:p>
    <w:p w:rsidR="001176D8" w:rsidRPr="00E443EE" w:rsidRDefault="001176D8" w:rsidP="00E443EE">
      <w:pPr>
        <w:pStyle w:val="slolnku"/>
        <w:numPr>
          <w:ilvl w:val="1"/>
          <w:numId w:val="55"/>
        </w:numPr>
        <w:tabs>
          <w:tab w:val="clear" w:pos="0"/>
          <w:tab w:val="clear" w:pos="284"/>
          <w:tab w:val="clear" w:pos="1701"/>
        </w:tabs>
        <w:spacing w:before="120" w:after="0"/>
        <w:ind w:left="567" w:hanging="567"/>
        <w:jc w:val="both"/>
        <w:rPr>
          <w:rFonts w:ascii="Georgia" w:hAnsi="Georgia" w:cs="Arial"/>
          <w:b w:val="0"/>
          <w:sz w:val="22"/>
          <w:szCs w:val="22"/>
        </w:rPr>
      </w:pPr>
      <w:r w:rsidRPr="00970BFD">
        <w:rPr>
          <w:rFonts w:ascii="Georgia" w:hAnsi="Georgia" w:cs="Arial"/>
          <w:b w:val="0"/>
          <w:sz w:val="22"/>
          <w:szCs w:val="22"/>
        </w:rPr>
        <w:t>Zhotovitel není oprávn</w:t>
      </w:r>
      <w:r>
        <w:rPr>
          <w:rFonts w:ascii="Georgia" w:hAnsi="Georgia" w:cs="Arial"/>
          <w:b w:val="0"/>
          <w:sz w:val="22"/>
          <w:szCs w:val="22"/>
        </w:rPr>
        <w:t>ěn pověřit k provedení Realizace nebo její</w:t>
      </w:r>
      <w:r w:rsidRPr="00970BFD">
        <w:rPr>
          <w:rFonts w:ascii="Georgia" w:hAnsi="Georgia" w:cs="Arial"/>
          <w:b w:val="0"/>
          <w:sz w:val="22"/>
          <w:szCs w:val="22"/>
        </w:rPr>
        <w:t xml:space="preserve"> části 3. osobu bez</w:t>
      </w:r>
      <w:r>
        <w:rPr>
          <w:rFonts w:ascii="Georgia" w:hAnsi="Georgia" w:cs="Arial"/>
          <w:b w:val="0"/>
          <w:sz w:val="22"/>
          <w:szCs w:val="22"/>
        </w:rPr>
        <w:t xml:space="preserve"> výslovného písemného souhlasu O</w:t>
      </w:r>
      <w:r w:rsidRPr="00970BFD">
        <w:rPr>
          <w:rFonts w:ascii="Georgia" w:hAnsi="Georgia" w:cs="Arial"/>
          <w:b w:val="0"/>
          <w:sz w:val="22"/>
          <w:szCs w:val="22"/>
        </w:rPr>
        <w:t>bjednatele.</w:t>
      </w:r>
      <w:r>
        <w:rPr>
          <w:rFonts w:ascii="Georgia" w:hAnsi="Georgia" w:cs="Arial"/>
          <w:b w:val="0"/>
          <w:sz w:val="22"/>
          <w:szCs w:val="22"/>
        </w:rPr>
        <w:t xml:space="preserve">  </w:t>
      </w:r>
    </w:p>
    <w:p w:rsidR="001176D8" w:rsidRPr="00390F32" w:rsidRDefault="001176D8" w:rsidP="00E443EE">
      <w:pPr>
        <w:keepNext/>
        <w:rPr>
          <w:lang w:eastAsia="cs-CZ"/>
        </w:rPr>
      </w:pPr>
    </w:p>
    <w:p w:rsidR="001176D8" w:rsidRPr="003D5F5D" w:rsidRDefault="001176D8" w:rsidP="00E443EE">
      <w:pPr>
        <w:pStyle w:val="Heading1-Number-FollowNumberCzechTourism"/>
        <w:keepNext/>
        <w:numPr>
          <w:ilvl w:val="0"/>
          <w:numId w:val="0"/>
        </w:numPr>
      </w:pPr>
      <w:proofErr w:type="gramStart"/>
      <w:r w:rsidRPr="003D5F5D">
        <w:t>Článek 5</w:t>
      </w:r>
      <w:r>
        <w:t xml:space="preserve">   </w:t>
      </w:r>
      <w:r w:rsidRPr="003D5F5D">
        <w:t xml:space="preserve"> Doba</w:t>
      </w:r>
      <w:proofErr w:type="gramEnd"/>
      <w:r w:rsidRPr="003D5F5D">
        <w:t xml:space="preserve"> plnění</w:t>
      </w:r>
    </w:p>
    <w:p w:rsidR="001176D8" w:rsidRPr="0098674B" w:rsidRDefault="001176D8" w:rsidP="00E443EE">
      <w:pPr>
        <w:pStyle w:val="slolnku"/>
        <w:numPr>
          <w:ilvl w:val="1"/>
          <w:numId w:val="27"/>
        </w:numPr>
        <w:tabs>
          <w:tab w:val="clear" w:pos="0"/>
          <w:tab w:val="clear" w:pos="284"/>
          <w:tab w:val="clear" w:pos="1701"/>
        </w:tabs>
        <w:spacing w:before="120" w:after="0"/>
        <w:jc w:val="both"/>
        <w:rPr>
          <w:rFonts w:ascii="Georgia" w:hAnsi="Georgia"/>
          <w:sz w:val="22"/>
          <w:szCs w:val="22"/>
        </w:rPr>
      </w:pPr>
      <w:r w:rsidRPr="003D5F5D">
        <w:rPr>
          <w:rFonts w:ascii="Georgia" w:hAnsi="Georgia" w:cs="Arial"/>
          <w:b w:val="0"/>
          <w:sz w:val="22"/>
          <w:szCs w:val="22"/>
        </w:rPr>
        <w:t xml:space="preserve">Zhotovitel </w:t>
      </w:r>
      <w:r w:rsidRPr="003D5F5D">
        <w:rPr>
          <w:rFonts w:ascii="Georgia" w:hAnsi="Georgia"/>
          <w:b w:val="0"/>
          <w:sz w:val="22"/>
          <w:szCs w:val="22"/>
        </w:rPr>
        <w:t xml:space="preserve">započne s plněním zakázky bez zbytečného odkladu po uzavření smlouvy na plnění zakázky, </w:t>
      </w:r>
      <w:r>
        <w:rPr>
          <w:rFonts w:ascii="Georgia" w:hAnsi="Georgia"/>
          <w:b w:val="0"/>
          <w:sz w:val="22"/>
          <w:szCs w:val="22"/>
        </w:rPr>
        <w:t>t</w:t>
      </w:r>
      <w:r w:rsidRPr="0092473F">
        <w:rPr>
          <w:rFonts w:ascii="Georgia" w:hAnsi="Georgia"/>
          <w:b w:val="0"/>
          <w:sz w:val="22"/>
          <w:szCs w:val="22"/>
        </w:rPr>
        <w:t>ermín plnění zakázky</w:t>
      </w:r>
      <w:r>
        <w:rPr>
          <w:rFonts w:ascii="Georgia" w:hAnsi="Georgia"/>
          <w:b w:val="0"/>
          <w:sz w:val="22"/>
          <w:szCs w:val="22"/>
        </w:rPr>
        <w:t xml:space="preserve"> v souladu s harmonogramem dle čl.</w:t>
      </w:r>
      <w:r w:rsidR="00F629F5">
        <w:rPr>
          <w:rFonts w:ascii="Georgia" w:hAnsi="Georgia"/>
          <w:b w:val="0"/>
          <w:sz w:val="22"/>
          <w:szCs w:val="22"/>
        </w:rPr>
        <w:t xml:space="preserve"> </w:t>
      </w:r>
      <w:r>
        <w:rPr>
          <w:rFonts w:ascii="Georgia" w:hAnsi="Georgia"/>
          <w:b w:val="0"/>
          <w:sz w:val="22"/>
          <w:szCs w:val="22"/>
        </w:rPr>
        <w:t>4.</w:t>
      </w:r>
      <w:r w:rsidR="00795D13">
        <w:rPr>
          <w:rFonts w:ascii="Georgia" w:hAnsi="Georgia"/>
          <w:b w:val="0"/>
          <w:sz w:val="22"/>
          <w:szCs w:val="22"/>
        </w:rPr>
        <w:t>2</w:t>
      </w:r>
      <w:r>
        <w:rPr>
          <w:rFonts w:ascii="Georgia" w:hAnsi="Georgia"/>
          <w:b w:val="0"/>
          <w:sz w:val="22"/>
          <w:szCs w:val="22"/>
        </w:rPr>
        <w:t>.</w:t>
      </w:r>
      <w:r w:rsidR="00795D13">
        <w:rPr>
          <w:rFonts w:ascii="Georgia" w:hAnsi="Georgia"/>
          <w:b w:val="0"/>
          <w:sz w:val="22"/>
          <w:szCs w:val="22"/>
        </w:rPr>
        <w:t>5</w:t>
      </w:r>
      <w:r>
        <w:rPr>
          <w:rFonts w:ascii="Georgia" w:hAnsi="Georgia"/>
          <w:b w:val="0"/>
          <w:sz w:val="22"/>
          <w:szCs w:val="22"/>
        </w:rPr>
        <w:t xml:space="preserve">. této smlouvy. </w:t>
      </w:r>
    </w:p>
    <w:p w:rsidR="001176D8" w:rsidRPr="00E443EE" w:rsidRDefault="001176D8" w:rsidP="00E443EE">
      <w:pPr>
        <w:pStyle w:val="slolnku"/>
        <w:numPr>
          <w:ilvl w:val="1"/>
          <w:numId w:val="27"/>
        </w:numPr>
        <w:tabs>
          <w:tab w:val="clear" w:pos="0"/>
          <w:tab w:val="clear" w:pos="284"/>
          <w:tab w:val="clear" w:pos="1701"/>
        </w:tabs>
        <w:spacing w:before="120" w:after="0"/>
        <w:jc w:val="both"/>
        <w:rPr>
          <w:rFonts w:ascii="Georgia" w:hAnsi="Georgia"/>
          <w:sz w:val="22"/>
          <w:szCs w:val="22"/>
        </w:rPr>
      </w:pPr>
      <w:r>
        <w:rPr>
          <w:rFonts w:ascii="Georgia" w:hAnsi="Georgia"/>
          <w:b w:val="0"/>
          <w:sz w:val="22"/>
          <w:szCs w:val="22"/>
        </w:rPr>
        <w:t>Termín konání festivalu T</w:t>
      </w:r>
      <w:r w:rsidR="0091571B">
        <w:rPr>
          <w:rFonts w:ascii="Georgia" w:hAnsi="Georgia"/>
          <w:b w:val="0"/>
          <w:sz w:val="22"/>
          <w:szCs w:val="22"/>
        </w:rPr>
        <w:t>ourfilm</w:t>
      </w:r>
      <w:r w:rsidRPr="00E54B66">
        <w:rPr>
          <w:rFonts w:ascii="Georgia" w:hAnsi="Georgia"/>
          <w:sz w:val="22"/>
          <w:szCs w:val="22"/>
        </w:rPr>
        <w:t xml:space="preserve">:  </w:t>
      </w:r>
      <w:r w:rsidR="00400D94">
        <w:rPr>
          <w:rFonts w:ascii="Georgia" w:hAnsi="Georgia"/>
          <w:sz w:val="22"/>
          <w:szCs w:val="22"/>
        </w:rPr>
        <w:t>6</w:t>
      </w:r>
      <w:r w:rsidRPr="00261898">
        <w:rPr>
          <w:rFonts w:ascii="Georgia" w:hAnsi="Georgia"/>
          <w:sz w:val="22"/>
          <w:szCs w:val="22"/>
        </w:rPr>
        <w:t xml:space="preserve">. </w:t>
      </w:r>
      <w:proofErr w:type="gramStart"/>
      <w:r w:rsidRPr="00261898">
        <w:rPr>
          <w:rFonts w:ascii="Georgia" w:hAnsi="Georgia"/>
          <w:sz w:val="22"/>
          <w:szCs w:val="22"/>
        </w:rPr>
        <w:t xml:space="preserve">- </w:t>
      </w:r>
      <w:r w:rsidR="00400D94">
        <w:rPr>
          <w:rFonts w:ascii="Georgia" w:hAnsi="Georgia"/>
          <w:sz w:val="22"/>
          <w:szCs w:val="22"/>
        </w:rPr>
        <w:t>8</w:t>
      </w:r>
      <w:r w:rsidRPr="00261898">
        <w:rPr>
          <w:rFonts w:ascii="Georgia" w:hAnsi="Georgia"/>
          <w:sz w:val="22"/>
          <w:szCs w:val="22"/>
        </w:rPr>
        <w:t>.října</w:t>
      </w:r>
      <w:proofErr w:type="gramEnd"/>
      <w:r w:rsidRPr="00261898">
        <w:rPr>
          <w:rFonts w:ascii="Georgia" w:hAnsi="Georgia"/>
          <w:sz w:val="22"/>
          <w:szCs w:val="22"/>
        </w:rPr>
        <w:t xml:space="preserve"> 201</w:t>
      </w:r>
      <w:r w:rsidR="00400D94">
        <w:rPr>
          <w:rFonts w:ascii="Georgia" w:hAnsi="Georgia"/>
          <w:sz w:val="22"/>
          <w:szCs w:val="22"/>
        </w:rPr>
        <w:t>6</w:t>
      </w:r>
      <w:r w:rsidRPr="00261898">
        <w:rPr>
          <w:rFonts w:ascii="Georgia" w:hAnsi="Georgia"/>
          <w:sz w:val="22"/>
          <w:szCs w:val="22"/>
        </w:rPr>
        <w:t>.</w:t>
      </w:r>
    </w:p>
    <w:p w:rsidR="001176D8" w:rsidRPr="00EC726A" w:rsidRDefault="001176D8" w:rsidP="00E443EE">
      <w:pPr>
        <w:keepNext/>
        <w:rPr>
          <w:lang w:eastAsia="cs-CZ"/>
        </w:rPr>
      </w:pPr>
    </w:p>
    <w:p w:rsidR="001176D8" w:rsidRPr="003D5F5D" w:rsidRDefault="001176D8" w:rsidP="00E443EE">
      <w:pPr>
        <w:pStyle w:val="Heading1-Number-FollowNumberCzechTourism"/>
        <w:keepNext/>
        <w:numPr>
          <w:ilvl w:val="0"/>
          <w:numId w:val="0"/>
        </w:numPr>
        <w:spacing w:before="100" w:beforeAutospacing="1" w:after="100" w:afterAutospacing="1" w:line="240" w:lineRule="auto"/>
        <w:ind w:left="360"/>
      </w:pPr>
      <w:proofErr w:type="gramStart"/>
      <w:r w:rsidRPr="003D5F5D">
        <w:t>Článek 6</w:t>
      </w:r>
      <w:r>
        <w:t xml:space="preserve">   </w:t>
      </w:r>
      <w:r w:rsidRPr="003D5F5D">
        <w:t>Místo</w:t>
      </w:r>
      <w:proofErr w:type="gramEnd"/>
      <w:r w:rsidRPr="003D5F5D">
        <w:t xml:space="preserve"> plnění</w:t>
      </w:r>
    </w:p>
    <w:p w:rsidR="001176D8" w:rsidRDefault="001176D8" w:rsidP="00E443EE">
      <w:pPr>
        <w:pStyle w:val="ListNumber-ContinueHeadingCzechTourism"/>
        <w:keepNext/>
        <w:numPr>
          <w:ilvl w:val="0"/>
          <w:numId w:val="0"/>
        </w:numPr>
        <w:ind w:left="680" w:hanging="680"/>
        <w:rPr>
          <w:szCs w:val="22"/>
          <w:lang w:eastAsia="cs-CZ"/>
        </w:rPr>
      </w:pPr>
    </w:p>
    <w:p w:rsidR="001176D8" w:rsidRDefault="001176D8" w:rsidP="00E443EE">
      <w:pPr>
        <w:pStyle w:val="ListNumber-ContinueHeadingCzechTourism"/>
        <w:keepNext/>
        <w:numPr>
          <w:ilvl w:val="1"/>
          <w:numId w:val="28"/>
        </w:numPr>
        <w:rPr>
          <w:szCs w:val="22"/>
          <w:lang w:eastAsia="cs-CZ"/>
        </w:rPr>
      </w:pPr>
      <w:r>
        <w:rPr>
          <w:szCs w:val="22"/>
          <w:lang w:eastAsia="cs-CZ"/>
        </w:rPr>
        <w:t>Místem realizace předmětu plnění je Česká republika, konkrétně Karlovy Vary</w:t>
      </w:r>
      <w:r w:rsidRPr="004363A0">
        <w:rPr>
          <w:szCs w:val="22"/>
          <w:lang w:eastAsia="cs-CZ"/>
        </w:rPr>
        <w:t>.</w:t>
      </w:r>
    </w:p>
    <w:p w:rsidR="001176D8" w:rsidRDefault="001176D8" w:rsidP="00E443EE">
      <w:pPr>
        <w:pStyle w:val="ListNumber-ContinueHeadingCzechTourism"/>
        <w:keepNext/>
        <w:numPr>
          <w:ilvl w:val="0"/>
          <w:numId w:val="0"/>
        </w:numPr>
        <w:ind w:left="720"/>
        <w:rPr>
          <w:szCs w:val="22"/>
          <w:lang w:eastAsia="cs-CZ"/>
        </w:rPr>
      </w:pPr>
    </w:p>
    <w:p w:rsidR="001176D8" w:rsidRDefault="001176D8" w:rsidP="00E443EE">
      <w:pPr>
        <w:pStyle w:val="ListNumber-ContinueHeadingCzechTourism"/>
        <w:keepNext/>
        <w:numPr>
          <w:ilvl w:val="1"/>
          <w:numId w:val="28"/>
        </w:numPr>
        <w:rPr>
          <w:szCs w:val="22"/>
          <w:lang w:eastAsia="cs-CZ"/>
        </w:rPr>
      </w:pPr>
      <w:r w:rsidRPr="003D5F5D">
        <w:rPr>
          <w:szCs w:val="22"/>
          <w:lang w:eastAsia="cs-CZ"/>
        </w:rPr>
        <w:t>Veškeré písemné výstupy bude Zhotovitel povinen předávat Objednateli v sídle</w:t>
      </w:r>
      <w:r w:rsidRPr="004363A0">
        <w:rPr>
          <w:szCs w:val="22"/>
          <w:lang w:eastAsia="cs-CZ"/>
        </w:rPr>
        <w:t xml:space="preserve"> Objednatele (Vinohradská 46, 120 41</w:t>
      </w:r>
      <w:r>
        <w:rPr>
          <w:szCs w:val="22"/>
          <w:lang w:eastAsia="cs-CZ"/>
        </w:rPr>
        <w:t xml:space="preserve"> </w:t>
      </w:r>
      <w:r w:rsidRPr="004363A0">
        <w:rPr>
          <w:szCs w:val="22"/>
          <w:lang w:eastAsia="cs-CZ"/>
        </w:rPr>
        <w:t>Praha 2)</w:t>
      </w:r>
      <w:r>
        <w:rPr>
          <w:szCs w:val="22"/>
          <w:lang w:eastAsia="cs-CZ"/>
        </w:rPr>
        <w:t>.</w:t>
      </w:r>
    </w:p>
    <w:p w:rsidR="00E443EE" w:rsidRDefault="00E443EE" w:rsidP="00E443EE">
      <w:pPr>
        <w:pStyle w:val="Odstavecseseznamem"/>
        <w:rPr>
          <w:szCs w:val="22"/>
          <w:lang w:eastAsia="cs-CZ"/>
        </w:rPr>
      </w:pPr>
    </w:p>
    <w:p w:rsidR="00E443EE" w:rsidRDefault="00E443EE"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szCs w:val="22"/>
          <w:lang w:eastAsia="cs-CZ"/>
        </w:rPr>
      </w:pPr>
    </w:p>
    <w:p w:rsidR="001176D8" w:rsidRPr="00E443EE" w:rsidRDefault="001176D8"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sz w:val="26"/>
          <w:szCs w:val="26"/>
        </w:rPr>
      </w:pPr>
      <w:proofErr w:type="gramStart"/>
      <w:r w:rsidRPr="00E443EE">
        <w:rPr>
          <w:b/>
          <w:sz w:val="26"/>
          <w:szCs w:val="26"/>
        </w:rPr>
        <w:t>Článek 7    Cena</w:t>
      </w:r>
      <w:proofErr w:type="gramEnd"/>
      <w:r w:rsidRPr="00E443EE">
        <w:rPr>
          <w:b/>
          <w:sz w:val="26"/>
          <w:szCs w:val="26"/>
        </w:rPr>
        <w:t xml:space="preserve"> za Realizaci</w:t>
      </w:r>
    </w:p>
    <w:p w:rsidR="001176D8" w:rsidRPr="004053EC" w:rsidRDefault="001176D8" w:rsidP="00E443EE">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Cena za realizaci</w:t>
      </w:r>
      <w:r w:rsidRPr="004053EC">
        <w:rPr>
          <w:rFonts w:ascii="Georgia" w:hAnsi="Georgia" w:cs="Arial"/>
          <w:b w:val="0"/>
          <w:sz w:val="22"/>
          <w:szCs w:val="22"/>
        </w:rPr>
        <w:t xml:space="preserve"> je stanovena jako cena nejvýše přípustná, kterou není možné, s výjimkou případu uvedeného v odst. 7.</w:t>
      </w:r>
      <w:r w:rsidR="00FD0F70">
        <w:rPr>
          <w:rFonts w:ascii="Georgia" w:hAnsi="Georgia" w:cs="Arial"/>
          <w:b w:val="0"/>
          <w:sz w:val="22"/>
          <w:szCs w:val="22"/>
        </w:rPr>
        <w:t xml:space="preserve"> </w:t>
      </w:r>
      <w:r w:rsidRPr="004053EC">
        <w:rPr>
          <w:rFonts w:ascii="Georgia" w:hAnsi="Georgia" w:cs="Arial"/>
          <w:b w:val="0"/>
          <w:sz w:val="22"/>
          <w:szCs w:val="22"/>
        </w:rPr>
        <w:t xml:space="preserve">4. této Smlouvy, překročit, přičemž činí: </w:t>
      </w:r>
      <w:r w:rsidR="00FD0F70">
        <w:rPr>
          <w:rFonts w:ascii="Georgia" w:hAnsi="Georgia" w:cs="Arial"/>
          <w:b w:val="0"/>
          <w:sz w:val="22"/>
          <w:szCs w:val="22"/>
        </w:rPr>
        <w:t xml:space="preserve">1.995.200,- Kč </w:t>
      </w:r>
      <w:r w:rsidRPr="004053EC">
        <w:rPr>
          <w:rFonts w:ascii="Georgia" w:hAnsi="Georgia" w:cs="Arial"/>
          <w:b w:val="0"/>
          <w:sz w:val="22"/>
          <w:szCs w:val="22"/>
        </w:rPr>
        <w:t xml:space="preserve">bez DPH, </w:t>
      </w:r>
      <w:r w:rsidR="00FD0F70">
        <w:rPr>
          <w:rFonts w:ascii="Georgia" w:hAnsi="Georgia" w:cs="Arial"/>
          <w:b w:val="0"/>
          <w:sz w:val="22"/>
          <w:szCs w:val="22"/>
        </w:rPr>
        <w:t xml:space="preserve">2.414.192,- Kč </w:t>
      </w:r>
      <w:r w:rsidRPr="004053EC">
        <w:rPr>
          <w:rFonts w:ascii="Georgia" w:hAnsi="Georgia" w:cs="Arial"/>
          <w:b w:val="0"/>
          <w:sz w:val="22"/>
          <w:szCs w:val="22"/>
        </w:rPr>
        <w:t>včetně DPH (dále jen „Cena“).</w:t>
      </w:r>
    </w:p>
    <w:p w:rsidR="001176D8" w:rsidRPr="004053EC" w:rsidRDefault="001176D8" w:rsidP="00E443EE">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w:t>
      </w:r>
      <w:r>
        <w:rPr>
          <w:rFonts w:ascii="Georgia" w:hAnsi="Georgia" w:cs="Arial"/>
          <w:b w:val="0"/>
          <w:sz w:val="22"/>
          <w:szCs w:val="22"/>
        </w:rPr>
        <w:t xml:space="preserve">za realizaci </w:t>
      </w:r>
      <w:r w:rsidRPr="004053EC">
        <w:rPr>
          <w:rFonts w:ascii="Georgia" w:hAnsi="Georgia" w:cs="Arial"/>
          <w:b w:val="0"/>
          <w:sz w:val="22"/>
          <w:szCs w:val="22"/>
        </w:rPr>
        <w:t>odpovídá celkové výši nabídkové ceny uvedené Zhotovitelem v Nabídce.</w:t>
      </w:r>
      <w:r>
        <w:rPr>
          <w:rFonts w:ascii="Georgia" w:hAnsi="Georgia" w:cs="Arial"/>
          <w:b w:val="0"/>
          <w:sz w:val="22"/>
          <w:szCs w:val="22"/>
        </w:rPr>
        <w:t xml:space="preserve"> </w:t>
      </w:r>
      <w:r w:rsidR="00FA6177">
        <w:rPr>
          <w:rFonts w:ascii="Georgia" w:hAnsi="Georgia" w:cs="Arial"/>
          <w:b w:val="0"/>
          <w:sz w:val="22"/>
          <w:szCs w:val="22"/>
        </w:rPr>
        <w:t>Prohlášení</w:t>
      </w:r>
      <w:r>
        <w:rPr>
          <w:rFonts w:ascii="Georgia" w:hAnsi="Georgia" w:cs="Arial"/>
          <w:b w:val="0"/>
          <w:sz w:val="22"/>
          <w:szCs w:val="22"/>
        </w:rPr>
        <w:t xml:space="preserve"> Zhotovitele o nabídkové ceně ve struktuře dle zadávací dokumentace tvoří nedílnou součás</w:t>
      </w:r>
      <w:r w:rsidR="00EB6409">
        <w:rPr>
          <w:rFonts w:ascii="Georgia" w:hAnsi="Georgia" w:cs="Arial"/>
          <w:b w:val="0"/>
          <w:sz w:val="22"/>
          <w:szCs w:val="22"/>
        </w:rPr>
        <w:t>t této smlouvy jako Příloha č. 1</w:t>
      </w:r>
      <w:r>
        <w:rPr>
          <w:rFonts w:ascii="Georgia" w:hAnsi="Georgia" w:cs="Arial"/>
          <w:b w:val="0"/>
          <w:sz w:val="22"/>
          <w:szCs w:val="22"/>
        </w:rPr>
        <w:t xml:space="preserve">. </w:t>
      </w:r>
    </w:p>
    <w:p w:rsidR="001176D8" w:rsidRPr="004053EC" w:rsidRDefault="001176D8" w:rsidP="00E443EE">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1176D8" w:rsidRPr="004053EC" w:rsidRDefault="001176D8" w:rsidP="00E443EE">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Cenu za realizaci</w:t>
      </w:r>
      <w:r w:rsidRPr="004053EC">
        <w:rPr>
          <w:rFonts w:ascii="Georgia" w:hAnsi="Georgia" w:cs="Arial"/>
          <w:b w:val="0"/>
          <w:sz w:val="22"/>
          <w:szCs w:val="22"/>
        </w:rPr>
        <w:t xml:space="preserve"> je možno překročit pouze v případě, že dojde ke změnám daňových právních předpisů, které budou mít prokazatelný vliv na výši Ceny </w:t>
      </w:r>
      <w:r>
        <w:rPr>
          <w:rFonts w:ascii="Georgia" w:hAnsi="Georgia" w:cs="Arial"/>
          <w:b w:val="0"/>
          <w:sz w:val="22"/>
          <w:szCs w:val="22"/>
        </w:rPr>
        <w:t>realizace</w:t>
      </w:r>
      <w:r w:rsidRPr="004053EC">
        <w:rPr>
          <w:rFonts w:ascii="Georgia" w:hAnsi="Georgia" w:cs="Arial"/>
          <w:b w:val="0"/>
          <w:sz w:val="22"/>
          <w:szCs w:val="22"/>
        </w:rPr>
        <w:t>, a to zejména v případě zvýšení sazby DPH.</w:t>
      </w:r>
    </w:p>
    <w:p w:rsidR="001176D8" w:rsidRDefault="001176D8" w:rsidP="00E443EE">
      <w:pPr>
        <w:keepNext/>
      </w:pPr>
    </w:p>
    <w:p w:rsidR="001176D8" w:rsidRPr="004C4B00" w:rsidRDefault="001176D8" w:rsidP="00E443EE">
      <w:pPr>
        <w:pStyle w:val="Heading1-Number-FollowNumberCzechTourism"/>
        <w:keepNext/>
        <w:numPr>
          <w:ilvl w:val="0"/>
          <w:numId w:val="0"/>
        </w:numPr>
        <w:ind w:left="360"/>
        <w:rPr>
          <w:lang w:eastAsia="cs-CZ"/>
        </w:rPr>
      </w:pPr>
      <w:proofErr w:type="gramStart"/>
      <w:r w:rsidRPr="004C4B00">
        <w:rPr>
          <w:lang w:eastAsia="cs-CZ"/>
        </w:rPr>
        <w:t>Článek 8</w:t>
      </w:r>
      <w:r>
        <w:rPr>
          <w:lang w:eastAsia="cs-CZ"/>
        </w:rPr>
        <w:t xml:space="preserve">    </w:t>
      </w:r>
      <w:r w:rsidRPr="004C4B00">
        <w:rPr>
          <w:lang w:eastAsia="cs-CZ"/>
        </w:rPr>
        <w:t xml:space="preserve"> Platební</w:t>
      </w:r>
      <w:proofErr w:type="gramEnd"/>
      <w:r w:rsidRPr="004C4B00">
        <w:rPr>
          <w:lang w:eastAsia="cs-CZ"/>
        </w:rPr>
        <w:t xml:space="preserve"> podmínky</w:t>
      </w:r>
    </w:p>
    <w:p w:rsidR="001176D8" w:rsidRPr="004053EC" w:rsidRDefault="001176D8" w:rsidP="00E443EE">
      <w:pPr>
        <w:pStyle w:val="slolnku"/>
        <w:numPr>
          <w:ilvl w:val="1"/>
          <w:numId w:val="34"/>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Cena za realizaci</w:t>
      </w:r>
      <w:r w:rsidRPr="004053EC">
        <w:rPr>
          <w:rFonts w:ascii="Georgia" w:hAnsi="Georgia" w:cs="Arial"/>
          <w:b w:val="0"/>
          <w:sz w:val="22"/>
          <w:szCs w:val="22"/>
        </w:rPr>
        <w:t xml:space="preserve"> bude Zhotoviteli uhrazena následujícím způsobem:</w:t>
      </w:r>
    </w:p>
    <w:p w:rsidR="001176D8" w:rsidRPr="004053EC" w:rsidRDefault="001176D8" w:rsidP="00E443EE">
      <w:pPr>
        <w:pStyle w:val="Nzevlnku"/>
        <w:rPr>
          <w:rFonts w:ascii="Georgia" w:hAnsi="Georgia" w:cs="Arial"/>
          <w:b w:val="0"/>
          <w:sz w:val="22"/>
          <w:szCs w:val="22"/>
        </w:rPr>
      </w:pPr>
    </w:p>
    <w:p w:rsidR="001176D8" w:rsidRPr="00795D13" w:rsidRDefault="002803F6" w:rsidP="00E443EE">
      <w:pPr>
        <w:pStyle w:val="slolnku"/>
        <w:numPr>
          <w:ilvl w:val="0"/>
          <w:numId w:val="30"/>
        </w:numPr>
        <w:tabs>
          <w:tab w:val="clear" w:pos="0"/>
          <w:tab w:val="clear" w:pos="284"/>
          <w:tab w:val="clear" w:pos="1701"/>
        </w:tabs>
        <w:spacing w:before="0" w:after="0"/>
        <w:jc w:val="both"/>
        <w:rPr>
          <w:rFonts w:ascii="Georgia" w:hAnsi="Georgia" w:cs="Arial"/>
          <w:b w:val="0"/>
          <w:sz w:val="22"/>
          <w:szCs w:val="22"/>
        </w:rPr>
      </w:pPr>
      <w:r w:rsidRPr="00795D13">
        <w:rPr>
          <w:rFonts w:ascii="Georgia" w:hAnsi="Georgia" w:cs="Arial"/>
          <w:b w:val="0"/>
          <w:sz w:val="22"/>
          <w:szCs w:val="22"/>
        </w:rPr>
        <w:t>2</w:t>
      </w:r>
      <w:r w:rsidR="001176D8" w:rsidRPr="00795D13">
        <w:rPr>
          <w:rFonts w:ascii="Georgia" w:hAnsi="Georgia" w:cs="Arial"/>
          <w:b w:val="0"/>
          <w:sz w:val="22"/>
          <w:szCs w:val="22"/>
        </w:rPr>
        <w:t xml:space="preserve">0 % Ceny za realizaci včetně příslušné DPH vypočtené z této částky, bude Objednatelem uhrazeno po podpisu Smlouvy a po </w:t>
      </w:r>
      <w:r w:rsidR="008E544B" w:rsidRPr="00795D13">
        <w:rPr>
          <w:rFonts w:ascii="Georgia" w:hAnsi="Georgia" w:cs="Arial"/>
          <w:b w:val="0"/>
          <w:sz w:val="22"/>
          <w:szCs w:val="22"/>
        </w:rPr>
        <w:t>předložení</w:t>
      </w:r>
      <w:r w:rsidR="001176D8" w:rsidRPr="00795D13">
        <w:rPr>
          <w:rFonts w:ascii="Georgia" w:hAnsi="Georgia" w:cs="Arial"/>
          <w:b w:val="0"/>
          <w:sz w:val="22"/>
          <w:szCs w:val="22"/>
        </w:rPr>
        <w:t xml:space="preserve"> předběžné</w:t>
      </w:r>
      <w:r w:rsidR="00B075D6" w:rsidRPr="00795D13">
        <w:rPr>
          <w:rFonts w:ascii="Georgia" w:hAnsi="Georgia" w:cs="Arial"/>
          <w:b w:val="0"/>
          <w:sz w:val="22"/>
          <w:szCs w:val="22"/>
        </w:rPr>
        <w:t>ho návrhu technického zajištění Festivalu</w:t>
      </w:r>
      <w:r w:rsidR="001176D8" w:rsidRPr="00795D13">
        <w:rPr>
          <w:rFonts w:ascii="Georgia" w:hAnsi="Georgia" w:cs="Arial"/>
          <w:b w:val="0"/>
          <w:sz w:val="22"/>
          <w:szCs w:val="22"/>
        </w:rPr>
        <w:t xml:space="preserve"> </w:t>
      </w:r>
      <w:r w:rsidR="00620EA2">
        <w:rPr>
          <w:rFonts w:ascii="Georgia" w:hAnsi="Georgia" w:cs="Arial"/>
          <w:b w:val="0"/>
          <w:sz w:val="22"/>
          <w:szCs w:val="22"/>
        </w:rPr>
        <w:t xml:space="preserve">a Architektonického </w:t>
      </w:r>
      <w:r w:rsidR="00620EA2">
        <w:rPr>
          <w:rFonts w:ascii="Georgia" w:hAnsi="Georgia" w:cs="Arial"/>
          <w:b w:val="0"/>
          <w:sz w:val="22"/>
          <w:szCs w:val="22"/>
        </w:rPr>
        <w:lastRenderedPageBreak/>
        <w:t>návrhu Zhotovit</w:t>
      </w:r>
      <w:r w:rsidR="001176D8" w:rsidRPr="00795D13">
        <w:rPr>
          <w:rFonts w:ascii="Georgia" w:hAnsi="Georgia" w:cs="Arial"/>
          <w:b w:val="0"/>
          <w:sz w:val="22"/>
          <w:szCs w:val="22"/>
        </w:rPr>
        <w:t xml:space="preserve">elem, a to na základě faktury, která bude vystavena Zhotovitelem. </w:t>
      </w:r>
    </w:p>
    <w:p w:rsidR="00B57EAB" w:rsidRPr="00795D13" w:rsidRDefault="00B57EAB" w:rsidP="00E443EE">
      <w:pPr>
        <w:keepNext/>
        <w:rPr>
          <w:lang w:eastAsia="cs-CZ"/>
        </w:rPr>
      </w:pPr>
    </w:p>
    <w:p w:rsidR="002803F6" w:rsidRPr="00795D13" w:rsidRDefault="00B57EAB" w:rsidP="00E443EE">
      <w:pPr>
        <w:keepNext/>
        <w:numPr>
          <w:ilvl w:val="0"/>
          <w:numId w:val="30"/>
        </w:numPr>
        <w:jc w:val="both"/>
        <w:rPr>
          <w:szCs w:val="22"/>
        </w:rPr>
      </w:pPr>
      <w:r w:rsidRPr="00795D13">
        <w:t xml:space="preserve">       </w:t>
      </w:r>
      <w:r w:rsidR="002803F6" w:rsidRPr="00795D13">
        <w:t>2</w:t>
      </w:r>
      <w:r w:rsidRPr="00795D13">
        <w:t xml:space="preserve">0 % Ceny za realizaci včetně příslušné DPH vypočtené z této částky bude Objednatelem uhrazeno po předložení finálního návrhu </w:t>
      </w:r>
      <w:r w:rsidR="00B075D6" w:rsidRPr="00795D13">
        <w:t xml:space="preserve">technického zajištění a </w:t>
      </w:r>
      <w:r w:rsidRPr="00795D13">
        <w:t>finálního návrhu Architektonického řešení</w:t>
      </w:r>
      <w:r w:rsidR="0036268E">
        <w:t xml:space="preserve"> </w:t>
      </w:r>
      <w:r w:rsidR="0036268E" w:rsidRPr="008468A1">
        <w:rPr>
          <w:szCs w:val="22"/>
        </w:rPr>
        <w:t xml:space="preserve">a </w:t>
      </w:r>
      <w:r w:rsidR="0036268E">
        <w:rPr>
          <w:szCs w:val="22"/>
        </w:rPr>
        <w:t xml:space="preserve">po </w:t>
      </w:r>
      <w:r w:rsidR="0036268E" w:rsidRPr="008468A1">
        <w:rPr>
          <w:szCs w:val="22"/>
        </w:rPr>
        <w:t>jejich odsouhlasení Objednatelem</w:t>
      </w:r>
      <w:r w:rsidR="00B075D6" w:rsidRPr="00795D13">
        <w:t>.</w:t>
      </w:r>
      <w:r w:rsidRPr="00795D13">
        <w:t xml:space="preserve"> </w:t>
      </w:r>
    </w:p>
    <w:p w:rsidR="00B075D6" w:rsidRPr="00795D13" w:rsidRDefault="00B075D6" w:rsidP="00E443EE">
      <w:pPr>
        <w:pStyle w:val="Odstavecseseznamem"/>
        <w:keepNext/>
        <w:rPr>
          <w:szCs w:val="22"/>
        </w:rPr>
      </w:pPr>
    </w:p>
    <w:p w:rsidR="002803F6" w:rsidRPr="00795D13" w:rsidRDefault="002803F6" w:rsidP="00E443EE">
      <w:pPr>
        <w:keepNext/>
        <w:numPr>
          <w:ilvl w:val="0"/>
          <w:numId w:val="30"/>
        </w:numPr>
        <w:jc w:val="both"/>
        <w:rPr>
          <w:szCs w:val="22"/>
        </w:rPr>
      </w:pPr>
      <w:r w:rsidRPr="00795D13">
        <w:t xml:space="preserve">       30 % Ceny za realizaci včetně příslušné DPH vypočtené z této částky bude Objednatelem uhrazeno po předložení finálního návrhu </w:t>
      </w:r>
      <w:r w:rsidR="00B075D6" w:rsidRPr="00795D13">
        <w:t xml:space="preserve">složení </w:t>
      </w:r>
      <w:r w:rsidR="00235796" w:rsidRPr="00795D13">
        <w:t xml:space="preserve">odborných </w:t>
      </w:r>
      <w:r w:rsidR="00B075D6" w:rsidRPr="00795D13">
        <w:t xml:space="preserve">porot a potvrzení účasti porotců na festivalu, dále po předložení finálního </w:t>
      </w:r>
      <w:r w:rsidR="00795D13" w:rsidRPr="00795D13">
        <w:t>scénáře slavnostního</w:t>
      </w:r>
      <w:r w:rsidRPr="00795D13">
        <w:t xml:space="preserve"> večera v GH </w:t>
      </w:r>
      <w:proofErr w:type="spellStart"/>
      <w:r w:rsidRPr="00795D13">
        <w:t>Pupp</w:t>
      </w:r>
      <w:proofErr w:type="spellEnd"/>
      <w:r w:rsidRPr="00795D13">
        <w:t xml:space="preserve"> Objednateli</w:t>
      </w:r>
      <w:r w:rsidR="0036268E">
        <w:t xml:space="preserve"> </w:t>
      </w:r>
      <w:r w:rsidR="0036268E" w:rsidRPr="008468A1">
        <w:rPr>
          <w:szCs w:val="22"/>
        </w:rPr>
        <w:t xml:space="preserve">a </w:t>
      </w:r>
      <w:r w:rsidR="0036268E">
        <w:rPr>
          <w:szCs w:val="22"/>
        </w:rPr>
        <w:t xml:space="preserve">po </w:t>
      </w:r>
      <w:r w:rsidR="0036268E" w:rsidRPr="008468A1">
        <w:rPr>
          <w:szCs w:val="22"/>
        </w:rPr>
        <w:t>jejich odsouhlasení Objednatelem</w:t>
      </w:r>
      <w:r w:rsidRPr="00795D13">
        <w:t>.</w:t>
      </w:r>
    </w:p>
    <w:p w:rsidR="00B075D6" w:rsidRDefault="00B075D6" w:rsidP="00E443EE">
      <w:pPr>
        <w:pStyle w:val="Odstavecseseznamem"/>
        <w:keepNext/>
        <w:rPr>
          <w:szCs w:val="22"/>
        </w:rPr>
      </w:pPr>
    </w:p>
    <w:p w:rsidR="001176D8" w:rsidRPr="00B57EAB" w:rsidRDefault="00B57EAB" w:rsidP="00E443EE">
      <w:pPr>
        <w:keepNext/>
        <w:numPr>
          <w:ilvl w:val="0"/>
          <w:numId w:val="30"/>
        </w:numPr>
        <w:jc w:val="both"/>
        <w:rPr>
          <w:szCs w:val="22"/>
        </w:rPr>
      </w:pPr>
      <w:r>
        <w:rPr>
          <w:szCs w:val="22"/>
        </w:rPr>
        <w:t xml:space="preserve">       3</w:t>
      </w:r>
      <w:r w:rsidR="001176D8" w:rsidRPr="00B57EAB">
        <w:rPr>
          <w:szCs w:val="22"/>
        </w:rPr>
        <w:t xml:space="preserve">0 % Ceny za realizaci, včetně příslušné DPH vypočtené z této částky, bude </w:t>
      </w:r>
      <w:r w:rsidR="00347768">
        <w:rPr>
          <w:szCs w:val="22"/>
        </w:rPr>
        <w:t xml:space="preserve">Objednatelem </w:t>
      </w:r>
      <w:r w:rsidR="001176D8" w:rsidRPr="00B57EAB">
        <w:rPr>
          <w:szCs w:val="22"/>
        </w:rPr>
        <w:t xml:space="preserve">uhrazeno po řádném dokončení realizace akce a po předání závěrečné zprávy včetně fotodokumentace zpracované </w:t>
      </w:r>
      <w:r w:rsidR="00A44E52">
        <w:rPr>
          <w:szCs w:val="22"/>
        </w:rPr>
        <w:t>Zhotovitelem a jejím schválení ze strany Objednatele</w:t>
      </w:r>
      <w:r w:rsidR="001176D8" w:rsidRPr="00B57EAB">
        <w:rPr>
          <w:szCs w:val="22"/>
        </w:rPr>
        <w:t xml:space="preserve">, a to na základě faktury, která bude Zadavatelem vystavena nejpozději </w:t>
      </w:r>
      <w:r w:rsidR="001176D8" w:rsidRPr="00B075D6">
        <w:rPr>
          <w:szCs w:val="22"/>
        </w:rPr>
        <w:t xml:space="preserve">do </w:t>
      </w:r>
      <w:r w:rsidR="001D18B3">
        <w:rPr>
          <w:szCs w:val="22"/>
        </w:rPr>
        <w:t>15</w:t>
      </w:r>
      <w:r w:rsidR="001176D8" w:rsidRPr="00B075D6">
        <w:rPr>
          <w:szCs w:val="22"/>
        </w:rPr>
        <w:t>.</w:t>
      </w:r>
      <w:r w:rsidR="00EF298B" w:rsidRPr="00B075D6">
        <w:rPr>
          <w:szCs w:val="22"/>
        </w:rPr>
        <w:t xml:space="preserve"> </w:t>
      </w:r>
      <w:r w:rsidR="001176D8" w:rsidRPr="00B075D6">
        <w:rPr>
          <w:szCs w:val="22"/>
        </w:rPr>
        <w:t>1</w:t>
      </w:r>
      <w:r w:rsidR="001D18B3">
        <w:rPr>
          <w:szCs w:val="22"/>
        </w:rPr>
        <w:t>2</w:t>
      </w:r>
      <w:r w:rsidR="001176D8" w:rsidRPr="00B075D6">
        <w:rPr>
          <w:szCs w:val="22"/>
        </w:rPr>
        <w:t>. 201</w:t>
      </w:r>
      <w:r w:rsidR="00B075D6" w:rsidRPr="00B075D6">
        <w:rPr>
          <w:szCs w:val="22"/>
        </w:rPr>
        <w:t>6</w:t>
      </w:r>
      <w:r w:rsidR="001176D8" w:rsidRPr="00B075D6">
        <w:rPr>
          <w:szCs w:val="22"/>
        </w:rPr>
        <w:t>.</w:t>
      </w:r>
      <w:r w:rsidR="001176D8" w:rsidRPr="00B57EAB" w:rsidDel="00502869">
        <w:rPr>
          <w:szCs w:val="22"/>
        </w:rPr>
        <w:t xml:space="preserve"> </w:t>
      </w:r>
    </w:p>
    <w:p w:rsidR="001176D8" w:rsidRPr="004053EC" w:rsidRDefault="001176D8" w:rsidP="00E443EE">
      <w:pPr>
        <w:pStyle w:val="slolnku"/>
        <w:numPr>
          <w:ilvl w:val="1"/>
          <w:numId w:val="34"/>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Cena za Realiz</w:t>
      </w:r>
      <w:r w:rsidRPr="00E72BD0">
        <w:rPr>
          <w:rFonts w:ascii="Georgia" w:hAnsi="Georgia" w:cs="Arial"/>
          <w:b w:val="0"/>
          <w:sz w:val="22"/>
          <w:szCs w:val="22"/>
        </w:rPr>
        <w:t>aci bude uhrazena na základě faktury vystavené</w:t>
      </w:r>
      <w:r w:rsidRPr="004053EC">
        <w:rPr>
          <w:rFonts w:ascii="Georgia" w:hAnsi="Georgia" w:cs="Arial"/>
          <w:b w:val="0"/>
          <w:sz w:val="22"/>
          <w:szCs w:val="22"/>
        </w:rPr>
        <w:t xml:space="preserve"> Zhotovitelem v souladu s touto Smlouvou. Splatnost faktury je 30 dnů od jejího vystavení. Zhotovitel je povinen doručit Objednateli fakturu alespoň 20 dnů přede dnem její splatnosti, jinak se přiměřeně posouvá termín splatnosti.</w:t>
      </w:r>
    </w:p>
    <w:p w:rsidR="001176D8" w:rsidRDefault="001176D8" w:rsidP="00E443EE">
      <w:pPr>
        <w:pStyle w:val="slolnku"/>
        <w:numPr>
          <w:ilvl w:val="1"/>
          <w:numId w:val="34"/>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rsidR="001176D8" w:rsidRDefault="001176D8" w:rsidP="00E443EE">
      <w:pPr>
        <w:pStyle w:val="slolnku"/>
        <w:numPr>
          <w:ilvl w:val="1"/>
          <w:numId w:val="34"/>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1176D8" w:rsidRDefault="001176D8" w:rsidP="00E443EE">
      <w:pPr>
        <w:pStyle w:val="slolnku"/>
        <w:numPr>
          <w:ilvl w:val="1"/>
          <w:numId w:val="34"/>
        </w:numPr>
        <w:tabs>
          <w:tab w:val="clear" w:pos="0"/>
          <w:tab w:val="clear" w:pos="284"/>
          <w:tab w:val="clear" w:pos="1701"/>
        </w:tabs>
        <w:spacing w:before="120" w:after="0"/>
        <w:ind w:left="709" w:hanging="709"/>
        <w:jc w:val="both"/>
        <w:rPr>
          <w:rFonts w:ascii="Georgia" w:hAnsi="Georgia" w:cs="Arial"/>
          <w:b w:val="0"/>
          <w:sz w:val="22"/>
          <w:szCs w:val="22"/>
        </w:rPr>
      </w:pPr>
      <w:r w:rsidRPr="00A01635">
        <w:rPr>
          <w:rFonts w:ascii="Georgia" w:hAnsi="Georgia" w:cs="Arial"/>
          <w:b w:val="0"/>
          <w:sz w:val="22"/>
          <w:szCs w:val="22"/>
        </w:rPr>
        <w:t xml:space="preserve">Zhotovitel není oprávněn započíst jakékoli pohledávky oproti nárokům Objednatele. Pohledávky a nároky Zhotovitele vzniklé v souvislosti s touto Smlouvou nesmějí být postoupeny třetím osobám, zastaveny nebo s nimi jinak disponováno. </w:t>
      </w:r>
    </w:p>
    <w:p w:rsidR="001176D8" w:rsidRDefault="001176D8"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sz w:val="26"/>
          <w:szCs w:val="26"/>
          <w:lang w:eastAsia="cs-CZ"/>
        </w:rPr>
      </w:pPr>
    </w:p>
    <w:p w:rsidR="001176D8" w:rsidRPr="00CD45E9" w:rsidRDefault="001176D8" w:rsidP="00E443EE">
      <w:pPr>
        <w:pStyle w:val="Heading1-Number-FollowNumberCzechTourism"/>
        <w:keepNext/>
        <w:numPr>
          <w:ilvl w:val="0"/>
          <w:numId w:val="0"/>
        </w:numPr>
        <w:ind w:left="360"/>
        <w:rPr>
          <w:lang w:eastAsia="cs-CZ"/>
        </w:rPr>
      </w:pPr>
      <w:proofErr w:type="gramStart"/>
      <w:r w:rsidRPr="00CD45E9">
        <w:rPr>
          <w:lang w:eastAsia="cs-CZ"/>
        </w:rPr>
        <w:t>Článek 9</w:t>
      </w:r>
      <w:r>
        <w:rPr>
          <w:lang w:eastAsia="cs-CZ"/>
        </w:rPr>
        <w:t xml:space="preserve">   </w:t>
      </w:r>
      <w:r w:rsidRPr="00CD45E9">
        <w:rPr>
          <w:lang w:eastAsia="cs-CZ"/>
        </w:rPr>
        <w:t>Další</w:t>
      </w:r>
      <w:proofErr w:type="gramEnd"/>
      <w:r w:rsidRPr="00CD45E9">
        <w:rPr>
          <w:lang w:eastAsia="cs-CZ"/>
        </w:rPr>
        <w:t xml:space="preserve"> práva a povinnosti smluvních stran</w:t>
      </w:r>
    </w:p>
    <w:p w:rsidR="001176D8" w:rsidRDefault="001176D8" w:rsidP="00E443EE">
      <w:pPr>
        <w:pStyle w:val="slolnku"/>
        <w:numPr>
          <w:ilvl w:val="1"/>
          <w:numId w:val="33"/>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Zhotovitel je povinen provád</w:t>
      </w:r>
      <w:r>
        <w:rPr>
          <w:rFonts w:ascii="Georgia" w:hAnsi="Georgia" w:cs="Arial"/>
          <w:b w:val="0"/>
          <w:sz w:val="22"/>
          <w:szCs w:val="22"/>
        </w:rPr>
        <w:t xml:space="preserve">ět Realizaci podle této Smlouvy </w:t>
      </w:r>
      <w:r w:rsidRPr="00CD45E9">
        <w:rPr>
          <w:rFonts w:ascii="Georgia" w:hAnsi="Georgia" w:cs="Arial"/>
          <w:b w:val="0"/>
          <w:sz w:val="22"/>
          <w:szCs w:val="22"/>
        </w:rPr>
        <w:t xml:space="preserve">s odbornou péčí a v souladu s právními předpisy České republiky, touto Smlouvou a s pokyny Objednatele. </w:t>
      </w:r>
    </w:p>
    <w:p w:rsidR="001176D8" w:rsidRDefault="001176D8" w:rsidP="00E443EE">
      <w:pPr>
        <w:pStyle w:val="slolnku"/>
        <w:numPr>
          <w:ilvl w:val="1"/>
          <w:numId w:val="33"/>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Zhotovitel bude provádět Realiz</w:t>
      </w:r>
      <w:r w:rsidRPr="002F5144">
        <w:rPr>
          <w:rFonts w:ascii="Georgia" w:hAnsi="Georgia" w:cs="Arial"/>
          <w:b w:val="0"/>
          <w:sz w:val="22"/>
          <w:szCs w:val="22"/>
        </w:rPr>
        <w:t xml:space="preserve">aci na své náklady, vlastním jménem a na vlastní odpovědnost a nebezpečí. </w:t>
      </w:r>
    </w:p>
    <w:p w:rsidR="001176D8" w:rsidRDefault="001176D8" w:rsidP="00E443EE">
      <w:pPr>
        <w:pStyle w:val="slolnku"/>
        <w:numPr>
          <w:ilvl w:val="1"/>
          <w:numId w:val="33"/>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Objednatel je oprávněn kontrolovat způsob provádění jednotlivých činností Zhotovitelem a udělovat mu kdykol</w:t>
      </w:r>
      <w:r>
        <w:rPr>
          <w:rFonts w:ascii="Georgia" w:hAnsi="Georgia" w:cs="Arial"/>
          <w:b w:val="0"/>
          <w:sz w:val="22"/>
          <w:szCs w:val="22"/>
        </w:rPr>
        <w:t>iv v průběhu Realizace</w:t>
      </w:r>
      <w:r w:rsidRPr="004439FF">
        <w:rPr>
          <w:rFonts w:ascii="Georgia" w:hAnsi="Georgia" w:cs="Arial"/>
          <w:b w:val="0"/>
          <w:sz w:val="22"/>
          <w:szCs w:val="22"/>
        </w:rPr>
        <w:t xml:space="preserve"> upřesňující pokyny </w:t>
      </w:r>
      <w:r>
        <w:rPr>
          <w:rFonts w:ascii="Georgia" w:hAnsi="Georgia" w:cs="Arial"/>
          <w:b w:val="0"/>
          <w:sz w:val="22"/>
          <w:szCs w:val="22"/>
        </w:rPr>
        <w:t>týkající se průběhu Realizace</w:t>
      </w:r>
      <w:r w:rsidRPr="004439FF">
        <w:rPr>
          <w:rFonts w:ascii="Georgia" w:hAnsi="Georgia" w:cs="Arial"/>
          <w:b w:val="0"/>
          <w:sz w:val="22"/>
          <w:szCs w:val="22"/>
        </w:rPr>
        <w:t xml:space="preserve"> či jiných činností nezbytný</w:t>
      </w:r>
      <w:r>
        <w:rPr>
          <w:rFonts w:ascii="Georgia" w:hAnsi="Georgia" w:cs="Arial"/>
          <w:b w:val="0"/>
          <w:sz w:val="22"/>
          <w:szCs w:val="22"/>
        </w:rPr>
        <w:t>ch k řádné Realizaci</w:t>
      </w:r>
      <w:r w:rsidRPr="004439FF">
        <w:rPr>
          <w:rFonts w:ascii="Georgia" w:hAnsi="Georgia" w:cs="Arial"/>
          <w:b w:val="0"/>
          <w:sz w:val="22"/>
          <w:szCs w:val="22"/>
        </w:rPr>
        <w:t xml:space="preserve">, nebo pokyny ke zjednání nápravy. </w:t>
      </w:r>
      <w:proofErr w:type="spellStart"/>
      <w:r w:rsidRPr="004439FF">
        <w:rPr>
          <w:rFonts w:ascii="Georgia" w:hAnsi="Georgia" w:cs="Arial"/>
          <w:b w:val="0"/>
          <w:sz w:val="22"/>
          <w:szCs w:val="22"/>
        </w:rPr>
        <w:t>Nevytknutí</w:t>
      </w:r>
      <w:proofErr w:type="spellEnd"/>
      <w:r w:rsidRPr="004439FF">
        <w:rPr>
          <w:rFonts w:ascii="Georgia" w:hAnsi="Georgia" w:cs="Arial"/>
          <w:b w:val="0"/>
          <w:sz w:val="22"/>
          <w:szCs w:val="22"/>
        </w:rPr>
        <w:t xml:space="preserve"> vady či nedodělku Objednatelem nezbavuje Zhotovitele povinnosti k jejich neprodlenému bezplatnému odstranění. </w:t>
      </w:r>
    </w:p>
    <w:p w:rsidR="001176D8" w:rsidRDefault="001176D8" w:rsidP="00E443EE">
      <w:pPr>
        <w:pStyle w:val="slolnku"/>
        <w:numPr>
          <w:ilvl w:val="1"/>
          <w:numId w:val="33"/>
        </w:numPr>
        <w:tabs>
          <w:tab w:val="clear" w:pos="0"/>
          <w:tab w:val="clear" w:pos="284"/>
          <w:tab w:val="clear" w:pos="1701"/>
        </w:tabs>
        <w:spacing w:before="120" w:after="0"/>
        <w:ind w:left="709" w:hanging="709"/>
        <w:jc w:val="both"/>
        <w:rPr>
          <w:rFonts w:ascii="Georgia" w:hAnsi="Georgia" w:cs="Arial"/>
          <w:b w:val="0"/>
          <w:sz w:val="22"/>
          <w:szCs w:val="22"/>
        </w:rPr>
      </w:pPr>
      <w:r w:rsidRPr="00F8687D">
        <w:rPr>
          <w:rFonts w:ascii="Georgia" w:hAnsi="Georgia" w:cs="Arial"/>
          <w:b w:val="0"/>
          <w:sz w:val="22"/>
          <w:szCs w:val="22"/>
        </w:rPr>
        <w:t xml:space="preserve">V případě, že Zhotovitel nebude schopen zajistit plnění zakázky v celém </w:t>
      </w:r>
      <w:r>
        <w:rPr>
          <w:rFonts w:ascii="Georgia" w:hAnsi="Georgia" w:cs="Arial"/>
          <w:b w:val="0"/>
          <w:sz w:val="22"/>
          <w:szCs w:val="22"/>
        </w:rPr>
        <w:t>rozsahu</w:t>
      </w:r>
      <w:r w:rsidRPr="00F8687D">
        <w:rPr>
          <w:rFonts w:ascii="Georgia" w:hAnsi="Georgia" w:cs="Arial"/>
          <w:b w:val="0"/>
          <w:sz w:val="22"/>
          <w:szCs w:val="22"/>
        </w:rPr>
        <w:t xml:space="preserve"> má Objednatel nárok na náhradu plnění a to v co nejkratší době. Pokud Zhotovitel odpovídající náhradu neposkytne nebo Objednatel nebude </w:t>
      </w:r>
      <w:r w:rsidRPr="00F8687D">
        <w:rPr>
          <w:rFonts w:ascii="Georgia" w:hAnsi="Georgia" w:cs="Arial"/>
          <w:b w:val="0"/>
          <w:sz w:val="22"/>
          <w:szCs w:val="22"/>
        </w:rPr>
        <w:lastRenderedPageBreak/>
        <w:t>s nabízenou náhradou souhlasit, je Zhotovitel povinen vrátit Objednateli poměrnou část odměny a to do 15 dnů od doručení písemné výzvy Objednatele Zhotoviteli</w:t>
      </w:r>
      <w:r>
        <w:rPr>
          <w:rFonts w:ascii="Georgia" w:hAnsi="Georgia" w:cs="Arial"/>
          <w:b w:val="0"/>
          <w:sz w:val="22"/>
          <w:szCs w:val="22"/>
        </w:rPr>
        <w:t>.</w:t>
      </w:r>
    </w:p>
    <w:p w:rsidR="001176D8" w:rsidRDefault="001176D8" w:rsidP="00E443EE">
      <w:pPr>
        <w:pStyle w:val="slolnku"/>
        <w:numPr>
          <w:ilvl w:val="1"/>
          <w:numId w:val="33"/>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odpovídá za škodu vzniklou Objednateli nebo třetím osobám v souvislosti s plněním, nedodržením nebo porušením povinností vyplývajících z této Smlouvy.</w:t>
      </w:r>
    </w:p>
    <w:p w:rsidR="001176D8" w:rsidRDefault="001176D8" w:rsidP="00E443EE">
      <w:pPr>
        <w:pStyle w:val="slolnku"/>
        <w:numPr>
          <w:ilvl w:val="1"/>
          <w:numId w:val="33"/>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w:t>
      </w:r>
    </w:p>
    <w:p w:rsidR="001176D8" w:rsidRDefault="001176D8" w:rsidP="00E443EE">
      <w:pPr>
        <w:pStyle w:val="slolnku"/>
        <w:numPr>
          <w:ilvl w:val="1"/>
          <w:numId w:val="33"/>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smí používat podklady předané mu Objednat</w:t>
      </w:r>
      <w:r>
        <w:rPr>
          <w:rFonts w:ascii="Georgia" w:hAnsi="Georgia" w:cs="Arial"/>
          <w:b w:val="0"/>
          <w:sz w:val="22"/>
          <w:szCs w:val="22"/>
        </w:rPr>
        <w:t>elem pouze k provedení Realizace</w:t>
      </w:r>
      <w:r w:rsidRPr="004439FF">
        <w:rPr>
          <w:rFonts w:ascii="Georgia" w:hAnsi="Georgia" w:cs="Arial"/>
          <w:b w:val="0"/>
          <w:sz w:val="22"/>
          <w:szCs w:val="22"/>
        </w:rPr>
        <w:t xml:space="preserve"> dle této Smlouvy. Jakékoli jiné použití vyžaduje písemného souhlasu Objednatele. Veškeré podklady, které byly předány Zhotoviteli Objednatelem, zůstávají v majetku Objednatele a budou mu na první výzvu vydány.</w:t>
      </w:r>
    </w:p>
    <w:p w:rsidR="001176D8" w:rsidRDefault="001176D8" w:rsidP="00E443EE">
      <w:pPr>
        <w:keepNext/>
        <w:rPr>
          <w:lang w:eastAsia="cs-CZ"/>
        </w:rPr>
      </w:pPr>
    </w:p>
    <w:p w:rsidR="001176D8" w:rsidRPr="00BB6F23" w:rsidRDefault="001176D8" w:rsidP="00E443EE">
      <w:pPr>
        <w:pStyle w:val="Zkladntextodsazen"/>
        <w:keepNext/>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 w:val="left" w:pos="-3686"/>
        </w:tabs>
        <w:ind w:left="709" w:hanging="709"/>
        <w:jc w:val="both"/>
      </w:pPr>
      <w:r w:rsidRPr="00BB6F23">
        <w:t>Jedním z cílů Festivalu je zvýšit povědomí o aktivitách agentury</w:t>
      </w:r>
      <w:r w:rsidR="009F3EB3">
        <w:t xml:space="preserve"> </w:t>
      </w:r>
      <w:r w:rsidR="0098674B">
        <w:t>Cz</w:t>
      </w:r>
      <w:r w:rsidRPr="00BB6F23">
        <w:t>echTourism,</w:t>
      </w:r>
      <w:r w:rsidR="00A44E52">
        <w:t xml:space="preserve"> </w:t>
      </w:r>
      <w:r w:rsidRPr="00BB6F23">
        <w:t>která je hlavním organizátorem a držitelem ochranné známky Festivalu Tourfilm, jež přispívají k rozvoji domácího i incomingového cestovního ruchu.</w:t>
      </w:r>
    </w:p>
    <w:p w:rsidR="001176D8" w:rsidRPr="00BB6F23" w:rsidRDefault="001176D8" w:rsidP="00E443EE">
      <w:pPr>
        <w:pStyle w:val="Zkladntextodsazen"/>
        <w:keepNext/>
        <w:tabs>
          <w:tab w:val="clear" w:pos="227"/>
          <w:tab w:val="clear" w:pos="454"/>
          <w:tab w:val="clear" w:pos="680"/>
          <w:tab w:val="clear" w:pos="907"/>
          <w:tab w:val="clear" w:pos="1134"/>
          <w:tab w:val="clear" w:pos="1361"/>
          <w:tab w:val="clear" w:pos="1588"/>
          <w:tab w:val="clear" w:pos="1814"/>
          <w:tab w:val="clear" w:pos="2041"/>
          <w:tab w:val="clear" w:pos="2268"/>
          <w:tab w:val="left" w:pos="-3686"/>
        </w:tabs>
        <w:ind w:left="720"/>
        <w:jc w:val="both"/>
      </w:pPr>
      <w:r>
        <w:t xml:space="preserve">Zhotovitel </w:t>
      </w:r>
      <w:r w:rsidRPr="00BB6F23">
        <w:t>se touto Smlouvou zavazuje, že bude veškerou svou činností (organizační, realizační i mediální) budovat dobré jméno agentury CzechTourism, a že nebude vyvíjet žádné aktivity, které by mohly vést k poškození dobrého jména agentury.</w:t>
      </w:r>
    </w:p>
    <w:p w:rsidR="001176D8" w:rsidRPr="00BB6F23" w:rsidRDefault="001176D8" w:rsidP="00E443EE">
      <w:pPr>
        <w:pStyle w:val="Zkladntextodsazen"/>
        <w:keepNext/>
        <w:tabs>
          <w:tab w:val="clear" w:pos="227"/>
          <w:tab w:val="clear" w:pos="454"/>
          <w:tab w:val="clear" w:pos="680"/>
          <w:tab w:val="clear" w:pos="907"/>
          <w:tab w:val="clear" w:pos="1134"/>
          <w:tab w:val="clear" w:pos="1361"/>
          <w:tab w:val="clear" w:pos="1588"/>
          <w:tab w:val="clear" w:pos="1814"/>
          <w:tab w:val="clear" w:pos="2041"/>
          <w:tab w:val="clear" w:pos="2268"/>
          <w:tab w:val="left" w:pos="-3686"/>
        </w:tabs>
        <w:ind w:left="720"/>
        <w:jc w:val="both"/>
      </w:pPr>
      <w:r w:rsidRPr="00BB6F23">
        <w:t xml:space="preserve">V případě doprovodných akcí v rámci konání Festivalu Tourfilm (slavnostní zahájení Festivalu, slavnostní ukončení Festivalu, předávání cen během slavnostního večera, apod.) požaduje </w:t>
      </w:r>
      <w:r>
        <w:t>Objednatel</w:t>
      </w:r>
      <w:r w:rsidRPr="00BB6F23">
        <w:t xml:space="preserve">, aby se těchto akcí osobně účastnil představitel CzechTourism. </w:t>
      </w:r>
    </w:p>
    <w:p w:rsidR="001176D8" w:rsidRPr="00E46044" w:rsidRDefault="001176D8" w:rsidP="00E443EE">
      <w:pPr>
        <w:keepNext/>
        <w:jc w:val="both"/>
        <w:rPr>
          <w:lang w:eastAsia="cs-CZ"/>
        </w:rPr>
      </w:pPr>
    </w:p>
    <w:p w:rsidR="001176D8" w:rsidRPr="00686C30" w:rsidRDefault="001176D8" w:rsidP="00E443EE">
      <w:pPr>
        <w:pStyle w:val="Heading1-Number-FollowNumberCzechTourism"/>
        <w:keepNext/>
        <w:numPr>
          <w:ilvl w:val="0"/>
          <w:numId w:val="0"/>
        </w:numPr>
        <w:ind w:left="360"/>
        <w:rPr>
          <w:lang w:eastAsia="cs-CZ"/>
        </w:rPr>
      </w:pPr>
      <w:r w:rsidRPr="00686C30">
        <w:rPr>
          <w:lang w:eastAsia="cs-CZ"/>
        </w:rPr>
        <w:t xml:space="preserve">Článek </w:t>
      </w:r>
      <w:proofErr w:type="gramStart"/>
      <w:r w:rsidRPr="00686C30">
        <w:rPr>
          <w:lang w:eastAsia="cs-CZ"/>
        </w:rPr>
        <w:t>1</w:t>
      </w:r>
      <w:r>
        <w:rPr>
          <w:lang w:eastAsia="cs-CZ"/>
        </w:rPr>
        <w:t>0</w:t>
      </w:r>
      <w:r w:rsidRPr="00686C30">
        <w:rPr>
          <w:lang w:eastAsia="cs-CZ"/>
        </w:rPr>
        <w:t xml:space="preserve">    Úprava</w:t>
      </w:r>
      <w:proofErr w:type="gramEnd"/>
      <w:r w:rsidRPr="00686C30">
        <w:rPr>
          <w:lang w:eastAsia="cs-CZ"/>
        </w:rPr>
        <w:t xml:space="preserve"> autorských práv </w:t>
      </w:r>
    </w:p>
    <w:p w:rsidR="001176D8" w:rsidRPr="00686C30" w:rsidRDefault="001176D8" w:rsidP="00E443EE">
      <w:pPr>
        <w:keepNext/>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rsidR="001176D8" w:rsidRPr="00686C30" w:rsidRDefault="001176D8" w:rsidP="00E443EE">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1176D8" w:rsidRDefault="001176D8" w:rsidP="00E443EE">
      <w:pPr>
        <w:pStyle w:val="slolnku"/>
        <w:numPr>
          <w:ilvl w:val="1"/>
          <w:numId w:val="37"/>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 xml:space="preserve">Pro případ, že budou v souvislosti s plněním této Smlouvy (realizací </w:t>
      </w:r>
      <w:r w:rsidR="002F749B">
        <w:rPr>
          <w:rFonts w:ascii="Georgia" w:hAnsi="Georgia" w:cs="Arial"/>
          <w:b w:val="0"/>
          <w:sz w:val="22"/>
          <w:szCs w:val="22"/>
        </w:rPr>
        <w:t>festivalu Tourfilm)</w:t>
      </w:r>
      <w:r w:rsidRPr="00686C30">
        <w:rPr>
          <w:rFonts w:ascii="Georgia" w:hAnsi="Georgia" w:cs="Arial"/>
          <w:b w:val="0"/>
          <w:sz w:val="22"/>
          <w:szCs w:val="22"/>
        </w:rPr>
        <w:t xml:space="preserve"> Objednatelem Zhotoviteli předány jakékoliv podklady využité </w:t>
      </w:r>
      <w:r w:rsidR="002F749B">
        <w:rPr>
          <w:rFonts w:ascii="Georgia" w:hAnsi="Georgia" w:cs="Arial"/>
          <w:b w:val="0"/>
          <w:sz w:val="22"/>
          <w:szCs w:val="22"/>
        </w:rPr>
        <w:t xml:space="preserve">při realizaci festivalu </w:t>
      </w:r>
      <w:r w:rsidRPr="00686C30">
        <w:rPr>
          <w:rFonts w:ascii="Georgia" w:hAnsi="Georgia" w:cs="Arial"/>
          <w:b w:val="0"/>
          <w:sz w:val="22"/>
          <w:szCs w:val="22"/>
        </w:rPr>
        <w:t>(např.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1176D8" w:rsidRPr="00686C30" w:rsidRDefault="001176D8" w:rsidP="00E443EE">
      <w:pPr>
        <w:pStyle w:val="Odstavecseseznamem"/>
        <w:keepNext/>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cs="Times New Roman"/>
          <w:vanish/>
          <w:szCs w:val="22"/>
          <w:lang w:eastAsia="cs-CZ"/>
        </w:rPr>
      </w:pPr>
    </w:p>
    <w:p w:rsidR="001176D8" w:rsidRPr="00686C30" w:rsidRDefault="001176D8" w:rsidP="00E443EE">
      <w:pPr>
        <w:pStyle w:val="Odstavecseseznamem"/>
        <w:keepNext/>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cs="Times New Roman"/>
          <w:vanish/>
          <w:szCs w:val="22"/>
          <w:lang w:eastAsia="cs-CZ"/>
        </w:rPr>
      </w:pPr>
    </w:p>
    <w:p w:rsidR="001176D8" w:rsidRPr="00686C30" w:rsidRDefault="001176D8" w:rsidP="00E443EE">
      <w:pPr>
        <w:pStyle w:val="Odstavecseseznamem"/>
        <w:keepNext/>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cs="Times New Roman"/>
          <w:vanish/>
          <w:szCs w:val="22"/>
          <w:lang w:eastAsia="cs-CZ"/>
        </w:rPr>
      </w:pPr>
    </w:p>
    <w:p w:rsidR="001176D8" w:rsidRPr="00686C30" w:rsidRDefault="001176D8" w:rsidP="00E443EE">
      <w:pPr>
        <w:pStyle w:val="Odstavecseseznamem"/>
        <w:keepNext/>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cs="Times New Roman"/>
          <w:vanish/>
          <w:szCs w:val="22"/>
          <w:lang w:eastAsia="cs-CZ"/>
        </w:rPr>
      </w:pPr>
    </w:p>
    <w:p w:rsidR="001176D8" w:rsidRPr="00686C30" w:rsidRDefault="001176D8" w:rsidP="00E443EE">
      <w:pPr>
        <w:pStyle w:val="Odstavecseseznamem"/>
        <w:keepNext/>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cs="Times New Roman"/>
          <w:vanish/>
          <w:szCs w:val="22"/>
          <w:lang w:eastAsia="cs-CZ"/>
        </w:rPr>
      </w:pPr>
    </w:p>
    <w:p w:rsidR="001176D8" w:rsidRPr="00686C30" w:rsidRDefault="001176D8" w:rsidP="00E443EE">
      <w:pPr>
        <w:pStyle w:val="Odstavecseseznamem"/>
        <w:keepNext/>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cs="Times New Roman"/>
          <w:vanish/>
          <w:szCs w:val="22"/>
          <w:lang w:eastAsia="cs-CZ"/>
        </w:rPr>
      </w:pPr>
    </w:p>
    <w:p w:rsidR="001176D8" w:rsidRPr="00686C30" w:rsidRDefault="001176D8" w:rsidP="00E443EE">
      <w:pPr>
        <w:pStyle w:val="Odstavecseseznamem"/>
        <w:keepNext/>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cs="Times New Roman"/>
          <w:vanish/>
          <w:szCs w:val="22"/>
          <w:lang w:eastAsia="cs-CZ"/>
        </w:rPr>
      </w:pPr>
    </w:p>
    <w:p w:rsidR="001176D8" w:rsidRPr="00686C30" w:rsidRDefault="001176D8" w:rsidP="00E443EE">
      <w:pPr>
        <w:pStyle w:val="Odstavecseseznamem"/>
        <w:keepNext/>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cs="Times New Roman"/>
          <w:vanish/>
          <w:szCs w:val="22"/>
          <w:lang w:eastAsia="cs-CZ"/>
        </w:rPr>
      </w:pPr>
    </w:p>
    <w:p w:rsidR="001176D8" w:rsidRPr="00686C30" w:rsidRDefault="001176D8" w:rsidP="00E443EE">
      <w:pPr>
        <w:pStyle w:val="Odstavecseseznamem"/>
        <w:keepNext/>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cs="Times New Roman"/>
          <w:vanish/>
          <w:szCs w:val="22"/>
          <w:lang w:eastAsia="cs-CZ"/>
        </w:rPr>
      </w:pPr>
    </w:p>
    <w:p w:rsidR="001176D8" w:rsidRPr="00686C30" w:rsidRDefault="001176D8" w:rsidP="00E443EE">
      <w:pPr>
        <w:pStyle w:val="Odstavecseseznamem"/>
        <w:keepNext/>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cs="Times New Roman"/>
          <w:vanish/>
          <w:szCs w:val="22"/>
          <w:lang w:eastAsia="cs-CZ"/>
        </w:rPr>
      </w:pPr>
    </w:p>
    <w:p w:rsidR="001176D8" w:rsidRPr="00686C30" w:rsidRDefault="001176D8" w:rsidP="00E443EE">
      <w:pPr>
        <w:pStyle w:val="Odstavecseseznamem"/>
        <w:keepNext/>
        <w:numPr>
          <w:ilvl w:val="1"/>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cs="Times New Roman"/>
          <w:vanish/>
          <w:szCs w:val="22"/>
          <w:lang w:eastAsia="cs-CZ"/>
        </w:rPr>
      </w:pPr>
    </w:p>
    <w:p w:rsidR="001176D8" w:rsidRDefault="001176D8" w:rsidP="00E443EE">
      <w:pPr>
        <w:pStyle w:val="Textodst1sl"/>
        <w:keepNext/>
        <w:numPr>
          <w:ilvl w:val="2"/>
          <w:numId w:val="38"/>
        </w:numPr>
        <w:ind w:left="1418" w:hanging="698"/>
        <w:rPr>
          <w:rFonts w:ascii="Georgia" w:hAnsi="Georgia"/>
          <w:sz w:val="22"/>
          <w:szCs w:val="22"/>
        </w:rPr>
      </w:pPr>
      <w:r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bude předáváno Autorské dílo vytvořené třetí osobou, zavazuje, že zajistí souhlas autora k poskytnutí práva Zhotoviteli k užívání Autorského díla v rozsahu uvedeném v této Smlouvě (a to zejména formou licence dle ustanovení § 2371 Občanského zákoníku).</w:t>
      </w:r>
    </w:p>
    <w:p w:rsidR="001176D8" w:rsidRDefault="001176D8" w:rsidP="00E443EE">
      <w:pPr>
        <w:pStyle w:val="Textodst2slovan"/>
        <w:keepNext/>
        <w:numPr>
          <w:ilvl w:val="2"/>
          <w:numId w:val="38"/>
        </w:numPr>
        <w:tabs>
          <w:tab w:val="num" w:pos="1418"/>
        </w:tabs>
        <w:ind w:left="1418" w:hanging="709"/>
        <w:rPr>
          <w:rFonts w:ascii="Georgia" w:hAnsi="Georgia"/>
          <w:sz w:val="22"/>
          <w:szCs w:val="22"/>
        </w:rPr>
      </w:pPr>
      <w:r w:rsidRPr="00686C30">
        <w:rPr>
          <w:rFonts w:ascii="Georgia" w:hAnsi="Georgia"/>
          <w:sz w:val="22"/>
          <w:szCs w:val="22"/>
        </w:rPr>
        <w:t xml:space="preserve">Objednatel poskytuje Zhotoviteli oprávnění k výkonu práva předané Autorské dílo užít ode dne uzavření této smlouvy do </w:t>
      </w:r>
      <w:r>
        <w:rPr>
          <w:rFonts w:ascii="Georgia" w:hAnsi="Georgia"/>
          <w:sz w:val="22"/>
          <w:szCs w:val="22"/>
        </w:rPr>
        <w:t>2</w:t>
      </w:r>
      <w:r w:rsidRPr="00686C30">
        <w:rPr>
          <w:rFonts w:ascii="Georgia" w:hAnsi="Georgia"/>
          <w:sz w:val="22"/>
          <w:szCs w:val="22"/>
        </w:rPr>
        <w:t>.</w:t>
      </w:r>
      <w:r>
        <w:rPr>
          <w:rFonts w:ascii="Georgia" w:hAnsi="Georgia"/>
          <w:sz w:val="22"/>
          <w:szCs w:val="22"/>
        </w:rPr>
        <w:t xml:space="preserve"> 11.</w:t>
      </w:r>
      <w:r w:rsidRPr="00686C30">
        <w:rPr>
          <w:rFonts w:ascii="Georgia" w:hAnsi="Georgia"/>
          <w:sz w:val="22"/>
          <w:szCs w:val="22"/>
        </w:rPr>
        <w:t xml:space="preserve"> 201</w:t>
      </w:r>
      <w:r w:rsidR="009764A1">
        <w:rPr>
          <w:rFonts w:ascii="Georgia" w:hAnsi="Georgia"/>
          <w:sz w:val="22"/>
          <w:szCs w:val="22"/>
        </w:rPr>
        <w:t>6</w:t>
      </w:r>
      <w:r w:rsidRPr="00686C30">
        <w:rPr>
          <w:rFonts w:ascii="Georgia" w:hAnsi="Georgia"/>
          <w:sz w:val="22"/>
          <w:szCs w:val="22"/>
        </w:rPr>
        <w:t xml:space="preserve"> a bez místního omezení, a to pouze v souvislosti s plněním této Smlouvy. </w:t>
      </w:r>
    </w:p>
    <w:p w:rsidR="001176D8" w:rsidRDefault="001176D8" w:rsidP="00E443EE">
      <w:pPr>
        <w:pStyle w:val="Textodst2slovan"/>
        <w:keepNext/>
        <w:numPr>
          <w:ilvl w:val="2"/>
          <w:numId w:val="38"/>
        </w:numPr>
        <w:tabs>
          <w:tab w:val="num" w:pos="1418"/>
        </w:tabs>
        <w:ind w:left="1418" w:hanging="698"/>
        <w:rPr>
          <w:rFonts w:ascii="Georgia" w:hAnsi="Georgia"/>
          <w:sz w:val="22"/>
          <w:szCs w:val="22"/>
        </w:rPr>
      </w:pPr>
      <w:r w:rsidRPr="00686C30">
        <w:rPr>
          <w:rFonts w:ascii="Georgia" w:hAnsi="Georgia"/>
          <w:sz w:val="22"/>
          <w:szCs w:val="22"/>
        </w:rPr>
        <w:t xml:space="preserve">Zhotovitel není oprávněn do předaného Autorského díla zasahovat a upravovat si ho bez předchozího souhlasu Objednatele. </w:t>
      </w:r>
    </w:p>
    <w:p w:rsidR="001176D8" w:rsidRDefault="001176D8" w:rsidP="00E443EE">
      <w:pPr>
        <w:pStyle w:val="Textodst2slovan"/>
        <w:keepNext/>
        <w:numPr>
          <w:ilvl w:val="2"/>
          <w:numId w:val="38"/>
        </w:numPr>
        <w:tabs>
          <w:tab w:val="num" w:pos="1418"/>
        </w:tabs>
        <w:ind w:left="1418" w:hanging="709"/>
        <w:rPr>
          <w:rFonts w:ascii="Georgia" w:hAnsi="Georgia"/>
          <w:sz w:val="22"/>
          <w:szCs w:val="22"/>
        </w:rPr>
      </w:pPr>
      <w:r w:rsidRPr="00686C30">
        <w:rPr>
          <w:rFonts w:ascii="Georgia" w:hAnsi="Georgia"/>
          <w:sz w:val="22"/>
          <w:szCs w:val="22"/>
        </w:rPr>
        <w:t xml:space="preserve">Zhotovitel je oprávněn práva na užití Autorského díla specifikovaná shora v sub-odst. </w:t>
      </w:r>
      <w:r>
        <w:rPr>
          <w:rFonts w:ascii="Georgia" w:hAnsi="Georgia"/>
          <w:sz w:val="22"/>
          <w:szCs w:val="22"/>
        </w:rPr>
        <w:t>10</w:t>
      </w:r>
      <w:r w:rsidRPr="00686C30">
        <w:rPr>
          <w:rFonts w:ascii="Georgia" w:hAnsi="Georgia"/>
          <w:sz w:val="22"/>
          <w:szCs w:val="22"/>
        </w:rPr>
        <w:t xml:space="preserve">.1.2. a </w:t>
      </w:r>
      <w:r>
        <w:rPr>
          <w:rFonts w:ascii="Georgia" w:hAnsi="Georgia"/>
          <w:sz w:val="22"/>
          <w:szCs w:val="22"/>
        </w:rPr>
        <w:t>10</w:t>
      </w:r>
      <w:r w:rsidRPr="00686C30">
        <w:rPr>
          <w:rFonts w:ascii="Georgia" w:hAnsi="Georgia"/>
          <w:sz w:val="22"/>
          <w:szCs w:val="22"/>
        </w:rPr>
        <w:t>.1.3. postoupit zcela nebo zčásti na třetí osoby jen s písemným souhlasem Objednatele.</w:t>
      </w:r>
    </w:p>
    <w:p w:rsidR="001176D8" w:rsidRDefault="001176D8" w:rsidP="00E443EE">
      <w:pPr>
        <w:pStyle w:val="slolnku"/>
        <w:numPr>
          <w:ilvl w:val="1"/>
          <w:numId w:val="37"/>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Oprávnění k užití Autorských práv v rozsahu a za podmínek sjednaných shora v tomto článku Smlouvy Objednatel poskytuje Zhotoviteli bezúplatně.</w:t>
      </w:r>
    </w:p>
    <w:p w:rsidR="001176D8" w:rsidRPr="00686C30" w:rsidRDefault="001176D8"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sz w:val="10"/>
          <w:szCs w:val="10"/>
          <w:lang w:eastAsia="cs-CZ"/>
        </w:rPr>
      </w:pPr>
    </w:p>
    <w:p w:rsidR="001176D8" w:rsidRPr="00CD45E9" w:rsidRDefault="001176D8" w:rsidP="00E443EE">
      <w:pPr>
        <w:pStyle w:val="Heading1-Number-FollowNumberCzechTourism"/>
        <w:keepNext/>
        <w:numPr>
          <w:ilvl w:val="0"/>
          <w:numId w:val="0"/>
        </w:numPr>
        <w:ind w:left="360"/>
        <w:rPr>
          <w:lang w:eastAsia="cs-CZ"/>
        </w:rPr>
      </w:pPr>
      <w:r w:rsidRPr="00CD45E9">
        <w:rPr>
          <w:lang w:eastAsia="cs-CZ"/>
        </w:rPr>
        <w:t xml:space="preserve">Článek </w:t>
      </w:r>
      <w:proofErr w:type="gramStart"/>
      <w:r w:rsidRPr="00CD45E9">
        <w:rPr>
          <w:lang w:eastAsia="cs-CZ"/>
        </w:rPr>
        <w:t>1</w:t>
      </w:r>
      <w:r>
        <w:rPr>
          <w:lang w:eastAsia="cs-CZ"/>
        </w:rPr>
        <w:t>1   Smluvní</w:t>
      </w:r>
      <w:proofErr w:type="gramEnd"/>
      <w:r w:rsidRPr="00CD45E9">
        <w:rPr>
          <w:lang w:eastAsia="cs-CZ"/>
        </w:rPr>
        <w:t xml:space="preserve"> pokuty</w:t>
      </w:r>
    </w:p>
    <w:p w:rsidR="001176D8" w:rsidRPr="00453D5E" w:rsidRDefault="001176D8" w:rsidP="00E443EE">
      <w:pPr>
        <w:pStyle w:val="Odstavecseseznamem"/>
        <w:keepNext/>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1176D8" w:rsidRPr="00453D5E" w:rsidRDefault="001176D8" w:rsidP="00E443EE">
      <w:pPr>
        <w:pStyle w:val="Odstavecseseznamem"/>
        <w:keepNext/>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1176D8" w:rsidRPr="00BF4C86" w:rsidRDefault="001176D8" w:rsidP="00E443EE">
      <w:pPr>
        <w:pStyle w:val="Textodst1sl"/>
        <w:keepNext/>
        <w:numPr>
          <w:ilvl w:val="1"/>
          <w:numId w:val="35"/>
        </w:numPr>
        <w:tabs>
          <w:tab w:val="clear" w:pos="0"/>
          <w:tab w:val="clear" w:pos="284"/>
        </w:tabs>
        <w:rPr>
          <w:rFonts w:ascii="Georgia" w:hAnsi="Georgia"/>
          <w:sz w:val="22"/>
          <w:szCs w:val="22"/>
        </w:rPr>
      </w:pPr>
      <w:r w:rsidRPr="00BF4C86">
        <w:rPr>
          <w:rFonts w:ascii="Georgia" w:hAnsi="Georgia"/>
          <w:bCs/>
          <w:sz w:val="22"/>
          <w:szCs w:val="22"/>
        </w:rPr>
        <w:t xml:space="preserve">V případě závažného porušení povinnosti Zhotoviteli vyplývající ze Smlouvy </w:t>
      </w:r>
      <w:r w:rsidRPr="00BF4C86">
        <w:rPr>
          <w:rFonts w:ascii="Georgia" w:hAnsi="Georgia"/>
          <w:sz w:val="22"/>
          <w:szCs w:val="22"/>
        </w:rPr>
        <w:t xml:space="preserve">je Zhotovitel povinen Objednateli uhradit smluvní pokutu </w:t>
      </w:r>
      <w:r w:rsidRPr="00BF4C86">
        <w:rPr>
          <w:rFonts w:ascii="Georgia" w:hAnsi="Georgia"/>
          <w:bCs/>
          <w:sz w:val="22"/>
          <w:szCs w:val="22"/>
        </w:rPr>
        <w:t>ve výši 10</w:t>
      </w:r>
      <w:r w:rsidRPr="00BF4C86">
        <w:rPr>
          <w:rFonts w:ascii="Georgia" w:hAnsi="Georgia"/>
          <w:sz w:val="22"/>
          <w:szCs w:val="22"/>
        </w:rPr>
        <w:t xml:space="preserve"> % z Ceny dle odst. </w:t>
      </w:r>
      <w:r w:rsidR="00A44E52">
        <w:rPr>
          <w:rFonts w:ascii="Georgia" w:hAnsi="Georgia"/>
          <w:sz w:val="22"/>
          <w:szCs w:val="22"/>
        </w:rPr>
        <w:t>7</w:t>
      </w:r>
      <w:r w:rsidRPr="00BF4C86">
        <w:rPr>
          <w:rFonts w:ascii="Georgia" w:hAnsi="Georgia"/>
          <w:sz w:val="22"/>
          <w:szCs w:val="22"/>
        </w:rPr>
        <w:t>.1. Smlouvy,</w:t>
      </w:r>
      <w:r w:rsidRPr="00BF4C86">
        <w:rPr>
          <w:rFonts w:ascii="Georgia" w:hAnsi="Georgia"/>
          <w:bCs/>
          <w:sz w:val="22"/>
          <w:szCs w:val="22"/>
        </w:rPr>
        <w:t xml:space="preserve"> a to za každý jednotlivý případ takového porušení povinnosti.</w:t>
      </w:r>
    </w:p>
    <w:p w:rsidR="001176D8" w:rsidRPr="00BF4C86" w:rsidRDefault="001176D8" w:rsidP="00E443EE">
      <w:pPr>
        <w:pStyle w:val="Textodst1sl"/>
        <w:keepNext/>
        <w:numPr>
          <w:ilvl w:val="1"/>
          <w:numId w:val="35"/>
        </w:numPr>
        <w:tabs>
          <w:tab w:val="clear" w:pos="0"/>
          <w:tab w:val="clear" w:pos="284"/>
        </w:tabs>
        <w:rPr>
          <w:rFonts w:ascii="Georgia" w:hAnsi="Georgia"/>
          <w:sz w:val="22"/>
          <w:szCs w:val="22"/>
        </w:rPr>
      </w:pPr>
      <w:r w:rsidRPr="00BF4C86">
        <w:rPr>
          <w:rFonts w:ascii="Georgia" w:hAnsi="Georgia"/>
          <w:bCs/>
          <w:sz w:val="22"/>
          <w:szCs w:val="22"/>
        </w:rPr>
        <w:t xml:space="preserve">V případě méně závažného porušení povinnosti Zhotoviteli vyplývající ze Smlouvy </w:t>
      </w:r>
      <w:r w:rsidRPr="00BF4C86">
        <w:rPr>
          <w:rFonts w:ascii="Georgia" w:hAnsi="Georgia"/>
          <w:sz w:val="22"/>
          <w:szCs w:val="22"/>
        </w:rPr>
        <w:t xml:space="preserve">je Zhotovitel povinen Objednateli uhradit smluvní pokutu </w:t>
      </w:r>
      <w:r w:rsidRPr="00BF4C86">
        <w:rPr>
          <w:rFonts w:ascii="Georgia" w:hAnsi="Georgia"/>
          <w:bCs/>
          <w:sz w:val="22"/>
          <w:szCs w:val="22"/>
        </w:rPr>
        <w:t>ve výši 1</w:t>
      </w:r>
      <w:r w:rsidRPr="00BF4C86">
        <w:rPr>
          <w:rFonts w:ascii="Georgia" w:hAnsi="Georgia"/>
          <w:sz w:val="22"/>
          <w:szCs w:val="22"/>
        </w:rPr>
        <w:t xml:space="preserve"> % z Ceny dle odst. </w:t>
      </w:r>
      <w:r w:rsidR="00A44E52">
        <w:rPr>
          <w:rFonts w:ascii="Georgia" w:hAnsi="Georgia"/>
          <w:sz w:val="22"/>
          <w:szCs w:val="22"/>
        </w:rPr>
        <w:t>7</w:t>
      </w:r>
      <w:r w:rsidRPr="00BF4C86">
        <w:rPr>
          <w:rFonts w:ascii="Georgia" w:hAnsi="Georgia"/>
          <w:sz w:val="22"/>
          <w:szCs w:val="22"/>
        </w:rPr>
        <w:t>.1. Smlouvy,</w:t>
      </w:r>
      <w:r w:rsidRPr="00BF4C86">
        <w:rPr>
          <w:rFonts w:ascii="Georgia" w:hAnsi="Georgia"/>
          <w:bCs/>
          <w:sz w:val="22"/>
          <w:szCs w:val="22"/>
        </w:rPr>
        <w:t xml:space="preserve"> a to za každý jednotlivý případ takového porušení povinnosti.</w:t>
      </w:r>
    </w:p>
    <w:p w:rsidR="001176D8" w:rsidRPr="00BF4C86" w:rsidRDefault="001176D8" w:rsidP="00E443EE">
      <w:pPr>
        <w:pStyle w:val="Textodst1sl"/>
        <w:keepNext/>
        <w:numPr>
          <w:ilvl w:val="1"/>
          <w:numId w:val="35"/>
        </w:numPr>
        <w:tabs>
          <w:tab w:val="clear" w:pos="0"/>
          <w:tab w:val="clear" w:pos="284"/>
        </w:tabs>
        <w:rPr>
          <w:rFonts w:ascii="Georgia" w:hAnsi="Georgia"/>
          <w:sz w:val="22"/>
          <w:szCs w:val="22"/>
        </w:rPr>
      </w:pPr>
      <w:r w:rsidRPr="00BF4C86">
        <w:rPr>
          <w:rFonts w:ascii="Georgia" w:hAnsi="Georgia"/>
          <w:bCs/>
          <w:sz w:val="22"/>
          <w:szCs w:val="22"/>
        </w:rPr>
        <w:t>Porušení povinnosti bude pro účely uplatnění nároku na smluvní pokutu považováno za závažné, jestliže Zhotovitel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w:t>
      </w:r>
      <w:r>
        <w:rPr>
          <w:rFonts w:ascii="Georgia" w:hAnsi="Georgia"/>
          <w:bCs/>
          <w:sz w:val="22"/>
          <w:szCs w:val="22"/>
        </w:rPr>
        <w:t> článku 4</w:t>
      </w:r>
      <w:r w:rsidRPr="00BF4C86">
        <w:rPr>
          <w:rFonts w:ascii="Georgia" w:hAnsi="Georgia"/>
          <w:bCs/>
          <w:sz w:val="22"/>
          <w:szCs w:val="22"/>
        </w:rPr>
        <w:t xml:space="preserve">, jakož i veškerá další porušení smluvních povinností Zhotovitele mající za následek omezení či úplné zrušení jakékoliv části </w:t>
      </w:r>
      <w:r>
        <w:rPr>
          <w:rFonts w:ascii="Georgia" w:hAnsi="Georgia"/>
          <w:bCs/>
          <w:sz w:val="22"/>
          <w:szCs w:val="22"/>
        </w:rPr>
        <w:t>požadované realizace Festivalu</w:t>
      </w:r>
      <w:r w:rsidRPr="00BF4C86">
        <w:rPr>
          <w:rFonts w:ascii="Georgia" w:hAnsi="Georgia"/>
          <w:bCs/>
          <w:sz w:val="22"/>
          <w:szCs w:val="22"/>
        </w:rPr>
        <w:t>.</w:t>
      </w:r>
    </w:p>
    <w:p w:rsidR="001176D8" w:rsidRPr="00BF4C86" w:rsidRDefault="001176D8" w:rsidP="00E443EE">
      <w:pPr>
        <w:pStyle w:val="Textodst1sl"/>
        <w:keepNext/>
        <w:numPr>
          <w:ilvl w:val="1"/>
          <w:numId w:val="35"/>
        </w:numPr>
        <w:tabs>
          <w:tab w:val="clear" w:pos="0"/>
          <w:tab w:val="clear" w:pos="284"/>
        </w:tabs>
        <w:rPr>
          <w:rFonts w:ascii="Georgia" w:hAnsi="Georgia"/>
          <w:sz w:val="22"/>
          <w:szCs w:val="22"/>
        </w:rPr>
      </w:pPr>
      <w:r w:rsidRPr="00BF4C86">
        <w:rPr>
          <w:rFonts w:ascii="Georgia" w:hAnsi="Georgia"/>
          <w:sz w:val="22"/>
          <w:szCs w:val="22"/>
        </w:rPr>
        <w:t>Vznikem povinnosti hradit smluvní pokutu, uplatněním nároku na zaplacení smluvní pokuty ani jejím faktickým zaplacením nezanikne povinnost Zhotovitele splnit povinnost, jejíž plnění bylo zajištěno smluvní pokutou. Zhotovitel tak bude i nadále povinna ke splnění takovéto povinnosti.</w:t>
      </w:r>
    </w:p>
    <w:p w:rsidR="001176D8" w:rsidRPr="00BF4C86" w:rsidRDefault="001176D8" w:rsidP="00E443EE">
      <w:pPr>
        <w:pStyle w:val="Textodst1sl"/>
        <w:keepNext/>
        <w:numPr>
          <w:ilvl w:val="1"/>
          <w:numId w:val="35"/>
        </w:numPr>
        <w:tabs>
          <w:tab w:val="clear" w:pos="0"/>
          <w:tab w:val="clear" w:pos="284"/>
        </w:tabs>
        <w:rPr>
          <w:rFonts w:ascii="Georgia" w:hAnsi="Georgia"/>
          <w:sz w:val="22"/>
          <w:szCs w:val="22"/>
        </w:rPr>
      </w:pPr>
      <w:r w:rsidRPr="00BF4C86">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1176D8" w:rsidRPr="00BF4C86" w:rsidRDefault="001176D8" w:rsidP="00E443EE">
      <w:pPr>
        <w:pStyle w:val="Textodst1sl"/>
        <w:keepNext/>
        <w:numPr>
          <w:ilvl w:val="1"/>
          <w:numId w:val="35"/>
        </w:numPr>
        <w:tabs>
          <w:tab w:val="clear" w:pos="0"/>
          <w:tab w:val="clear" w:pos="284"/>
        </w:tabs>
        <w:rPr>
          <w:rFonts w:ascii="Georgia" w:hAnsi="Georgia"/>
          <w:sz w:val="22"/>
          <w:szCs w:val="22"/>
        </w:rPr>
      </w:pPr>
      <w:r w:rsidRPr="00BF4C86">
        <w:rPr>
          <w:rFonts w:ascii="Georgia" w:hAnsi="Georgia"/>
          <w:sz w:val="22"/>
          <w:szCs w:val="22"/>
        </w:rPr>
        <w:t>Smluvní pokuta je splatná doručením písemného oznámení o jejím uplatnění Zhotoviteli. Objednatel je oprávněn svou pohledávku z titulu smluvní pokuty započíst oproti splatné pohledávce Zhotovitele na zaplacení Ceny.</w:t>
      </w:r>
    </w:p>
    <w:p w:rsidR="001176D8" w:rsidRDefault="001176D8" w:rsidP="00E443EE">
      <w:pPr>
        <w:pStyle w:val="Textodst1sl"/>
        <w:keepNext/>
        <w:numPr>
          <w:ilvl w:val="1"/>
          <w:numId w:val="35"/>
        </w:numPr>
        <w:tabs>
          <w:tab w:val="clear" w:pos="0"/>
          <w:tab w:val="clear" w:pos="284"/>
        </w:tabs>
        <w:rPr>
          <w:rFonts w:ascii="Georgia" w:hAnsi="Georgia"/>
          <w:sz w:val="22"/>
          <w:szCs w:val="22"/>
        </w:rPr>
      </w:pPr>
      <w:r w:rsidRPr="00BF4C86">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A44E52" w:rsidRPr="00BF4C86" w:rsidRDefault="00A44E52" w:rsidP="00E443EE">
      <w:pPr>
        <w:pStyle w:val="Textodst1sl"/>
        <w:keepNext/>
        <w:numPr>
          <w:ilvl w:val="0"/>
          <w:numId w:val="0"/>
        </w:numPr>
        <w:tabs>
          <w:tab w:val="clear" w:pos="0"/>
          <w:tab w:val="clear" w:pos="284"/>
        </w:tabs>
        <w:ind w:left="720"/>
        <w:rPr>
          <w:rFonts w:ascii="Georgia" w:hAnsi="Georgia"/>
          <w:sz w:val="22"/>
          <w:szCs w:val="22"/>
        </w:rPr>
      </w:pPr>
    </w:p>
    <w:p w:rsidR="001176D8" w:rsidRPr="002354FB" w:rsidRDefault="001176D8" w:rsidP="00E443EE">
      <w:pPr>
        <w:pStyle w:val="Odstavecseseznamem"/>
        <w:keepNext/>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1176D8" w:rsidRPr="002354FB" w:rsidRDefault="001176D8" w:rsidP="00E443EE">
      <w:pPr>
        <w:pStyle w:val="Heading1-Number-FollowNumberCzechTourism"/>
        <w:keepNext/>
        <w:numPr>
          <w:ilvl w:val="0"/>
          <w:numId w:val="0"/>
        </w:numPr>
        <w:ind w:left="360"/>
        <w:rPr>
          <w:lang w:eastAsia="cs-CZ"/>
        </w:rPr>
      </w:pPr>
      <w:r w:rsidRPr="002354FB">
        <w:rPr>
          <w:lang w:eastAsia="cs-CZ"/>
        </w:rPr>
        <w:t xml:space="preserve">Článek </w:t>
      </w:r>
      <w:proofErr w:type="gramStart"/>
      <w:r w:rsidRPr="002354FB">
        <w:rPr>
          <w:lang w:eastAsia="cs-CZ"/>
        </w:rPr>
        <w:t>12    Ustanovení</w:t>
      </w:r>
      <w:proofErr w:type="gramEnd"/>
      <w:r w:rsidRPr="002354FB">
        <w:rPr>
          <w:lang w:eastAsia="cs-CZ"/>
        </w:rPr>
        <w:t xml:space="preserve"> o vzniku a zániku Smlouvy</w:t>
      </w:r>
    </w:p>
    <w:p w:rsidR="001176D8" w:rsidRPr="002354FB" w:rsidRDefault="001176D8" w:rsidP="00E443EE">
      <w:pPr>
        <w:pStyle w:val="Odstavecseseznamem"/>
        <w:keepNext/>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1176D8" w:rsidRPr="00CD45E9" w:rsidRDefault="001176D8" w:rsidP="00E443EE">
      <w:pPr>
        <w:pStyle w:val="slolnku"/>
        <w:numPr>
          <w:ilvl w:val="1"/>
          <w:numId w:val="35"/>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1176D8" w:rsidRPr="00CD45E9" w:rsidRDefault="001176D8" w:rsidP="00E443EE">
      <w:pPr>
        <w:pStyle w:val="slolnku"/>
        <w:numPr>
          <w:ilvl w:val="1"/>
          <w:numId w:val="35"/>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1176D8" w:rsidRPr="00CD45E9" w:rsidRDefault="001176D8" w:rsidP="00E443EE">
      <w:pPr>
        <w:pStyle w:val="slolnku"/>
        <w:numPr>
          <w:ilvl w:val="1"/>
          <w:numId w:val="35"/>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Zhotovitelem. </w:t>
      </w:r>
    </w:p>
    <w:p w:rsidR="001176D8" w:rsidRPr="00CD45E9" w:rsidRDefault="001176D8" w:rsidP="00E443EE">
      <w:pPr>
        <w:pStyle w:val="slolnku"/>
        <w:numPr>
          <w:ilvl w:val="1"/>
          <w:numId w:val="35"/>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p>
    <w:p w:rsidR="001176D8" w:rsidRPr="00CD45E9" w:rsidRDefault="001176D8" w:rsidP="00E443EE">
      <w:pPr>
        <w:pStyle w:val="slolnku"/>
        <w:numPr>
          <w:ilvl w:val="0"/>
          <w:numId w:val="31"/>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p>
    <w:p w:rsidR="001176D8" w:rsidRPr="00CD45E9" w:rsidRDefault="001176D8" w:rsidP="00E443EE">
      <w:pPr>
        <w:pStyle w:val="slolnku"/>
        <w:numPr>
          <w:ilvl w:val="0"/>
          <w:numId w:val="31"/>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lastRenderedPageBreak/>
        <w:t>prodlení s</w:t>
      </w:r>
      <w:r>
        <w:rPr>
          <w:rFonts w:ascii="Georgia" w:hAnsi="Georgia" w:cs="Arial"/>
          <w:b w:val="0"/>
          <w:sz w:val="22"/>
          <w:szCs w:val="22"/>
        </w:rPr>
        <w:t xml:space="preserve"> plněním smlouvy dle harmonogramu </w:t>
      </w:r>
      <w:r w:rsidRPr="00CD45E9">
        <w:rPr>
          <w:rFonts w:ascii="Georgia" w:hAnsi="Georgia" w:cs="Arial"/>
          <w:b w:val="0"/>
          <w:sz w:val="22"/>
          <w:szCs w:val="22"/>
        </w:rPr>
        <w:t>dle této Smlouvy po dobu delší než 15 dnů,</w:t>
      </w:r>
    </w:p>
    <w:p w:rsidR="001176D8" w:rsidRPr="00CD45E9" w:rsidRDefault="001176D8" w:rsidP="00E443EE">
      <w:pPr>
        <w:pStyle w:val="slolnku"/>
        <w:numPr>
          <w:ilvl w:val="0"/>
          <w:numId w:val="31"/>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 xml:space="preserve">plnění </w:t>
      </w:r>
      <w:proofErr w:type="gramStart"/>
      <w:r>
        <w:rPr>
          <w:rFonts w:ascii="Georgia" w:hAnsi="Georgia" w:cs="Arial"/>
          <w:b w:val="0"/>
          <w:sz w:val="22"/>
          <w:szCs w:val="22"/>
        </w:rPr>
        <w:t>Zhotovitele  dle</w:t>
      </w:r>
      <w:proofErr w:type="gramEnd"/>
      <w:r>
        <w:rPr>
          <w:rFonts w:ascii="Georgia" w:hAnsi="Georgia" w:cs="Arial"/>
          <w:b w:val="0"/>
          <w:sz w:val="22"/>
          <w:szCs w:val="22"/>
        </w:rPr>
        <w:t xml:space="preserve"> této smlouvy </w:t>
      </w:r>
      <w:r w:rsidRPr="00CD45E9">
        <w:rPr>
          <w:rFonts w:ascii="Georgia" w:hAnsi="Georgia" w:cs="Arial"/>
          <w:b w:val="0"/>
          <w:sz w:val="22"/>
          <w:szCs w:val="22"/>
        </w:rPr>
        <w:t xml:space="preserve"> v rozporu se závaznými požadavky Objednatele uvedenými v této Smlouvě či v rozporu s pokyny Objednatele.</w:t>
      </w:r>
    </w:p>
    <w:p w:rsidR="001176D8" w:rsidRPr="00CD45E9" w:rsidRDefault="001176D8" w:rsidP="00E443EE">
      <w:pPr>
        <w:pStyle w:val="slolnku"/>
        <w:numPr>
          <w:ilvl w:val="1"/>
          <w:numId w:val="35"/>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1176D8" w:rsidRPr="00CD45E9" w:rsidRDefault="001176D8" w:rsidP="00E443EE">
      <w:pPr>
        <w:pStyle w:val="slolnku"/>
        <w:numPr>
          <w:ilvl w:val="0"/>
          <w:numId w:val="32"/>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1176D8" w:rsidRPr="00CD45E9" w:rsidRDefault="001176D8" w:rsidP="00E443EE">
      <w:pPr>
        <w:pStyle w:val="slolnku"/>
        <w:numPr>
          <w:ilvl w:val="0"/>
          <w:numId w:val="32"/>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Pr>
          <w:rFonts w:ascii="Georgia" w:hAnsi="Georgia" w:cs="Arial"/>
          <w:b w:val="0"/>
          <w:sz w:val="22"/>
          <w:szCs w:val="22"/>
        </w:rPr>
        <w:t>realizace</w:t>
      </w:r>
      <w:r w:rsidRPr="00CD45E9">
        <w:rPr>
          <w:rFonts w:ascii="Georgia" w:hAnsi="Georgia" w:cs="Arial"/>
          <w:b w:val="0"/>
          <w:sz w:val="22"/>
          <w:szCs w:val="22"/>
        </w:rPr>
        <w:t>,</w:t>
      </w:r>
    </w:p>
    <w:p w:rsidR="001176D8" w:rsidRPr="00CD45E9" w:rsidRDefault="001176D8" w:rsidP="00E443EE">
      <w:pPr>
        <w:pStyle w:val="slolnku"/>
        <w:numPr>
          <w:ilvl w:val="0"/>
          <w:numId w:val="32"/>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Zhotovitel pozbude oprávnění vyžadovaného právními předpisy k činnostem, k jejichž provádění je Zhotovitel povinen dle této Smlouvy, </w:t>
      </w:r>
    </w:p>
    <w:p w:rsidR="001176D8" w:rsidRPr="00CD45E9" w:rsidRDefault="001176D8" w:rsidP="00E443EE">
      <w:pPr>
        <w:pStyle w:val="slolnku"/>
        <w:numPr>
          <w:ilvl w:val="0"/>
          <w:numId w:val="32"/>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pozbude kteréhokoliv jiného kvalifikačního předpokladu, jehož splnění bylo předpokladem pro zadání veřejné zakázky,</w:t>
      </w:r>
    </w:p>
    <w:p w:rsidR="001176D8" w:rsidRPr="00CD45E9" w:rsidRDefault="001176D8" w:rsidP="00E443EE">
      <w:pPr>
        <w:pStyle w:val="slolnku"/>
        <w:numPr>
          <w:ilvl w:val="0"/>
          <w:numId w:val="32"/>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na majetek Zhotovitele bude prohlášen konkurs nebo bude návrh na prohlášení konkursu zamítnut pro nedostatek majetku Zhotovitele,</w:t>
      </w:r>
    </w:p>
    <w:p w:rsidR="001176D8" w:rsidRPr="00CD45E9" w:rsidRDefault="001176D8" w:rsidP="00E443EE">
      <w:pPr>
        <w:pStyle w:val="slolnku"/>
        <w:numPr>
          <w:ilvl w:val="0"/>
          <w:numId w:val="32"/>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podá návrh na vyrovnání,</w:t>
      </w:r>
    </w:p>
    <w:p w:rsidR="001176D8" w:rsidRPr="00CD45E9" w:rsidRDefault="001176D8" w:rsidP="00E443EE">
      <w:pPr>
        <w:pStyle w:val="slolnku"/>
        <w:numPr>
          <w:ilvl w:val="0"/>
          <w:numId w:val="32"/>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vstoupí do likvidace.</w:t>
      </w:r>
    </w:p>
    <w:p w:rsidR="001176D8" w:rsidRPr="00CD45E9" w:rsidRDefault="001176D8" w:rsidP="00E443EE">
      <w:pPr>
        <w:pStyle w:val="slolnku"/>
        <w:numPr>
          <w:ilvl w:val="1"/>
          <w:numId w:val="35"/>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Zhotovitel je oprávněn od této Smlouvy odstoupit v případě, že Objednatel bude v prodlení s úhradou svých peněžitých závazků vyplývajících z této Smlouvy po dobu delší než 90 dnů.</w:t>
      </w:r>
    </w:p>
    <w:p w:rsidR="001176D8" w:rsidRPr="00CD45E9" w:rsidRDefault="001176D8" w:rsidP="00E443EE">
      <w:pPr>
        <w:pStyle w:val="slolnku"/>
        <w:numPr>
          <w:ilvl w:val="1"/>
          <w:numId w:val="35"/>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1176D8" w:rsidRPr="00CD45E9" w:rsidRDefault="001176D8" w:rsidP="00E443EE">
      <w:pPr>
        <w:pStyle w:val="slolnku"/>
        <w:numPr>
          <w:ilvl w:val="1"/>
          <w:numId w:val="35"/>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1176D8" w:rsidRPr="00CD45E9" w:rsidRDefault="001176D8" w:rsidP="00E443EE">
      <w:pPr>
        <w:pStyle w:val="slolnku"/>
        <w:numPr>
          <w:ilvl w:val="1"/>
          <w:numId w:val="35"/>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Zhotovitel povinen neprodleně předat Objednateli </w:t>
      </w:r>
      <w:r>
        <w:rPr>
          <w:rFonts w:ascii="Georgia" w:hAnsi="Georgia" w:cs="Arial"/>
          <w:b w:val="0"/>
          <w:sz w:val="22"/>
          <w:szCs w:val="22"/>
        </w:rPr>
        <w:t xml:space="preserve">přípravu </w:t>
      </w:r>
      <w:proofErr w:type="gramStart"/>
      <w:r>
        <w:rPr>
          <w:rFonts w:ascii="Georgia" w:hAnsi="Georgia" w:cs="Arial"/>
          <w:b w:val="0"/>
          <w:sz w:val="22"/>
          <w:szCs w:val="22"/>
        </w:rPr>
        <w:t xml:space="preserve">festivalu </w:t>
      </w:r>
      <w:r w:rsidRPr="00CD45E9">
        <w:rPr>
          <w:rFonts w:ascii="Georgia" w:hAnsi="Georgia" w:cs="Arial"/>
          <w:b w:val="0"/>
          <w:sz w:val="22"/>
          <w:szCs w:val="22"/>
        </w:rPr>
        <w:t xml:space="preserve"> v aktuálně</w:t>
      </w:r>
      <w:proofErr w:type="gramEnd"/>
      <w:r w:rsidRPr="00CD45E9">
        <w:rPr>
          <w:rFonts w:ascii="Georgia" w:hAnsi="Georgia" w:cs="Arial"/>
          <w:b w:val="0"/>
          <w:sz w:val="22"/>
          <w:szCs w:val="22"/>
        </w:rPr>
        <w:t xml:space="preserve"> rozpracovaném stavu. Pro případ odstoupení od Smlouvy z důvodů na straně Objednatele má Zhotovitel nárok na poměrnou část Ceny odpovídající rozsahu jím provedeného </w:t>
      </w:r>
      <w:r>
        <w:rPr>
          <w:rFonts w:ascii="Georgia" w:hAnsi="Georgia" w:cs="Arial"/>
          <w:b w:val="0"/>
          <w:sz w:val="22"/>
          <w:szCs w:val="22"/>
        </w:rPr>
        <w:t>plnění</w:t>
      </w:r>
      <w:r w:rsidR="002F749B">
        <w:rPr>
          <w:rFonts w:ascii="Georgia" w:hAnsi="Georgia" w:cs="Arial"/>
          <w:b w:val="0"/>
          <w:sz w:val="22"/>
          <w:szCs w:val="22"/>
        </w:rPr>
        <w:t>.</w:t>
      </w:r>
      <w:r w:rsidRPr="00CD45E9">
        <w:rPr>
          <w:rFonts w:ascii="Georgia" w:hAnsi="Georgia" w:cs="Arial"/>
          <w:b w:val="0"/>
          <w:sz w:val="22"/>
          <w:szCs w:val="22"/>
        </w:rPr>
        <w:t xml:space="preserve"> V případě odstoupení od Smlouvy z důvodů na straně Zhotovitele má Zhotovitel nárok na náhradu nutných nákladů, které prokazatelně vynaložil na </w:t>
      </w:r>
      <w:r>
        <w:rPr>
          <w:rFonts w:ascii="Georgia" w:hAnsi="Georgia" w:cs="Arial"/>
          <w:b w:val="0"/>
          <w:sz w:val="22"/>
          <w:szCs w:val="22"/>
        </w:rPr>
        <w:t>přípravu festivalu Tourfilm</w:t>
      </w:r>
      <w:r w:rsidRPr="00CD45E9">
        <w:rPr>
          <w:rFonts w:ascii="Georgia" w:hAnsi="Georgia" w:cs="Arial"/>
          <w:b w:val="0"/>
          <w:sz w:val="22"/>
          <w:szCs w:val="22"/>
        </w:rPr>
        <w:t>.</w:t>
      </w:r>
    </w:p>
    <w:p w:rsidR="001176D8" w:rsidRDefault="001176D8" w:rsidP="00E443EE">
      <w:pPr>
        <w:pStyle w:val="slolnku"/>
        <w:numPr>
          <w:ilvl w:val="1"/>
          <w:numId w:val="35"/>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V případě předčasného ukončení této Smlouvy je Zhotovitel povinen poskytnout Objednateli nezbytnou součinnost tak, aby Objednateli nevznikla škoda.</w:t>
      </w:r>
    </w:p>
    <w:p w:rsidR="001176D8" w:rsidRDefault="001176D8" w:rsidP="00E443EE">
      <w:pPr>
        <w:pStyle w:val="slolnku"/>
        <w:numPr>
          <w:ilvl w:val="1"/>
          <w:numId w:val="35"/>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1176D8" w:rsidRPr="00CD45E9" w:rsidRDefault="001176D8" w:rsidP="00E443EE">
      <w:pPr>
        <w:pStyle w:val="Heading1-Number-FollowNumberCzechTourism"/>
        <w:keepNext/>
        <w:numPr>
          <w:ilvl w:val="0"/>
          <w:numId w:val="0"/>
        </w:numPr>
        <w:ind w:left="360"/>
        <w:rPr>
          <w:lang w:eastAsia="cs-CZ"/>
        </w:rPr>
      </w:pPr>
      <w:r w:rsidRPr="00CD45E9">
        <w:rPr>
          <w:lang w:eastAsia="cs-CZ"/>
        </w:rPr>
        <w:t xml:space="preserve">Článek </w:t>
      </w:r>
      <w:proofErr w:type="gramStart"/>
      <w:r w:rsidRPr="00CD45E9">
        <w:rPr>
          <w:lang w:eastAsia="cs-CZ"/>
        </w:rPr>
        <w:t>1</w:t>
      </w:r>
      <w:r>
        <w:rPr>
          <w:lang w:eastAsia="cs-CZ"/>
        </w:rPr>
        <w:t xml:space="preserve">3   </w:t>
      </w:r>
      <w:r w:rsidRPr="00CD45E9">
        <w:rPr>
          <w:lang w:eastAsia="cs-CZ"/>
        </w:rPr>
        <w:t xml:space="preserve"> Kontaktní</w:t>
      </w:r>
      <w:proofErr w:type="gramEnd"/>
      <w:r w:rsidRPr="00CD45E9">
        <w:rPr>
          <w:lang w:eastAsia="cs-CZ"/>
        </w:rPr>
        <w:t xml:space="preserve"> osoby</w:t>
      </w:r>
    </w:p>
    <w:p w:rsidR="001176D8" w:rsidRPr="00CD45E9" w:rsidRDefault="001176D8" w:rsidP="00E443EE">
      <w:pPr>
        <w:pStyle w:val="slolnku"/>
        <w:tabs>
          <w:tab w:val="clear" w:pos="0"/>
          <w:tab w:val="clear" w:pos="284"/>
          <w:tab w:val="clear" w:pos="1701"/>
        </w:tabs>
        <w:spacing w:before="120" w:after="0"/>
        <w:jc w:val="both"/>
        <w:rPr>
          <w:rFonts w:ascii="Georgia" w:hAnsi="Georgia" w:cs="Arial"/>
          <w:b w:val="0"/>
          <w:sz w:val="22"/>
          <w:szCs w:val="22"/>
        </w:rPr>
      </w:pPr>
      <w:proofErr w:type="gramStart"/>
      <w:r>
        <w:rPr>
          <w:rFonts w:ascii="Georgia" w:hAnsi="Georgia" w:cs="Arial"/>
          <w:b w:val="0"/>
          <w:sz w:val="22"/>
          <w:szCs w:val="22"/>
        </w:rPr>
        <w:t xml:space="preserve">13.1  </w:t>
      </w:r>
      <w:r w:rsidRPr="00CD45E9">
        <w:rPr>
          <w:rFonts w:ascii="Georgia" w:hAnsi="Georgia" w:cs="Arial"/>
          <w:b w:val="0"/>
          <w:sz w:val="22"/>
          <w:szCs w:val="22"/>
        </w:rPr>
        <w:t>Smluvní</w:t>
      </w:r>
      <w:proofErr w:type="gramEnd"/>
      <w:r w:rsidRPr="00CD45E9">
        <w:rPr>
          <w:rFonts w:ascii="Georgia" w:hAnsi="Georgia" w:cs="Arial"/>
          <w:b w:val="0"/>
          <w:sz w:val="22"/>
          <w:szCs w:val="22"/>
        </w:rPr>
        <w:t xml:space="preserve"> strany se dohodly na následujících kontaktních osobách: </w:t>
      </w:r>
    </w:p>
    <w:p w:rsidR="00FD0F70" w:rsidRDefault="000D44EA" w:rsidP="00E443EE">
      <w:pPr>
        <w:pStyle w:val="slolnku"/>
        <w:numPr>
          <w:ilvl w:val="0"/>
          <w:numId w:val="21"/>
        </w:numPr>
        <w:tabs>
          <w:tab w:val="clear" w:pos="0"/>
          <w:tab w:val="clear" w:pos="284"/>
          <w:tab w:val="clear" w:pos="1701"/>
        </w:tabs>
        <w:spacing w:before="0" w:after="0"/>
        <w:jc w:val="both"/>
        <w:rPr>
          <w:rFonts w:ascii="Georgia" w:hAnsi="Georgia" w:cs="Arial"/>
          <w:b w:val="0"/>
          <w:sz w:val="22"/>
          <w:szCs w:val="22"/>
        </w:rPr>
      </w:pPr>
      <w:r w:rsidRPr="00FD0F70">
        <w:rPr>
          <w:rFonts w:ascii="Georgia" w:hAnsi="Georgia" w:cs="Arial"/>
          <w:b w:val="0"/>
          <w:sz w:val="22"/>
          <w:szCs w:val="22"/>
        </w:rPr>
        <w:t>z</w:t>
      </w:r>
      <w:r w:rsidR="001176D8" w:rsidRPr="00FD0F70">
        <w:rPr>
          <w:rFonts w:ascii="Georgia" w:hAnsi="Georgia" w:cs="Arial"/>
          <w:b w:val="0"/>
          <w:sz w:val="22"/>
          <w:szCs w:val="22"/>
        </w:rPr>
        <w:t>a</w:t>
      </w:r>
      <w:r w:rsidRPr="00FD0F70">
        <w:rPr>
          <w:rFonts w:ascii="Georgia" w:hAnsi="Georgia" w:cs="Arial"/>
          <w:b w:val="0"/>
          <w:sz w:val="22"/>
          <w:szCs w:val="22"/>
        </w:rPr>
        <w:t xml:space="preserve"> </w:t>
      </w:r>
      <w:r w:rsidR="001176D8" w:rsidRPr="00FD0F70">
        <w:rPr>
          <w:rFonts w:ascii="Georgia" w:hAnsi="Georgia" w:cs="Arial"/>
          <w:b w:val="0"/>
          <w:sz w:val="22"/>
          <w:szCs w:val="22"/>
        </w:rPr>
        <w:t xml:space="preserve">Objednatele: </w:t>
      </w:r>
    </w:p>
    <w:p w:rsidR="001176D8" w:rsidRPr="00FD0F70" w:rsidRDefault="001176D8" w:rsidP="00E443EE">
      <w:pPr>
        <w:pStyle w:val="slolnku"/>
        <w:numPr>
          <w:ilvl w:val="0"/>
          <w:numId w:val="21"/>
        </w:numPr>
        <w:tabs>
          <w:tab w:val="clear" w:pos="0"/>
          <w:tab w:val="clear" w:pos="284"/>
          <w:tab w:val="clear" w:pos="1701"/>
        </w:tabs>
        <w:spacing w:before="0" w:after="0"/>
        <w:jc w:val="both"/>
        <w:rPr>
          <w:rFonts w:ascii="Georgia" w:hAnsi="Georgia" w:cs="Arial"/>
          <w:b w:val="0"/>
          <w:sz w:val="22"/>
          <w:szCs w:val="22"/>
        </w:rPr>
      </w:pPr>
      <w:r w:rsidRPr="00FD0F70">
        <w:rPr>
          <w:rFonts w:ascii="Georgia" w:hAnsi="Georgia" w:cs="Arial"/>
          <w:b w:val="0"/>
          <w:sz w:val="22"/>
          <w:szCs w:val="22"/>
        </w:rPr>
        <w:t xml:space="preserve">za Zhotovitele: </w:t>
      </w:r>
    </w:p>
    <w:p w:rsidR="001176D8" w:rsidRDefault="001176D8" w:rsidP="00E443EE">
      <w:pPr>
        <w:keepNext/>
        <w:rPr>
          <w:lang w:eastAsia="cs-CZ"/>
        </w:rPr>
      </w:pPr>
    </w:p>
    <w:p w:rsidR="00A44E52" w:rsidRDefault="00A44E52" w:rsidP="00E443EE">
      <w:pPr>
        <w:keepNext/>
        <w:rPr>
          <w:lang w:eastAsia="cs-CZ"/>
        </w:rPr>
      </w:pPr>
    </w:p>
    <w:p w:rsidR="00E443EE" w:rsidRDefault="00E443EE" w:rsidP="00E443EE">
      <w:pPr>
        <w:keepNext/>
        <w:rPr>
          <w:lang w:eastAsia="cs-CZ"/>
        </w:rPr>
      </w:pPr>
    </w:p>
    <w:p w:rsidR="00E443EE" w:rsidRDefault="00E443EE" w:rsidP="00E443EE">
      <w:pPr>
        <w:keepNext/>
        <w:rPr>
          <w:lang w:eastAsia="cs-CZ"/>
        </w:rPr>
      </w:pPr>
    </w:p>
    <w:p w:rsidR="001176D8" w:rsidRPr="00A44E52" w:rsidRDefault="001176D8" w:rsidP="00E443EE">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sz w:val="26"/>
          <w:szCs w:val="26"/>
          <w:lang w:eastAsia="cs-CZ"/>
        </w:rPr>
      </w:pPr>
      <w:r w:rsidRPr="00A44E52">
        <w:rPr>
          <w:b/>
          <w:sz w:val="26"/>
          <w:szCs w:val="26"/>
          <w:lang w:eastAsia="cs-CZ"/>
        </w:rPr>
        <w:t xml:space="preserve">Článek </w:t>
      </w:r>
      <w:proofErr w:type="gramStart"/>
      <w:r w:rsidRPr="00A44E52">
        <w:rPr>
          <w:b/>
          <w:sz w:val="26"/>
          <w:szCs w:val="26"/>
          <w:lang w:eastAsia="cs-CZ"/>
        </w:rPr>
        <w:t>14    Závěrečná</w:t>
      </w:r>
      <w:proofErr w:type="gramEnd"/>
      <w:r w:rsidRPr="00A44E52">
        <w:rPr>
          <w:b/>
          <w:sz w:val="26"/>
          <w:szCs w:val="26"/>
          <w:lang w:eastAsia="cs-CZ"/>
        </w:rPr>
        <w:t xml:space="preserve"> ustanovení</w:t>
      </w:r>
    </w:p>
    <w:p w:rsidR="001176D8" w:rsidRPr="00B449BA" w:rsidRDefault="001176D8" w:rsidP="00E443EE">
      <w:pPr>
        <w:pStyle w:val="Odstavecseseznamem"/>
        <w:keepNext/>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1176D8" w:rsidRPr="00B449BA" w:rsidRDefault="001176D8" w:rsidP="00E443EE">
      <w:pPr>
        <w:pStyle w:val="Odstavecseseznamem"/>
        <w:keepNext/>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1176D8" w:rsidRPr="00B96E0D" w:rsidRDefault="001176D8" w:rsidP="00E443EE">
      <w:pPr>
        <w:pStyle w:val="slolnku"/>
        <w:numPr>
          <w:ilvl w:val="1"/>
          <w:numId w:val="36"/>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1176D8" w:rsidRPr="00B96E0D" w:rsidRDefault="001176D8" w:rsidP="00E443EE">
      <w:pPr>
        <w:pStyle w:val="slolnku"/>
        <w:numPr>
          <w:ilvl w:val="1"/>
          <w:numId w:val="36"/>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1176D8" w:rsidRPr="00B96E0D" w:rsidRDefault="001176D8" w:rsidP="00E443EE">
      <w:pPr>
        <w:pStyle w:val="slolnku"/>
        <w:numPr>
          <w:ilvl w:val="1"/>
          <w:numId w:val="36"/>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1176D8" w:rsidRPr="00B96E0D" w:rsidRDefault="001176D8" w:rsidP="00E443EE">
      <w:pPr>
        <w:pStyle w:val="slolnku"/>
        <w:numPr>
          <w:ilvl w:val="1"/>
          <w:numId w:val="36"/>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1176D8" w:rsidRPr="00CD45E9" w:rsidRDefault="001176D8" w:rsidP="00E443EE">
      <w:pPr>
        <w:pStyle w:val="slolnku"/>
        <w:numPr>
          <w:ilvl w:val="1"/>
          <w:numId w:val="36"/>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1176D8" w:rsidRDefault="001176D8" w:rsidP="00E443EE">
      <w:pPr>
        <w:pStyle w:val="slolnku"/>
        <w:numPr>
          <w:ilvl w:val="1"/>
          <w:numId w:val="36"/>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w:t>
      </w:r>
    </w:p>
    <w:p w:rsidR="001176D8" w:rsidRPr="00CD45E9" w:rsidRDefault="001176D8" w:rsidP="00E443EE">
      <w:pPr>
        <w:pStyle w:val="slolnku"/>
        <w:numPr>
          <w:ilvl w:val="1"/>
          <w:numId w:val="36"/>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je vyhotovena ve dvou stejnopisech, přičemž každá ze smluvních stran obdrží po jednom z nich.</w:t>
      </w:r>
    </w:p>
    <w:p w:rsidR="001176D8" w:rsidRPr="00CD45E9" w:rsidRDefault="001176D8" w:rsidP="00E443EE">
      <w:pPr>
        <w:pStyle w:val="Nzevlnku"/>
        <w:rPr>
          <w:rFonts w:ascii="Georgia" w:hAnsi="Georgia"/>
          <w:sz w:val="22"/>
          <w:szCs w:val="22"/>
        </w:rPr>
      </w:pPr>
    </w:p>
    <w:p w:rsidR="001176D8" w:rsidRDefault="001176D8" w:rsidP="00E443EE">
      <w:pPr>
        <w:keepNext/>
        <w:numPr>
          <w:ilvl w:val="1"/>
          <w:numId w:val="36"/>
        </w:numPr>
        <w:tabs>
          <w:tab w:val="clear" w:pos="680"/>
          <w:tab w:val="clear" w:pos="907"/>
          <w:tab w:val="left" w:pos="709"/>
        </w:tabs>
        <w:rPr>
          <w:szCs w:val="22"/>
        </w:rPr>
      </w:pPr>
      <w:r w:rsidRPr="00CD45E9">
        <w:rPr>
          <w:szCs w:val="22"/>
        </w:rPr>
        <w:t xml:space="preserve">Příloha č. 1: </w:t>
      </w:r>
      <w:r w:rsidR="00EA5F40">
        <w:rPr>
          <w:szCs w:val="22"/>
          <w:lang w:eastAsia="cs-CZ"/>
        </w:rPr>
        <w:t>Cenová nabídka Zhotovitele</w:t>
      </w:r>
    </w:p>
    <w:p w:rsidR="00965F4B" w:rsidRDefault="00965F4B" w:rsidP="00E443EE">
      <w:pPr>
        <w:pStyle w:val="Podpis"/>
        <w:keepNext/>
        <w:spacing w:before="100" w:beforeAutospacing="1" w:after="100" w:afterAutospacing="1" w:line="200" w:lineRule="exact"/>
        <w:contextualSpacing/>
      </w:pPr>
    </w:p>
    <w:p w:rsidR="00EA5F40" w:rsidRDefault="00EA5F40" w:rsidP="00E443EE">
      <w:pPr>
        <w:pStyle w:val="Podpis"/>
        <w:keepNext/>
        <w:spacing w:before="100" w:beforeAutospacing="1" w:after="100" w:afterAutospacing="1" w:line="200" w:lineRule="exact"/>
        <w:contextualSpacing/>
      </w:pPr>
    </w:p>
    <w:p w:rsidR="001176D8" w:rsidRDefault="001176D8" w:rsidP="00E443EE">
      <w:pPr>
        <w:pStyle w:val="Podpis"/>
        <w:keepNext/>
        <w:spacing w:before="100" w:beforeAutospacing="1" w:after="100" w:afterAutospacing="1" w:line="200" w:lineRule="exact"/>
        <w:contextualSpacing/>
      </w:pPr>
      <w:r>
        <w:t>Objednatel:</w:t>
      </w:r>
      <w:r>
        <w:tab/>
      </w:r>
      <w:r>
        <w:tab/>
      </w:r>
      <w:r>
        <w:tab/>
      </w:r>
      <w:r>
        <w:tab/>
      </w:r>
      <w:r>
        <w:tab/>
      </w:r>
      <w:r>
        <w:tab/>
      </w:r>
      <w:r>
        <w:tab/>
      </w:r>
      <w:r>
        <w:tab/>
      </w:r>
      <w:r>
        <w:tab/>
        <w:t>Zhotovitel:</w:t>
      </w:r>
    </w:p>
    <w:p w:rsidR="001176D8" w:rsidRDefault="001176D8" w:rsidP="00E443EE">
      <w:pPr>
        <w:pStyle w:val="Podpis"/>
        <w:keepNext/>
        <w:spacing w:before="0" w:line="240" w:lineRule="auto"/>
      </w:pPr>
    </w:p>
    <w:p w:rsidR="00965F4B" w:rsidRDefault="00965F4B" w:rsidP="00E443EE">
      <w:pPr>
        <w:pStyle w:val="Podpis"/>
        <w:keepNext/>
        <w:spacing w:before="0" w:line="240" w:lineRule="auto"/>
      </w:pPr>
    </w:p>
    <w:p w:rsidR="001176D8" w:rsidRPr="008D2081" w:rsidRDefault="00CB1EF0" w:rsidP="00E443EE">
      <w:pPr>
        <w:pStyle w:val="Podpis"/>
        <w:keepNext/>
        <w:spacing w:before="0" w:line="240" w:lineRule="auto"/>
        <w:rPr>
          <w:b w:val="0"/>
        </w:rPr>
      </w:pPr>
      <w:r>
        <w:rPr>
          <w:b w:val="0"/>
        </w:rPr>
        <w:t>V Praze dne 19. 7. 2016</w:t>
      </w:r>
      <w:r>
        <w:rPr>
          <w:b w:val="0"/>
        </w:rPr>
        <w:tab/>
      </w:r>
      <w:r w:rsidR="001176D8">
        <w:rPr>
          <w:b w:val="0"/>
        </w:rPr>
        <w:tab/>
      </w:r>
      <w:r w:rsidR="001176D8">
        <w:rPr>
          <w:b w:val="0"/>
        </w:rPr>
        <w:tab/>
      </w:r>
      <w:r w:rsidR="001176D8">
        <w:rPr>
          <w:b w:val="0"/>
        </w:rPr>
        <w:tab/>
      </w:r>
      <w:r w:rsidR="001176D8">
        <w:rPr>
          <w:b w:val="0"/>
        </w:rPr>
        <w:tab/>
      </w:r>
      <w:r w:rsidR="001176D8" w:rsidRPr="008D2081">
        <w:rPr>
          <w:b w:val="0"/>
        </w:rPr>
        <w:t>V</w:t>
      </w:r>
      <w:r>
        <w:rPr>
          <w:b w:val="0"/>
        </w:rPr>
        <w:t> </w:t>
      </w:r>
      <w:r>
        <w:rPr>
          <w:b w:val="0"/>
          <w:szCs w:val="22"/>
        </w:rPr>
        <w:t>Praze dne 4. 7. 2016</w:t>
      </w:r>
      <w:bookmarkStart w:id="0" w:name="_GoBack"/>
      <w:bookmarkEnd w:id="0"/>
    </w:p>
    <w:p w:rsidR="001176D8" w:rsidRDefault="001176D8" w:rsidP="00E443EE">
      <w:pPr>
        <w:pStyle w:val="Podpis"/>
        <w:keepNext/>
        <w:spacing w:before="0" w:line="240" w:lineRule="auto"/>
        <w:rPr>
          <w:b w:val="0"/>
        </w:rPr>
      </w:pPr>
    </w:p>
    <w:p w:rsidR="00965F4B" w:rsidRPr="008D2081" w:rsidRDefault="00965F4B" w:rsidP="00E443EE">
      <w:pPr>
        <w:pStyle w:val="Podpis"/>
        <w:keepNext/>
        <w:spacing w:before="0" w:line="240" w:lineRule="auto"/>
        <w:rPr>
          <w:b w:val="0"/>
        </w:rPr>
      </w:pPr>
    </w:p>
    <w:p w:rsidR="001176D8" w:rsidRDefault="001176D8" w:rsidP="00E443EE">
      <w:pPr>
        <w:pStyle w:val="Podpis"/>
        <w:keepNext/>
        <w:spacing w:before="0" w:line="240" w:lineRule="auto"/>
      </w:pPr>
      <w:r>
        <w:t>_____________________</w:t>
      </w:r>
      <w:r>
        <w:tab/>
      </w:r>
      <w:r>
        <w:tab/>
      </w:r>
      <w:r>
        <w:tab/>
        <w:t>_____________________</w:t>
      </w:r>
    </w:p>
    <w:p w:rsidR="001176D8" w:rsidRPr="008D2081" w:rsidRDefault="001176D8" w:rsidP="00E443EE">
      <w:pPr>
        <w:pStyle w:val="Podpis"/>
        <w:keepNext/>
        <w:spacing w:before="0" w:line="240" w:lineRule="auto"/>
        <w:rPr>
          <w:b w:val="0"/>
        </w:rPr>
      </w:pPr>
      <w:r>
        <w:rPr>
          <w:b w:val="0"/>
        </w:rPr>
        <w:t>Monika Palatková,</w:t>
      </w:r>
      <w:r>
        <w:rPr>
          <w:b w:val="0"/>
        </w:rPr>
        <w:tab/>
      </w:r>
      <w:r>
        <w:rPr>
          <w:b w:val="0"/>
        </w:rPr>
        <w:tab/>
      </w:r>
      <w:r>
        <w:rPr>
          <w:b w:val="0"/>
        </w:rPr>
        <w:tab/>
      </w:r>
      <w:r>
        <w:rPr>
          <w:b w:val="0"/>
        </w:rPr>
        <w:tab/>
      </w:r>
      <w:r w:rsidR="00846DC3">
        <w:rPr>
          <w:b w:val="0"/>
        </w:rPr>
        <w:tab/>
      </w:r>
      <w:r w:rsidR="00846DC3">
        <w:rPr>
          <w:b w:val="0"/>
        </w:rPr>
        <w:tab/>
      </w:r>
      <w:r w:rsidR="00846DC3">
        <w:rPr>
          <w:b w:val="0"/>
        </w:rPr>
        <w:tab/>
      </w:r>
      <w:r w:rsidR="00846DC3">
        <w:rPr>
          <w:b w:val="0"/>
        </w:rPr>
        <w:tab/>
      </w:r>
      <w:r w:rsidR="00CB1EF0">
        <w:rPr>
          <w:b w:val="0"/>
        </w:rPr>
        <w:t>Ondřej Ježek</w:t>
      </w:r>
    </w:p>
    <w:p w:rsidR="001176D8" w:rsidRPr="008D2081" w:rsidRDefault="001176D8" w:rsidP="00E443EE">
      <w:pPr>
        <w:pStyle w:val="Podpis"/>
        <w:keepNext/>
        <w:spacing w:before="0" w:line="240" w:lineRule="auto"/>
        <w:rPr>
          <w:b w:val="0"/>
        </w:rPr>
      </w:pPr>
      <w:r w:rsidRPr="008D2081">
        <w:rPr>
          <w:b w:val="0"/>
        </w:rPr>
        <w:t>ředitel</w:t>
      </w:r>
      <w:r>
        <w:rPr>
          <w:b w:val="0"/>
        </w:rPr>
        <w:t>ka</w:t>
      </w:r>
      <w:r>
        <w:rPr>
          <w:b w:val="0"/>
        </w:rPr>
        <w:tab/>
      </w:r>
      <w:r>
        <w:rPr>
          <w:b w:val="0"/>
        </w:rPr>
        <w:tab/>
      </w:r>
      <w:r>
        <w:rPr>
          <w:b w:val="0"/>
        </w:rPr>
        <w:tab/>
      </w:r>
      <w:r>
        <w:rPr>
          <w:b w:val="0"/>
        </w:rPr>
        <w:tab/>
      </w:r>
      <w:r>
        <w:rPr>
          <w:b w:val="0"/>
        </w:rPr>
        <w:tab/>
      </w:r>
      <w:r>
        <w:rPr>
          <w:b w:val="0"/>
        </w:rPr>
        <w:tab/>
      </w:r>
      <w:r>
        <w:rPr>
          <w:b w:val="0"/>
        </w:rPr>
        <w:tab/>
      </w:r>
      <w:r w:rsidR="00A44E52">
        <w:rPr>
          <w:b w:val="0"/>
        </w:rPr>
        <w:tab/>
      </w:r>
      <w:r w:rsidR="00A44E52">
        <w:rPr>
          <w:b w:val="0"/>
        </w:rPr>
        <w:tab/>
      </w:r>
      <w:r w:rsidR="00A44E52">
        <w:rPr>
          <w:b w:val="0"/>
        </w:rPr>
        <w:tab/>
      </w:r>
      <w:r w:rsidR="00A44E52">
        <w:rPr>
          <w:b w:val="0"/>
        </w:rPr>
        <w:tab/>
      </w:r>
      <w:r w:rsidR="00A44E52">
        <w:rPr>
          <w:b w:val="0"/>
        </w:rPr>
        <w:tab/>
      </w:r>
      <w:r>
        <w:rPr>
          <w:b w:val="0"/>
        </w:rPr>
        <w:t xml:space="preserve"> </w:t>
      </w:r>
      <w:r w:rsidR="00CB1EF0">
        <w:rPr>
          <w:b w:val="0"/>
          <w:szCs w:val="22"/>
        </w:rPr>
        <w:t>jednatel</w:t>
      </w:r>
    </w:p>
    <w:p w:rsidR="001176D8" w:rsidRPr="008D2081" w:rsidRDefault="001176D8" w:rsidP="00E443EE">
      <w:pPr>
        <w:pStyle w:val="Podpis"/>
        <w:keepNext/>
        <w:spacing w:before="0" w:line="240" w:lineRule="auto"/>
        <w:rPr>
          <w:b w:val="0"/>
        </w:rPr>
      </w:pPr>
      <w:r w:rsidRPr="008D2081">
        <w:rPr>
          <w:b w:val="0"/>
        </w:rPr>
        <w:t>České centrály cestovního ruchu-</w:t>
      </w:r>
      <w:r w:rsidR="00CB1EF0">
        <w:rPr>
          <w:b w:val="0"/>
        </w:rPr>
        <w:tab/>
      </w:r>
      <w:r w:rsidR="00CB1EF0">
        <w:rPr>
          <w:b w:val="0"/>
        </w:rPr>
        <w:tab/>
        <w:t xml:space="preserve">     </w:t>
      </w:r>
      <w:r w:rsidR="00CB1EF0">
        <w:rPr>
          <w:b w:val="0"/>
        </w:rPr>
        <w:tab/>
        <w:t xml:space="preserve">     </w:t>
      </w:r>
      <w:r w:rsidR="00CB1EF0">
        <w:rPr>
          <w:b w:val="0"/>
          <w:szCs w:val="22"/>
        </w:rPr>
        <w:t xml:space="preserve">Target </w:t>
      </w:r>
      <w:proofErr w:type="spellStart"/>
      <w:r w:rsidR="00CB1EF0">
        <w:rPr>
          <w:b w:val="0"/>
          <w:szCs w:val="22"/>
        </w:rPr>
        <w:t>Pictures</w:t>
      </w:r>
      <w:proofErr w:type="spellEnd"/>
      <w:r w:rsidR="00CB1EF0">
        <w:rPr>
          <w:b w:val="0"/>
          <w:szCs w:val="22"/>
        </w:rPr>
        <w:t xml:space="preserve"> </w:t>
      </w:r>
      <w:proofErr w:type="spellStart"/>
      <w:r w:rsidR="00CB1EF0">
        <w:rPr>
          <w:b w:val="0"/>
          <w:szCs w:val="22"/>
        </w:rPr>
        <w:t>Production</w:t>
      </w:r>
      <w:proofErr w:type="spellEnd"/>
      <w:r w:rsidR="00CB1EF0">
        <w:rPr>
          <w:b w:val="0"/>
          <w:szCs w:val="22"/>
        </w:rPr>
        <w:t xml:space="preserve"> s.r.o.</w:t>
      </w:r>
    </w:p>
    <w:p w:rsidR="001176D8" w:rsidRPr="008D2081" w:rsidRDefault="001176D8" w:rsidP="00E443EE">
      <w:pPr>
        <w:pStyle w:val="Podpis"/>
        <w:keepNext/>
        <w:spacing w:before="0" w:line="240" w:lineRule="auto"/>
        <w:rPr>
          <w:b w:val="0"/>
        </w:rPr>
      </w:pPr>
      <w:r w:rsidRPr="008D2081">
        <w:rPr>
          <w:b w:val="0"/>
        </w:rPr>
        <w:t>CzechTourism</w:t>
      </w:r>
    </w:p>
    <w:sectPr w:rsidR="001176D8" w:rsidRPr="008D2081" w:rsidSect="00E962A1">
      <w:footerReference w:type="default" r:id="rId11"/>
      <w:headerReference w:type="first" r:id="rId12"/>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A7" w:rsidRDefault="00C32AA7" w:rsidP="00D067DD">
      <w:pPr>
        <w:spacing w:line="240" w:lineRule="auto"/>
      </w:pPr>
      <w:r>
        <w:separator/>
      </w:r>
    </w:p>
  </w:endnote>
  <w:endnote w:type="continuationSeparator" w:id="0">
    <w:p w:rsidR="00C32AA7" w:rsidRDefault="00C32AA7"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A7" w:rsidRDefault="00C32AA7" w:rsidP="004A5274">
    <w:pPr>
      <w:pStyle w:val="Zpat"/>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AA7" w:rsidRDefault="00C32AA7" w:rsidP="00A01F07">
                          <w:pPr>
                            <w:pStyle w:val="Zpat"/>
                          </w:pPr>
                          <w:r>
                            <w:t>Zhotovitel: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C32AA7" w:rsidRDefault="00C32AA7" w:rsidP="00A01F07">
                    <w:pPr>
                      <w:pStyle w:val="Zpat"/>
                    </w:pPr>
                    <w:r>
                      <w:t>Zhotovitel: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AA7" w:rsidRDefault="00C32AA7"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C32AA7" w:rsidRDefault="00C32AA7"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AA7" w:rsidRPr="00301F9F" w:rsidRDefault="00C32AA7" w:rsidP="00301F9F">
                          <w:pPr>
                            <w:spacing w:line="180" w:lineRule="exact"/>
                            <w:rPr>
                              <w:szCs w:val="16"/>
                            </w:rPr>
                          </w:pPr>
                          <w:r>
                            <w:fldChar w:fldCharType="begin"/>
                          </w:r>
                          <w:r>
                            <w:instrText xml:space="preserve"> PAGE  \* Arabic  \* MERGEFORMAT </w:instrText>
                          </w:r>
                          <w:r>
                            <w:fldChar w:fldCharType="separate"/>
                          </w:r>
                          <w:r w:rsidR="00CB1EF0" w:rsidRPr="00CB1EF0">
                            <w:rPr>
                              <w:rFonts w:ascii="Arial" w:hAnsi="Arial"/>
                              <w:noProof/>
                              <w:sz w:val="16"/>
                              <w:szCs w:val="16"/>
                            </w:rPr>
                            <w:t>17</w:t>
                          </w:r>
                          <w:r>
                            <w:rPr>
                              <w:rFonts w:ascii="Arial" w:hAnsi="Arial"/>
                              <w:noProof/>
                              <w:sz w:val="16"/>
                              <w:szCs w:val="16"/>
                            </w:rPr>
                            <w:fldChar w:fldCharType="end"/>
                          </w:r>
                          <w:r>
                            <w:rPr>
                              <w:rFonts w:ascii="Arial" w:hAnsi="Arial"/>
                              <w:sz w:val="16"/>
                              <w:szCs w:val="16"/>
                            </w:rPr>
                            <w:t>/</w:t>
                          </w:r>
                          <w:fldSimple w:instr=" NUMPAGES  \* Arabic  \* MERGEFORMAT ">
                            <w:r w:rsidR="00CB1EF0" w:rsidRPr="00CB1EF0">
                              <w:rPr>
                                <w:rFonts w:ascii="Arial" w:hAnsi="Arial"/>
                                <w:noProof/>
                                <w:sz w:val="16"/>
                                <w:szCs w:val="16"/>
                              </w:rPr>
                              <w:t>17</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C32AA7" w:rsidRPr="00301F9F" w:rsidRDefault="00C32AA7" w:rsidP="00301F9F">
                    <w:pPr>
                      <w:spacing w:line="180" w:lineRule="exact"/>
                      <w:rPr>
                        <w:szCs w:val="16"/>
                      </w:rPr>
                    </w:pPr>
                    <w:r>
                      <w:fldChar w:fldCharType="begin"/>
                    </w:r>
                    <w:r>
                      <w:instrText xml:space="preserve"> PAGE  \* Arabic  \* MERGEFORMAT </w:instrText>
                    </w:r>
                    <w:r>
                      <w:fldChar w:fldCharType="separate"/>
                    </w:r>
                    <w:r w:rsidR="00CB1EF0" w:rsidRPr="00CB1EF0">
                      <w:rPr>
                        <w:rFonts w:ascii="Arial" w:hAnsi="Arial"/>
                        <w:noProof/>
                        <w:sz w:val="16"/>
                        <w:szCs w:val="16"/>
                      </w:rPr>
                      <w:t>17</w:t>
                    </w:r>
                    <w:r>
                      <w:rPr>
                        <w:rFonts w:ascii="Arial" w:hAnsi="Arial"/>
                        <w:noProof/>
                        <w:sz w:val="16"/>
                        <w:szCs w:val="16"/>
                      </w:rPr>
                      <w:fldChar w:fldCharType="end"/>
                    </w:r>
                    <w:r>
                      <w:rPr>
                        <w:rFonts w:ascii="Arial" w:hAnsi="Arial"/>
                        <w:sz w:val="16"/>
                        <w:szCs w:val="16"/>
                      </w:rPr>
                      <w:t>/</w:t>
                    </w:r>
                    <w:fldSimple w:instr=" NUMPAGES  \* Arabic  \* MERGEFORMAT ">
                      <w:r w:rsidR="00CB1EF0" w:rsidRPr="00CB1EF0">
                        <w:rPr>
                          <w:rFonts w:ascii="Arial" w:hAnsi="Arial"/>
                          <w:noProof/>
                          <w:sz w:val="16"/>
                          <w:szCs w:val="16"/>
                        </w:rPr>
                        <w:t>17</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A7" w:rsidRDefault="00C32AA7" w:rsidP="00D067DD">
      <w:pPr>
        <w:spacing w:line="240" w:lineRule="auto"/>
      </w:pPr>
      <w:r>
        <w:separator/>
      </w:r>
    </w:p>
  </w:footnote>
  <w:footnote w:type="continuationSeparator" w:id="0">
    <w:p w:rsidR="00C32AA7" w:rsidRDefault="00C32AA7"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A7" w:rsidRDefault="00C32AA7" w:rsidP="004A5274">
    <w:pPr>
      <w:pStyle w:val="Zhlav"/>
    </w:pPr>
  </w:p>
  <w:p w:rsidR="00C32AA7" w:rsidRDefault="00C32AA7" w:rsidP="002C4F52">
    <w:pPr>
      <w:pStyle w:val="Zhlav"/>
      <w:spacing w:after="1740"/>
    </w:pPr>
    <w:r>
      <w:rPr>
        <w:noProof/>
        <w:lang w:eastAsia="cs-CZ"/>
      </w:rPr>
      <w:drawing>
        <wp:anchor distT="0" distB="0" distL="114300" distR="114300" simplePos="0" relativeHeight="251659776" behindDoc="1" locked="1" layoutInCell="1" allowOverlap="1">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AA7" w:rsidRPr="006C7931" w:rsidRDefault="00C32AA7"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C32AA7" w:rsidRPr="006C7931" w:rsidRDefault="00C32AA7"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EB689A2"/>
    <w:lvl w:ilvl="0">
      <w:start w:val="1"/>
      <w:numFmt w:val="bullet"/>
      <w:pStyle w:val="Titulek"/>
      <w:lvlText w:val=""/>
      <w:lvlJc w:val="left"/>
      <w:pPr>
        <w:tabs>
          <w:tab w:val="num" w:pos="1492"/>
        </w:tabs>
        <w:ind w:left="1492" w:hanging="360"/>
      </w:pPr>
      <w:rPr>
        <w:rFonts w:ascii="Symbol" w:hAnsi="Symbol" w:hint="default"/>
      </w:rPr>
    </w:lvl>
  </w:abstractNum>
  <w:abstractNum w:abstractNumId="1">
    <w:nsid w:val="FFFFFF81"/>
    <w:multiLevelType w:val="singleLevel"/>
    <w:tmpl w:val="10DABDBC"/>
    <w:lvl w:ilvl="0">
      <w:start w:val="1"/>
      <w:numFmt w:val="bullet"/>
      <w:pStyle w:val="Heading4CzechTourism"/>
      <w:lvlText w:val=""/>
      <w:lvlJc w:val="left"/>
      <w:pPr>
        <w:tabs>
          <w:tab w:val="num" w:pos="1209"/>
        </w:tabs>
        <w:ind w:left="1209" w:hanging="360"/>
      </w:pPr>
      <w:rPr>
        <w:rFonts w:ascii="Symbol" w:hAnsi="Symbol" w:hint="default"/>
      </w:rPr>
    </w:lvl>
  </w:abstractNum>
  <w:abstractNum w:abstractNumId="2">
    <w:nsid w:val="FFFFFF82"/>
    <w:multiLevelType w:val="singleLevel"/>
    <w:tmpl w:val="6D86091A"/>
    <w:lvl w:ilvl="0">
      <w:start w:val="1"/>
      <w:numFmt w:val="bullet"/>
      <w:pStyle w:val="Heading3CzechTourism"/>
      <w:lvlText w:val=""/>
      <w:lvlJc w:val="left"/>
      <w:pPr>
        <w:tabs>
          <w:tab w:val="num" w:pos="926"/>
        </w:tabs>
        <w:ind w:left="926" w:hanging="360"/>
      </w:pPr>
      <w:rPr>
        <w:rFonts w:ascii="Symbol" w:hAnsi="Symbol" w:hint="default"/>
      </w:rPr>
    </w:lvl>
  </w:abstractNum>
  <w:abstractNum w:abstractNumId="3">
    <w:nsid w:val="FFFFFF83"/>
    <w:multiLevelType w:val="singleLevel"/>
    <w:tmpl w:val="8AB255FE"/>
    <w:lvl w:ilvl="0">
      <w:start w:val="1"/>
      <w:numFmt w:val="bullet"/>
      <w:pStyle w:val="SchemeLetterCzechTourism"/>
      <w:lvlText w:val=""/>
      <w:lvlJc w:val="left"/>
      <w:pPr>
        <w:tabs>
          <w:tab w:val="num" w:pos="643"/>
        </w:tabs>
        <w:ind w:left="643" w:hanging="360"/>
      </w:pPr>
      <w:rPr>
        <w:rFonts w:ascii="Symbol" w:hAnsi="Symbol" w:hint="default"/>
      </w:rPr>
    </w:lvl>
  </w:abstractNum>
  <w:abstractNum w:abstractNumId="4">
    <w:nsid w:val="FFFFFF88"/>
    <w:multiLevelType w:val="singleLevel"/>
    <w:tmpl w:val="9CAAB0F2"/>
    <w:lvl w:ilvl="0">
      <w:start w:val="1"/>
      <w:numFmt w:val="decimal"/>
      <w:pStyle w:val="ListBullet9CzechTourism"/>
      <w:lvlText w:val="%1."/>
      <w:lvlJc w:val="left"/>
      <w:pPr>
        <w:tabs>
          <w:tab w:val="num" w:pos="360"/>
        </w:tabs>
        <w:ind w:left="360" w:hanging="360"/>
      </w:pPr>
      <w:rPr>
        <w:rFonts w:cs="Times New Roman"/>
      </w:rPr>
    </w:lvl>
  </w:abstractNum>
  <w:abstractNum w:abstractNumId="5">
    <w:nsid w:val="FFFFFF89"/>
    <w:multiLevelType w:val="singleLevel"/>
    <w:tmpl w:val="1C7E506A"/>
    <w:lvl w:ilvl="0">
      <w:start w:val="1"/>
      <w:numFmt w:val="bullet"/>
      <w:pStyle w:val="BalloonTextBulletCzechTourism"/>
      <w:lvlText w:val=""/>
      <w:lvlJc w:val="left"/>
      <w:pPr>
        <w:tabs>
          <w:tab w:val="num" w:pos="360"/>
        </w:tabs>
        <w:ind w:left="360" w:hanging="360"/>
      </w:pPr>
      <w:rPr>
        <w:rFonts w:ascii="Symbol" w:hAnsi="Symbol" w:hint="default"/>
      </w:rPr>
    </w:lvl>
  </w:abstractNum>
  <w:abstractNum w:abstractNumId="6">
    <w:nsid w:val="00B006B2"/>
    <w:multiLevelType w:val="hybridMultilevel"/>
    <w:tmpl w:val="30D48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nsid w:val="035044BB"/>
    <w:multiLevelType w:val="multilevel"/>
    <w:tmpl w:val="0405001F"/>
    <w:numStyleLink w:val="Styl1"/>
  </w:abstractNum>
  <w:abstractNum w:abstractNumId="9">
    <w:nsid w:val="07377DA9"/>
    <w:multiLevelType w:val="multilevel"/>
    <w:tmpl w:val="396A2340"/>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081E23C5"/>
    <w:multiLevelType w:val="multilevel"/>
    <w:tmpl w:val="E73470CE"/>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0FC07143"/>
    <w:multiLevelType w:val="hybridMultilevel"/>
    <w:tmpl w:val="CDE429D6"/>
    <w:lvl w:ilvl="0" w:tplc="46300C14">
      <w:start w:val="1"/>
      <w:numFmt w:val="lowerLetter"/>
      <w:lvlText w:val="(%1)"/>
      <w:lvlJc w:val="left"/>
      <w:pPr>
        <w:tabs>
          <w:tab w:val="num" w:pos="1287"/>
        </w:tabs>
        <w:ind w:left="1287" w:hanging="720"/>
      </w:pPr>
      <w:rPr>
        <w:rFonts w:cs="Times New Roman" w:hint="default"/>
      </w:rPr>
    </w:lvl>
    <w:lvl w:ilvl="1" w:tplc="04050019">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13">
    <w:nsid w:val="1143666F"/>
    <w:multiLevelType w:val="multilevel"/>
    <w:tmpl w:val="DF486E98"/>
    <w:lvl w:ilvl="0">
      <w:start w:val="5"/>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15627F34"/>
    <w:multiLevelType w:val="multilevel"/>
    <w:tmpl w:val="602CEA8A"/>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6">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7">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1F6A4D1A"/>
    <w:multiLevelType w:val="multilevel"/>
    <w:tmpl w:val="B1F47AE6"/>
    <w:lvl w:ilvl="0">
      <w:start w:val="1"/>
      <w:numFmt w:val="upperRoman"/>
      <w:pStyle w:val="Heading1-Number-FollowNumberCzechTourism"/>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1">
    <w:nsid w:val="23E073BD"/>
    <w:multiLevelType w:val="hybridMultilevel"/>
    <w:tmpl w:val="CD5CD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6C50610"/>
    <w:multiLevelType w:val="hybridMultilevel"/>
    <w:tmpl w:val="A3B4B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85036FF"/>
    <w:multiLevelType w:val="hybridMultilevel"/>
    <w:tmpl w:val="0B620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5">
    <w:nsid w:val="29FE1E7A"/>
    <w:multiLevelType w:val="multilevel"/>
    <w:tmpl w:val="C882B7AA"/>
    <w:numStyleLink w:val="Headings"/>
  </w:abstractNum>
  <w:abstractNum w:abstractNumId="26">
    <w:nsid w:val="2ABA4CD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7">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30">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309C0A05"/>
    <w:multiLevelType w:val="multilevel"/>
    <w:tmpl w:val="0BCCD1B4"/>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3">
    <w:nsid w:val="4482752C"/>
    <w:multiLevelType w:val="multilevel"/>
    <w:tmpl w:val="D860620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5">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6">
    <w:nsid w:val="4CB33D00"/>
    <w:multiLevelType w:val="hybridMultilevel"/>
    <w:tmpl w:val="E22E8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EA43920"/>
    <w:multiLevelType w:val="hybridMultilevel"/>
    <w:tmpl w:val="94C48EDA"/>
    <w:lvl w:ilvl="0" w:tplc="C946259A">
      <w:start w:val="1"/>
      <w:numFmt w:val="lowerLetter"/>
      <w:lvlText w:val="%1)"/>
      <w:lvlJc w:val="left"/>
      <w:pPr>
        <w:tabs>
          <w:tab w:val="num" w:pos="1287"/>
        </w:tabs>
        <w:ind w:left="1287" w:hanging="720"/>
      </w:pPr>
      <w:rPr>
        <w:rFonts w:ascii="Georgia" w:eastAsia="Times New Roman" w:hAnsi="Georgia" w:cs="Times New Roman" w:hint="default"/>
      </w:rPr>
    </w:lvl>
    <w:lvl w:ilvl="1" w:tplc="43428CC4" w:tentative="1">
      <w:start w:val="1"/>
      <w:numFmt w:val="lowerLetter"/>
      <w:lvlText w:val="%2."/>
      <w:lvlJc w:val="left"/>
      <w:pPr>
        <w:tabs>
          <w:tab w:val="num" w:pos="747"/>
        </w:tabs>
        <w:ind w:left="747" w:hanging="360"/>
      </w:pPr>
      <w:rPr>
        <w:rFonts w:cs="Times New Roman"/>
      </w:rPr>
    </w:lvl>
    <w:lvl w:ilvl="2" w:tplc="AC3E781A" w:tentative="1">
      <w:start w:val="1"/>
      <w:numFmt w:val="lowerRoman"/>
      <w:lvlText w:val="%3."/>
      <w:lvlJc w:val="right"/>
      <w:pPr>
        <w:tabs>
          <w:tab w:val="num" w:pos="1467"/>
        </w:tabs>
        <w:ind w:left="1467" w:hanging="180"/>
      </w:pPr>
      <w:rPr>
        <w:rFonts w:cs="Times New Roman"/>
      </w:rPr>
    </w:lvl>
    <w:lvl w:ilvl="3" w:tplc="F1063908" w:tentative="1">
      <w:start w:val="1"/>
      <w:numFmt w:val="decimal"/>
      <w:lvlText w:val="%4."/>
      <w:lvlJc w:val="left"/>
      <w:pPr>
        <w:tabs>
          <w:tab w:val="num" w:pos="2187"/>
        </w:tabs>
        <w:ind w:left="2187" w:hanging="360"/>
      </w:pPr>
      <w:rPr>
        <w:rFonts w:cs="Times New Roman"/>
      </w:rPr>
    </w:lvl>
    <w:lvl w:ilvl="4" w:tplc="75FE1976" w:tentative="1">
      <w:start w:val="1"/>
      <w:numFmt w:val="lowerLetter"/>
      <w:lvlText w:val="%5."/>
      <w:lvlJc w:val="left"/>
      <w:pPr>
        <w:tabs>
          <w:tab w:val="num" w:pos="2907"/>
        </w:tabs>
        <w:ind w:left="2907" w:hanging="360"/>
      </w:pPr>
      <w:rPr>
        <w:rFonts w:cs="Times New Roman"/>
      </w:rPr>
    </w:lvl>
    <w:lvl w:ilvl="5" w:tplc="3BB6361A" w:tentative="1">
      <w:start w:val="1"/>
      <w:numFmt w:val="lowerRoman"/>
      <w:lvlText w:val="%6."/>
      <w:lvlJc w:val="right"/>
      <w:pPr>
        <w:tabs>
          <w:tab w:val="num" w:pos="3627"/>
        </w:tabs>
        <w:ind w:left="3627" w:hanging="180"/>
      </w:pPr>
      <w:rPr>
        <w:rFonts w:cs="Times New Roman"/>
      </w:rPr>
    </w:lvl>
    <w:lvl w:ilvl="6" w:tplc="ED881C2A" w:tentative="1">
      <w:start w:val="1"/>
      <w:numFmt w:val="decimal"/>
      <w:lvlText w:val="%7."/>
      <w:lvlJc w:val="left"/>
      <w:pPr>
        <w:tabs>
          <w:tab w:val="num" w:pos="4347"/>
        </w:tabs>
        <w:ind w:left="4347" w:hanging="360"/>
      </w:pPr>
      <w:rPr>
        <w:rFonts w:cs="Times New Roman"/>
      </w:rPr>
    </w:lvl>
    <w:lvl w:ilvl="7" w:tplc="BA421DC8" w:tentative="1">
      <w:start w:val="1"/>
      <w:numFmt w:val="lowerLetter"/>
      <w:lvlText w:val="%8."/>
      <w:lvlJc w:val="left"/>
      <w:pPr>
        <w:tabs>
          <w:tab w:val="num" w:pos="5067"/>
        </w:tabs>
        <w:ind w:left="5067" w:hanging="360"/>
      </w:pPr>
      <w:rPr>
        <w:rFonts w:cs="Times New Roman"/>
      </w:rPr>
    </w:lvl>
    <w:lvl w:ilvl="8" w:tplc="FF9CD218" w:tentative="1">
      <w:start w:val="1"/>
      <w:numFmt w:val="lowerRoman"/>
      <w:lvlText w:val="%9."/>
      <w:lvlJc w:val="right"/>
      <w:pPr>
        <w:tabs>
          <w:tab w:val="num" w:pos="5787"/>
        </w:tabs>
        <w:ind w:left="5787" w:hanging="180"/>
      </w:pPr>
      <w:rPr>
        <w:rFonts w:cs="Times New Roman"/>
      </w:rPr>
    </w:lvl>
  </w:abstractNum>
  <w:abstractNum w:abstractNumId="38">
    <w:nsid w:val="4F750E30"/>
    <w:multiLevelType w:val="hybridMultilevel"/>
    <w:tmpl w:val="0860C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0">
    <w:nsid w:val="50BB699C"/>
    <w:multiLevelType w:val="multilevel"/>
    <w:tmpl w:val="9464671C"/>
    <w:lvl w:ilvl="0">
      <w:start w:val="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58E214F3"/>
    <w:multiLevelType w:val="hybridMultilevel"/>
    <w:tmpl w:val="D5024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9B23CB0"/>
    <w:multiLevelType w:val="hybridMultilevel"/>
    <w:tmpl w:val="F110A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9D05C44"/>
    <w:multiLevelType w:val="hybridMultilevel"/>
    <w:tmpl w:val="BEB4B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5F521F3C"/>
    <w:multiLevelType w:val="hybridMultilevel"/>
    <w:tmpl w:val="09FA1BE8"/>
    <w:lvl w:ilvl="0" w:tplc="46300C14">
      <w:start w:val="1"/>
      <w:numFmt w:val="lowerLetter"/>
      <w:lvlText w:val="(%1)"/>
      <w:lvlJc w:val="left"/>
      <w:pPr>
        <w:tabs>
          <w:tab w:val="num" w:pos="1287"/>
        </w:tabs>
        <w:ind w:left="1287" w:hanging="720"/>
      </w:pPr>
      <w:rPr>
        <w:rFonts w:cs="Times New Roman" w:hint="default"/>
      </w:rPr>
    </w:lvl>
    <w:lvl w:ilvl="1" w:tplc="04050019">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7">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19">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8">
    <w:nsid w:val="6B270A33"/>
    <w:multiLevelType w:val="multilevel"/>
    <w:tmpl w:val="D222EC08"/>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9">
    <w:nsid w:val="6C610283"/>
    <w:multiLevelType w:val="hybridMultilevel"/>
    <w:tmpl w:val="F8D0E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D1505B5"/>
    <w:multiLevelType w:val="hybridMultilevel"/>
    <w:tmpl w:val="1D349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2">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75905B84"/>
    <w:multiLevelType w:val="multilevel"/>
    <w:tmpl w:val="281649C8"/>
    <w:lvl w:ilvl="0">
      <w:start w:val="1"/>
      <w:numFmt w:val="decimal"/>
      <w:pStyle w:val="Styl2"/>
      <w:lvlText w:val="%1."/>
      <w:lvlJc w:val="left"/>
      <w:pPr>
        <w:tabs>
          <w:tab w:val="num" w:pos="432"/>
        </w:tabs>
        <w:ind w:left="792" w:hanging="792"/>
      </w:pPr>
      <w:rPr>
        <w:rFonts w:cs="Times New Roman" w:hint="default"/>
        <w:sz w:val="24"/>
        <w:szCs w:val="24"/>
      </w:rPr>
    </w:lvl>
    <w:lvl w:ilvl="1">
      <w:start w:val="1"/>
      <w:numFmt w:val="decimal"/>
      <w:pStyle w:val="Styl3"/>
      <w:lvlText w:val="%1.%2."/>
      <w:lvlJc w:val="left"/>
      <w:pPr>
        <w:tabs>
          <w:tab w:val="num" w:pos="691"/>
        </w:tabs>
        <w:ind w:left="691" w:hanging="331"/>
      </w:pPr>
      <w:rPr>
        <w:rFonts w:ascii="Times New Roman" w:hAnsi="Times New Roman" w:cs="Times New Roman" w:hint="default"/>
        <w:b/>
        <w:i w:val="0"/>
        <w:color w:val="auto"/>
        <w:sz w:val="24"/>
        <w:szCs w:val="24"/>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1"/>
  </w:num>
  <w:num w:numId="8">
    <w:abstractNumId w:val="15"/>
  </w:num>
  <w:num w:numId="9">
    <w:abstractNumId w:val="39"/>
  </w:num>
  <w:num w:numId="10">
    <w:abstractNumId w:val="35"/>
  </w:num>
  <w:num w:numId="11">
    <w:abstractNumId w:val="7"/>
  </w:num>
  <w:num w:numId="12">
    <w:abstractNumId w:val="32"/>
  </w:num>
  <w:num w:numId="13">
    <w:abstractNumId w:val="24"/>
  </w:num>
  <w:num w:numId="14">
    <w:abstractNumId w:val="29"/>
  </w:num>
  <w:num w:numId="15">
    <w:abstractNumId w:val="16"/>
  </w:num>
  <w:num w:numId="16">
    <w:abstractNumId w:val="25"/>
  </w:num>
  <w:num w:numId="17">
    <w:abstractNumId w:val="18"/>
  </w:num>
  <w:num w:numId="18">
    <w:abstractNumId w:val="34"/>
  </w:num>
  <w:num w:numId="19">
    <w:abstractNumId w:val="45"/>
  </w:num>
  <w:num w:numId="20">
    <w:abstractNumId w:val="27"/>
  </w:num>
  <w:num w:numId="21">
    <w:abstractNumId w:val="37"/>
  </w:num>
  <w:num w:numId="22">
    <w:abstractNumId w:val="20"/>
  </w:num>
  <w:num w:numId="23">
    <w:abstractNumId w:val="41"/>
  </w:num>
  <w:num w:numId="24">
    <w:abstractNumId w:val="14"/>
  </w:num>
  <w:num w:numId="25">
    <w:abstractNumId w:val="10"/>
  </w:num>
  <w:num w:numId="26">
    <w:abstractNumId w:val="28"/>
  </w:num>
  <w:num w:numId="27">
    <w:abstractNumId w:val="48"/>
  </w:num>
  <w:num w:numId="28">
    <w:abstractNumId w:val="9"/>
  </w:num>
  <w:num w:numId="29">
    <w:abstractNumId w:val="11"/>
  </w:num>
  <w:num w:numId="30">
    <w:abstractNumId w:val="47"/>
  </w:num>
  <w:num w:numId="31">
    <w:abstractNumId w:val="46"/>
  </w:num>
  <w:num w:numId="32">
    <w:abstractNumId w:val="12"/>
  </w:num>
  <w:num w:numId="33">
    <w:abstractNumId w:val="52"/>
  </w:num>
  <w:num w:numId="34">
    <w:abstractNumId w:val="30"/>
  </w:num>
  <w:num w:numId="35">
    <w:abstractNumId w:val="19"/>
  </w:num>
  <w:num w:numId="36">
    <w:abstractNumId w:val="54"/>
  </w:num>
  <w:num w:numId="37">
    <w:abstractNumId w:val="17"/>
  </w:num>
  <w:num w:numId="38">
    <w:abstractNumId w:val="8"/>
  </w:num>
  <w:num w:numId="39">
    <w:abstractNumId w:val="23"/>
  </w:num>
  <w:num w:numId="40">
    <w:abstractNumId w:val="53"/>
  </w:num>
  <w:num w:numId="41">
    <w:abstractNumId w:val="26"/>
    <w:lvlOverride w:ilvl="0">
      <w:lvl w:ilvl="0">
        <w:start w:val="1"/>
        <w:numFmt w:val="decimal"/>
        <w:lvlText w:val="%1."/>
        <w:lvlJc w:val="left"/>
        <w:pPr>
          <w:tabs>
            <w:tab w:val="num" w:pos="454"/>
          </w:tabs>
          <w:ind w:left="454" w:hanging="454"/>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42">
    <w:abstractNumId w:val="22"/>
  </w:num>
  <w:num w:numId="43">
    <w:abstractNumId w:val="21"/>
  </w:num>
  <w:num w:numId="44">
    <w:abstractNumId w:val="44"/>
  </w:num>
  <w:num w:numId="45">
    <w:abstractNumId w:val="38"/>
  </w:num>
  <w:num w:numId="46">
    <w:abstractNumId w:val="43"/>
  </w:num>
  <w:num w:numId="47">
    <w:abstractNumId w:val="50"/>
  </w:num>
  <w:num w:numId="48">
    <w:abstractNumId w:val="6"/>
  </w:num>
  <w:num w:numId="49">
    <w:abstractNumId w:val="49"/>
  </w:num>
  <w:num w:numId="50">
    <w:abstractNumId w:val="36"/>
  </w:num>
  <w:num w:numId="51">
    <w:abstractNumId w:val="13"/>
  </w:num>
  <w:num w:numId="52">
    <w:abstractNumId w:val="42"/>
  </w:num>
  <w:num w:numId="53">
    <w:abstractNumId w:val="33"/>
  </w:num>
  <w:num w:numId="54">
    <w:abstractNumId w:val="40"/>
  </w:num>
  <w:num w:numId="55">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53F"/>
    <w:rsid w:val="0000503F"/>
    <w:rsid w:val="000051A9"/>
    <w:rsid w:val="00005379"/>
    <w:rsid w:val="000066D6"/>
    <w:rsid w:val="00010969"/>
    <w:rsid w:val="00017E04"/>
    <w:rsid w:val="000201AB"/>
    <w:rsid w:val="000236C0"/>
    <w:rsid w:val="00027D84"/>
    <w:rsid w:val="00031AE0"/>
    <w:rsid w:val="00032886"/>
    <w:rsid w:val="00034762"/>
    <w:rsid w:val="00034A1F"/>
    <w:rsid w:val="00034AC7"/>
    <w:rsid w:val="00037176"/>
    <w:rsid w:val="00040EBD"/>
    <w:rsid w:val="000421F3"/>
    <w:rsid w:val="000425FE"/>
    <w:rsid w:val="00045A0B"/>
    <w:rsid w:val="0004642D"/>
    <w:rsid w:val="00046F04"/>
    <w:rsid w:val="000505D7"/>
    <w:rsid w:val="0005191D"/>
    <w:rsid w:val="00052231"/>
    <w:rsid w:val="000538D2"/>
    <w:rsid w:val="0005784A"/>
    <w:rsid w:val="0006036E"/>
    <w:rsid w:val="00062148"/>
    <w:rsid w:val="000630DC"/>
    <w:rsid w:val="000635AE"/>
    <w:rsid w:val="000652ED"/>
    <w:rsid w:val="0007161E"/>
    <w:rsid w:val="0007261F"/>
    <w:rsid w:val="00073E51"/>
    <w:rsid w:val="00073FDC"/>
    <w:rsid w:val="000761AE"/>
    <w:rsid w:val="00076B7D"/>
    <w:rsid w:val="00080A98"/>
    <w:rsid w:val="00086354"/>
    <w:rsid w:val="00091051"/>
    <w:rsid w:val="00091C0B"/>
    <w:rsid w:val="0009317C"/>
    <w:rsid w:val="000941F4"/>
    <w:rsid w:val="0009529A"/>
    <w:rsid w:val="000956C3"/>
    <w:rsid w:val="00097AF0"/>
    <w:rsid w:val="00097D9F"/>
    <w:rsid w:val="000A1486"/>
    <w:rsid w:val="000A3B9E"/>
    <w:rsid w:val="000A463B"/>
    <w:rsid w:val="000B223C"/>
    <w:rsid w:val="000B2574"/>
    <w:rsid w:val="000B2FF0"/>
    <w:rsid w:val="000B32E3"/>
    <w:rsid w:val="000B43D2"/>
    <w:rsid w:val="000B5E02"/>
    <w:rsid w:val="000C01B4"/>
    <w:rsid w:val="000C2222"/>
    <w:rsid w:val="000C4E0F"/>
    <w:rsid w:val="000C4E43"/>
    <w:rsid w:val="000C6CD8"/>
    <w:rsid w:val="000C7C96"/>
    <w:rsid w:val="000D108C"/>
    <w:rsid w:val="000D1D54"/>
    <w:rsid w:val="000D2035"/>
    <w:rsid w:val="000D44EA"/>
    <w:rsid w:val="000D6001"/>
    <w:rsid w:val="000E3220"/>
    <w:rsid w:val="000E3C94"/>
    <w:rsid w:val="000E48AB"/>
    <w:rsid w:val="000E7064"/>
    <w:rsid w:val="000E73DC"/>
    <w:rsid w:val="000E7549"/>
    <w:rsid w:val="000F2CD5"/>
    <w:rsid w:val="000F302D"/>
    <w:rsid w:val="000F3AF9"/>
    <w:rsid w:val="000F3FB9"/>
    <w:rsid w:val="000F4B7E"/>
    <w:rsid w:val="000F6723"/>
    <w:rsid w:val="000F7777"/>
    <w:rsid w:val="00101C08"/>
    <w:rsid w:val="0010316D"/>
    <w:rsid w:val="001073C3"/>
    <w:rsid w:val="00111181"/>
    <w:rsid w:val="00111299"/>
    <w:rsid w:val="00113D7F"/>
    <w:rsid w:val="001151E5"/>
    <w:rsid w:val="0011720A"/>
    <w:rsid w:val="001176D8"/>
    <w:rsid w:val="0012243A"/>
    <w:rsid w:val="001229DE"/>
    <w:rsid w:val="00122F46"/>
    <w:rsid w:val="0012382A"/>
    <w:rsid w:val="00124CF1"/>
    <w:rsid w:val="0012652F"/>
    <w:rsid w:val="00126916"/>
    <w:rsid w:val="00134FF7"/>
    <w:rsid w:val="001361B0"/>
    <w:rsid w:val="00142BB5"/>
    <w:rsid w:val="00150B77"/>
    <w:rsid w:val="001513F0"/>
    <w:rsid w:val="001515D7"/>
    <w:rsid w:val="00153162"/>
    <w:rsid w:val="00153267"/>
    <w:rsid w:val="0015479A"/>
    <w:rsid w:val="001564B0"/>
    <w:rsid w:val="00156577"/>
    <w:rsid w:val="001611B5"/>
    <w:rsid w:val="00162560"/>
    <w:rsid w:val="0016605F"/>
    <w:rsid w:val="001705C8"/>
    <w:rsid w:val="00171124"/>
    <w:rsid w:val="00182C70"/>
    <w:rsid w:val="0018535B"/>
    <w:rsid w:val="0018686A"/>
    <w:rsid w:val="0019205C"/>
    <w:rsid w:val="001946AA"/>
    <w:rsid w:val="00195477"/>
    <w:rsid w:val="00197816"/>
    <w:rsid w:val="001A13D8"/>
    <w:rsid w:val="001A3D49"/>
    <w:rsid w:val="001A40D2"/>
    <w:rsid w:val="001A4D43"/>
    <w:rsid w:val="001A67CE"/>
    <w:rsid w:val="001A6B3A"/>
    <w:rsid w:val="001B1E91"/>
    <w:rsid w:val="001B3132"/>
    <w:rsid w:val="001B4035"/>
    <w:rsid w:val="001B6418"/>
    <w:rsid w:val="001B6920"/>
    <w:rsid w:val="001C09B0"/>
    <w:rsid w:val="001C448F"/>
    <w:rsid w:val="001C7B68"/>
    <w:rsid w:val="001D18B3"/>
    <w:rsid w:val="001D1FB6"/>
    <w:rsid w:val="001D321F"/>
    <w:rsid w:val="001D4163"/>
    <w:rsid w:val="001D51BA"/>
    <w:rsid w:val="001D59EB"/>
    <w:rsid w:val="001D5FC5"/>
    <w:rsid w:val="001D66C5"/>
    <w:rsid w:val="001E2B32"/>
    <w:rsid w:val="001E4B1F"/>
    <w:rsid w:val="001F0201"/>
    <w:rsid w:val="001F09C1"/>
    <w:rsid w:val="001F388E"/>
    <w:rsid w:val="001F5B64"/>
    <w:rsid w:val="002007AB"/>
    <w:rsid w:val="002018C0"/>
    <w:rsid w:val="00202309"/>
    <w:rsid w:val="0020237A"/>
    <w:rsid w:val="00202D0F"/>
    <w:rsid w:val="00207174"/>
    <w:rsid w:val="00207610"/>
    <w:rsid w:val="00207940"/>
    <w:rsid w:val="00213254"/>
    <w:rsid w:val="002138E2"/>
    <w:rsid w:val="00221C40"/>
    <w:rsid w:val="002226AA"/>
    <w:rsid w:val="00224AA4"/>
    <w:rsid w:val="00225A77"/>
    <w:rsid w:val="00227B07"/>
    <w:rsid w:val="002354FB"/>
    <w:rsid w:val="00235796"/>
    <w:rsid w:val="00237191"/>
    <w:rsid w:val="00240854"/>
    <w:rsid w:val="00240C62"/>
    <w:rsid w:val="00242A96"/>
    <w:rsid w:val="002500DE"/>
    <w:rsid w:val="00260FFB"/>
    <w:rsid w:val="00261898"/>
    <w:rsid w:val="002631CE"/>
    <w:rsid w:val="00265117"/>
    <w:rsid w:val="00266C19"/>
    <w:rsid w:val="0027070E"/>
    <w:rsid w:val="00270B89"/>
    <w:rsid w:val="00275C69"/>
    <w:rsid w:val="00276337"/>
    <w:rsid w:val="002803F6"/>
    <w:rsid w:val="00283DB0"/>
    <w:rsid w:val="00283FE5"/>
    <w:rsid w:val="00284EC4"/>
    <w:rsid w:val="00290AF2"/>
    <w:rsid w:val="00294DA0"/>
    <w:rsid w:val="002952C1"/>
    <w:rsid w:val="002961C7"/>
    <w:rsid w:val="002A0BD6"/>
    <w:rsid w:val="002A2457"/>
    <w:rsid w:val="002A3C2D"/>
    <w:rsid w:val="002A4324"/>
    <w:rsid w:val="002A4A79"/>
    <w:rsid w:val="002B0CC9"/>
    <w:rsid w:val="002B50FE"/>
    <w:rsid w:val="002B60C8"/>
    <w:rsid w:val="002B7A1F"/>
    <w:rsid w:val="002C06D2"/>
    <w:rsid w:val="002C235B"/>
    <w:rsid w:val="002C28C6"/>
    <w:rsid w:val="002C2CE8"/>
    <w:rsid w:val="002C33C7"/>
    <w:rsid w:val="002C35B1"/>
    <w:rsid w:val="002C4F52"/>
    <w:rsid w:val="002D5E52"/>
    <w:rsid w:val="002D64DB"/>
    <w:rsid w:val="002E1997"/>
    <w:rsid w:val="002E1F02"/>
    <w:rsid w:val="002E2F79"/>
    <w:rsid w:val="002E331F"/>
    <w:rsid w:val="002E70A5"/>
    <w:rsid w:val="002F086F"/>
    <w:rsid w:val="002F5144"/>
    <w:rsid w:val="002F57CC"/>
    <w:rsid w:val="002F749B"/>
    <w:rsid w:val="002F77D2"/>
    <w:rsid w:val="003010EA"/>
    <w:rsid w:val="00301F9F"/>
    <w:rsid w:val="00302053"/>
    <w:rsid w:val="00304082"/>
    <w:rsid w:val="003061FD"/>
    <w:rsid w:val="00310A8D"/>
    <w:rsid w:val="00311004"/>
    <w:rsid w:val="00312FD9"/>
    <w:rsid w:val="003200C7"/>
    <w:rsid w:val="003222CB"/>
    <w:rsid w:val="00324520"/>
    <w:rsid w:val="0033283E"/>
    <w:rsid w:val="003332F5"/>
    <w:rsid w:val="00337079"/>
    <w:rsid w:val="00342A90"/>
    <w:rsid w:val="00343911"/>
    <w:rsid w:val="00346FCA"/>
    <w:rsid w:val="00347768"/>
    <w:rsid w:val="003507DB"/>
    <w:rsid w:val="0035360B"/>
    <w:rsid w:val="00355B5A"/>
    <w:rsid w:val="003579FA"/>
    <w:rsid w:val="0036268E"/>
    <w:rsid w:val="00363E45"/>
    <w:rsid w:val="00364327"/>
    <w:rsid w:val="00367947"/>
    <w:rsid w:val="0036794B"/>
    <w:rsid w:val="00370521"/>
    <w:rsid w:val="00371702"/>
    <w:rsid w:val="0037257D"/>
    <w:rsid w:val="00374A44"/>
    <w:rsid w:val="00374BA8"/>
    <w:rsid w:val="003752A3"/>
    <w:rsid w:val="003753A4"/>
    <w:rsid w:val="00382041"/>
    <w:rsid w:val="00382DC0"/>
    <w:rsid w:val="00384C88"/>
    <w:rsid w:val="00384CCC"/>
    <w:rsid w:val="0038643B"/>
    <w:rsid w:val="00386753"/>
    <w:rsid w:val="00387554"/>
    <w:rsid w:val="00390F32"/>
    <w:rsid w:val="00393D3F"/>
    <w:rsid w:val="00395851"/>
    <w:rsid w:val="003976BC"/>
    <w:rsid w:val="003A041E"/>
    <w:rsid w:val="003A0D21"/>
    <w:rsid w:val="003A0E67"/>
    <w:rsid w:val="003A1A8F"/>
    <w:rsid w:val="003A417B"/>
    <w:rsid w:val="003B0A84"/>
    <w:rsid w:val="003B2222"/>
    <w:rsid w:val="003B453B"/>
    <w:rsid w:val="003B6C3F"/>
    <w:rsid w:val="003C0D72"/>
    <w:rsid w:val="003C0FDB"/>
    <w:rsid w:val="003C207C"/>
    <w:rsid w:val="003C373D"/>
    <w:rsid w:val="003C4DFC"/>
    <w:rsid w:val="003C5A68"/>
    <w:rsid w:val="003D0C8A"/>
    <w:rsid w:val="003D12F7"/>
    <w:rsid w:val="003D1833"/>
    <w:rsid w:val="003D19B3"/>
    <w:rsid w:val="003D1FB6"/>
    <w:rsid w:val="003D2103"/>
    <w:rsid w:val="003D2C49"/>
    <w:rsid w:val="003D33E8"/>
    <w:rsid w:val="003D3E7C"/>
    <w:rsid w:val="003D5F5D"/>
    <w:rsid w:val="003D6835"/>
    <w:rsid w:val="003D6A57"/>
    <w:rsid w:val="003E142B"/>
    <w:rsid w:val="003E1B74"/>
    <w:rsid w:val="003E6C5D"/>
    <w:rsid w:val="003F1960"/>
    <w:rsid w:val="003F1FFA"/>
    <w:rsid w:val="003F35D1"/>
    <w:rsid w:val="003F46E6"/>
    <w:rsid w:val="003F5871"/>
    <w:rsid w:val="00400D94"/>
    <w:rsid w:val="00400E43"/>
    <w:rsid w:val="0040176C"/>
    <w:rsid w:val="00402B55"/>
    <w:rsid w:val="004038E4"/>
    <w:rsid w:val="00403953"/>
    <w:rsid w:val="004053EC"/>
    <w:rsid w:val="004063CC"/>
    <w:rsid w:val="00406E79"/>
    <w:rsid w:val="00412602"/>
    <w:rsid w:val="004147ED"/>
    <w:rsid w:val="00414CCB"/>
    <w:rsid w:val="00416C55"/>
    <w:rsid w:val="00417410"/>
    <w:rsid w:val="004203B2"/>
    <w:rsid w:val="00426232"/>
    <w:rsid w:val="00427E14"/>
    <w:rsid w:val="00430B93"/>
    <w:rsid w:val="004313D3"/>
    <w:rsid w:val="0043143C"/>
    <w:rsid w:val="00432B42"/>
    <w:rsid w:val="0043410B"/>
    <w:rsid w:val="00435A17"/>
    <w:rsid w:val="00435C90"/>
    <w:rsid w:val="004363A0"/>
    <w:rsid w:val="0043752F"/>
    <w:rsid w:val="004403D7"/>
    <w:rsid w:val="00442BB4"/>
    <w:rsid w:val="00442D01"/>
    <w:rsid w:val="004439FF"/>
    <w:rsid w:val="0044534D"/>
    <w:rsid w:val="0045040C"/>
    <w:rsid w:val="00453D5E"/>
    <w:rsid w:val="00453E9A"/>
    <w:rsid w:val="0045574A"/>
    <w:rsid w:val="004558AF"/>
    <w:rsid w:val="00455FB0"/>
    <w:rsid w:val="00456FF6"/>
    <w:rsid w:val="00457C21"/>
    <w:rsid w:val="00462053"/>
    <w:rsid w:val="00462AAB"/>
    <w:rsid w:val="00465EAD"/>
    <w:rsid w:val="00466FCD"/>
    <w:rsid w:val="00466FFB"/>
    <w:rsid w:val="00476503"/>
    <w:rsid w:val="00481599"/>
    <w:rsid w:val="00481D73"/>
    <w:rsid w:val="0048299C"/>
    <w:rsid w:val="00483C88"/>
    <w:rsid w:val="00485424"/>
    <w:rsid w:val="0048569D"/>
    <w:rsid w:val="00486A38"/>
    <w:rsid w:val="0049362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04C3"/>
    <w:rsid w:val="004E31A8"/>
    <w:rsid w:val="004E3BB7"/>
    <w:rsid w:val="004E3FCB"/>
    <w:rsid w:val="004E511A"/>
    <w:rsid w:val="004E7E2C"/>
    <w:rsid w:val="004F2A04"/>
    <w:rsid w:val="004F34A3"/>
    <w:rsid w:val="004F4F70"/>
    <w:rsid w:val="004F75B2"/>
    <w:rsid w:val="0050155B"/>
    <w:rsid w:val="00501F4C"/>
    <w:rsid w:val="00502869"/>
    <w:rsid w:val="00502974"/>
    <w:rsid w:val="00504440"/>
    <w:rsid w:val="00504DEC"/>
    <w:rsid w:val="0050528C"/>
    <w:rsid w:val="00507E8F"/>
    <w:rsid w:val="00512883"/>
    <w:rsid w:val="00515222"/>
    <w:rsid w:val="0051714E"/>
    <w:rsid w:val="0051785F"/>
    <w:rsid w:val="00531032"/>
    <w:rsid w:val="00533F9E"/>
    <w:rsid w:val="00534864"/>
    <w:rsid w:val="00534DC9"/>
    <w:rsid w:val="00535001"/>
    <w:rsid w:val="00540979"/>
    <w:rsid w:val="00540CF5"/>
    <w:rsid w:val="00544D71"/>
    <w:rsid w:val="00550263"/>
    <w:rsid w:val="00550764"/>
    <w:rsid w:val="00553FC0"/>
    <w:rsid w:val="005575FD"/>
    <w:rsid w:val="00557FDF"/>
    <w:rsid w:val="00565DC5"/>
    <w:rsid w:val="00567256"/>
    <w:rsid w:val="005702BB"/>
    <w:rsid w:val="0057085F"/>
    <w:rsid w:val="00577774"/>
    <w:rsid w:val="00583069"/>
    <w:rsid w:val="0058469D"/>
    <w:rsid w:val="0058514F"/>
    <w:rsid w:val="0058581A"/>
    <w:rsid w:val="00591CF8"/>
    <w:rsid w:val="00592B21"/>
    <w:rsid w:val="00595A12"/>
    <w:rsid w:val="00596ABE"/>
    <w:rsid w:val="005A0C21"/>
    <w:rsid w:val="005A0C97"/>
    <w:rsid w:val="005A53C9"/>
    <w:rsid w:val="005A5786"/>
    <w:rsid w:val="005A6B6C"/>
    <w:rsid w:val="005B1248"/>
    <w:rsid w:val="005B3898"/>
    <w:rsid w:val="005B56F5"/>
    <w:rsid w:val="005B5EB8"/>
    <w:rsid w:val="005B691B"/>
    <w:rsid w:val="005C16E8"/>
    <w:rsid w:val="005C26AE"/>
    <w:rsid w:val="005C4618"/>
    <w:rsid w:val="005D3B90"/>
    <w:rsid w:val="005D589C"/>
    <w:rsid w:val="005D72D3"/>
    <w:rsid w:val="005D7ACF"/>
    <w:rsid w:val="005E070F"/>
    <w:rsid w:val="005E3E24"/>
    <w:rsid w:val="005E68DF"/>
    <w:rsid w:val="005E6D81"/>
    <w:rsid w:val="005F347C"/>
    <w:rsid w:val="005F537E"/>
    <w:rsid w:val="005F6665"/>
    <w:rsid w:val="005F7555"/>
    <w:rsid w:val="005F7C20"/>
    <w:rsid w:val="00600694"/>
    <w:rsid w:val="0060083E"/>
    <w:rsid w:val="006107ED"/>
    <w:rsid w:val="00611FF9"/>
    <w:rsid w:val="00613184"/>
    <w:rsid w:val="00615619"/>
    <w:rsid w:val="006167A4"/>
    <w:rsid w:val="00617310"/>
    <w:rsid w:val="006204FB"/>
    <w:rsid w:val="00620B35"/>
    <w:rsid w:val="00620EA2"/>
    <w:rsid w:val="00621F17"/>
    <w:rsid w:val="00627DBE"/>
    <w:rsid w:val="00630076"/>
    <w:rsid w:val="00630D4D"/>
    <w:rsid w:val="00631343"/>
    <w:rsid w:val="00632088"/>
    <w:rsid w:val="00635DD4"/>
    <w:rsid w:val="00640373"/>
    <w:rsid w:val="00641275"/>
    <w:rsid w:val="00645042"/>
    <w:rsid w:val="006620DF"/>
    <w:rsid w:val="006644B5"/>
    <w:rsid w:val="00664736"/>
    <w:rsid w:val="00671F00"/>
    <w:rsid w:val="00673F74"/>
    <w:rsid w:val="00674881"/>
    <w:rsid w:val="00675087"/>
    <w:rsid w:val="00675977"/>
    <w:rsid w:val="00676781"/>
    <w:rsid w:val="00682F1A"/>
    <w:rsid w:val="00685C53"/>
    <w:rsid w:val="00686C30"/>
    <w:rsid w:val="00691928"/>
    <w:rsid w:val="0069463C"/>
    <w:rsid w:val="006949D8"/>
    <w:rsid w:val="006952F1"/>
    <w:rsid w:val="00697ACA"/>
    <w:rsid w:val="006A0F57"/>
    <w:rsid w:val="006A3FA4"/>
    <w:rsid w:val="006B04A2"/>
    <w:rsid w:val="006B17C3"/>
    <w:rsid w:val="006B7463"/>
    <w:rsid w:val="006B74BA"/>
    <w:rsid w:val="006B7D3F"/>
    <w:rsid w:val="006C0FDC"/>
    <w:rsid w:val="006C2FC2"/>
    <w:rsid w:val="006C457B"/>
    <w:rsid w:val="006C7931"/>
    <w:rsid w:val="006D0EB4"/>
    <w:rsid w:val="006D119B"/>
    <w:rsid w:val="006D18C4"/>
    <w:rsid w:val="006D3189"/>
    <w:rsid w:val="006D63D1"/>
    <w:rsid w:val="006E2CA4"/>
    <w:rsid w:val="006E4430"/>
    <w:rsid w:val="006E4483"/>
    <w:rsid w:val="006F02F9"/>
    <w:rsid w:val="006F09FB"/>
    <w:rsid w:val="006F1423"/>
    <w:rsid w:val="006F3781"/>
    <w:rsid w:val="006F65F8"/>
    <w:rsid w:val="006F76BC"/>
    <w:rsid w:val="00702D02"/>
    <w:rsid w:val="00703D2C"/>
    <w:rsid w:val="007051A2"/>
    <w:rsid w:val="00711044"/>
    <w:rsid w:val="00711755"/>
    <w:rsid w:val="00711ABD"/>
    <w:rsid w:val="00712550"/>
    <w:rsid w:val="00712D08"/>
    <w:rsid w:val="00714216"/>
    <w:rsid w:val="00716788"/>
    <w:rsid w:val="0071744A"/>
    <w:rsid w:val="00717C4A"/>
    <w:rsid w:val="00722A2E"/>
    <w:rsid w:val="00724878"/>
    <w:rsid w:val="00732893"/>
    <w:rsid w:val="00733878"/>
    <w:rsid w:val="00736229"/>
    <w:rsid w:val="00740B1B"/>
    <w:rsid w:val="00740BAA"/>
    <w:rsid w:val="0074266D"/>
    <w:rsid w:val="00742675"/>
    <w:rsid w:val="00744B90"/>
    <w:rsid w:val="00747148"/>
    <w:rsid w:val="007527AD"/>
    <w:rsid w:val="00753652"/>
    <w:rsid w:val="00753CAB"/>
    <w:rsid w:val="007568F1"/>
    <w:rsid w:val="00757866"/>
    <w:rsid w:val="00760E4A"/>
    <w:rsid w:val="00761E60"/>
    <w:rsid w:val="00762B6E"/>
    <w:rsid w:val="007637BE"/>
    <w:rsid w:val="007639FF"/>
    <w:rsid w:val="00767AFB"/>
    <w:rsid w:val="00767B8E"/>
    <w:rsid w:val="00774055"/>
    <w:rsid w:val="007750A6"/>
    <w:rsid w:val="00780938"/>
    <w:rsid w:val="00782C59"/>
    <w:rsid w:val="00783C25"/>
    <w:rsid w:val="00785B03"/>
    <w:rsid w:val="00786455"/>
    <w:rsid w:val="00787A28"/>
    <w:rsid w:val="00787FF5"/>
    <w:rsid w:val="0079154A"/>
    <w:rsid w:val="007939B1"/>
    <w:rsid w:val="007954FE"/>
    <w:rsid w:val="00795737"/>
    <w:rsid w:val="00795D13"/>
    <w:rsid w:val="007A08E4"/>
    <w:rsid w:val="007A4786"/>
    <w:rsid w:val="007A7E60"/>
    <w:rsid w:val="007B3DB3"/>
    <w:rsid w:val="007B6A64"/>
    <w:rsid w:val="007C0289"/>
    <w:rsid w:val="007C18CD"/>
    <w:rsid w:val="007C19FC"/>
    <w:rsid w:val="007C1A39"/>
    <w:rsid w:val="007C57B2"/>
    <w:rsid w:val="007C75F5"/>
    <w:rsid w:val="007D2EE8"/>
    <w:rsid w:val="007D3EC3"/>
    <w:rsid w:val="007D440B"/>
    <w:rsid w:val="007D6E95"/>
    <w:rsid w:val="007E170F"/>
    <w:rsid w:val="007E3129"/>
    <w:rsid w:val="007E5164"/>
    <w:rsid w:val="007F01BE"/>
    <w:rsid w:val="007F022C"/>
    <w:rsid w:val="007F03E6"/>
    <w:rsid w:val="007F15F0"/>
    <w:rsid w:val="007F2F4D"/>
    <w:rsid w:val="007F3C13"/>
    <w:rsid w:val="007F53E1"/>
    <w:rsid w:val="007F70A6"/>
    <w:rsid w:val="007F73B4"/>
    <w:rsid w:val="00802C04"/>
    <w:rsid w:val="008038AA"/>
    <w:rsid w:val="00803A61"/>
    <w:rsid w:val="0081094F"/>
    <w:rsid w:val="008131C2"/>
    <w:rsid w:val="008146FE"/>
    <w:rsid w:val="0081581E"/>
    <w:rsid w:val="00822CD7"/>
    <w:rsid w:val="00823542"/>
    <w:rsid w:val="00823A9C"/>
    <w:rsid w:val="00823FD5"/>
    <w:rsid w:val="008242DC"/>
    <w:rsid w:val="0083068B"/>
    <w:rsid w:val="0083132A"/>
    <w:rsid w:val="008331A4"/>
    <w:rsid w:val="0083576F"/>
    <w:rsid w:val="008360B3"/>
    <w:rsid w:val="00836C48"/>
    <w:rsid w:val="00837B66"/>
    <w:rsid w:val="008410D1"/>
    <w:rsid w:val="00845DE3"/>
    <w:rsid w:val="00846DC3"/>
    <w:rsid w:val="00847D7B"/>
    <w:rsid w:val="00853FBB"/>
    <w:rsid w:val="0085479C"/>
    <w:rsid w:val="0085729D"/>
    <w:rsid w:val="00857521"/>
    <w:rsid w:val="00866DDE"/>
    <w:rsid w:val="008673A7"/>
    <w:rsid w:val="00872206"/>
    <w:rsid w:val="00874E56"/>
    <w:rsid w:val="00876804"/>
    <w:rsid w:val="00876FB7"/>
    <w:rsid w:val="00877A23"/>
    <w:rsid w:val="0088070E"/>
    <w:rsid w:val="008816BC"/>
    <w:rsid w:val="00881874"/>
    <w:rsid w:val="00881B1F"/>
    <w:rsid w:val="00884E2F"/>
    <w:rsid w:val="00890119"/>
    <w:rsid w:val="00892715"/>
    <w:rsid w:val="00894DB4"/>
    <w:rsid w:val="00895EF6"/>
    <w:rsid w:val="008A0B19"/>
    <w:rsid w:val="008A1A38"/>
    <w:rsid w:val="008A4EC6"/>
    <w:rsid w:val="008A6280"/>
    <w:rsid w:val="008A70E3"/>
    <w:rsid w:val="008B18DE"/>
    <w:rsid w:val="008B1F90"/>
    <w:rsid w:val="008B3147"/>
    <w:rsid w:val="008B6F17"/>
    <w:rsid w:val="008B7380"/>
    <w:rsid w:val="008C2300"/>
    <w:rsid w:val="008C2EE7"/>
    <w:rsid w:val="008C43C6"/>
    <w:rsid w:val="008C57BE"/>
    <w:rsid w:val="008C6473"/>
    <w:rsid w:val="008C69E8"/>
    <w:rsid w:val="008D2081"/>
    <w:rsid w:val="008D4CF3"/>
    <w:rsid w:val="008D4E78"/>
    <w:rsid w:val="008D518C"/>
    <w:rsid w:val="008D7B05"/>
    <w:rsid w:val="008E4A7C"/>
    <w:rsid w:val="008E544B"/>
    <w:rsid w:val="008E74E4"/>
    <w:rsid w:val="008F3D0C"/>
    <w:rsid w:val="00904CE8"/>
    <w:rsid w:val="00905008"/>
    <w:rsid w:val="00911308"/>
    <w:rsid w:val="0091571B"/>
    <w:rsid w:val="00920E5E"/>
    <w:rsid w:val="00922406"/>
    <w:rsid w:val="009226D3"/>
    <w:rsid w:val="009230D6"/>
    <w:rsid w:val="009239C8"/>
    <w:rsid w:val="0092473F"/>
    <w:rsid w:val="0092751E"/>
    <w:rsid w:val="009300BA"/>
    <w:rsid w:val="0093348E"/>
    <w:rsid w:val="00936F8A"/>
    <w:rsid w:val="0093703F"/>
    <w:rsid w:val="00937DA9"/>
    <w:rsid w:val="00950965"/>
    <w:rsid w:val="009517F2"/>
    <w:rsid w:val="00951823"/>
    <w:rsid w:val="00953A9E"/>
    <w:rsid w:val="00953D18"/>
    <w:rsid w:val="0095588B"/>
    <w:rsid w:val="00956487"/>
    <w:rsid w:val="00957980"/>
    <w:rsid w:val="0096191F"/>
    <w:rsid w:val="0096314D"/>
    <w:rsid w:val="00965F4B"/>
    <w:rsid w:val="00965FA8"/>
    <w:rsid w:val="00966818"/>
    <w:rsid w:val="00970BFD"/>
    <w:rsid w:val="00974C8B"/>
    <w:rsid w:val="009763C7"/>
    <w:rsid w:val="009764A1"/>
    <w:rsid w:val="00980099"/>
    <w:rsid w:val="00983C25"/>
    <w:rsid w:val="0098470F"/>
    <w:rsid w:val="009866AE"/>
    <w:rsid w:val="0098674B"/>
    <w:rsid w:val="00987D48"/>
    <w:rsid w:val="00995972"/>
    <w:rsid w:val="00997C9C"/>
    <w:rsid w:val="009A14AD"/>
    <w:rsid w:val="009A18C9"/>
    <w:rsid w:val="009A2A44"/>
    <w:rsid w:val="009A5129"/>
    <w:rsid w:val="009A5DF3"/>
    <w:rsid w:val="009A7CCB"/>
    <w:rsid w:val="009B248B"/>
    <w:rsid w:val="009B46FE"/>
    <w:rsid w:val="009B54C5"/>
    <w:rsid w:val="009B65BB"/>
    <w:rsid w:val="009B7ECD"/>
    <w:rsid w:val="009C0785"/>
    <w:rsid w:val="009C1C25"/>
    <w:rsid w:val="009C2789"/>
    <w:rsid w:val="009C6305"/>
    <w:rsid w:val="009C7276"/>
    <w:rsid w:val="009D00C6"/>
    <w:rsid w:val="009D3F1F"/>
    <w:rsid w:val="009E0FD8"/>
    <w:rsid w:val="009E3A43"/>
    <w:rsid w:val="009E3B09"/>
    <w:rsid w:val="009F0B96"/>
    <w:rsid w:val="009F30CC"/>
    <w:rsid w:val="009F3EB3"/>
    <w:rsid w:val="009F6DA0"/>
    <w:rsid w:val="009F713C"/>
    <w:rsid w:val="00A01374"/>
    <w:rsid w:val="00A01635"/>
    <w:rsid w:val="00A01F07"/>
    <w:rsid w:val="00A03E6A"/>
    <w:rsid w:val="00A06683"/>
    <w:rsid w:val="00A067CC"/>
    <w:rsid w:val="00A15978"/>
    <w:rsid w:val="00A15F36"/>
    <w:rsid w:val="00A17577"/>
    <w:rsid w:val="00A22705"/>
    <w:rsid w:val="00A23B8F"/>
    <w:rsid w:val="00A23D96"/>
    <w:rsid w:val="00A25F95"/>
    <w:rsid w:val="00A31990"/>
    <w:rsid w:val="00A32B82"/>
    <w:rsid w:val="00A32DCD"/>
    <w:rsid w:val="00A32F9F"/>
    <w:rsid w:val="00A34D28"/>
    <w:rsid w:val="00A34FB3"/>
    <w:rsid w:val="00A36F71"/>
    <w:rsid w:val="00A40383"/>
    <w:rsid w:val="00A42EBE"/>
    <w:rsid w:val="00A43264"/>
    <w:rsid w:val="00A44990"/>
    <w:rsid w:val="00A44E52"/>
    <w:rsid w:val="00A4532E"/>
    <w:rsid w:val="00A46CE5"/>
    <w:rsid w:val="00A509B2"/>
    <w:rsid w:val="00A50D51"/>
    <w:rsid w:val="00A522D8"/>
    <w:rsid w:val="00A53D7F"/>
    <w:rsid w:val="00A57A12"/>
    <w:rsid w:val="00A6080B"/>
    <w:rsid w:val="00A6099F"/>
    <w:rsid w:val="00A618C1"/>
    <w:rsid w:val="00A64133"/>
    <w:rsid w:val="00A645EA"/>
    <w:rsid w:val="00A72D92"/>
    <w:rsid w:val="00A73DE9"/>
    <w:rsid w:val="00A75B94"/>
    <w:rsid w:val="00A75F3B"/>
    <w:rsid w:val="00A766BC"/>
    <w:rsid w:val="00A81ED5"/>
    <w:rsid w:val="00A82DC5"/>
    <w:rsid w:val="00A84581"/>
    <w:rsid w:val="00A8756A"/>
    <w:rsid w:val="00A91533"/>
    <w:rsid w:val="00A915CA"/>
    <w:rsid w:val="00A93EF6"/>
    <w:rsid w:val="00A96A78"/>
    <w:rsid w:val="00AA097A"/>
    <w:rsid w:val="00AA3BDD"/>
    <w:rsid w:val="00AA465D"/>
    <w:rsid w:val="00AA5EF8"/>
    <w:rsid w:val="00AB15C8"/>
    <w:rsid w:val="00AB196D"/>
    <w:rsid w:val="00AB246A"/>
    <w:rsid w:val="00AB5CE4"/>
    <w:rsid w:val="00AB5DF4"/>
    <w:rsid w:val="00AB73A2"/>
    <w:rsid w:val="00AC01F0"/>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478D"/>
    <w:rsid w:val="00B057BD"/>
    <w:rsid w:val="00B05E2C"/>
    <w:rsid w:val="00B06025"/>
    <w:rsid w:val="00B063C5"/>
    <w:rsid w:val="00B071E2"/>
    <w:rsid w:val="00B075D6"/>
    <w:rsid w:val="00B104BC"/>
    <w:rsid w:val="00B1396F"/>
    <w:rsid w:val="00B14561"/>
    <w:rsid w:val="00B16530"/>
    <w:rsid w:val="00B20098"/>
    <w:rsid w:val="00B22674"/>
    <w:rsid w:val="00B2368F"/>
    <w:rsid w:val="00B24A19"/>
    <w:rsid w:val="00B2783F"/>
    <w:rsid w:val="00B3282F"/>
    <w:rsid w:val="00B355B6"/>
    <w:rsid w:val="00B37199"/>
    <w:rsid w:val="00B37DC1"/>
    <w:rsid w:val="00B42C1C"/>
    <w:rsid w:val="00B43E79"/>
    <w:rsid w:val="00B449BA"/>
    <w:rsid w:val="00B4501B"/>
    <w:rsid w:val="00B45CE4"/>
    <w:rsid w:val="00B45D52"/>
    <w:rsid w:val="00B462B4"/>
    <w:rsid w:val="00B47432"/>
    <w:rsid w:val="00B53C36"/>
    <w:rsid w:val="00B54917"/>
    <w:rsid w:val="00B54C9C"/>
    <w:rsid w:val="00B56A6F"/>
    <w:rsid w:val="00B577CF"/>
    <w:rsid w:val="00B57EAB"/>
    <w:rsid w:val="00B60455"/>
    <w:rsid w:val="00B61E82"/>
    <w:rsid w:val="00B63AEA"/>
    <w:rsid w:val="00B65C13"/>
    <w:rsid w:val="00B66264"/>
    <w:rsid w:val="00B6740F"/>
    <w:rsid w:val="00B703A2"/>
    <w:rsid w:val="00B77938"/>
    <w:rsid w:val="00B83762"/>
    <w:rsid w:val="00B83B0C"/>
    <w:rsid w:val="00B83EAF"/>
    <w:rsid w:val="00B856A3"/>
    <w:rsid w:val="00B90ABA"/>
    <w:rsid w:val="00B92C23"/>
    <w:rsid w:val="00B9462E"/>
    <w:rsid w:val="00B965FC"/>
    <w:rsid w:val="00B96D44"/>
    <w:rsid w:val="00B96E0D"/>
    <w:rsid w:val="00BA034B"/>
    <w:rsid w:val="00BA0718"/>
    <w:rsid w:val="00BA24C1"/>
    <w:rsid w:val="00BA4A32"/>
    <w:rsid w:val="00BA6254"/>
    <w:rsid w:val="00BA7944"/>
    <w:rsid w:val="00BB2558"/>
    <w:rsid w:val="00BB25DB"/>
    <w:rsid w:val="00BB2986"/>
    <w:rsid w:val="00BB55E7"/>
    <w:rsid w:val="00BB6F23"/>
    <w:rsid w:val="00BB7240"/>
    <w:rsid w:val="00BC0D6C"/>
    <w:rsid w:val="00BC609A"/>
    <w:rsid w:val="00BC6FDC"/>
    <w:rsid w:val="00BD027D"/>
    <w:rsid w:val="00BD09B0"/>
    <w:rsid w:val="00BD546D"/>
    <w:rsid w:val="00BD77C7"/>
    <w:rsid w:val="00BE3380"/>
    <w:rsid w:val="00BE3996"/>
    <w:rsid w:val="00BE4E92"/>
    <w:rsid w:val="00BF22AD"/>
    <w:rsid w:val="00BF4C86"/>
    <w:rsid w:val="00C02FAF"/>
    <w:rsid w:val="00C0596E"/>
    <w:rsid w:val="00C069F2"/>
    <w:rsid w:val="00C13706"/>
    <w:rsid w:val="00C13A07"/>
    <w:rsid w:val="00C16A73"/>
    <w:rsid w:val="00C17F4A"/>
    <w:rsid w:val="00C212EC"/>
    <w:rsid w:val="00C22FDF"/>
    <w:rsid w:val="00C24066"/>
    <w:rsid w:val="00C264DC"/>
    <w:rsid w:val="00C3268F"/>
    <w:rsid w:val="00C32A07"/>
    <w:rsid w:val="00C32AA7"/>
    <w:rsid w:val="00C32F6F"/>
    <w:rsid w:val="00C332FC"/>
    <w:rsid w:val="00C33B48"/>
    <w:rsid w:val="00C33DD6"/>
    <w:rsid w:val="00C43227"/>
    <w:rsid w:val="00C50450"/>
    <w:rsid w:val="00C516EE"/>
    <w:rsid w:val="00C52AC7"/>
    <w:rsid w:val="00C53D58"/>
    <w:rsid w:val="00C549F9"/>
    <w:rsid w:val="00C57C27"/>
    <w:rsid w:val="00C57C72"/>
    <w:rsid w:val="00C61D1C"/>
    <w:rsid w:val="00C63B42"/>
    <w:rsid w:val="00C67651"/>
    <w:rsid w:val="00C7082C"/>
    <w:rsid w:val="00C721A4"/>
    <w:rsid w:val="00C7685D"/>
    <w:rsid w:val="00C80B14"/>
    <w:rsid w:val="00C81238"/>
    <w:rsid w:val="00C81613"/>
    <w:rsid w:val="00C82D14"/>
    <w:rsid w:val="00C86E1F"/>
    <w:rsid w:val="00C87FE9"/>
    <w:rsid w:val="00C90994"/>
    <w:rsid w:val="00C947E0"/>
    <w:rsid w:val="00C96809"/>
    <w:rsid w:val="00CA0909"/>
    <w:rsid w:val="00CA27CA"/>
    <w:rsid w:val="00CB1645"/>
    <w:rsid w:val="00CB1EF0"/>
    <w:rsid w:val="00CB339F"/>
    <w:rsid w:val="00CB3C49"/>
    <w:rsid w:val="00CB5F7F"/>
    <w:rsid w:val="00CB65D5"/>
    <w:rsid w:val="00CB667D"/>
    <w:rsid w:val="00CB6D6B"/>
    <w:rsid w:val="00CC5A3B"/>
    <w:rsid w:val="00CD0B70"/>
    <w:rsid w:val="00CD0C58"/>
    <w:rsid w:val="00CD4247"/>
    <w:rsid w:val="00CD43E9"/>
    <w:rsid w:val="00CD45E9"/>
    <w:rsid w:val="00CE0592"/>
    <w:rsid w:val="00CE05C3"/>
    <w:rsid w:val="00CE0FD5"/>
    <w:rsid w:val="00CE13B4"/>
    <w:rsid w:val="00CE145B"/>
    <w:rsid w:val="00CE6277"/>
    <w:rsid w:val="00CF4658"/>
    <w:rsid w:val="00CF6922"/>
    <w:rsid w:val="00D0274C"/>
    <w:rsid w:val="00D03B52"/>
    <w:rsid w:val="00D06163"/>
    <w:rsid w:val="00D067DD"/>
    <w:rsid w:val="00D12D6E"/>
    <w:rsid w:val="00D13573"/>
    <w:rsid w:val="00D13AF2"/>
    <w:rsid w:val="00D13E40"/>
    <w:rsid w:val="00D1781F"/>
    <w:rsid w:val="00D2079A"/>
    <w:rsid w:val="00D22058"/>
    <w:rsid w:val="00D233A9"/>
    <w:rsid w:val="00D23599"/>
    <w:rsid w:val="00D31418"/>
    <w:rsid w:val="00D32591"/>
    <w:rsid w:val="00D33E3B"/>
    <w:rsid w:val="00D3507A"/>
    <w:rsid w:val="00D3528F"/>
    <w:rsid w:val="00D36701"/>
    <w:rsid w:val="00D36C4E"/>
    <w:rsid w:val="00D37726"/>
    <w:rsid w:val="00D41E2C"/>
    <w:rsid w:val="00D43092"/>
    <w:rsid w:val="00D4329D"/>
    <w:rsid w:val="00D4403E"/>
    <w:rsid w:val="00D44E5B"/>
    <w:rsid w:val="00D4660E"/>
    <w:rsid w:val="00D468C3"/>
    <w:rsid w:val="00D46D86"/>
    <w:rsid w:val="00D476C4"/>
    <w:rsid w:val="00D5031F"/>
    <w:rsid w:val="00D50A26"/>
    <w:rsid w:val="00D537E6"/>
    <w:rsid w:val="00D57342"/>
    <w:rsid w:val="00D60BE4"/>
    <w:rsid w:val="00D61DE2"/>
    <w:rsid w:val="00D6246B"/>
    <w:rsid w:val="00D62C13"/>
    <w:rsid w:val="00D656F4"/>
    <w:rsid w:val="00D67142"/>
    <w:rsid w:val="00D71125"/>
    <w:rsid w:val="00D71693"/>
    <w:rsid w:val="00D71DD5"/>
    <w:rsid w:val="00D72D6E"/>
    <w:rsid w:val="00D747E1"/>
    <w:rsid w:val="00D7488E"/>
    <w:rsid w:val="00D75783"/>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B61"/>
    <w:rsid w:val="00DB3CFF"/>
    <w:rsid w:val="00DB6C24"/>
    <w:rsid w:val="00DC2F8E"/>
    <w:rsid w:val="00DC34D0"/>
    <w:rsid w:val="00DD220F"/>
    <w:rsid w:val="00DD45B5"/>
    <w:rsid w:val="00DD5A5B"/>
    <w:rsid w:val="00DE2E30"/>
    <w:rsid w:val="00DE56F9"/>
    <w:rsid w:val="00DE5E9E"/>
    <w:rsid w:val="00DE703C"/>
    <w:rsid w:val="00DE7E8C"/>
    <w:rsid w:val="00DF084A"/>
    <w:rsid w:val="00DF086F"/>
    <w:rsid w:val="00DF509E"/>
    <w:rsid w:val="00DF65AD"/>
    <w:rsid w:val="00DF6A9F"/>
    <w:rsid w:val="00E01A87"/>
    <w:rsid w:val="00E04F7F"/>
    <w:rsid w:val="00E12D85"/>
    <w:rsid w:val="00E15F52"/>
    <w:rsid w:val="00E16D70"/>
    <w:rsid w:val="00E21F3A"/>
    <w:rsid w:val="00E223AC"/>
    <w:rsid w:val="00E23265"/>
    <w:rsid w:val="00E23F4F"/>
    <w:rsid w:val="00E2420C"/>
    <w:rsid w:val="00E24884"/>
    <w:rsid w:val="00E35F2E"/>
    <w:rsid w:val="00E35FA7"/>
    <w:rsid w:val="00E3600C"/>
    <w:rsid w:val="00E36AEA"/>
    <w:rsid w:val="00E36E0C"/>
    <w:rsid w:val="00E37331"/>
    <w:rsid w:val="00E37BED"/>
    <w:rsid w:val="00E37F9B"/>
    <w:rsid w:val="00E443EE"/>
    <w:rsid w:val="00E46044"/>
    <w:rsid w:val="00E466EB"/>
    <w:rsid w:val="00E469E1"/>
    <w:rsid w:val="00E50A8D"/>
    <w:rsid w:val="00E51508"/>
    <w:rsid w:val="00E5250C"/>
    <w:rsid w:val="00E54B66"/>
    <w:rsid w:val="00E57C79"/>
    <w:rsid w:val="00E600C2"/>
    <w:rsid w:val="00E61001"/>
    <w:rsid w:val="00E62F0A"/>
    <w:rsid w:val="00E639F6"/>
    <w:rsid w:val="00E65D26"/>
    <w:rsid w:val="00E661B1"/>
    <w:rsid w:val="00E66D53"/>
    <w:rsid w:val="00E6704D"/>
    <w:rsid w:val="00E70DCD"/>
    <w:rsid w:val="00E711D1"/>
    <w:rsid w:val="00E72BD0"/>
    <w:rsid w:val="00E7368F"/>
    <w:rsid w:val="00E750BB"/>
    <w:rsid w:val="00E77897"/>
    <w:rsid w:val="00E77A59"/>
    <w:rsid w:val="00E77C30"/>
    <w:rsid w:val="00E806C2"/>
    <w:rsid w:val="00E80D19"/>
    <w:rsid w:val="00E816E9"/>
    <w:rsid w:val="00E81911"/>
    <w:rsid w:val="00E822A8"/>
    <w:rsid w:val="00E838D5"/>
    <w:rsid w:val="00E84F32"/>
    <w:rsid w:val="00E85469"/>
    <w:rsid w:val="00E85706"/>
    <w:rsid w:val="00E9013B"/>
    <w:rsid w:val="00E909CF"/>
    <w:rsid w:val="00E90DB2"/>
    <w:rsid w:val="00E93BFC"/>
    <w:rsid w:val="00E962A1"/>
    <w:rsid w:val="00EA1F5B"/>
    <w:rsid w:val="00EA4A2C"/>
    <w:rsid w:val="00EA5F40"/>
    <w:rsid w:val="00EA6BB3"/>
    <w:rsid w:val="00EA6D92"/>
    <w:rsid w:val="00EA78CE"/>
    <w:rsid w:val="00EB1545"/>
    <w:rsid w:val="00EB2C18"/>
    <w:rsid w:val="00EB3C54"/>
    <w:rsid w:val="00EB4D72"/>
    <w:rsid w:val="00EB6409"/>
    <w:rsid w:val="00EC055A"/>
    <w:rsid w:val="00EC0CAC"/>
    <w:rsid w:val="00EC1A87"/>
    <w:rsid w:val="00EC23D2"/>
    <w:rsid w:val="00EC4630"/>
    <w:rsid w:val="00EC726A"/>
    <w:rsid w:val="00EC72D5"/>
    <w:rsid w:val="00ED1B22"/>
    <w:rsid w:val="00ED2251"/>
    <w:rsid w:val="00ED3747"/>
    <w:rsid w:val="00ED4BD6"/>
    <w:rsid w:val="00EE29D7"/>
    <w:rsid w:val="00EE2C2D"/>
    <w:rsid w:val="00EE41C2"/>
    <w:rsid w:val="00EE4727"/>
    <w:rsid w:val="00EE5101"/>
    <w:rsid w:val="00EE6904"/>
    <w:rsid w:val="00EE7491"/>
    <w:rsid w:val="00EE7C1F"/>
    <w:rsid w:val="00EE7C59"/>
    <w:rsid w:val="00EF298B"/>
    <w:rsid w:val="00EF42E3"/>
    <w:rsid w:val="00EF4CFC"/>
    <w:rsid w:val="00EF5DFF"/>
    <w:rsid w:val="00F019D5"/>
    <w:rsid w:val="00F0547D"/>
    <w:rsid w:val="00F05644"/>
    <w:rsid w:val="00F0594E"/>
    <w:rsid w:val="00F06BF9"/>
    <w:rsid w:val="00F11ED9"/>
    <w:rsid w:val="00F12974"/>
    <w:rsid w:val="00F21CD6"/>
    <w:rsid w:val="00F21DEE"/>
    <w:rsid w:val="00F22974"/>
    <w:rsid w:val="00F23B79"/>
    <w:rsid w:val="00F23C89"/>
    <w:rsid w:val="00F248CB"/>
    <w:rsid w:val="00F25941"/>
    <w:rsid w:val="00F2616A"/>
    <w:rsid w:val="00F261FB"/>
    <w:rsid w:val="00F300BF"/>
    <w:rsid w:val="00F42377"/>
    <w:rsid w:val="00F46AD3"/>
    <w:rsid w:val="00F473E8"/>
    <w:rsid w:val="00F54DED"/>
    <w:rsid w:val="00F55C7A"/>
    <w:rsid w:val="00F60479"/>
    <w:rsid w:val="00F629F5"/>
    <w:rsid w:val="00F636AB"/>
    <w:rsid w:val="00F63799"/>
    <w:rsid w:val="00F66443"/>
    <w:rsid w:val="00F66E7D"/>
    <w:rsid w:val="00F76C07"/>
    <w:rsid w:val="00F77055"/>
    <w:rsid w:val="00F80C8E"/>
    <w:rsid w:val="00F80FEB"/>
    <w:rsid w:val="00F83D6E"/>
    <w:rsid w:val="00F845C7"/>
    <w:rsid w:val="00F85EB5"/>
    <w:rsid w:val="00F86660"/>
    <w:rsid w:val="00F8687D"/>
    <w:rsid w:val="00F878FE"/>
    <w:rsid w:val="00F92680"/>
    <w:rsid w:val="00F95DAA"/>
    <w:rsid w:val="00FA11DB"/>
    <w:rsid w:val="00FA14E4"/>
    <w:rsid w:val="00FA230E"/>
    <w:rsid w:val="00FA50D4"/>
    <w:rsid w:val="00FA602B"/>
    <w:rsid w:val="00FA6177"/>
    <w:rsid w:val="00FA78B3"/>
    <w:rsid w:val="00FB1235"/>
    <w:rsid w:val="00FB27E6"/>
    <w:rsid w:val="00FB632A"/>
    <w:rsid w:val="00FB708C"/>
    <w:rsid w:val="00FC1710"/>
    <w:rsid w:val="00FC2E27"/>
    <w:rsid w:val="00FC4395"/>
    <w:rsid w:val="00FC473E"/>
    <w:rsid w:val="00FC4925"/>
    <w:rsid w:val="00FC5A28"/>
    <w:rsid w:val="00FC63AA"/>
    <w:rsid w:val="00FD0F70"/>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209"/>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209"/>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209"/>
      </w:tabs>
      <w:ind w:left="0" w:firstLine="0"/>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209"/>
      </w:tabs>
      <w:ind w:left="0" w:firstLine="0"/>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209"/>
      </w:tabs>
      <w:ind w:left="0" w:firstLine="0"/>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209"/>
      </w:tabs>
      <w:ind w:left="0" w:firstLine="0"/>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209"/>
      </w:tabs>
      <w:ind w:left="0" w:firstLine="0"/>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209"/>
      </w:tabs>
      <w:ind w:left="0" w:firstLine="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link w:val="Nadpis2"/>
    <w:uiPriority w:val="99"/>
    <w:locked/>
    <w:rsid w:val="00B06025"/>
    <w:rPr>
      <w:rFonts w:ascii="Georgia" w:hAnsi="Georgia"/>
      <w:b/>
      <w:sz w:val="22"/>
      <w:szCs w:val="22"/>
      <w:lang w:eastAsia="en-US"/>
    </w:rPr>
  </w:style>
  <w:style w:type="character" w:customStyle="1" w:styleId="Nadpis3Char">
    <w:name w:val="Nadpis 3 Char"/>
    <w:aliases w:val="Heading 3 - Number (Czech Tourism) Char"/>
    <w:link w:val="Nadpis3"/>
    <w:uiPriority w:val="99"/>
    <w:locked/>
    <w:rsid w:val="00DD45B5"/>
    <w:rPr>
      <w:rFonts w:ascii="Georgia" w:hAnsi="Georgia"/>
      <w:b/>
      <w:sz w:val="22"/>
      <w:szCs w:val="22"/>
      <w:lang w:eastAsia="en-US"/>
    </w:rPr>
  </w:style>
  <w:style w:type="character" w:customStyle="1" w:styleId="Nadpis4Char">
    <w:name w:val="Nadpis 4 Char"/>
    <w:aliases w:val="Heading 4 - Number (Czech Tourism) Char"/>
    <w:link w:val="Nadpis4"/>
    <w:uiPriority w:val="99"/>
    <w:locked/>
    <w:rsid w:val="00DD45B5"/>
    <w:rPr>
      <w:rFonts w:ascii="Georgia" w:hAnsi="Georgia"/>
      <w:b/>
      <w:sz w:val="22"/>
      <w:szCs w:val="22"/>
      <w:lang w:eastAsia="en-US"/>
    </w:rPr>
  </w:style>
  <w:style w:type="character" w:customStyle="1" w:styleId="Nadpis5Char">
    <w:name w:val="Nadpis 5 Char"/>
    <w:aliases w:val="Heading 5 - Number (Czech Tourism) Char"/>
    <w:link w:val="Nadpis5"/>
    <w:uiPriority w:val="99"/>
    <w:locked/>
    <w:rsid w:val="00DD45B5"/>
    <w:rPr>
      <w:rFonts w:ascii="Georgia" w:hAnsi="Georgia"/>
      <w:b/>
      <w:sz w:val="22"/>
      <w:szCs w:val="22"/>
      <w:lang w:eastAsia="en-US"/>
    </w:rPr>
  </w:style>
  <w:style w:type="character" w:customStyle="1" w:styleId="Nadpis6Char">
    <w:name w:val="Nadpis 6 Char"/>
    <w:aliases w:val="Heading 6 - Number (Czech Tourism) Char"/>
    <w:link w:val="Nadpis6"/>
    <w:uiPriority w:val="99"/>
    <w:locked/>
    <w:rsid w:val="00DD45B5"/>
    <w:rPr>
      <w:rFonts w:ascii="Georgia" w:hAnsi="Georgia"/>
      <w:b/>
      <w:sz w:val="22"/>
      <w:szCs w:val="22"/>
      <w:lang w:eastAsia="en-US"/>
    </w:rPr>
  </w:style>
  <w:style w:type="character" w:customStyle="1" w:styleId="Nadpis7Char">
    <w:name w:val="Nadpis 7 Char"/>
    <w:aliases w:val="Heading 7 - Number (Czech Tourism) Char"/>
    <w:link w:val="Nadpis7"/>
    <w:uiPriority w:val="99"/>
    <w:locked/>
    <w:rsid w:val="00DD45B5"/>
    <w:rPr>
      <w:rFonts w:ascii="Georgia" w:hAnsi="Georgia"/>
      <w:b/>
      <w:sz w:val="22"/>
      <w:szCs w:val="22"/>
      <w:lang w:eastAsia="en-US"/>
    </w:rPr>
  </w:style>
  <w:style w:type="character" w:customStyle="1" w:styleId="Nadpis8Char">
    <w:name w:val="Nadpis 8 Char"/>
    <w:aliases w:val="Heading 8 - Number (Czech Tourism) Char"/>
    <w:link w:val="Nadpis8"/>
    <w:uiPriority w:val="99"/>
    <w:locked/>
    <w:rsid w:val="00DD45B5"/>
    <w:rPr>
      <w:rFonts w:ascii="Georgia" w:hAnsi="Georgia"/>
      <w:b/>
      <w:sz w:val="22"/>
      <w:szCs w:val="22"/>
      <w:lang w:eastAsia="en-US"/>
    </w:rPr>
  </w:style>
  <w:style w:type="character" w:customStyle="1" w:styleId="Nadpis9Char">
    <w:name w:val="Nadpis 9 Char"/>
    <w:aliases w:val="Heading 9 - Number (Czech Tourism) Char"/>
    <w:link w:val="Nadpis9"/>
    <w:uiPriority w:val="99"/>
    <w:locked/>
    <w:rsid w:val="00DD45B5"/>
    <w:rPr>
      <w:rFonts w:ascii="Georgia" w:hAnsi="Georgia"/>
      <w:b/>
      <w:sz w:val="22"/>
      <w:szCs w:val="22"/>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360"/>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rsid w:val="001D1FB6"/>
    <w:pPr>
      <w:ind w:left="227"/>
    </w:pPr>
  </w:style>
  <w:style w:type="character" w:customStyle="1" w:styleId="ZkladntextodsazenChar">
    <w:name w:val="Základní text odsazený Char"/>
    <w:aliases w:val="Body Text Indent (Czech Tourism) Char"/>
    <w:link w:val="Zkladntextodsazen"/>
    <w:uiPriority w:val="99"/>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5"/>
      </w:numPr>
      <w:tabs>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rsid w:val="00005379"/>
    <w:rPr>
      <w:rFonts w:cs="Times New Roman"/>
      <w:sz w:val="22"/>
      <w:szCs w:val="22"/>
      <w:vertAlign w:val="superscript"/>
    </w:rPr>
  </w:style>
  <w:style w:type="character" w:styleId="Zvraznn">
    <w:name w:val="Emphasis"/>
    <w:aliases w:val="Emphasis 1 (Czech Tourism)"/>
    <w:uiPriority w:val="99"/>
    <w:qFormat/>
    <w:rsid w:val="002B50FE"/>
    <w:rPr>
      <w:rFonts w:cs="Times New Roman"/>
      <w:b/>
    </w:rPr>
  </w:style>
  <w:style w:type="character" w:styleId="Zdraznnintenzivn">
    <w:name w:val="Intense Emphasis"/>
    <w:aliases w:val="Emphasis 2 (Czech Tourism)"/>
    <w:uiPriority w:val="99"/>
    <w:qFormat/>
    <w:rsid w:val="002B50FE"/>
    <w:rPr>
      <w:rFonts w:cs="Times New Roman"/>
      <w:b/>
      <w:i/>
    </w:rPr>
  </w:style>
  <w:style w:type="character" w:styleId="Zdraznnjemn">
    <w:name w:val="Subtle Emphasis"/>
    <w:aliases w:val="Emphasis 3 (Czech Tourism)"/>
    <w:uiPriority w:val="99"/>
    <w:qFormat/>
    <w:rsid w:val="002B50FE"/>
    <w:rPr>
      <w:rFonts w:cs="Times New Roman"/>
      <w:i/>
    </w:rPr>
  </w:style>
  <w:style w:type="character" w:styleId="Odkaznavysvtlivky">
    <w:name w:val="endnote reference"/>
    <w:uiPriority w:val="99"/>
    <w:semiHidden/>
    <w:rsid w:val="00005379"/>
    <w:rPr>
      <w:rFonts w:ascii="Arial" w:hAnsi="Arial" w:cs="Times New Roman"/>
      <w:sz w:val="20"/>
      <w:vertAlign w:val="superscript"/>
    </w:rPr>
  </w:style>
  <w:style w:type="character" w:styleId="Sledovanodkaz">
    <w:name w:val="FollowedHyperlink"/>
    <w:uiPriority w:val="99"/>
    <w:semiHidden/>
    <w:rsid w:val="002B50FE"/>
    <w:rPr>
      <w:rFonts w:cs="Times New Roman"/>
      <w:color w:val="003C78"/>
      <w:u w:val="single"/>
    </w:rPr>
  </w:style>
  <w:style w:type="character" w:styleId="Znakapoznpodarou">
    <w:name w:val="footnote reference"/>
    <w:uiPriority w:val="99"/>
    <w:semiHidden/>
    <w:rsid w:val="00005379"/>
    <w:rPr>
      <w:rFonts w:ascii="Arial" w:hAnsi="Arial" w:cs="Times New Roman"/>
      <w:sz w:val="20"/>
      <w:vertAlign w:val="superscript"/>
    </w:rPr>
  </w:style>
  <w:style w:type="character" w:styleId="Hypertextovodkaz">
    <w:name w:val="Hyperlink"/>
    <w:uiPriority w:val="99"/>
    <w:rsid w:val="00005379"/>
    <w:rPr>
      <w:rFonts w:cs="Times New Roman"/>
      <w:u w:val="single"/>
    </w:rPr>
  </w:style>
  <w:style w:type="character" w:styleId="Odkazintenzivn">
    <w:name w:val="Intense Reference"/>
    <w:aliases w:val="Intense Reference (Czech Tourism)"/>
    <w:uiPriority w:val="99"/>
    <w:qFormat/>
    <w:rsid w:val="00857521"/>
    <w:rPr>
      <w:rFonts w:cs="Times New Roman"/>
      <w:b/>
      <w:bCs/>
      <w:color w:val="C0504D"/>
    </w:rPr>
  </w:style>
  <w:style w:type="character" w:styleId="slostrnky">
    <w:name w:val="page number"/>
    <w:aliases w:val="Page Number (Czech Tourism)"/>
    <w:uiPriority w:val="99"/>
    <w:semiHidden/>
    <w:rsid w:val="002B50FE"/>
    <w:rPr>
      <w:rFonts w:ascii="Arial" w:hAnsi="Arial" w:cs="Times New Roman"/>
      <w:noProof/>
      <w:sz w:val="16"/>
    </w:rPr>
  </w:style>
  <w:style w:type="character" w:styleId="Zstupntext">
    <w:name w:val="Placeholder Text"/>
    <w:uiPriority w:val="99"/>
    <w:semiHidden/>
    <w:rsid w:val="00980099"/>
    <w:rPr>
      <w:rFonts w:cs="Times New Roman"/>
      <w:color w:val="808080"/>
    </w:rPr>
  </w:style>
  <w:style w:type="character" w:styleId="Siln">
    <w:name w:val="Strong"/>
    <w:aliases w:val="Strong (Czech Tourism)"/>
    <w:uiPriority w:val="99"/>
    <w:qFormat/>
    <w:rsid w:val="00980099"/>
    <w:rPr>
      <w:rFonts w:cs="Times New Roman"/>
      <w:b/>
      <w:bCs/>
    </w:rPr>
  </w:style>
  <w:style w:type="character" w:styleId="Odkazjemn">
    <w:name w:val="Subtle Reference"/>
    <w:aliases w:val="Subtle Reference (Czech Tourism)"/>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link w:val="Textbubliny"/>
    <w:uiPriority w:val="99"/>
    <w:locked/>
    <w:rsid w:val="00CE0FD5"/>
    <w:rPr>
      <w:rFonts w:cs="Times New Roman"/>
      <w:sz w:val="16"/>
      <w:szCs w:val="16"/>
      <w:lang w:eastAsia="en-US"/>
    </w:rPr>
  </w:style>
  <w:style w:type="character" w:styleId="Nzevknihy">
    <w:name w:val="Book Title"/>
    <w:aliases w:val="Book Title (Czech Tourism)"/>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926"/>
        <w:tab w:val="left" w:pos="907"/>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926"/>
        <w:tab w:val="left" w:pos="907"/>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11"/>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360"/>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3"/>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4"/>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643"/>
        <w:tab w:val="num" w:pos="284"/>
      </w:tabs>
      <w:ind w:left="284" w:hanging="284"/>
    </w:pPr>
  </w:style>
  <w:style w:type="paragraph" w:customStyle="1" w:styleId="CaptionCzechTourism">
    <w:name w:val="Caption (Czech Tourism)"/>
    <w:basedOn w:val="Titulek"/>
    <w:uiPriority w:val="99"/>
    <w:rsid w:val="002138E2"/>
    <w:pPr>
      <w:numPr>
        <w:numId w:val="0"/>
      </w:numPr>
      <w:tabs>
        <w:tab w:val="num" w:pos="1492"/>
      </w:tabs>
    </w:pPr>
  </w:style>
  <w:style w:type="paragraph" w:customStyle="1" w:styleId="Heading1-Number-FollowNumberCzechTourism">
    <w:name w:val="Heading 1 - Number - Follow Number (Czech Tourism)"/>
    <w:basedOn w:val="Nadpis1"/>
    <w:next w:val="Normln"/>
    <w:uiPriority w:val="99"/>
    <w:rsid w:val="00E81911"/>
    <w:pPr>
      <w:numPr>
        <w:numId w:val="22"/>
      </w:numPr>
      <w:tabs>
        <w:tab w:val="num" w:pos="284"/>
      </w:tabs>
      <w:spacing w:after="260"/>
      <w:ind w:left="0" w:firstLine="0"/>
      <w:jc w:val="center"/>
    </w:pPr>
  </w:style>
  <w:style w:type="paragraph" w:customStyle="1" w:styleId="ListNumber-ContinueHeadingCzechTourism">
    <w:name w:val="List Number - Continue Heading (Czech Tourism)"/>
    <w:basedOn w:val="Normln"/>
    <w:uiPriority w:val="99"/>
    <w:rsid w:val="00E81911"/>
    <w:pPr>
      <w:numPr>
        <w:ilvl w:val="1"/>
        <w:numId w:val="2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0"/>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s>
      <w:spacing w:before="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2B7A1F"/>
    <w:rPr>
      <w:rFonts w:ascii="Times New Roman" w:eastAsia="Times New Roman" w:hAnsi="Times New Roman" w:cs="Times New Roman"/>
      <w:sz w:val="24"/>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 w:val="22"/>
      <w:lang w:eastAsia="en-US"/>
    </w:rPr>
  </w:style>
  <w:style w:type="paragraph" w:customStyle="1" w:styleId="Styl2">
    <w:name w:val="Styl2"/>
    <w:basedOn w:val="Normln"/>
    <w:rsid w:val="000A3B9E"/>
    <w:pPr>
      <w:numPr>
        <w:numId w:val="40"/>
      </w:numPr>
      <w:spacing w:before="240" w:after="120"/>
    </w:pPr>
    <w:rPr>
      <w:rFonts w:ascii="Calibri" w:hAnsi="Calibri"/>
      <w:b/>
      <w:bCs/>
      <w:sz w:val="28"/>
    </w:rPr>
  </w:style>
  <w:style w:type="paragraph" w:customStyle="1" w:styleId="Styl3">
    <w:name w:val="Styl3"/>
    <w:basedOn w:val="Normln"/>
    <w:rsid w:val="000A3B9E"/>
    <w:pPr>
      <w:numPr>
        <w:ilvl w:val="1"/>
        <w:numId w:val="40"/>
      </w:numPr>
      <w:tabs>
        <w:tab w:val="clear" w:pos="454"/>
      </w:tabs>
      <w:spacing w:before="240" w:after="120"/>
    </w:pPr>
    <w:rPr>
      <w:rFonts w:ascii="Calibri" w:hAnsi="Calibri"/>
      <w:b/>
      <w:bCs/>
    </w:rPr>
  </w:style>
  <w:style w:type="numbering" w:customStyle="1" w:styleId="SchemeBullet">
    <w:name w:val="Scheme Bullet"/>
    <w:rsid w:val="00C51543"/>
    <w:pPr>
      <w:numPr>
        <w:numId w:val="11"/>
      </w:numPr>
    </w:pPr>
  </w:style>
  <w:style w:type="numbering" w:customStyle="1" w:styleId="numberingtext">
    <w:name w:val="numbering (text)"/>
    <w:rsid w:val="00C51543"/>
    <w:pPr>
      <w:numPr>
        <w:numId w:val="8"/>
      </w:numPr>
    </w:pPr>
  </w:style>
  <w:style w:type="numbering" w:customStyle="1" w:styleId="SchemeLetter">
    <w:name w:val="Scheme Letter"/>
    <w:rsid w:val="00C51543"/>
    <w:pPr>
      <w:numPr>
        <w:numId w:val="15"/>
      </w:numPr>
    </w:pPr>
  </w:style>
  <w:style w:type="numbering" w:customStyle="1" w:styleId="CaptionNumbering">
    <w:name w:val="Caption Numbering"/>
    <w:rsid w:val="00C51543"/>
    <w:pPr>
      <w:numPr>
        <w:numId w:val="17"/>
      </w:numPr>
    </w:pPr>
  </w:style>
  <w:style w:type="numbering" w:customStyle="1" w:styleId="SchemeNumbering">
    <w:name w:val="Scheme Numbering"/>
    <w:rsid w:val="00C51543"/>
    <w:pPr>
      <w:numPr>
        <w:numId w:val="13"/>
      </w:numPr>
    </w:pPr>
  </w:style>
  <w:style w:type="numbering" w:customStyle="1" w:styleId="ListLetter">
    <w:name w:val="List Letter"/>
    <w:rsid w:val="00C51543"/>
    <w:pPr>
      <w:numPr>
        <w:numId w:val="14"/>
      </w:numPr>
    </w:pPr>
  </w:style>
  <w:style w:type="numbering" w:customStyle="1" w:styleId="BalloonTextBullet">
    <w:name w:val="Balloon Text Bullet"/>
    <w:rsid w:val="00C51543"/>
    <w:pPr>
      <w:numPr>
        <w:numId w:val="12"/>
      </w:numPr>
    </w:pPr>
  </w:style>
  <w:style w:type="numbering" w:customStyle="1" w:styleId="Heading-Number-FollowNumber">
    <w:name w:val="Heading - Number - Follow Number"/>
    <w:rsid w:val="00C51543"/>
    <w:pPr>
      <w:numPr>
        <w:numId w:val="18"/>
      </w:numPr>
    </w:pPr>
  </w:style>
  <w:style w:type="numbering" w:customStyle="1" w:styleId="Headings">
    <w:name w:val="Headings"/>
    <w:rsid w:val="00C51543"/>
    <w:pPr>
      <w:numPr>
        <w:numId w:val="10"/>
      </w:numPr>
    </w:pPr>
  </w:style>
  <w:style w:type="numbering" w:customStyle="1" w:styleId="Headings-Number">
    <w:name w:val="Headings - Number"/>
    <w:rsid w:val="00C51543"/>
    <w:pPr>
      <w:numPr>
        <w:numId w:val="9"/>
      </w:numPr>
    </w:pPr>
  </w:style>
  <w:style w:type="numbering" w:customStyle="1" w:styleId="Styl1">
    <w:name w:val="Styl1"/>
    <w:rsid w:val="00C51543"/>
    <w:pPr>
      <w:numPr>
        <w:numId w:val="23"/>
      </w:numPr>
    </w:pPr>
  </w:style>
  <w:style w:type="numbering" w:customStyle="1" w:styleId="text">
    <w:name w:val="text"/>
    <w:rsid w:val="00C51543"/>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209"/>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209"/>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209"/>
      </w:tabs>
      <w:ind w:left="0" w:firstLine="0"/>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209"/>
      </w:tabs>
      <w:ind w:left="0" w:firstLine="0"/>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209"/>
      </w:tabs>
      <w:ind w:left="0" w:firstLine="0"/>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209"/>
      </w:tabs>
      <w:ind w:left="0" w:firstLine="0"/>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209"/>
      </w:tabs>
      <w:ind w:left="0" w:firstLine="0"/>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209"/>
      </w:tabs>
      <w:ind w:left="0" w:firstLine="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link w:val="Nadpis2"/>
    <w:uiPriority w:val="99"/>
    <w:locked/>
    <w:rsid w:val="00B06025"/>
    <w:rPr>
      <w:rFonts w:ascii="Georgia" w:hAnsi="Georgia"/>
      <w:b/>
      <w:sz w:val="22"/>
      <w:szCs w:val="22"/>
      <w:lang w:eastAsia="en-US"/>
    </w:rPr>
  </w:style>
  <w:style w:type="character" w:customStyle="1" w:styleId="Nadpis3Char">
    <w:name w:val="Nadpis 3 Char"/>
    <w:aliases w:val="Heading 3 - Number (Czech Tourism) Char"/>
    <w:link w:val="Nadpis3"/>
    <w:uiPriority w:val="99"/>
    <w:locked/>
    <w:rsid w:val="00DD45B5"/>
    <w:rPr>
      <w:rFonts w:ascii="Georgia" w:hAnsi="Georgia"/>
      <w:b/>
      <w:sz w:val="22"/>
      <w:szCs w:val="22"/>
      <w:lang w:eastAsia="en-US"/>
    </w:rPr>
  </w:style>
  <w:style w:type="character" w:customStyle="1" w:styleId="Nadpis4Char">
    <w:name w:val="Nadpis 4 Char"/>
    <w:aliases w:val="Heading 4 - Number (Czech Tourism) Char"/>
    <w:link w:val="Nadpis4"/>
    <w:uiPriority w:val="99"/>
    <w:locked/>
    <w:rsid w:val="00DD45B5"/>
    <w:rPr>
      <w:rFonts w:ascii="Georgia" w:hAnsi="Georgia"/>
      <w:b/>
      <w:sz w:val="22"/>
      <w:szCs w:val="22"/>
      <w:lang w:eastAsia="en-US"/>
    </w:rPr>
  </w:style>
  <w:style w:type="character" w:customStyle="1" w:styleId="Nadpis5Char">
    <w:name w:val="Nadpis 5 Char"/>
    <w:aliases w:val="Heading 5 - Number (Czech Tourism) Char"/>
    <w:link w:val="Nadpis5"/>
    <w:uiPriority w:val="99"/>
    <w:locked/>
    <w:rsid w:val="00DD45B5"/>
    <w:rPr>
      <w:rFonts w:ascii="Georgia" w:hAnsi="Georgia"/>
      <w:b/>
      <w:sz w:val="22"/>
      <w:szCs w:val="22"/>
      <w:lang w:eastAsia="en-US"/>
    </w:rPr>
  </w:style>
  <w:style w:type="character" w:customStyle="1" w:styleId="Nadpis6Char">
    <w:name w:val="Nadpis 6 Char"/>
    <w:aliases w:val="Heading 6 - Number (Czech Tourism) Char"/>
    <w:link w:val="Nadpis6"/>
    <w:uiPriority w:val="99"/>
    <w:locked/>
    <w:rsid w:val="00DD45B5"/>
    <w:rPr>
      <w:rFonts w:ascii="Georgia" w:hAnsi="Georgia"/>
      <w:b/>
      <w:sz w:val="22"/>
      <w:szCs w:val="22"/>
      <w:lang w:eastAsia="en-US"/>
    </w:rPr>
  </w:style>
  <w:style w:type="character" w:customStyle="1" w:styleId="Nadpis7Char">
    <w:name w:val="Nadpis 7 Char"/>
    <w:aliases w:val="Heading 7 - Number (Czech Tourism) Char"/>
    <w:link w:val="Nadpis7"/>
    <w:uiPriority w:val="99"/>
    <w:locked/>
    <w:rsid w:val="00DD45B5"/>
    <w:rPr>
      <w:rFonts w:ascii="Georgia" w:hAnsi="Georgia"/>
      <w:b/>
      <w:sz w:val="22"/>
      <w:szCs w:val="22"/>
      <w:lang w:eastAsia="en-US"/>
    </w:rPr>
  </w:style>
  <w:style w:type="character" w:customStyle="1" w:styleId="Nadpis8Char">
    <w:name w:val="Nadpis 8 Char"/>
    <w:aliases w:val="Heading 8 - Number (Czech Tourism) Char"/>
    <w:link w:val="Nadpis8"/>
    <w:uiPriority w:val="99"/>
    <w:locked/>
    <w:rsid w:val="00DD45B5"/>
    <w:rPr>
      <w:rFonts w:ascii="Georgia" w:hAnsi="Georgia"/>
      <w:b/>
      <w:sz w:val="22"/>
      <w:szCs w:val="22"/>
      <w:lang w:eastAsia="en-US"/>
    </w:rPr>
  </w:style>
  <w:style w:type="character" w:customStyle="1" w:styleId="Nadpis9Char">
    <w:name w:val="Nadpis 9 Char"/>
    <w:aliases w:val="Heading 9 - Number (Czech Tourism) Char"/>
    <w:link w:val="Nadpis9"/>
    <w:uiPriority w:val="99"/>
    <w:locked/>
    <w:rsid w:val="00DD45B5"/>
    <w:rPr>
      <w:rFonts w:ascii="Georgia" w:hAnsi="Georgia"/>
      <w:b/>
      <w:sz w:val="22"/>
      <w:szCs w:val="22"/>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360"/>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rsid w:val="001D1FB6"/>
    <w:pPr>
      <w:ind w:left="227"/>
    </w:pPr>
  </w:style>
  <w:style w:type="character" w:customStyle="1" w:styleId="ZkladntextodsazenChar">
    <w:name w:val="Základní text odsazený Char"/>
    <w:aliases w:val="Body Text Indent (Czech Tourism) Char"/>
    <w:link w:val="Zkladntextodsazen"/>
    <w:uiPriority w:val="99"/>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5"/>
      </w:numPr>
      <w:tabs>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rsid w:val="00005379"/>
    <w:rPr>
      <w:rFonts w:cs="Times New Roman"/>
      <w:sz w:val="22"/>
      <w:szCs w:val="22"/>
      <w:vertAlign w:val="superscript"/>
    </w:rPr>
  </w:style>
  <w:style w:type="character" w:styleId="Zvraznn">
    <w:name w:val="Emphasis"/>
    <w:aliases w:val="Emphasis 1 (Czech Tourism)"/>
    <w:uiPriority w:val="99"/>
    <w:qFormat/>
    <w:rsid w:val="002B50FE"/>
    <w:rPr>
      <w:rFonts w:cs="Times New Roman"/>
      <w:b/>
    </w:rPr>
  </w:style>
  <w:style w:type="character" w:styleId="Zdraznnintenzivn">
    <w:name w:val="Intense Emphasis"/>
    <w:aliases w:val="Emphasis 2 (Czech Tourism)"/>
    <w:uiPriority w:val="99"/>
    <w:qFormat/>
    <w:rsid w:val="002B50FE"/>
    <w:rPr>
      <w:rFonts w:cs="Times New Roman"/>
      <w:b/>
      <w:i/>
    </w:rPr>
  </w:style>
  <w:style w:type="character" w:styleId="Zdraznnjemn">
    <w:name w:val="Subtle Emphasis"/>
    <w:aliases w:val="Emphasis 3 (Czech Tourism)"/>
    <w:uiPriority w:val="99"/>
    <w:qFormat/>
    <w:rsid w:val="002B50FE"/>
    <w:rPr>
      <w:rFonts w:cs="Times New Roman"/>
      <w:i/>
    </w:rPr>
  </w:style>
  <w:style w:type="character" w:styleId="Odkaznavysvtlivky">
    <w:name w:val="endnote reference"/>
    <w:uiPriority w:val="99"/>
    <w:semiHidden/>
    <w:rsid w:val="00005379"/>
    <w:rPr>
      <w:rFonts w:ascii="Arial" w:hAnsi="Arial" w:cs="Times New Roman"/>
      <w:sz w:val="20"/>
      <w:vertAlign w:val="superscript"/>
    </w:rPr>
  </w:style>
  <w:style w:type="character" w:styleId="Sledovanodkaz">
    <w:name w:val="FollowedHyperlink"/>
    <w:uiPriority w:val="99"/>
    <w:semiHidden/>
    <w:rsid w:val="002B50FE"/>
    <w:rPr>
      <w:rFonts w:cs="Times New Roman"/>
      <w:color w:val="003C78"/>
      <w:u w:val="single"/>
    </w:rPr>
  </w:style>
  <w:style w:type="character" w:styleId="Znakapoznpodarou">
    <w:name w:val="footnote reference"/>
    <w:uiPriority w:val="99"/>
    <w:semiHidden/>
    <w:rsid w:val="00005379"/>
    <w:rPr>
      <w:rFonts w:ascii="Arial" w:hAnsi="Arial" w:cs="Times New Roman"/>
      <w:sz w:val="20"/>
      <w:vertAlign w:val="superscript"/>
    </w:rPr>
  </w:style>
  <w:style w:type="character" w:styleId="Hypertextovodkaz">
    <w:name w:val="Hyperlink"/>
    <w:uiPriority w:val="99"/>
    <w:rsid w:val="00005379"/>
    <w:rPr>
      <w:rFonts w:cs="Times New Roman"/>
      <w:u w:val="single"/>
    </w:rPr>
  </w:style>
  <w:style w:type="character" w:styleId="Odkazintenzivn">
    <w:name w:val="Intense Reference"/>
    <w:aliases w:val="Intense Reference (Czech Tourism)"/>
    <w:uiPriority w:val="99"/>
    <w:qFormat/>
    <w:rsid w:val="00857521"/>
    <w:rPr>
      <w:rFonts w:cs="Times New Roman"/>
      <w:b/>
      <w:bCs/>
      <w:color w:val="C0504D"/>
    </w:rPr>
  </w:style>
  <w:style w:type="character" w:styleId="slostrnky">
    <w:name w:val="page number"/>
    <w:aliases w:val="Page Number (Czech Tourism)"/>
    <w:uiPriority w:val="99"/>
    <w:semiHidden/>
    <w:rsid w:val="002B50FE"/>
    <w:rPr>
      <w:rFonts w:ascii="Arial" w:hAnsi="Arial" w:cs="Times New Roman"/>
      <w:noProof/>
      <w:sz w:val="16"/>
    </w:rPr>
  </w:style>
  <w:style w:type="character" w:styleId="Zstupntext">
    <w:name w:val="Placeholder Text"/>
    <w:uiPriority w:val="99"/>
    <w:semiHidden/>
    <w:rsid w:val="00980099"/>
    <w:rPr>
      <w:rFonts w:cs="Times New Roman"/>
      <w:color w:val="808080"/>
    </w:rPr>
  </w:style>
  <w:style w:type="character" w:styleId="Siln">
    <w:name w:val="Strong"/>
    <w:aliases w:val="Strong (Czech Tourism)"/>
    <w:uiPriority w:val="99"/>
    <w:qFormat/>
    <w:rsid w:val="00980099"/>
    <w:rPr>
      <w:rFonts w:cs="Times New Roman"/>
      <w:b/>
      <w:bCs/>
    </w:rPr>
  </w:style>
  <w:style w:type="character" w:styleId="Odkazjemn">
    <w:name w:val="Subtle Reference"/>
    <w:aliases w:val="Subtle Reference (Czech Tourism)"/>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link w:val="Textbubliny"/>
    <w:uiPriority w:val="99"/>
    <w:locked/>
    <w:rsid w:val="00CE0FD5"/>
    <w:rPr>
      <w:rFonts w:cs="Times New Roman"/>
      <w:sz w:val="16"/>
      <w:szCs w:val="16"/>
      <w:lang w:eastAsia="en-US"/>
    </w:rPr>
  </w:style>
  <w:style w:type="character" w:styleId="Nzevknihy">
    <w:name w:val="Book Title"/>
    <w:aliases w:val="Book Title (Czech Tourism)"/>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926"/>
        <w:tab w:val="left" w:pos="907"/>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926"/>
        <w:tab w:val="left" w:pos="907"/>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11"/>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360"/>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3"/>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4"/>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643"/>
        <w:tab w:val="num" w:pos="284"/>
      </w:tabs>
      <w:ind w:left="284" w:hanging="284"/>
    </w:pPr>
  </w:style>
  <w:style w:type="paragraph" w:customStyle="1" w:styleId="CaptionCzechTourism">
    <w:name w:val="Caption (Czech Tourism)"/>
    <w:basedOn w:val="Titulek"/>
    <w:uiPriority w:val="99"/>
    <w:rsid w:val="002138E2"/>
    <w:pPr>
      <w:numPr>
        <w:numId w:val="0"/>
      </w:numPr>
      <w:tabs>
        <w:tab w:val="num" w:pos="1492"/>
      </w:tabs>
    </w:pPr>
  </w:style>
  <w:style w:type="paragraph" w:customStyle="1" w:styleId="Heading1-Number-FollowNumberCzechTourism">
    <w:name w:val="Heading 1 - Number - Follow Number (Czech Tourism)"/>
    <w:basedOn w:val="Nadpis1"/>
    <w:next w:val="Normln"/>
    <w:uiPriority w:val="99"/>
    <w:rsid w:val="00E81911"/>
    <w:pPr>
      <w:numPr>
        <w:numId w:val="22"/>
      </w:numPr>
      <w:tabs>
        <w:tab w:val="num" w:pos="284"/>
      </w:tabs>
      <w:spacing w:after="260"/>
      <w:ind w:left="0" w:firstLine="0"/>
      <w:jc w:val="center"/>
    </w:pPr>
  </w:style>
  <w:style w:type="paragraph" w:customStyle="1" w:styleId="ListNumber-ContinueHeadingCzechTourism">
    <w:name w:val="List Number - Continue Heading (Czech Tourism)"/>
    <w:basedOn w:val="Normln"/>
    <w:uiPriority w:val="99"/>
    <w:rsid w:val="00E81911"/>
    <w:pPr>
      <w:numPr>
        <w:ilvl w:val="1"/>
        <w:numId w:val="2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0"/>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s>
      <w:spacing w:before="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2B7A1F"/>
    <w:rPr>
      <w:rFonts w:ascii="Times New Roman" w:eastAsia="Times New Roman" w:hAnsi="Times New Roman" w:cs="Times New Roman"/>
      <w:sz w:val="24"/>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 w:val="22"/>
      <w:lang w:eastAsia="en-US"/>
    </w:rPr>
  </w:style>
  <w:style w:type="paragraph" w:customStyle="1" w:styleId="Styl2">
    <w:name w:val="Styl2"/>
    <w:basedOn w:val="Normln"/>
    <w:rsid w:val="000A3B9E"/>
    <w:pPr>
      <w:numPr>
        <w:numId w:val="40"/>
      </w:numPr>
      <w:spacing w:before="240" w:after="120"/>
    </w:pPr>
    <w:rPr>
      <w:rFonts w:ascii="Calibri" w:hAnsi="Calibri"/>
      <w:b/>
      <w:bCs/>
      <w:sz w:val="28"/>
    </w:rPr>
  </w:style>
  <w:style w:type="paragraph" w:customStyle="1" w:styleId="Styl3">
    <w:name w:val="Styl3"/>
    <w:basedOn w:val="Normln"/>
    <w:rsid w:val="000A3B9E"/>
    <w:pPr>
      <w:numPr>
        <w:ilvl w:val="1"/>
        <w:numId w:val="40"/>
      </w:numPr>
      <w:tabs>
        <w:tab w:val="clear" w:pos="454"/>
      </w:tabs>
      <w:spacing w:before="240" w:after="120"/>
    </w:pPr>
    <w:rPr>
      <w:rFonts w:ascii="Calibri" w:hAnsi="Calibri"/>
      <w:b/>
      <w:bCs/>
    </w:rPr>
  </w:style>
  <w:style w:type="numbering" w:customStyle="1" w:styleId="SchemeBullet">
    <w:name w:val="Scheme Bullet"/>
    <w:rsid w:val="00C51543"/>
    <w:pPr>
      <w:numPr>
        <w:numId w:val="11"/>
      </w:numPr>
    </w:pPr>
  </w:style>
  <w:style w:type="numbering" w:customStyle="1" w:styleId="numberingtext">
    <w:name w:val="numbering (text)"/>
    <w:rsid w:val="00C51543"/>
    <w:pPr>
      <w:numPr>
        <w:numId w:val="8"/>
      </w:numPr>
    </w:pPr>
  </w:style>
  <w:style w:type="numbering" w:customStyle="1" w:styleId="SchemeLetter">
    <w:name w:val="Scheme Letter"/>
    <w:rsid w:val="00C51543"/>
    <w:pPr>
      <w:numPr>
        <w:numId w:val="15"/>
      </w:numPr>
    </w:pPr>
  </w:style>
  <w:style w:type="numbering" w:customStyle="1" w:styleId="CaptionNumbering">
    <w:name w:val="Caption Numbering"/>
    <w:rsid w:val="00C51543"/>
    <w:pPr>
      <w:numPr>
        <w:numId w:val="17"/>
      </w:numPr>
    </w:pPr>
  </w:style>
  <w:style w:type="numbering" w:customStyle="1" w:styleId="SchemeNumbering">
    <w:name w:val="Scheme Numbering"/>
    <w:rsid w:val="00C51543"/>
    <w:pPr>
      <w:numPr>
        <w:numId w:val="13"/>
      </w:numPr>
    </w:pPr>
  </w:style>
  <w:style w:type="numbering" w:customStyle="1" w:styleId="ListLetter">
    <w:name w:val="List Letter"/>
    <w:rsid w:val="00C51543"/>
    <w:pPr>
      <w:numPr>
        <w:numId w:val="14"/>
      </w:numPr>
    </w:pPr>
  </w:style>
  <w:style w:type="numbering" w:customStyle="1" w:styleId="BalloonTextBullet">
    <w:name w:val="Balloon Text Bullet"/>
    <w:rsid w:val="00C51543"/>
    <w:pPr>
      <w:numPr>
        <w:numId w:val="12"/>
      </w:numPr>
    </w:pPr>
  </w:style>
  <w:style w:type="numbering" w:customStyle="1" w:styleId="Heading-Number-FollowNumber">
    <w:name w:val="Heading - Number - Follow Number"/>
    <w:rsid w:val="00C51543"/>
    <w:pPr>
      <w:numPr>
        <w:numId w:val="18"/>
      </w:numPr>
    </w:pPr>
  </w:style>
  <w:style w:type="numbering" w:customStyle="1" w:styleId="Headings">
    <w:name w:val="Headings"/>
    <w:rsid w:val="00C51543"/>
    <w:pPr>
      <w:numPr>
        <w:numId w:val="10"/>
      </w:numPr>
    </w:pPr>
  </w:style>
  <w:style w:type="numbering" w:customStyle="1" w:styleId="Headings-Number">
    <w:name w:val="Headings - Number"/>
    <w:rsid w:val="00C51543"/>
    <w:pPr>
      <w:numPr>
        <w:numId w:val="9"/>
      </w:numPr>
    </w:pPr>
  </w:style>
  <w:style w:type="numbering" w:customStyle="1" w:styleId="Styl1">
    <w:name w:val="Styl1"/>
    <w:rsid w:val="00C51543"/>
    <w:pPr>
      <w:numPr>
        <w:numId w:val="23"/>
      </w:numPr>
    </w:pPr>
  </w:style>
  <w:style w:type="numbering" w:customStyle="1" w:styleId="text">
    <w:name w:val="text"/>
    <w:rsid w:val="00C5154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our-film.cz" TargetMode="External"/><Relationship Id="rId4" Type="http://schemas.microsoft.com/office/2007/relationships/stylesWithEffects" Target="stylesWithEffects.xml"/><Relationship Id="rId9" Type="http://schemas.openxmlformats.org/officeDocument/2006/relationships/hyperlink" Target="http://www.tour-fil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B7EE5-8DF0-4A6D-AD40-7E5D13ED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42</TotalTime>
  <Pages>17</Pages>
  <Words>5458</Words>
  <Characters>34322</Characters>
  <Application>Microsoft Office Word</Application>
  <DocSecurity>0</DocSecurity>
  <Lines>286</Lines>
  <Paragraphs>79</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Špačková Lenka, Mgr.</cp:lastModifiedBy>
  <cp:revision>14</cp:revision>
  <cp:lastPrinted>2015-04-20T07:51:00Z</cp:lastPrinted>
  <dcterms:created xsi:type="dcterms:W3CDTF">2016-06-24T06:30:00Z</dcterms:created>
  <dcterms:modified xsi:type="dcterms:W3CDTF">2016-07-19T12:49:00Z</dcterms:modified>
</cp:coreProperties>
</file>