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39" w:rsidRDefault="009E1F32" w:rsidP="00EC2C7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E1F32">
        <w:rPr>
          <w:rFonts w:cstheme="minorHAnsi"/>
          <w:sz w:val="24"/>
          <w:szCs w:val="24"/>
        </w:rPr>
        <w:t>Dětský domov, Základní škola speciální a Praktická škola, Jaroměř</w:t>
      </w:r>
    </w:p>
    <w:p w:rsidR="009E1F32" w:rsidRDefault="009E1F32" w:rsidP="009E1F32">
      <w:pPr>
        <w:jc w:val="center"/>
        <w:rPr>
          <w:rFonts w:cstheme="minorHAnsi"/>
          <w:sz w:val="24"/>
          <w:szCs w:val="24"/>
        </w:rPr>
      </w:pPr>
    </w:p>
    <w:p w:rsidR="009E1F32" w:rsidRDefault="009E1F32" w:rsidP="00EC2C7B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 č. 1 ke smlouvě o dílo:</w:t>
      </w:r>
    </w:p>
    <w:p w:rsidR="009E1F32" w:rsidRDefault="009E1F32" w:rsidP="00EC2C7B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Zapůjčená dokumentace</w:t>
      </w:r>
    </w:p>
    <w:p w:rsidR="009E1F32" w:rsidRDefault="009E1F32" w:rsidP="009E1F32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9E1F32" w:rsidRDefault="009E1F32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Rekonstrukce topné soustavy (březen 2009)</w:t>
      </w:r>
    </w:p>
    <w:p w:rsidR="009E1F32" w:rsidRDefault="009E1F32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Úprava podkroví (srpen 1995)</w:t>
      </w:r>
    </w:p>
    <w:p w:rsidR="004C7AAC" w:rsidRDefault="004C7AAC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Plynofikace kotelny (říjen 1993)</w:t>
      </w:r>
    </w:p>
    <w:p w:rsidR="004C7AAC" w:rsidRDefault="004C7AAC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Rekonstrukce kuchyně (listopad 2000)</w:t>
      </w:r>
    </w:p>
    <w:p w:rsidR="004C7AAC" w:rsidRDefault="004C7AAC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Elektroinstalace (25/97 – STEBAU spol. s r. o.)</w:t>
      </w:r>
    </w:p>
    <w:p w:rsidR="004C7AAC" w:rsidRDefault="004C7AAC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Rekonstrukce půdy – úprava jeslí</w:t>
      </w:r>
    </w:p>
    <w:p w:rsidR="004C7AAC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Stavební úpravy PŠI (květen 1996)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PENB (10. 9. 2014)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Rekonstrukce topné soustavy (březen 2009)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Rekonstrukce objektu – vzduchotechnika…(říjen 2004)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 Úprava podkroví (duben 1995)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Energetický audit (červenec 2004)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Rampa (duben 2009)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Stavební úpravy podkroví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 Rekonstrukce kuchyně – elektrorozvody (listopad 2000)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 Rekonstrukce kuchyně – vzduchotechnika (listopad 2000)</w:t>
      </w:r>
    </w:p>
    <w:p w:rsidR="000F3433" w:rsidRDefault="000F3433" w:rsidP="000F343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17. Stavební plány z archivu</w:t>
      </w:r>
    </w:p>
    <w:p w:rsidR="000F3433" w:rsidRDefault="000F3433" w:rsidP="009E1F32">
      <w:pPr>
        <w:rPr>
          <w:rFonts w:cstheme="minorHAnsi"/>
          <w:sz w:val="24"/>
          <w:szCs w:val="24"/>
        </w:rPr>
      </w:pPr>
    </w:p>
    <w:p w:rsidR="000F3433" w:rsidRDefault="000F3433" w:rsidP="009E1F32">
      <w:pPr>
        <w:rPr>
          <w:rFonts w:cstheme="minorHAnsi"/>
          <w:sz w:val="24"/>
          <w:szCs w:val="24"/>
        </w:rPr>
      </w:pPr>
    </w:p>
    <w:p w:rsidR="000F3433" w:rsidRDefault="000F3433" w:rsidP="009E1F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Jaroměři dne 29. 6. 2020</w:t>
      </w:r>
    </w:p>
    <w:p w:rsidR="000F3433" w:rsidRDefault="000F3433" w:rsidP="009E1F32">
      <w:pPr>
        <w:rPr>
          <w:rFonts w:cstheme="minorHAnsi"/>
          <w:sz w:val="24"/>
          <w:szCs w:val="24"/>
        </w:rPr>
      </w:pPr>
    </w:p>
    <w:p w:rsidR="000F3433" w:rsidRDefault="000F3433" w:rsidP="009E1F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Převzal: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Předala:</w:t>
      </w:r>
    </w:p>
    <w:p w:rsidR="000F3433" w:rsidRPr="009E1F32" w:rsidRDefault="000F3433" w:rsidP="009E1F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…………………………………………………….</w:t>
      </w:r>
    </w:p>
    <w:sectPr w:rsidR="000F3433" w:rsidRPr="009E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1D"/>
    <w:rsid w:val="000F3433"/>
    <w:rsid w:val="003A321D"/>
    <w:rsid w:val="004C7AAC"/>
    <w:rsid w:val="009E1F32"/>
    <w:rsid w:val="00EC2C7B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Drahošová</dc:creator>
  <cp:keywords/>
  <dc:description/>
  <cp:lastModifiedBy>Jana Drahošová</cp:lastModifiedBy>
  <cp:revision>3</cp:revision>
  <dcterms:created xsi:type="dcterms:W3CDTF">2020-07-23T08:14:00Z</dcterms:created>
  <dcterms:modified xsi:type="dcterms:W3CDTF">2020-07-23T08:52:00Z</dcterms:modified>
</cp:coreProperties>
</file>