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CF" w:rsidRDefault="002F5D50">
      <w:pPr>
        <w:framePr w:w="15547" w:h="9566" w:hSpace="43" w:vSpace="355" w:wrap="notBeside" w:vAnchor="text" w:hAnchor="text" w:x="44" w:y="11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2CF" w:rsidRDefault="002F5D5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3895090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4560" cy="65849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62CF" w:rsidRPr="002F5D50" w:rsidRDefault="002F5D5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2F5D50">
                              <w:rPr>
                                <w:sz w:val="22"/>
                                <w:szCs w:val="22"/>
                              </w:rPr>
                              <w:t>Zákres lokalizace opatření - Ošetření památného dubu v Tlučni</w:t>
                            </w:r>
                          </w:p>
                          <w:p w:rsidR="000662CF" w:rsidRPr="002F5D50" w:rsidRDefault="002F5D5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2F5D50">
                              <w:rPr>
                                <w:sz w:val="22"/>
                                <w:szCs w:val="22"/>
                              </w:rPr>
                              <w:t>Příloha č. 2 ke smlouvě o dílo číslo PPK-36a/53/20</w:t>
                            </w:r>
                          </w:p>
                          <w:p w:rsidR="000662CF" w:rsidRPr="002F5D50" w:rsidRDefault="002F5D50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 w:rsidRPr="002F5D50">
                              <w:rPr>
                                <w:sz w:val="22"/>
                                <w:szCs w:val="22"/>
                              </w:rPr>
                              <w:t>Zdravotní řez, bezpečnostní řez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472.8pt;height:51.85pt;z-index:125829378;visibility:visible;mso-wrap-style:square;mso-wrap-distance-left:0;mso-wrap-distance-top:0;mso-wrap-distance-right:306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UagQEAAPwCAAAOAAAAZHJzL2Uyb0RvYy54bWysUlFrwjAQfh/sP4S8z1ZR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" filled="f" stroked="f">
                <v:textbox inset="0,0,0,0">
                  <w:txbxContent>
                    <w:p w:rsidR="000662CF" w:rsidRPr="002F5D50" w:rsidRDefault="002F5D5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2F5D50">
                        <w:rPr>
                          <w:sz w:val="22"/>
                          <w:szCs w:val="22"/>
                        </w:rPr>
                        <w:t>Zákres lokalizace opatření - Ošetření památného dubu v Tlučni</w:t>
                      </w:r>
                    </w:p>
                    <w:p w:rsidR="000662CF" w:rsidRPr="002F5D50" w:rsidRDefault="002F5D5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2F5D50">
                        <w:rPr>
                          <w:sz w:val="22"/>
                          <w:szCs w:val="22"/>
                        </w:rPr>
                        <w:t>Příloha č. 2 ke smlouvě o dílo číslo PPK-36a/53/20</w:t>
                      </w:r>
                    </w:p>
                    <w:p w:rsidR="000662CF" w:rsidRPr="002F5D50" w:rsidRDefault="002F5D50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 w:rsidRPr="002F5D50">
                        <w:rPr>
                          <w:sz w:val="22"/>
                          <w:szCs w:val="22"/>
                        </w:rPr>
                        <w:t>Zdravotní řez, bezpečnostní řez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522595" simplePos="0" relativeHeight="1258293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6830695</wp:posOffset>
                </wp:positionV>
                <wp:extent cx="4560570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62CF" w:rsidRDefault="002F5D50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Autor: Vladislav Kopecký Rok: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7pt;margin-top:537.85pt;width:359.1pt;height:13.45pt;z-index:125829380;visibility:visible;mso-wrap-style:square;mso-wrap-distance-left:0;mso-wrap-distance-top:0;mso-wrap-distance-right:43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GZgwEAAAMDAAAOAAAAZHJzL2Uyb0RvYy54bWysUstqwzAQvBf6D0L3xk7Io5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" filled="f" stroked="f">
                <v:textbox inset="0,0,0,0">
                  <w:txbxContent>
                    <w:p w:rsidR="000662CF" w:rsidRDefault="002F5D50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Autor: Vladislav Kopecký Rok: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2CF">
      <w:pgSz w:w="16840" w:h="11900" w:orient="landscape"/>
      <w:pgMar w:top="453" w:right="649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5D50">
      <w:r>
        <w:separator/>
      </w:r>
    </w:p>
  </w:endnote>
  <w:endnote w:type="continuationSeparator" w:id="0">
    <w:p w:rsidR="00000000" w:rsidRDefault="002F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CF" w:rsidRDefault="000662CF"/>
  </w:footnote>
  <w:footnote w:type="continuationSeparator" w:id="0">
    <w:p w:rsidR="000662CF" w:rsidRDefault="000662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F"/>
    <w:rsid w:val="000662CF"/>
    <w:rsid w:val="002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D61F-6D30-435C-83F3-27206B89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2020-07-08T06:44:00Z</dcterms:created>
  <dcterms:modified xsi:type="dcterms:W3CDTF">2020-07-08T06:44:00Z</dcterms:modified>
</cp:coreProperties>
</file>