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D3342" w14:textId="77777777" w:rsidR="00BA5B84" w:rsidRDefault="00BA5B84" w:rsidP="00BA5B84">
      <w:bookmarkStart w:id="0" w:name="_GoBack"/>
      <w:bookmarkEnd w:id="0"/>
    </w:p>
    <w:p w14:paraId="55DD3343" w14:textId="77777777" w:rsidR="00BA5B84" w:rsidRDefault="00BA5B84" w:rsidP="00BA5B84"/>
    <w:p w14:paraId="55DD3344" w14:textId="77777777" w:rsidR="00BA5B84" w:rsidRDefault="00BA5B84" w:rsidP="00BA5B84">
      <w:pPr>
        <w:pStyle w:val="Nzev"/>
        <w:jc w:val="left"/>
      </w:pPr>
    </w:p>
    <w:p w14:paraId="55DD3345" w14:textId="77777777" w:rsidR="00BA5B84" w:rsidRDefault="00BA5B84" w:rsidP="00BA5B84">
      <w:pPr>
        <w:pStyle w:val="Nzev"/>
        <w:jc w:val="left"/>
      </w:pPr>
    </w:p>
    <w:p w14:paraId="55DD3346" w14:textId="5DE89DFB" w:rsidR="00BA5B84" w:rsidRPr="00BA5B84" w:rsidRDefault="00BA5B84" w:rsidP="00BA5B84">
      <w:pPr>
        <w:pStyle w:val="Nzev"/>
        <w:ind w:left="708"/>
        <w:jc w:val="left"/>
      </w:pPr>
      <w:r w:rsidRPr="00BA5B84">
        <w:t>Nabídka na</w:t>
      </w:r>
    </w:p>
    <w:p w14:paraId="55DD3347" w14:textId="77777777" w:rsidR="00BA5B84" w:rsidRPr="00BA5B84" w:rsidRDefault="00BA5B84" w:rsidP="00BA5B84">
      <w:pPr>
        <w:pStyle w:val="Nzev"/>
        <w:ind w:left="708"/>
        <w:jc w:val="left"/>
      </w:pPr>
    </w:p>
    <w:p w14:paraId="55DD3348" w14:textId="77777777" w:rsidR="00FE5230" w:rsidRDefault="00B47F7E" w:rsidP="00B47F7E">
      <w:pPr>
        <w:pStyle w:val="Nzev"/>
        <w:ind w:left="708"/>
        <w:jc w:val="left"/>
      </w:pPr>
      <w:r w:rsidRPr="00B47F7E">
        <w:t xml:space="preserve">fons openlims </w:t>
      </w:r>
      <w:r w:rsidR="00FE5230">
        <w:t>– webový portál pro zvaní dárců</w:t>
      </w:r>
    </w:p>
    <w:p w14:paraId="55DD3349" w14:textId="5BB7650B" w:rsidR="00BA5B84" w:rsidRPr="00BA5B84" w:rsidRDefault="00B47F7E" w:rsidP="00B47F7E">
      <w:pPr>
        <w:pStyle w:val="Nzev"/>
        <w:ind w:left="708"/>
        <w:jc w:val="left"/>
      </w:pPr>
      <w:r w:rsidRPr="00B47F7E">
        <w:t xml:space="preserve">pro </w:t>
      </w:r>
      <w:r w:rsidR="00AC746C">
        <w:t>oblastní nemocnici mladá boleslav, a.s.</w:t>
      </w:r>
    </w:p>
    <w:p w14:paraId="55DD334A" w14:textId="77777777" w:rsidR="00BA5B84" w:rsidRDefault="00BA5B84" w:rsidP="00BA5B84">
      <w:pPr>
        <w:ind w:left="708"/>
      </w:pPr>
    </w:p>
    <w:p w14:paraId="55DD334B" w14:textId="2F6C456F" w:rsidR="00A2635C" w:rsidRDefault="00BA5B84" w:rsidP="00BA5B84">
      <w:pPr>
        <w:ind w:left="708"/>
        <w:rPr>
          <w:rFonts w:ascii="Signika" w:hAnsi="Signika"/>
          <w:color w:val="0079FF"/>
        </w:rPr>
      </w:pPr>
      <w:r w:rsidRPr="00BA5B84">
        <w:rPr>
          <w:rFonts w:ascii="Signika" w:hAnsi="Signika"/>
          <w:color w:val="0079FF"/>
        </w:rPr>
        <w:t xml:space="preserve">Číslo nabídky </w:t>
      </w:r>
      <w:r w:rsidR="00AC746C">
        <w:rPr>
          <w:rFonts w:ascii="Signika" w:hAnsi="Signika"/>
          <w:color w:val="0079FF"/>
        </w:rPr>
        <w:t>4136_1037</w:t>
      </w:r>
    </w:p>
    <w:p w14:paraId="55DD334C" w14:textId="3F52AFCF" w:rsidR="00BA5B84" w:rsidRPr="00BA5B84" w:rsidRDefault="00BA5B84" w:rsidP="00BA5B84">
      <w:pPr>
        <w:ind w:left="708"/>
        <w:rPr>
          <w:rFonts w:ascii="Signika" w:hAnsi="Signika"/>
          <w:color w:val="0079FF"/>
        </w:rPr>
      </w:pPr>
      <w:r w:rsidRPr="00BA5B84">
        <w:rPr>
          <w:rFonts w:ascii="Signika" w:hAnsi="Signika"/>
          <w:color w:val="0079FF"/>
        </w:rPr>
        <w:t xml:space="preserve">Pardubice </w:t>
      </w:r>
      <w:r w:rsidR="00AC746C">
        <w:rPr>
          <w:rFonts w:ascii="Signika" w:hAnsi="Signika"/>
          <w:color w:val="0079FF"/>
        </w:rPr>
        <w:t>20. 2. 2020</w:t>
      </w:r>
    </w:p>
    <w:p w14:paraId="55DD334D" w14:textId="77777777" w:rsidR="00BA5B84" w:rsidRPr="00BA5B84" w:rsidRDefault="00BA5B84" w:rsidP="00BA5B84">
      <w:pPr>
        <w:ind w:left="708"/>
        <w:rPr>
          <w:rFonts w:ascii="Signika" w:hAnsi="Signika"/>
          <w:color w:val="0079FF"/>
        </w:rPr>
      </w:pPr>
    </w:p>
    <w:p w14:paraId="55DD334E" w14:textId="77777777" w:rsidR="00BA5B84" w:rsidRPr="00BA5B84" w:rsidRDefault="00BA5B84" w:rsidP="00BA5B84">
      <w:pPr>
        <w:ind w:left="708"/>
        <w:rPr>
          <w:rFonts w:ascii="Signika" w:hAnsi="Signika"/>
          <w:color w:val="0079FF"/>
        </w:rPr>
      </w:pPr>
    </w:p>
    <w:p w14:paraId="55DD334F" w14:textId="77777777" w:rsidR="00BA5B84" w:rsidRPr="00BA5B84" w:rsidRDefault="00BA5B84" w:rsidP="00BA5B84">
      <w:pPr>
        <w:ind w:left="708"/>
        <w:rPr>
          <w:rFonts w:ascii="Signika" w:hAnsi="Signika"/>
          <w:color w:val="0079FF"/>
        </w:rPr>
      </w:pPr>
    </w:p>
    <w:p w14:paraId="55DD3350" w14:textId="77777777" w:rsidR="00BA5B84" w:rsidRPr="00BA5B84" w:rsidRDefault="00BA5B84" w:rsidP="00BA5B84">
      <w:pPr>
        <w:ind w:left="708"/>
        <w:rPr>
          <w:rFonts w:ascii="Signika" w:hAnsi="Signika"/>
          <w:color w:val="0079FF"/>
        </w:rPr>
      </w:pPr>
    </w:p>
    <w:p w14:paraId="55DD3351" w14:textId="77777777" w:rsidR="00BA5B84" w:rsidRPr="00BA5B84" w:rsidRDefault="00BA5B84" w:rsidP="00BA5B84">
      <w:pPr>
        <w:ind w:left="708"/>
        <w:rPr>
          <w:rFonts w:ascii="Signika" w:hAnsi="Signika"/>
          <w:color w:val="0079FF"/>
        </w:rPr>
      </w:pPr>
    </w:p>
    <w:p w14:paraId="55DD3352" w14:textId="77777777" w:rsidR="00BA5B84" w:rsidRPr="00BA5B84" w:rsidRDefault="00BA5B84" w:rsidP="00BA5B84">
      <w:pPr>
        <w:ind w:left="708"/>
        <w:rPr>
          <w:rFonts w:ascii="Signika" w:hAnsi="Signika"/>
          <w:color w:val="0079FF"/>
        </w:rPr>
      </w:pPr>
      <w:r w:rsidRPr="00BA5B84">
        <w:rPr>
          <w:rFonts w:ascii="Signika" w:hAnsi="Signika"/>
          <w:color w:val="0079FF"/>
        </w:rPr>
        <w:t>STAPRO s. r. o.</w:t>
      </w:r>
    </w:p>
    <w:p w14:paraId="55DD3353" w14:textId="77777777" w:rsidR="00BA5B84" w:rsidRPr="00BA5B84" w:rsidRDefault="00BA5B84" w:rsidP="00BA5B84">
      <w:pPr>
        <w:ind w:left="708"/>
        <w:rPr>
          <w:rFonts w:ascii="Signika" w:hAnsi="Signika"/>
          <w:color w:val="0079FF"/>
        </w:rPr>
      </w:pPr>
      <w:r w:rsidRPr="00BA5B84">
        <w:rPr>
          <w:rFonts w:ascii="Signika" w:hAnsi="Signika"/>
          <w:color w:val="0079FF"/>
        </w:rPr>
        <w:t>Pernštýnské nám. 51</w:t>
      </w:r>
    </w:p>
    <w:p w14:paraId="55DD3354" w14:textId="77777777" w:rsidR="00BA5B84" w:rsidRPr="00BA5B84" w:rsidRDefault="00BA5B84" w:rsidP="00BA5B84">
      <w:pPr>
        <w:ind w:left="708"/>
        <w:rPr>
          <w:rFonts w:ascii="Signika" w:hAnsi="Signika"/>
          <w:color w:val="0079FF"/>
        </w:rPr>
      </w:pPr>
      <w:r w:rsidRPr="00BA5B84">
        <w:rPr>
          <w:rFonts w:ascii="Signika" w:hAnsi="Signika"/>
          <w:color w:val="0079FF"/>
        </w:rPr>
        <w:t>530 02 Pardubice</w:t>
      </w:r>
    </w:p>
    <w:p w14:paraId="76F03871" w14:textId="77777777" w:rsidR="00AC746C" w:rsidRDefault="00BA5B84" w:rsidP="00AC746C">
      <w:pPr>
        <w:ind w:left="708"/>
      </w:pPr>
      <w:r>
        <w:t> </w:t>
      </w:r>
    </w:p>
    <w:p w14:paraId="6DA980C6" w14:textId="77777777" w:rsidR="00AC746C" w:rsidRDefault="00AC746C" w:rsidP="00AC746C"/>
    <w:p w14:paraId="55DD3355" w14:textId="01CEFD5B" w:rsidR="00BA5B84" w:rsidRPr="0056238F" w:rsidRDefault="00BA5B84" w:rsidP="00AC746C">
      <w:pPr>
        <w:ind w:left="2832" w:hanging="2832"/>
        <w:rPr>
          <w:rFonts w:cs="Arial"/>
          <w:color w:val="0072BA"/>
        </w:rPr>
      </w:pPr>
      <w:r w:rsidRPr="0056238F">
        <w:rPr>
          <w:rFonts w:cs="Arial"/>
          <w:b/>
        </w:rPr>
        <w:lastRenderedPageBreak/>
        <w:t>Zadavatel</w:t>
      </w:r>
      <w:r w:rsidRPr="0056238F">
        <w:rPr>
          <w:rFonts w:cs="Arial"/>
        </w:rPr>
        <w:tab/>
      </w:r>
      <w:r w:rsidR="00AC746C" w:rsidRPr="00AC746C">
        <w:rPr>
          <w:rFonts w:cs="Arial"/>
          <w:b/>
        </w:rPr>
        <w:t>Oblastní nemocnice Mladá Boleslav, a.s., nemocnice</w:t>
      </w:r>
      <w:r w:rsidR="00AC746C">
        <w:rPr>
          <w:rFonts w:cs="Arial"/>
          <w:b/>
        </w:rPr>
        <w:t xml:space="preserve">   Středočeského kraje</w:t>
      </w:r>
    </w:p>
    <w:p w14:paraId="55DD3358" w14:textId="037A437E" w:rsidR="00FE5230" w:rsidRPr="00AC746C" w:rsidRDefault="00BA5B84" w:rsidP="00AC746C">
      <w:pPr>
        <w:rPr>
          <w:rFonts w:cs="Arial"/>
          <w:b/>
        </w:rPr>
      </w:pPr>
      <w:r w:rsidRPr="0056238F">
        <w:rPr>
          <w:rFonts w:cs="Arial"/>
          <w:b/>
        </w:rPr>
        <w:tab/>
      </w:r>
      <w:r w:rsidRPr="0056238F">
        <w:rPr>
          <w:rFonts w:cs="Arial"/>
          <w:b/>
        </w:rPr>
        <w:tab/>
      </w:r>
      <w:r w:rsidRPr="0056238F">
        <w:rPr>
          <w:rFonts w:cs="Arial"/>
          <w:b/>
        </w:rPr>
        <w:tab/>
      </w:r>
      <w:r w:rsidRPr="0056238F">
        <w:rPr>
          <w:rFonts w:cs="Arial"/>
          <w:b/>
        </w:rPr>
        <w:tab/>
      </w:r>
      <w:r w:rsidR="00AC746C" w:rsidRPr="00AC746C">
        <w:rPr>
          <w:rFonts w:cs="Arial"/>
          <w:b/>
        </w:rPr>
        <w:t>třída Václava Klementa 147</w:t>
      </w:r>
      <w:r w:rsidR="00AE56DF" w:rsidRPr="00AE56DF">
        <w:rPr>
          <w:rFonts w:cs="Arial"/>
          <w:b/>
        </w:rPr>
        <w:t xml:space="preserve">, </w:t>
      </w:r>
      <w:r w:rsidR="00AC746C" w:rsidRPr="00AC746C">
        <w:rPr>
          <w:rFonts w:cs="Arial"/>
          <w:b/>
        </w:rPr>
        <w:t>293 01</w:t>
      </w:r>
      <w:r w:rsidR="00AE56DF" w:rsidRPr="00AE56DF">
        <w:rPr>
          <w:rFonts w:cs="Arial"/>
          <w:b/>
        </w:rPr>
        <w:t xml:space="preserve"> </w:t>
      </w:r>
      <w:r w:rsidR="00AC746C" w:rsidRPr="00AC746C">
        <w:rPr>
          <w:rFonts w:cs="Arial"/>
          <w:b/>
        </w:rPr>
        <w:t>Mladá Boleslav</w:t>
      </w:r>
    </w:p>
    <w:p w14:paraId="55DD3359" w14:textId="23614C23" w:rsidR="00FE5230" w:rsidRDefault="00AE56DF" w:rsidP="00B47F7E">
      <w:pPr>
        <w:jc w:val="lef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C746C" w:rsidRPr="00AC746C">
        <w:rPr>
          <w:rFonts w:cs="Arial"/>
        </w:rPr>
        <w:t>27256456</w:t>
      </w:r>
    </w:p>
    <w:p w14:paraId="55DD335B" w14:textId="03997422" w:rsidR="00AC746C" w:rsidRDefault="00AE56DF" w:rsidP="00AC746C">
      <w:pPr>
        <w:jc w:val="lef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C746C" w:rsidRPr="00AC746C">
        <w:rPr>
          <w:rFonts w:cs="Arial"/>
        </w:rPr>
        <w:t>CZ27256456</w:t>
      </w:r>
    </w:p>
    <w:p w14:paraId="55DD335D" w14:textId="047BE0CA" w:rsidR="00AA4712" w:rsidRPr="00AA4712" w:rsidRDefault="00AA4712" w:rsidP="00AA4712">
      <w:pPr>
        <w:jc w:val="left"/>
        <w:rPr>
          <w:rFonts w:cs="Arial"/>
        </w:rPr>
      </w:pPr>
      <w:r>
        <w:rPr>
          <w:rFonts w:cs="Arial"/>
        </w:rPr>
        <w:t xml:space="preserve"> </w:t>
      </w:r>
    </w:p>
    <w:p w14:paraId="55DD335E" w14:textId="77777777" w:rsidR="00B47F7E" w:rsidRPr="0056238F" w:rsidRDefault="00B47F7E" w:rsidP="00B47F7E">
      <w:pPr>
        <w:jc w:val="left"/>
        <w:rPr>
          <w:rFonts w:cs="Arial"/>
        </w:rPr>
      </w:pPr>
      <w:r w:rsidRPr="0056238F">
        <w:rPr>
          <w:rFonts w:cs="Arial"/>
        </w:rPr>
        <w:tab/>
      </w:r>
      <w:r w:rsidRPr="0056238F">
        <w:rPr>
          <w:rFonts w:cs="Arial"/>
        </w:rPr>
        <w:tab/>
      </w:r>
      <w:r w:rsidRPr="0056238F">
        <w:rPr>
          <w:rFonts w:cs="Arial"/>
        </w:rPr>
        <w:tab/>
      </w:r>
      <w:r w:rsidRPr="0056238F">
        <w:rPr>
          <w:rFonts w:cs="Arial"/>
        </w:rPr>
        <w:tab/>
      </w:r>
    </w:p>
    <w:p w14:paraId="55DD335F" w14:textId="77777777" w:rsidR="00BA5B84" w:rsidRPr="002275DB" w:rsidRDefault="00BA5B84" w:rsidP="00B47F7E">
      <w:pPr>
        <w:rPr>
          <w:b/>
        </w:rPr>
      </w:pPr>
      <w:r w:rsidRPr="00FE5230">
        <w:rPr>
          <w:b/>
        </w:rPr>
        <w:t>Předkladatel</w:t>
      </w:r>
      <w:r w:rsidRPr="00FE5230">
        <w:rPr>
          <w:b/>
        </w:rPr>
        <w:tab/>
      </w:r>
      <w:r w:rsidRPr="0056238F">
        <w:tab/>
      </w:r>
      <w:r w:rsidRPr="0056238F">
        <w:tab/>
      </w:r>
      <w:r w:rsidRPr="002275DB">
        <w:rPr>
          <w:b/>
        </w:rPr>
        <w:t>STAPRO s. r. o.</w:t>
      </w:r>
    </w:p>
    <w:p w14:paraId="55DD3360" w14:textId="77777777" w:rsidR="00BA5B84" w:rsidRPr="0056238F" w:rsidRDefault="00BA5B84" w:rsidP="00EE0E0F">
      <w:pPr>
        <w:jc w:val="left"/>
        <w:rPr>
          <w:rFonts w:cs="Arial"/>
          <w:b/>
        </w:rPr>
      </w:pPr>
      <w:r w:rsidRPr="0056238F">
        <w:rPr>
          <w:rFonts w:cs="Arial"/>
          <w:b/>
        </w:rPr>
        <w:tab/>
      </w:r>
      <w:r w:rsidRPr="0056238F">
        <w:rPr>
          <w:rFonts w:cs="Arial"/>
          <w:b/>
        </w:rPr>
        <w:tab/>
      </w:r>
      <w:r w:rsidRPr="0056238F">
        <w:rPr>
          <w:rFonts w:cs="Arial"/>
          <w:b/>
        </w:rPr>
        <w:tab/>
      </w:r>
      <w:r w:rsidRPr="0056238F">
        <w:rPr>
          <w:rFonts w:cs="Arial"/>
          <w:b/>
        </w:rPr>
        <w:tab/>
        <w:t>Pernštýnské náměstí 51, 530 02 Pardubice</w:t>
      </w:r>
    </w:p>
    <w:p w14:paraId="55DD3361" w14:textId="77777777" w:rsidR="00BA5B84" w:rsidRPr="0056238F" w:rsidRDefault="00BA5B84" w:rsidP="00EE0E0F">
      <w:pPr>
        <w:ind w:left="2124" w:firstLine="708"/>
        <w:jc w:val="left"/>
        <w:rPr>
          <w:rFonts w:cs="Arial"/>
        </w:rPr>
      </w:pPr>
      <w:r w:rsidRPr="0056238F">
        <w:rPr>
          <w:rFonts w:cs="Arial"/>
        </w:rPr>
        <w:t xml:space="preserve">Společnost je zapsána v obchodním rejstříku vedeném u KS </w:t>
      </w:r>
    </w:p>
    <w:p w14:paraId="55DD3362" w14:textId="77777777" w:rsidR="00BA5B84" w:rsidRPr="0056238F" w:rsidRDefault="00BA5B84" w:rsidP="00EE0E0F">
      <w:pPr>
        <w:ind w:left="2124" w:firstLine="708"/>
        <w:jc w:val="left"/>
        <w:rPr>
          <w:rFonts w:cs="Arial"/>
        </w:rPr>
      </w:pPr>
      <w:r w:rsidRPr="0056238F">
        <w:rPr>
          <w:rFonts w:cs="Arial"/>
        </w:rPr>
        <w:t>Hradec Králové, oddíl C, spisová vložka číslo 148.</w:t>
      </w:r>
    </w:p>
    <w:p w14:paraId="55DD3363" w14:textId="77777777" w:rsidR="00BA5B84" w:rsidRDefault="00BA5B84" w:rsidP="00EE0E0F">
      <w:pPr>
        <w:jc w:val="left"/>
        <w:rPr>
          <w:rFonts w:cs="Arial"/>
        </w:rPr>
      </w:pPr>
      <w:r w:rsidRPr="0056238F">
        <w:rPr>
          <w:rFonts w:cs="Arial"/>
        </w:rPr>
        <w:tab/>
      </w:r>
      <w:r w:rsidRPr="0056238F">
        <w:rPr>
          <w:rFonts w:cs="Arial"/>
        </w:rPr>
        <w:tab/>
      </w:r>
      <w:r w:rsidRPr="0056238F">
        <w:rPr>
          <w:rFonts w:cs="Arial"/>
        </w:rPr>
        <w:tab/>
      </w:r>
      <w:r w:rsidRPr="0056238F">
        <w:rPr>
          <w:rFonts w:cs="Arial"/>
        </w:rPr>
        <w:tab/>
        <w:t xml:space="preserve">IČ: </w:t>
      </w:r>
      <w:r w:rsidRPr="0056238F">
        <w:rPr>
          <w:rFonts w:cs="Arial"/>
        </w:rPr>
        <w:tab/>
      </w:r>
      <w:r w:rsidRPr="0056238F">
        <w:rPr>
          <w:rFonts w:cs="Arial"/>
        </w:rPr>
        <w:tab/>
      </w:r>
      <w:r w:rsidRPr="0056238F">
        <w:rPr>
          <w:rFonts w:cs="Arial"/>
        </w:rPr>
        <w:tab/>
        <w:t>135 83</w:t>
      </w:r>
      <w:r w:rsidR="00F7405B">
        <w:rPr>
          <w:rFonts w:cs="Arial"/>
        </w:rPr>
        <w:t> </w:t>
      </w:r>
      <w:r w:rsidRPr="0056238F">
        <w:rPr>
          <w:rFonts w:cs="Arial"/>
        </w:rPr>
        <w:t>531</w:t>
      </w:r>
    </w:p>
    <w:p w14:paraId="55DD3364" w14:textId="77777777" w:rsidR="00F7405B" w:rsidRPr="0056238F" w:rsidRDefault="00F7405B" w:rsidP="00EE0E0F">
      <w:pPr>
        <w:jc w:val="lef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CZ13583531</w:t>
      </w:r>
    </w:p>
    <w:p w14:paraId="55DD3365" w14:textId="77777777" w:rsidR="00BA5B84" w:rsidRPr="0056238F" w:rsidRDefault="00BA5B84" w:rsidP="00EE0E0F">
      <w:pPr>
        <w:jc w:val="left"/>
        <w:rPr>
          <w:rFonts w:cs="Arial"/>
        </w:rPr>
      </w:pPr>
      <w:r w:rsidRPr="0056238F">
        <w:rPr>
          <w:rFonts w:cs="Arial"/>
        </w:rPr>
        <w:tab/>
      </w:r>
      <w:r w:rsidRPr="0056238F">
        <w:rPr>
          <w:rFonts w:cs="Arial"/>
        </w:rPr>
        <w:tab/>
      </w:r>
      <w:r w:rsidRPr="0056238F">
        <w:rPr>
          <w:rFonts w:cs="Arial"/>
        </w:rPr>
        <w:tab/>
      </w:r>
      <w:r w:rsidRPr="0056238F">
        <w:rPr>
          <w:rFonts w:cs="Arial"/>
        </w:rPr>
        <w:tab/>
        <w:t>DIČ</w:t>
      </w:r>
      <w:r w:rsidR="00F7405B">
        <w:rPr>
          <w:rFonts w:cs="Arial"/>
        </w:rPr>
        <w:t xml:space="preserve"> DPH</w:t>
      </w:r>
      <w:r w:rsidRPr="0056238F">
        <w:rPr>
          <w:rFonts w:cs="Arial"/>
        </w:rPr>
        <w:t xml:space="preserve">: </w:t>
      </w:r>
      <w:r w:rsidRPr="0056238F">
        <w:rPr>
          <w:rFonts w:cs="Arial"/>
        </w:rPr>
        <w:tab/>
      </w:r>
      <w:r w:rsidRPr="0056238F">
        <w:rPr>
          <w:rFonts w:cs="Arial"/>
        </w:rPr>
        <w:tab/>
        <w:t>CZ</w:t>
      </w:r>
      <w:r w:rsidR="0049113E">
        <w:rPr>
          <w:rFonts w:cs="Arial"/>
        </w:rPr>
        <w:t>699004728</w:t>
      </w:r>
    </w:p>
    <w:p w14:paraId="55DD3366" w14:textId="77777777" w:rsidR="00BA5B84" w:rsidRPr="0056238F" w:rsidRDefault="00BA5B84" w:rsidP="00EE0E0F">
      <w:pPr>
        <w:jc w:val="left"/>
        <w:rPr>
          <w:rFonts w:cs="Arial"/>
        </w:rPr>
      </w:pPr>
      <w:r w:rsidRPr="0056238F">
        <w:rPr>
          <w:rFonts w:cs="Arial"/>
        </w:rPr>
        <w:tab/>
      </w:r>
      <w:r w:rsidRPr="0056238F">
        <w:rPr>
          <w:rFonts w:cs="Arial"/>
        </w:rPr>
        <w:tab/>
      </w:r>
      <w:r w:rsidRPr="0056238F">
        <w:rPr>
          <w:rFonts w:cs="Arial"/>
        </w:rPr>
        <w:tab/>
      </w:r>
      <w:r w:rsidRPr="0056238F">
        <w:rPr>
          <w:rFonts w:cs="Arial"/>
        </w:rPr>
        <w:tab/>
      </w:r>
      <w:r w:rsidR="00EE0E0F">
        <w:rPr>
          <w:rFonts w:cs="Arial"/>
        </w:rPr>
        <w:t>Bankovní spojení</w:t>
      </w:r>
      <w:r w:rsidRPr="0056238F">
        <w:rPr>
          <w:rFonts w:cs="Arial"/>
        </w:rPr>
        <w:t xml:space="preserve">:   </w:t>
      </w:r>
      <w:r w:rsidRPr="0056238F">
        <w:rPr>
          <w:rFonts w:cs="Arial"/>
        </w:rPr>
        <w:tab/>
        <w:t>ČSOB, a.s., pobočka Pardubice</w:t>
      </w:r>
    </w:p>
    <w:p w14:paraId="55DD3367" w14:textId="77777777" w:rsidR="00BA5B84" w:rsidRPr="0056238F" w:rsidRDefault="00EE0E0F" w:rsidP="00EE0E0F">
      <w:pPr>
        <w:ind w:left="2124" w:firstLine="708"/>
        <w:jc w:val="left"/>
        <w:rPr>
          <w:rFonts w:cs="Arial"/>
        </w:rPr>
      </w:pPr>
      <w:r>
        <w:rPr>
          <w:rFonts w:cs="Arial"/>
        </w:rPr>
        <w:t>číslo účtu</w:t>
      </w:r>
      <w:r w:rsidR="00BA5B84" w:rsidRPr="0056238F">
        <w:rPr>
          <w:rFonts w:cs="Arial"/>
        </w:rPr>
        <w:t xml:space="preserve">: </w:t>
      </w:r>
      <w:r w:rsidR="00BA5B84" w:rsidRPr="0056238F">
        <w:rPr>
          <w:rFonts w:cs="Arial"/>
        </w:rPr>
        <w:tab/>
      </w:r>
      <w:r w:rsidR="00BA5B84" w:rsidRPr="0056238F">
        <w:rPr>
          <w:rFonts w:cs="Arial"/>
        </w:rPr>
        <w:tab/>
        <w:t>271810793/0300</w:t>
      </w:r>
    </w:p>
    <w:p w14:paraId="55DD3368" w14:textId="77777777" w:rsidR="00BA5B84" w:rsidRPr="0056238F" w:rsidRDefault="00BA5B84" w:rsidP="00EE0E0F">
      <w:pPr>
        <w:ind w:left="4962" w:hanging="2127"/>
        <w:jc w:val="left"/>
        <w:rPr>
          <w:rFonts w:cs="Arial"/>
        </w:rPr>
      </w:pPr>
      <w:r w:rsidRPr="0056238F">
        <w:rPr>
          <w:rFonts w:cs="Arial"/>
        </w:rPr>
        <w:t>Kontaktní údaje:</w:t>
      </w:r>
      <w:r w:rsidRPr="0056238F">
        <w:rPr>
          <w:rFonts w:cs="Arial"/>
        </w:rPr>
        <w:tab/>
        <w:t>tel: 467 003 111, fax: 467 003 1</w:t>
      </w:r>
      <w:r w:rsidR="002B563C">
        <w:rPr>
          <w:rFonts w:cs="Arial"/>
        </w:rPr>
        <w:t>1</w:t>
      </w:r>
      <w:r w:rsidRPr="0056238F">
        <w:rPr>
          <w:rFonts w:cs="Arial"/>
        </w:rPr>
        <w:t xml:space="preserve">9, </w:t>
      </w:r>
      <w:hyperlink r:id="rId11" w:history="1">
        <w:r w:rsidRPr="0056238F">
          <w:rPr>
            <w:rStyle w:val="Hypertextovodkaz"/>
            <w:rFonts w:cs="Arial"/>
          </w:rPr>
          <w:t>stapro@stapro.cz</w:t>
        </w:r>
      </w:hyperlink>
      <w:r w:rsidRPr="0056238F">
        <w:rPr>
          <w:rFonts w:cs="Arial"/>
        </w:rPr>
        <w:t xml:space="preserve">, </w:t>
      </w:r>
      <w:hyperlink r:id="rId12" w:history="1">
        <w:r w:rsidRPr="0056238F">
          <w:rPr>
            <w:rStyle w:val="Hypertextovodkaz"/>
            <w:rFonts w:cs="Arial"/>
          </w:rPr>
          <w:t>www.stapro.cz</w:t>
        </w:r>
      </w:hyperlink>
    </w:p>
    <w:p w14:paraId="55DD3369" w14:textId="77777777" w:rsidR="00BA5B84" w:rsidRPr="0056238F" w:rsidRDefault="00BA5B84" w:rsidP="00BA5B84">
      <w:pPr>
        <w:rPr>
          <w:rFonts w:cs="Arial"/>
        </w:rPr>
      </w:pPr>
      <w:r w:rsidRPr="0056238F">
        <w:rPr>
          <w:rFonts w:cs="Arial"/>
        </w:rPr>
        <w:tab/>
      </w:r>
      <w:r w:rsidRPr="0056238F">
        <w:rPr>
          <w:rFonts w:cs="Arial"/>
        </w:rPr>
        <w:tab/>
      </w:r>
      <w:r w:rsidRPr="0056238F">
        <w:rPr>
          <w:rFonts w:cs="Arial"/>
        </w:rPr>
        <w:tab/>
      </w:r>
      <w:r w:rsidRPr="0056238F">
        <w:rPr>
          <w:rFonts w:cs="Arial"/>
        </w:rPr>
        <w:tab/>
        <w:t>Zastoupená:</w:t>
      </w:r>
    </w:p>
    <w:p w14:paraId="55DD336A" w14:textId="77777777" w:rsidR="00BA5B84" w:rsidRPr="0056238F" w:rsidRDefault="00BA5B84" w:rsidP="00BA5B84">
      <w:pPr>
        <w:rPr>
          <w:rFonts w:cs="Arial"/>
        </w:rPr>
      </w:pPr>
      <w:r w:rsidRPr="0056238F">
        <w:rPr>
          <w:rFonts w:cs="Arial"/>
        </w:rPr>
        <w:tab/>
      </w:r>
      <w:r w:rsidRPr="0056238F">
        <w:rPr>
          <w:rFonts w:cs="Arial"/>
        </w:rPr>
        <w:tab/>
      </w:r>
      <w:r w:rsidRPr="0056238F">
        <w:rPr>
          <w:rFonts w:cs="Arial"/>
        </w:rPr>
        <w:tab/>
      </w:r>
      <w:r w:rsidRPr="0056238F">
        <w:rPr>
          <w:rFonts w:cs="Arial"/>
        </w:rPr>
        <w:tab/>
      </w:r>
      <w:r w:rsidRPr="0056238F">
        <w:rPr>
          <w:rFonts w:cs="Arial"/>
          <w:iCs/>
        </w:rPr>
        <w:t>Ing. Leoš Raibr, jednatel společnosti</w:t>
      </w:r>
    </w:p>
    <w:p w14:paraId="55DD336B" w14:textId="77777777" w:rsidR="00BA5B84" w:rsidRPr="0056238F" w:rsidRDefault="00BA5B84" w:rsidP="00691829">
      <w:pPr>
        <w:rPr>
          <w:rFonts w:cs="Arial"/>
        </w:rPr>
      </w:pPr>
      <w:r w:rsidRPr="0056238F">
        <w:rPr>
          <w:rFonts w:cs="Arial"/>
        </w:rPr>
        <w:tab/>
      </w:r>
      <w:r w:rsidRPr="0056238F">
        <w:rPr>
          <w:rFonts w:cs="Arial"/>
        </w:rPr>
        <w:tab/>
      </w:r>
      <w:r w:rsidRPr="0056238F">
        <w:rPr>
          <w:rFonts w:cs="Arial"/>
        </w:rPr>
        <w:tab/>
      </w:r>
      <w:r w:rsidRPr="0056238F">
        <w:rPr>
          <w:rFonts w:cs="Arial"/>
        </w:rPr>
        <w:tab/>
      </w:r>
    </w:p>
    <w:p w14:paraId="55DD336C" w14:textId="77777777" w:rsidR="008A5D66" w:rsidRPr="0056238F" w:rsidRDefault="008A5D66" w:rsidP="008A5D66">
      <w:pPr>
        <w:pStyle w:val="tun"/>
        <w:ind w:left="2832" w:hanging="2832"/>
        <w:rPr>
          <w:rFonts w:cs="Arial"/>
        </w:rPr>
      </w:pPr>
      <w:r w:rsidRPr="00222011">
        <w:t>Kontaktní osoba</w:t>
      </w:r>
      <w:r w:rsidRPr="00222011">
        <w:tab/>
        <w:t>Dagmar Krejzová</w:t>
      </w:r>
    </w:p>
    <w:p w14:paraId="55DD336D" w14:textId="77777777" w:rsidR="008A5D66" w:rsidRPr="0056238F" w:rsidRDefault="008A5D66" w:rsidP="008A5D66">
      <w:pPr>
        <w:ind w:left="2832" w:firstLine="3"/>
        <w:jc w:val="left"/>
        <w:rPr>
          <w:rFonts w:cs="Arial"/>
        </w:rPr>
      </w:pPr>
      <w:r w:rsidRPr="0056238F">
        <w:rPr>
          <w:rFonts w:cs="Arial"/>
        </w:rPr>
        <w:t xml:space="preserve">manažer prodeje </w:t>
      </w:r>
    </w:p>
    <w:p w14:paraId="55DD336E" w14:textId="77777777" w:rsidR="008A5D66" w:rsidRPr="0056238F" w:rsidRDefault="008A5D66" w:rsidP="008A5D66">
      <w:pPr>
        <w:ind w:left="3540" w:hanging="705"/>
        <w:jc w:val="left"/>
        <w:rPr>
          <w:rFonts w:cs="Arial"/>
        </w:rPr>
      </w:pPr>
      <w:r>
        <w:rPr>
          <w:rFonts w:cs="Arial"/>
        </w:rPr>
        <w:t xml:space="preserve">tel.: </w:t>
      </w:r>
      <w:r>
        <w:rPr>
          <w:rFonts w:cs="Arial"/>
        </w:rPr>
        <w:tab/>
        <w:t>467 003 260</w:t>
      </w:r>
    </w:p>
    <w:p w14:paraId="55DD336F" w14:textId="77777777" w:rsidR="008A5D66" w:rsidRPr="0056238F" w:rsidRDefault="008A5D66" w:rsidP="008A5D66">
      <w:pPr>
        <w:pStyle w:val="Zhlav"/>
        <w:tabs>
          <w:tab w:val="clear" w:pos="4536"/>
          <w:tab w:val="clear" w:pos="9072"/>
        </w:tabs>
        <w:ind w:left="3537" w:hanging="705"/>
        <w:jc w:val="left"/>
        <w:rPr>
          <w:rFonts w:cs="Arial"/>
        </w:rPr>
      </w:pPr>
      <w:r w:rsidRPr="0056238F">
        <w:rPr>
          <w:rFonts w:cs="Arial"/>
        </w:rPr>
        <w:t xml:space="preserve">GSM: </w:t>
      </w:r>
      <w:r>
        <w:rPr>
          <w:rFonts w:cs="Arial"/>
        </w:rPr>
        <w:tab/>
        <w:t>734 433 330</w:t>
      </w:r>
    </w:p>
    <w:p w14:paraId="55DD3370" w14:textId="77777777" w:rsidR="008A5D66" w:rsidRPr="0056238F" w:rsidRDefault="008A5D66" w:rsidP="008A5D66">
      <w:pPr>
        <w:ind w:left="2835"/>
        <w:jc w:val="left"/>
        <w:rPr>
          <w:rFonts w:cs="Arial"/>
        </w:rPr>
      </w:pPr>
      <w:r w:rsidRPr="0056238F">
        <w:rPr>
          <w:rFonts w:cs="Arial"/>
        </w:rPr>
        <w:t xml:space="preserve">e-mail: </w:t>
      </w:r>
      <w:hyperlink r:id="rId13" w:history="1">
        <w:r w:rsidRPr="00E26D5E">
          <w:rPr>
            <w:rStyle w:val="Hypertextovodkaz"/>
            <w:rFonts w:cs="Arial"/>
          </w:rPr>
          <w:t>krejzova@stapro.cz</w:t>
        </w:r>
      </w:hyperlink>
      <w:r w:rsidRPr="0056238F">
        <w:rPr>
          <w:rFonts w:cs="Arial"/>
        </w:rPr>
        <w:t xml:space="preserve"> </w:t>
      </w:r>
    </w:p>
    <w:p w14:paraId="55DD3371" w14:textId="77777777" w:rsidR="008A5D66" w:rsidRPr="0056238F" w:rsidRDefault="008A5D66" w:rsidP="008A5D66">
      <w:pPr>
        <w:jc w:val="left"/>
        <w:rPr>
          <w:rFonts w:cs="Arial"/>
        </w:rPr>
      </w:pPr>
      <w:r w:rsidRPr="0056238F">
        <w:rPr>
          <w:rFonts w:cs="Arial"/>
        </w:rPr>
        <w:tab/>
      </w:r>
      <w:r w:rsidRPr="0056238F">
        <w:rPr>
          <w:rFonts w:cs="Arial"/>
        </w:rPr>
        <w:tab/>
      </w:r>
      <w:r w:rsidRPr="0056238F">
        <w:rPr>
          <w:rFonts w:cs="Arial"/>
        </w:rPr>
        <w:tab/>
      </w:r>
      <w:r w:rsidRPr="0056238F">
        <w:rPr>
          <w:rFonts w:cs="Arial"/>
        </w:rPr>
        <w:tab/>
      </w:r>
      <w:hyperlink r:id="rId14" w:history="1">
        <w:r w:rsidRPr="00DB49CB">
          <w:rPr>
            <w:rStyle w:val="Hypertextovodkaz"/>
            <w:rFonts w:cs="Arial"/>
          </w:rPr>
          <w:t>http://www.stapro.cz</w:t>
        </w:r>
      </w:hyperlink>
      <w:r>
        <w:rPr>
          <w:rFonts w:cs="Arial"/>
        </w:rPr>
        <w:t xml:space="preserve"> </w:t>
      </w:r>
    </w:p>
    <w:p w14:paraId="55DD3372" w14:textId="77777777" w:rsidR="008A5D66" w:rsidRPr="0056238F" w:rsidRDefault="008A5D66" w:rsidP="008A5D66">
      <w:pPr>
        <w:pStyle w:val="tun"/>
        <w:rPr>
          <w:rFonts w:cs="Arial"/>
        </w:rPr>
      </w:pPr>
      <w:r w:rsidRPr="00222011">
        <w:t>Projektový manažer</w:t>
      </w:r>
      <w:r w:rsidRPr="00222011">
        <w:tab/>
      </w:r>
      <w:r>
        <w:tab/>
      </w:r>
      <w:r>
        <w:rPr>
          <w:rFonts w:cs="Arial"/>
        </w:rPr>
        <w:t xml:space="preserve">Ing. </w:t>
      </w:r>
      <w:r w:rsidRPr="0056238F">
        <w:rPr>
          <w:rFonts w:cs="Arial"/>
        </w:rPr>
        <w:t>Ota Štěpánek</w:t>
      </w:r>
    </w:p>
    <w:p w14:paraId="55DD3373" w14:textId="77777777" w:rsidR="008A5D66" w:rsidRPr="0056238F" w:rsidRDefault="008A5D66" w:rsidP="008A5D66">
      <w:pPr>
        <w:jc w:val="left"/>
        <w:rPr>
          <w:rFonts w:cs="Arial"/>
        </w:rPr>
      </w:pPr>
      <w:r w:rsidRPr="0056238F">
        <w:rPr>
          <w:rFonts w:cs="Arial"/>
        </w:rPr>
        <w:tab/>
      </w:r>
      <w:r w:rsidRPr="0056238F">
        <w:rPr>
          <w:rFonts w:cs="Arial"/>
        </w:rPr>
        <w:tab/>
      </w:r>
      <w:r w:rsidRPr="0056238F">
        <w:rPr>
          <w:rFonts w:cs="Arial"/>
        </w:rPr>
        <w:tab/>
      </w:r>
      <w:r w:rsidRPr="0056238F">
        <w:rPr>
          <w:rFonts w:cs="Arial"/>
        </w:rPr>
        <w:tab/>
        <w:t>projektový manažer</w:t>
      </w:r>
    </w:p>
    <w:p w14:paraId="55DD3374" w14:textId="77777777" w:rsidR="008A5D66" w:rsidRPr="0056238F" w:rsidRDefault="008A5D66" w:rsidP="008A5D66">
      <w:pPr>
        <w:jc w:val="left"/>
        <w:rPr>
          <w:rFonts w:cs="Arial"/>
        </w:rPr>
      </w:pPr>
      <w:r w:rsidRPr="0056238F">
        <w:rPr>
          <w:rFonts w:cs="Arial"/>
        </w:rPr>
        <w:tab/>
      </w:r>
      <w:r w:rsidRPr="0056238F">
        <w:rPr>
          <w:rFonts w:cs="Arial"/>
        </w:rPr>
        <w:tab/>
      </w:r>
      <w:r w:rsidRPr="0056238F">
        <w:rPr>
          <w:rFonts w:cs="Arial"/>
        </w:rPr>
        <w:tab/>
      </w:r>
      <w:r w:rsidRPr="0056238F">
        <w:rPr>
          <w:rFonts w:cs="Arial"/>
        </w:rPr>
        <w:tab/>
        <w:t xml:space="preserve">tel.: </w:t>
      </w:r>
      <w:r w:rsidRPr="0056238F">
        <w:rPr>
          <w:rFonts w:cs="Arial"/>
        </w:rPr>
        <w:tab/>
        <w:t>467 003 111</w:t>
      </w:r>
    </w:p>
    <w:p w14:paraId="55DD3375" w14:textId="77777777" w:rsidR="008A5D66" w:rsidRPr="0056238F" w:rsidRDefault="008A5D66" w:rsidP="008A5D66">
      <w:pPr>
        <w:ind w:left="2832"/>
        <w:jc w:val="left"/>
        <w:rPr>
          <w:rFonts w:cs="Arial"/>
        </w:rPr>
      </w:pPr>
      <w:r w:rsidRPr="0056238F">
        <w:rPr>
          <w:rFonts w:cs="Arial"/>
        </w:rPr>
        <w:t xml:space="preserve">GSM: </w:t>
      </w:r>
      <w:r w:rsidRPr="0056238F">
        <w:rPr>
          <w:rFonts w:cs="Arial"/>
        </w:rPr>
        <w:tab/>
        <w:t>603 520 613</w:t>
      </w:r>
    </w:p>
    <w:p w14:paraId="55DD3376" w14:textId="77777777" w:rsidR="008A5D66" w:rsidRPr="0056238F" w:rsidRDefault="008A5D66" w:rsidP="008A5D66">
      <w:pPr>
        <w:ind w:left="2832"/>
        <w:jc w:val="left"/>
        <w:rPr>
          <w:rFonts w:cs="Arial"/>
        </w:rPr>
      </w:pPr>
      <w:r w:rsidRPr="0056238F">
        <w:rPr>
          <w:rFonts w:cs="Arial"/>
        </w:rPr>
        <w:t xml:space="preserve">e-mail: </w:t>
      </w:r>
      <w:hyperlink r:id="rId15" w:history="1">
        <w:r w:rsidRPr="00DB49CB">
          <w:rPr>
            <w:rStyle w:val="Hypertextovodkaz"/>
            <w:rFonts w:cs="Arial"/>
          </w:rPr>
          <w:t>stepanek@stapro.cz</w:t>
        </w:r>
      </w:hyperlink>
      <w:r>
        <w:rPr>
          <w:rFonts w:cs="Arial"/>
        </w:rPr>
        <w:t xml:space="preserve"> </w:t>
      </w:r>
    </w:p>
    <w:p w14:paraId="55DD337B" w14:textId="3108DD2C" w:rsidR="008A5D66" w:rsidRDefault="008A5D66" w:rsidP="008A5D66">
      <w:pPr>
        <w:jc w:val="left"/>
        <w:rPr>
          <w:rFonts w:cs="Arial"/>
        </w:rPr>
      </w:pPr>
      <w:r>
        <w:rPr>
          <w:rFonts w:cs="Arial"/>
        </w:rPr>
        <w:t xml:space="preserve"> </w:t>
      </w:r>
    </w:p>
    <w:p w14:paraId="55DD337C" w14:textId="2D398841" w:rsidR="00BA5B84" w:rsidRDefault="00BA5B84" w:rsidP="00222011">
      <w:pPr>
        <w:pStyle w:val="tun"/>
      </w:pPr>
      <w:r w:rsidRPr="0056238F">
        <w:t>Platnost nabídky</w:t>
      </w:r>
      <w:r w:rsidRPr="0056238F">
        <w:tab/>
        <w:t>do</w:t>
      </w:r>
      <w:r w:rsidRPr="0056238F">
        <w:tab/>
      </w:r>
      <w:r w:rsidR="00691829">
        <w:t>31</w:t>
      </w:r>
      <w:r w:rsidRPr="0056238F">
        <w:t xml:space="preserve">. </w:t>
      </w:r>
      <w:r w:rsidR="00691829">
        <w:t>5</w:t>
      </w:r>
      <w:r w:rsidRPr="0056238F">
        <w:t xml:space="preserve">. </w:t>
      </w:r>
      <w:r w:rsidR="00691829">
        <w:t>20</w:t>
      </w:r>
      <w:r w:rsidR="00AC746C">
        <w:t>20</w:t>
      </w:r>
    </w:p>
    <w:p w14:paraId="55DD337D" w14:textId="77777777" w:rsidR="001D6B32" w:rsidRDefault="001D6B32" w:rsidP="00222011">
      <w:r>
        <w:t> </w:t>
      </w:r>
    </w:p>
    <w:p w14:paraId="55DD337E" w14:textId="77777777" w:rsidR="0009043C" w:rsidRDefault="001D6B32" w:rsidP="00222011">
      <w:r>
        <w:br w:type="page"/>
      </w:r>
    </w:p>
    <w:p w14:paraId="55DD337F" w14:textId="77777777" w:rsidR="00C34117" w:rsidRPr="0009043C" w:rsidRDefault="00C34117" w:rsidP="00927418">
      <w:pPr>
        <w:pStyle w:val="Smlouvanadpis1rove"/>
        <w:ind w:left="357" w:hanging="357"/>
        <w:outlineLvl w:val="0"/>
      </w:pPr>
      <w:r>
        <w:lastRenderedPageBreak/>
        <w:t>Zadání nabídky</w:t>
      </w:r>
    </w:p>
    <w:p w14:paraId="55DD3381" w14:textId="06CF6D7E" w:rsidR="00C34117" w:rsidRDefault="00AC746C" w:rsidP="00C34117">
      <w:r>
        <w:t xml:space="preserve">Zadání nabídky vychází z požadavků Zadavatele na webový portál pro zvaní dárců krve. </w:t>
      </w:r>
    </w:p>
    <w:p w14:paraId="735CC44B" w14:textId="77777777" w:rsidR="004917E3" w:rsidRPr="00C34117" w:rsidRDefault="004917E3" w:rsidP="00C34117"/>
    <w:p w14:paraId="55DD3382" w14:textId="77777777" w:rsidR="00927418" w:rsidRDefault="009A70CF" w:rsidP="00AE56DF">
      <w:pPr>
        <w:pStyle w:val="Smlouvanadpis1rove"/>
        <w:spacing w:before="0"/>
        <w:ind w:left="357" w:hanging="357"/>
      </w:pPr>
      <w:r w:rsidRPr="0009043C">
        <w:t>Popis řešení</w:t>
      </w:r>
    </w:p>
    <w:p w14:paraId="55DD3383" w14:textId="77777777" w:rsidR="00A53256" w:rsidRPr="009A70CF" w:rsidRDefault="00A53256" w:rsidP="00AE56DF">
      <w:pPr>
        <w:pStyle w:val="Smlouvanapdisdruhrove"/>
        <w:ind w:left="845" w:hanging="488"/>
      </w:pPr>
      <w:r w:rsidRPr="009A70CF">
        <w:t>Základní vlastnosti</w:t>
      </w:r>
    </w:p>
    <w:p w14:paraId="75C0D662" w14:textId="77777777" w:rsidR="00AC746C" w:rsidRDefault="00AC746C" w:rsidP="00A53256">
      <w:pPr>
        <w:spacing w:after="60"/>
      </w:pPr>
    </w:p>
    <w:p w14:paraId="55DD3384" w14:textId="5EA83331" w:rsidR="00A53256" w:rsidRDefault="00A53256" w:rsidP="00A53256">
      <w:pPr>
        <w:spacing w:after="60"/>
      </w:pPr>
      <w:r>
        <w:t>Webový portál zvaní dárců umožňuje dárcům naplánovat si termíny jednotlivých odběrů z pohodlí domova. Základní vlastnosti tohoto portálu jsou:</w:t>
      </w:r>
    </w:p>
    <w:p w14:paraId="55DD3385" w14:textId="77777777" w:rsidR="00A53256" w:rsidRDefault="00A53256" w:rsidP="005842AF">
      <w:pPr>
        <w:pStyle w:val="Odrazka1zacislem"/>
      </w:pPr>
      <w:r>
        <w:t>Možnost objednat se na jeden nebo více termínů odběru (definovaný počet dnů/hodin před konkrétním termínem).</w:t>
      </w:r>
    </w:p>
    <w:p w14:paraId="55DD3386" w14:textId="77777777" w:rsidR="00A53256" w:rsidRDefault="00A53256" w:rsidP="005842AF">
      <w:pPr>
        <w:pStyle w:val="Odrazka1zacislem"/>
      </w:pPr>
      <w:r>
        <w:t>Možnost omluvit se z odběru (definovaný počet dnů/hodin před vlastním odběrem).</w:t>
      </w:r>
    </w:p>
    <w:p w14:paraId="55DD3387" w14:textId="77777777" w:rsidR="00A53256" w:rsidRDefault="00A53256" w:rsidP="005842AF">
      <w:pPr>
        <w:pStyle w:val="Odrazka1zacislem"/>
      </w:pPr>
      <w:r>
        <w:t>Portál hlídá blokační termíny a vyřazení dárce stejně jako funkcionalita zvaní v systému FONS Openlims.</w:t>
      </w:r>
    </w:p>
    <w:p w14:paraId="55DD3388" w14:textId="77777777" w:rsidR="00A53256" w:rsidRDefault="00A53256" w:rsidP="005842AF">
      <w:pPr>
        <w:pStyle w:val="Odrazka1zacislem"/>
      </w:pPr>
      <w:r>
        <w:t>Při objednání dárce je možné generovat dotazník (obsah dotazníku lze uživatelsky definovat).</w:t>
      </w:r>
    </w:p>
    <w:p w14:paraId="55DD3389" w14:textId="77777777" w:rsidR="00A53256" w:rsidRDefault="00A53256" w:rsidP="005842AF">
      <w:pPr>
        <w:pStyle w:val="Odrazka1zacislem"/>
      </w:pPr>
      <w:r>
        <w:t>Dárce může dotazník vyplnit přímo na portálu (definovaný počet dnů/hodin před vlastním odběrem).</w:t>
      </w:r>
    </w:p>
    <w:p w14:paraId="55DD338A" w14:textId="77777777" w:rsidR="00A53256" w:rsidRDefault="00A53256" w:rsidP="005842AF">
      <w:pPr>
        <w:pStyle w:val="Odrazka1zacislem"/>
      </w:pPr>
      <w:r>
        <w:t>TO může definovat kapacity pro webový portál zvaní dárců jako procentuální část celkových kapacit pro každou z kategorií odběru zvlášť.</w:t>
      </w:r>
    </w:p>
    <w:p w14:paraId="55DD338B" w14:textId="77777777" w:rsidR="00927418" w:rsidRDefault="00927418" w:rsidP="00927418">
      <w:pPr>
        <w:pStyle w:val="Odstavecseseznamem"/>
      </w:pPr>
    </w:p>
    <w:p w14:paraId="55DD338C" w14:textId="77777777" w:rsidR="00A53256" w:rsidRPr="00AE56DF" w:rsidRDefault="00A53256" w:rsidP="00AE56DF">
      <w:pPr>
        <w:pStyle w:val="Smlouvanapdisdruhrove"/>
        <w:ind w:left="845" w:hanging="488"/>
      </w:pPr>
      <w:r w:rsidRPr="00AE56DF">
        <w:t>Popis webového portálu</w:t>
      </w:r>
    </w:p>
    <w:p w14:paraId="0C04D050" w14:textId="77777777" w:rsidR="00AC746C" w:rsidRDefault="00AC746C" w:rsidP="00A53256">
      <w:pPr>
        <w:spacing w:after="120"/>
      </w:pPr>
    </w:p>
    <w:p w14:paraId="55DD338D" w14:textId="01ED69E9" w:rsidR="00A53256" w:rsidRDefault="00A53256" w:rsidP="00A53256">
      <w:pPr>
        <w:spacing w:after="120"/>
      </w:pPr>
      <w:r>
        <w:t xml:space="preserve">Formulář webového portálu zvaní dárců je rozdělen na dvě základní části. V horní části formuláře je umístěno menu obsahující odkazy pro přechod mezi kalendářem zvaní a seznamem přidělených dotazníků dárce. Dále je zde identifikace dárce obsahující rodné číslo, jméno, evidenční číslo dárce a odkaz pro odhlášení z webového portálu. Zbývající plocha formuláře je vyhrazena pro zobrazení komponenty kalendáře nebo seznamu, případně detailu dotazníku. </w:t>
      </w:r>
    </w:p>
    <w:p w14:paraId="55DD338E" w14:textId="77777777" w:rsidR="00A53256" w:rsidRDefault="00A53256" w:rsidP="00A53256">
      <w:pPr>
        <w:spacing w:after="120"/>
      </w:pPr>
    </w:p>
    <w:p w14:paraId="55DD338F" w14:textId="77777777" w:rsidR="00A53256" w:rsidRDefault="00A53256" w:rsidP="00A53256">
      <w:r>
        <w:rPr>
          <w:noProof/>
        </w:rPr>
        <w:lastRenderedPageBreak/>
        <w:drawing>
          <wp:inline distT="0" distB="0" distL="0" distR="0" wp14:anchorId="55DD340B" wp14:editId="55DD340C">
            <wp:extent cx="5044578" cy="4591050"/>
            <wp:effectExtent l="0" t="0" r="381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855" cy="46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D3390" w14:textId="77777777" w:rsidR="00A53256" w:rsidRPr="00AE56DF" w:rsidRDefault="00A53256" w:rsidP="00AE56DF">
      <w:pPr>
        <w:pStyle w:val="Smlouvanapdisdruhrove"/>
        <w:ind w:left="845" w:hanging="488"/>
      </w:pPr>
      <w:r w:rsidRPr="00AE56DF">
        <w:t>Kalendář zvaní dárců</w:t>
      </w:r>
    </w:p>
    <w:p w14:paraId="492986F7" w14:textId="77777777" w:rsidR="00AC746C" w:rsidRDefault="00AC746C" w:rsidP="00A53256">
      <w:pPr>
        <w:spacing w:after="60"/>
      </w:pPr>
    </w:p>
    <w:p w14:paraId="55DD3391" w14:textId="2FB8372D" w:rsidR="00A53256" w:rsidRDefault="00A53256" w:rsidP="00A53256">
      <w:pPr>
        <w:spacing w:after="60"/>
      </w:pPr>
      <w:r>
        <w:t xml:space="preserve">Komponenta kalendáře zobrazuje vždy měsíční období. V hlavičce jsou ovládací prvky pro přechod na konkrétní datum a pro pohyb mezi jednotlivými měsíci. Kalendář není možné posunout do minulosti. Pohyb do budoucnosti je omezen v konfiguraci webového portálu. </w:t>
      </w:r>
    </w:p>
    <w:p w14:paraId="55DD3392" w14:textId="77777777" w:rsidR="00A53256" w:rsidRDefault="00A53256" w:rsidP="00A53256">
      <w:r>
        <w:t>Jednotlivé dny kalendáře mohou nabývat různých stavů. Podle zobrazení konkrétního data rozlišujeme následující stavy:</w:t>
      </w:r>
    </w:p>
    <w:p w14:paraId="55DD3393" w14:textId="77777777" w:rsidR="00A53256" w:rsidRDefault="00A53256" w:rsidP="00A53256"/>
    <w:p w14:paraId="55DD3394" w14:textId="77777777" w:rsidR="00A53256" w:rsidRDefault="00A53256" w:rsidP="009C433C">
      <w:pPr>
        <w:pStyle w:val="Odstavecseseznamem"/>
        <w:numPr>
          <w:ilvl w:val="0"/>
          <w:numId w:val="31"/>
        </w:numPr>
        <w:spacing w:after="120"/>
        <w:ind w:left="714" w:right="2409" w:hanging="357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DD340D" wp14:editId="55DD340E">
            <wp:simplePos x="0" y="0"/>
            <wp:positionH relativeFrom="column">
              <wp:posOffset>4413514</wp:posOffset>
            </wp:positionH>
            <wp:positionV relativeFrom="paragraph">
              <wp:posOffset>6386</wp:posOffset>
            </wp:positionV>
            <wp:extent cx="1294130" cy="1181735"/>
            <wp:effectExtent l="0" t="0" r="1270" b="0"/>
            <wp:wrapTight wrapText="bothSides">
              <wp:wrapPolygon edited="0">
                <wp:start x="0" y="0"/>
                <wp:lineTo x="0" y="21240"/>
                <wp:lineTo x="21303" y="21240"/>
                <wp:lineTo x="21303" y="0"/>
                <wp:lineTo x="0" y="0"/>
              </wp:wrapPolygon>
            </wp:wrapTight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Pole datumu je prázdné – pro toto datum není definována kapacita zvaní, nebo je kapacita zvaní již vyčerpaná, nebo dárce nesplňuje ochranné limity zvaní. Dárce se tedy nemůže na toto datum objednat.</w:t>
      </w:r>
    </w:p>
    <w:p w14:paraId="55DD3395" w14:textId="77777777" w:rsidR="00A53256" w:rsidRDefault="00A53256" w:rsidP="00A53256">
      <w:pPr>
        <w:pStyle w:val="Odstavecseseznamem"/>
        <w:ind w:right="2409"/>
      </w:pPr>
    </w:p>
    <w:p w14:paraId="55DD3396" w14:textId="77777777" w:rsidR="00A53256" w:rsidRDefault="00A53256" w:rsidP="00A53256">
      <w:pPr>
        <w:ind w:right="2409"/>
      </w:pPr>
    </w:p>
    <w:p w14:paraId="55DD3397" w14:textId="77777777" w:rsidR="00A53256" w:rsidRDefault="00A53256" w:rsidP="00A53256">
      <w:pPr>
        <w:pStyle w:val="Odstavecseseznamem"/>
        <w:ind w:right="2409"/>
      </w:pPr>
    </w:p>
    <w:p w14:paraId="55DD3398" w14:textId="77777777" w:rsidR="00A53256" w:rsidRDefault="00A53256" w:rsidP="00A53256">
      <w:pPr>
        <w:pStyle w:val="Odstavecseseznamem"/>
        <w:ind w:right="2409"/>
      </w:pPr>
    </w:p>
    <w:p w14:paraId="55DD3399" w14:textId="77777777" w:rsidR="00A53256" w:rsidRDefault="00A53256" w:rsidP="00A53256">
      <w:pPr>
        <w:pStyle w:val="Odstavecseseznamem"/>
        <w:ind w:right="2409"/>
      </w:pPr>
    </w:p>
    <w:p w14:paraId="55DD339A" w14:textId="77777777" w:rsidR="00A53256" w:rsidRDefault="00A53256" w:rsidP="009C433C">
      <w:pPr>
        <w:pStyle w:val="Odstavecseseznamem"/>
        <w:numPr>
          <w:ilvl w:val="0"/>
          <w:numId w:val="31"/>
        </w:numPr>
        <w:ind w:right="2409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DD340F" wp14:editId="55DD3410">
            <wp:simplePos x="0" y="0"/>
            <wp:positionH relativeFrom="column">
              <wp:posOffset>4422140</wp:posOffset>
            </wp:positionH>
            <wp:positionV relativeFrom="paragraph">
              <wp:posOffset>12065</wp:posOffset>
            </wp:positionV>
            <wp:extent cx="128524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130" y="21427"/>
                <wp:lineTo x="21130" y="0"/>
                <wp:lineTo x="0" y="0"/>
              </wp:wrapPolygon>
            </wp:wrapTight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Pole datumu obsahuje název státního svátku nebo popis přerušení provozu – dárce se na toto datum nemůže objednat.</w:t>
      </w:r>
    </w:p>
    <w:p w14:paraId="55DD339B" w14:textId="77777777" w:rsidR="00A53256" w:rsidRDefault="00A53256" w:rsidP="00A53256">
      <w:pPr>
        <w:ind w:right="2409"/>
      </w:pPr>
    </w:p>
    <w:p w14:paraId="55DD339C" w14:textId="77777777" w:rsidR="00A53256" w:rsidRDefault="00A53256" w:rsidP="00A53256">
      <w:pPr>
        <w:ind w:right="2409"/>
      </w:pPr>
    </w:p>
    <w:p w14:paraId="55DD339D" w14:textId="77777777" w:rsidR="00A53256" w:rsidRDefault="00A53256" w:rsidP="00A53256">
      <w:pPr>
        <w:ind w:right="2409"/>
      </w:pPr>
    </w:p>
    <w:p w14:paraId="55DD339E" w14:textId="77777777" w:rsidR="00A53256" w:rsidRDefault="00A53256" w:rsidP="00A53256">
      <w:pPr>
        <w:ind w:right="2409"/>
      </w:pPr>
    </w:p>
    <w:p w14:paraId="55DD339F" w14:textId="77777777" w:rsidR="00A53256" w:rsidRDefault="00A53256" w:rsidP="00A53256">
      <w:pPr>
        <w:ind w:right="2409"/>
      </w:pPr>
    </w:p>
    <w:p w14:paraId="55DD33A0" w14:textId="77777777" w:rsidR="00A53256" w:rsidRDefault="00A53256" w:rsidP="00A53256">
      <w:pPr>
        <w:ind w:right="2409"/>
      </w:pPr>
    </w:p>
    <w:p w14:paraId="55DD33A1" w14:textId="77777777" w:rsidR="00A53256" w:rsidRDefault="00A53256" w:rsidP="00A53256">
      <w:pPr>
        <w:ind w:right="2409"/>
      </w:pPr>
    </w:p>
    <w:p w14:paraId="55DD33A2" w14:textId="77777777" w:rsidR="00A53256" w:rsidRDefault="00A53256" w:rsidP="009C433C">
      <w:pPr>
        <w:pStyle w:val="Odstavecseseznamem"/>
        <w:numPr>
          <w:ilvl w:val="0"/>
          <w:numId w:val="31"/>
        </w:numPr>
        <w:ind w:right="2409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5DD3411" wp14:editId="55DD3412">
            <wp:simplePos x="0" y="0"/>
            <wp:positionH relativeFrom="column">
              <wp:posOffset>4422140</wp:posOffset>
            </wp:positionH>
            <wp:positionV relativeFrom="paragraph">
              <wp:posOffset>51435</wp:posOffset>
            </wp:positionV>
            <wp:extent cx="1285240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130" y="21390"/>
                <wp:lineTo x="21130" y="0"/>
                <wp:lineTo x="0" y="0"/>
              </wp:wrapPolygon>
            </wp:wrapTight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Pole datumu obsahuje název jedné nebo více kategorií odběru – pro toto datum je definována kapacita zvaní, tato kapacita není vyčerpaná a dárce splňuje ochranné limity zvaní pro toto datum. Dvojklikem na příslušné kategorii odběru se dárce může objednat k odběru.</w:t>
      </w:r>
    </w:p>
    <w:p w14:paraId="55DD33A3" w14:textId="77777777" w:rsidR="00A53256" w:rsidRDefault="00A53256" w:rsidP="00A53256">
      <w:pPr>
        <w:ind w:right="2409"/>
      </w:pPr>
    </w:p>
    <w:p w14:paraId="55DD33A4" w14:textId="77777777" w:rsidR="00A53256" w:rsidRDefault="00A53256" w:rsidP="00A53256">
      <w:pPr>
        <w:ind w:right="2409"/>
      </w:pPr>
    </w:p>
    <w:p w14:paraId="55DD33A5" w14:textId="77777777" w:rsidR="00A53256" w:rsidRDefault="00A53256" w:rsidP="00A53256">
      <w:pPr>
        <w:ind w:right="2409"/>
      </w:pPr>
    </w:p>
    <w:p w14:paraId="55DD33A6" w14:textId="77777777" w:rsidR="00A53256" w:rsidRDefault="00A53256" w:rsidP="00A53256">
      <w:pPr>
        <w:ind w:right="2409"/>
      </w:pPr>
    </w:p>
    <w:p w14:paraId="55DD33A7" w14:textId="77777777" w:rsidR="00A53256" w:rsidRDefault="00A53256" w:rsidP="00A53256">
      <w:pPr>
        <w:ind w:right="2409"/>
      </w:pPr>
    </w:p>
    <w:p w14:paraId="55DD33A8" w14:textId="77777777" w:rsidR="00A53256" w:rsidRDefault="00A53256" w:rsidP="009C433C">
      <w:pPr>
        <w:pStyle w:val="Odstavecseseznamem"/>
        <w:numPr>
          <w:ilvl w:val="0"/>
          <w:numId w:val="31"/>
        </w:numPr>
        <w:ind w:right="2409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5DD3413" wp14:editId="55DD3414">
            <wp:simplePos x="0" y="0"/>
            <wp:positionH relativeFrom="column">
              <wp:posOffset>4421984</wp:posOffset>
            </wp:positionH>
            <wp:positionV relativeFrom="paragraph">
              <wp:posOffset>14605</wp:posOffset>
            </wp:positionV>
            <wp:extent cx="1294130" cy="1190625"/>
            <wp:effectExtent l="0" t="0" r="1270" b="9525"/>
            <wp:wrapTight wrapText="bothSides">
              <wp:wrapPolygon edited="0">
                <wp:start x="0" y="0"/>
                <wp:lineTo x="0" y="21427"/>
                <wp:lineTo x="21303" y="21427"/>
                <wp:lineTo x="21303" y="0"/>
                <wp:lineTo x="0" y="0"/>
              </wp:wrapPolygon>
            </wp:wrapTight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Pole datumu obsahuje název kategorie odběru a čas objednání – dárce je objednán na toto datum. Dárce má možnost se z tohoto objednání dvojklikem omluvit, je-li splněn limit pro omluvení nastavený v konfiguraci webového portálu.</w:t>
      </w:r>
    </w:p>
    <w:p w14:paraId="55DD33A9" w14:textId="77777777" w:rsidR="00A53256" w:rsidRDefault="00A53256" w:rsidP="00A53256">
      <w:pPr>
        <w:ind w:right="2409"/>
      </w:pPr>
    </w:p>
    <w:p w14:paraId="55DD33AA" w14:textId="77777777" w:rsidR="00A53256" w:rsidRDefault="00A53256" w:rsidP="00A53256">
      <w:pPr>
        <w:ind w:right="2409"/>
      </w:pPr>
    </w:p>
    <w:p w14:paraId="55DD33AB" w14:textId="77777777" w:rsidR="00A53256" w:rsidRDefault="00A53256" w:rsidP="00A53256">
      <w:pPr>
        <w:ind w:right="2409"/>
      </w:pPr>
    </w:p>
    <w:p w14:paraId="55DD33AC" w14:textId="77777777" w:rsidR="00A53256" w:rsidRDefault="00A53256" w:rsidP="00A53256">
      <w:pPr>
        <w:ind w:right="2409"/>
      </w:pPr>
    </w:p>
    <w:p w14:paraId="55DD33AD" w14:textId="77777777" w:rsidR="00A53256" w:rsidRDefault="00A53256" w:rsidP="00A53256">
      <w:pPr>
        <w:ind w:right="2409"/>
      </w:pPr>
    </w:p>
    <w:p w14:paraId="55DD33AE" w14:textId="77777777" w:rsidR="00A53256" w:rsidRPr="00AE56DF" w:rsidRDefault="00A53256" w:rsidP="00AE56DF">
      <w:pPr>
        <w:pStyle w:val="Smlouvanapdisdruhrove"/>
        <w:ind w:left="845" w:hanging="488"/>
      </w:pPr>
      <w:r w:rsidRPr="00AE56DF">
        <w:t>Objednání dárce k</w:t>
      </w:r>
      <w:r w:rsidRPr="00AE56DF">
        <w:rPr>
          <w:rFonts w:ascii="Calibri" w:hAnsi="Calibri" w:cs="Calibri"/>
        </w:rPr>
        <w:t> </w:t>
      </w:r>
      <w:r w:rsidRPr="00AE56DF">
        <w:t>odběru</w:t>
      </w:r>
    </w:p>
    <w:p w14:paraId="7555B017" w14:textId="77777777" w:rsidR="00AC746C" w:rsidRDefault="00AC746C" w:rsidP="00A53256">
      <w:pPr>
        <w:spacing w:after="120"/>
      </w:pPr>
    </w:p>
    <w:p w14:paraId="55DD33AF" w14:textId="592B8337" w:rsidR="00A53256" w:rsidRDefault="00A53256" w:rsidP="00A53256">
      <w:pPr>
        <w:spacing w:after="120"/>
      </w:pPr>
      <w:r>
        <w:t xml:space="preserve">Pro objednání musí dárce dvojklikem na pole kategorie odběru otevřít formulář pro potvrzení objednání, vybrat čas odběru a formulář uložit. Po uložení dojde k obnovení dat kalendáře a zobrazení indikace objednaného termínu. Pokud se při objednání generuje automaticky dotazník dárce, je dárce dotázán, zda si přeje dotazník zobrazit. </w:t>
      </w:r>
    </w:p>
    <w:p w14:paraId="55DD33B0" w14:textId="77777777" w:rsidR="00A53256" w:rsidRDefault="00A53256" w:rsidP="00A53256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55DD3415" wp14:editId="55DD3416">
            <wp:extent cx="4009126" cy="1457864"/>
            <wp:effectExtent l="0" t="0" r="0" b="952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518" cy="14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D33B1" w14:textId="77777777" w:rsidR="00A53256" w:rsidRPr="00AE56DF" w:rsidRDefault="00A53256" w:rsidP="00AE56DF">
      <w:pPr>
        <w:pStyle w:val="Smlouvanapdisdruhrove"/>
        <w:ind w:left="845" w:hanging="488"/>
      </w:pPr>
      <w:r w:rsidRPr="00AE56DF">
        <w:t>Omluvení objednaného termínu</w:t>
      </w:r>
    </w:p>
    <w:p w14:paraId="36D61D2E" w14:textId="77777777" w:rsidR="00AC746C" w:rsidRDefault="00AC746C" w:rsidP="00A53256">
      <w:pPr>
        <w:spacing w:after="120"/>
      </w:pPr>
    </w:p>
    <w:p w14:paraId="55DD33B2" w14:textId="3897E918" w:rsidR="00A53256" w:rsidRDefault="00A53256" w:rsidP="00A53256">
      <w:pPr>
        <w:spacing w:after="120"/>
      </w:pPr>
      <w:r>
        <w:t>Je-li splněn limit omluvení nastavený v konfiguraci webového portálu, pak se může dárce z objednaného termínu omluvit. Omluvení termínu dosáhne dárce dvojklikem na objednaný termín a potvrzením kontrolního dotazu.</w:t>
      </w:r>
    </w:p>
    <w:p w14:paraId="55DD33B3" w14:textId="77777777" w:rsidR="00A53256" w:rsidRDefault="00A53256" w:rsidP="00A53256">
      <w:pPr>
        <w:spacing w:after="120"/>
      </w:pPr>
    </w:p>
    <w:p w14:paraId="55DD33B4" w14:textId="77777777" w:rsidR="00A53256" w:rsidRDefault="00A53256" w:rsidP="00A53256">
      <w:pPr>
        <w:jc w:val="center"/>
      </w:pPr>
      <w:r>
        <w:rPr>
          <w:noProof/>
        </w:rPr>
        <w:drawing>
          <wp:inline distT="0" distB="0" distL="0" distR="0" wp14:anchorId="55DD3417" wp14:editId="55DD3418">
            <wp:extent cx="4054415" cy="1190140"/>
            <wp:effectExtent l="0" t="0" r="381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598" cy="120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D33B5" w14:textId="77777777" w:rsidR="00A53256" w:rsidRDefault="00A53256" w:rsidP="00A53256">
      <w:pPr>
        <w:jc w:val="left"/>
      </w:pPr>
    </w:p>
    <w:p w14:paraId="55DD33B6" w14:textId="77777777" w:rsidR="00A53256" w:rsidRPr="00AE56DF" w:rsidRDefault="00A53256" w:rsidP="00AE56DF">
      <w:pPr>
        <w:pStyle w:val="Smlouvanapdisdruhrove"/>
        <w:ind w:left="845" w:hanging="488"/>
      </w:pPr>
      <w:r w:rsidRPr="00AE56DF">
        <w:t>Seznam dotazníků</w:t>
      </w:r>
    </w:p>
    <w:p w14:paraId="1386E1FA" w14:textId="77777777" w:rsidR="00AC746C" w:rsidRDefault="00AC746C" w:rsidP="00A53256">
      <w:pPr>
        <w:spacing w:after="120"/>
      </w:pPr>
    </w:p>
    <w:p w14:paraId="55DD33B7" w14:textId="73515DC2" w:rsidR="00A53256" w:rsidRDefault="00A53256" w:rsidP="00A53256">
      <w:pPr>
        <w:spacing w:after="120"/>
      </w:pPr>
      <w:r>
        <w:t xml:space="preserve">Pokud je v konfiguraci systému FONS Openlims nastaveno automatické generování dotazníku dárce, pak se dárci při objednání termínu odběru přes webový portál automaticky založí dotazník. Omluví-li se dárce z objednaného termínu, tak dojde k automatickému smazání vygenerovaného dotazníku. </w:t>
      </w:r>
      <w:r>
        <w:lastRenderedPageBreak/>
        <w:t>Dotazník může dárce vyplnit přímo v rozhraní webového portálu. Na seznam přiřazených dotazníků je možné přejít v menu webového portálu.</w:t>
      </w:r>
    </w:p>
    <w:p w14:paraId="55DD33B8" w14:textId="77777777" w:rsidR="00A53256" w:rsidRDefault="00A53256" w:rsidP="00A53256">
      <w:pPr>
        <w:spacing w:after="120"/>
      </w:pPr>
    </w:p>
    <w:p w14:paraId="55DD33B9" w14:textId="77777777" w:rsidR="00A53256" w:rsidRDefault="00A53256" w:rsidP="00A53256">
      <w:pPr>
        <w:jc w:val="left"/>
      </w:pPr>
      <w:r>
        <w:rPr>
          <w:noProof/>
        </w:rPr>
        <w:drawing>
          <wp:inline distT="0" distB="0" distL="0" distR="0" wp14:anchorId="55DD3419" wp14:editId="55DD341A">
            <wp:extent cx="5753735" cy="1612900"/>
            <wp:effectExtent l="0" t="0" r="0" b="635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D33BA" w14:textId="77777777" w:rsidR="00A53256" w:rsidRPr="00AE56DF" w:rsidRDefault="00A53256" w:rsidP="00AE56DF">
      <w:pPr>
        <w:pStyle w:val="Smlouvanapdisdruhrove"/>
        <w:ind w:left="845" w:hanging="488"/>
      </w:pPr>
      <w:r w:rsidRPr="00AE56DF">
        <w:t>Vyplnění dotazníku</w:t>
      </w:r>
    </w:p>
    <w:p w14:paraId="20A3A4F4" w14:textId="77777777" w:rsidR="00AC746C" w:rsidRDefault="00AC746C" w:rsidP="00A53256">
      <w:pPr>
        <w:spacing w:after="120"/>
      </w:pPr>
    </w:p>
    <w:p w14:paraId="55DD33BB" w14:textId="4F2A30EC" w:rsidR="00A53256" w:rsidRDefault="00A53256" w:rsidP="00A53256">
      <w:pPr>
        <w:spacing w:after="120"/>
      </w:pPr>
      <w:r>
        <w:t xml:space="preserve">Dotazník je možné vyplnit pouze určitý počet dnů před samotným datem odběru, dle nastavení v konfiguraci webového portálu. Kliknutím na odkaz </w:t>
      </w:r>
      <w:r w:rsidRPr="00385A67">
        <w:rPr>
          <w:i/>
        </w:rPr>
        <w:t>Otevřít</w:t>
      </w:r>
      <w:r>
        <w:t xml:space="preserve"> dojde k zobrazení dotazníku. Dárce odpoví na uvedené otázky a dotazník uloží. Pokud dárce opomene zodpovědět některou z povinných otázek, pak je uložení dotazníku blokováno a dárce je na tuto skutečnost upozorněn.</w:t>
      </w:r>
    </w:p>
    <w:p w14:paraId="55DD33BC" w14:textId="77777777" w:rsidR="00A53256" w:rsidRDefault="00A53256" w:rsidP="00A53256">
      <w:r>
        <w:rPr>
          <w:noProof/>
        </w:rPr>
        <w:drawing>
          <wp:inline distT="0" distB="0" distL="0" distR="0" wp14:anchorId="55DD341B" wp14:editId="55DD341C">
            <wp:extent cx="5762625" cy="2786380"/>
            <wp:effectExtent l="0" t="0" r="9525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D33BD" w14:textId="77777777" w:rsidR="00A53256" w:rsidRDefault="00A53256" w:rsidP="00A53256">
      <w:pPr>
        <w:pStyle w:val="Smlouvanadpis1rove"/>
        <w:numPr>
          <w:ilvl w:val="0"/>
          <w:numId w:val="0"/>
        </w:numPr>
      </w:pPr>
    </w:p>
    <w:p w14:paraId="55DD33BE" w14:textId="77777777" w:rsidR="00A53256" w:rsidRPr="00AE56DF" w:rsidRDefault="00A53256" w:rsidP="00AE56DF">
      <w:pPr>
        <w:pStyle w:val="Smlouvanapdisdruhrove"/>
        <w:ind w:left="845" w:hanging="488"/>
      </w:pPr>
      <w:r w:rsidRPr="00AE56DF">
        <w:t>Přihlášení na webový portál</w:t>
      </w:r>
    </w:p>
    <w:p w14:paraId="1B172C1F" w14:textId="77777777" w:rsidR="00AC746C" w:rsidRDefault="00AC746C" w:rsidP="00A53256"/>
    <w:p w14:paraId="55DD33BF" w14:textId="40FBE89A" w:rsidR="00A53256" w:rsidRDefault="00A53256" w:rsidP="00A53256">
      <w:r>
        <w:t>Pro přístup k webovému portálu je dárce vyzván k zadání přihlašovacích údajů. Při zadání chybných přihlašovacích údajů je dárce upozorněn a může zadání opakovat. Po úspěšném zadání přihlašovacích údajů je dárce přesměrován na kalendář pro objednání.</w:t>
      </w:r>
    </w:p>
    <w:p w14:paraId="55DD33C0" w14:textId="77777777" w:rsidR="00A53256" w:rsidRDefault="00A53256" w:rsidP="00A53256">
      <w:pPr>
        <w:jc w:val="center"/>
      </w:pPr>
      <w:r>
        <w:rPr>
          <w:noProof/>
        </w:rPr>
        <w:lastRenderedPageBreak/>
        <w:drawing>
          <wp:inline distT="0" distB="0" distL="0" distR="0" wp14:anchorId="55DD341D" wp14:editId="55DD341E">
            <wp:extent cx="5760720" cy="2377440"/>
            <wp:effectExtent l="0" t="0" r="0" b="381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D33C1" w14:textId="77777777" w:rsidR="00A53256" w:rsidRDefault="00A53256" w:rsidP="00A53256">
      <w:pPr>
        <w:pStyle w:val="Smlouvanadpis1rove"/>
        <w:numPr>
          <w:ilvl w:val="0"/>
          <w:numId w:val="0"/>
        </w:numPr>
      </w:pPr>
    </w:p>
    <w:p w14:paraId="55DD33C2" w14:textId="77777777" w:rsidR="00A53256" w:rsidRPr="00AE56DF" w:rsidRDefault="00A53256" w:rsidP="00AE56DF">
      <w:pPr>
        <w:pStyle w:val="Smlouvanapdisdruhrove"/>
        <w:ind w:left="845" w:hanging="488"/>
      </w:pPr>
      <w:r w:rsidRPr="00AE56DF">
        <w:t>Odhlášení z</w:t>
      </w:r>
      <w:r w:rsidRPr="00AE56DF">
        <w:rPr>
          <w:rFonts w:ascii="Calibri" w:hAnsi="Calibri" w:cs="Calibri"/>
        </w:rPr>
        <w:t> </w:t>
      </w:r>
      <w:r w:rsidRPr="00AE56DF">
        <w:t>webového portálu</w:t>
      </w:r>
    </w:p>
    <w:p w14:paraId="3A3ED0CC" w14:textId="77777777" w:rsidR="00AC746C" w:rsidRDefault="00AC746C" w:rsidP="00A53256">
      <w:pPr>
        <w:jc w:val="left"/>
      </w:pPr>
    </w:p>
    <w:p w14:paraId="55DD33C5" w14:textId="16DCE65F" w:rsidR="00A53256" w:rsidRDefault="00A53256" w:rsidP="00A53256">
      <w:pPr>
        <w:jc w:val="left"/>
      </w:pPr>
      <w:r>
        <w:t xml:space="preserve">Pro odhlášení slouží odkaz </w:t>
      </w:r>
      <w:r w:rsidRPr="00385A67">
        <w:rPr>
          <w:i/>
        </w:rPr>
        <w:t>Odhlásit</w:t>
      </w:r>
      <w:r>
        <w:t xml:space="preserve"> v menu portálu. Webový portál je také vybaven funkcionalitou automatického odhlášení dárce po 2 minutách nečinnosti.</w:t>
      </w:r>
    </w:p>
    <w:p w14:paraId="55DD33C6" w14:textId="77777777" w:rsidR="00A53256" w:rsidRPr="00AE56DF" w:rsidRDefault="00A53256" w:rsidP="00AE56DF">
      <w:pPr>
        <w:pStyle w:val="Smlouvanapdisdruhrove"/>
        <w:ind w:left="845" w:hanging="488"/>
      </w:pPr>
      <w:r w:rsidRPr="00AE56DF">
        <w:t>Instalace webové aplikace</w:t>
      </w:r>
    </w:p>
    <w:p w14:paraId="196EA529" w14:textId="77777777" w:rsidR="00AC746C" w:rsidRDefault="00AC746C" w:rsidP="00A53256"/>
    <w:p w14:paraId="55DD33C8" w14:textId="44C2C4F3" w:rsidR="00A53256" w:rsidRPr="00AC746C" w:rsidRDefault="00A53256" w:rsidP="00AC746C">
      <w:pPr>
        <w:rPr>
          <w:rFonts w:ascii="Courier New" w:hAnsi="Courier New" w:cs="Courier New"/>
          <w:sz w:val="16"/>
          <w:szCs w:val="16"/>
        </w:rPr>
      </w:pPr>
      <w:r>
        <w:t xml:space="preserve">Instalaci webové aplikace zajišťuje technické oddělení firmy </w:t>
      </w:r>
      <w:proofErr w:type="spellStart"/>
      <w:r>
        <w:t>Stapro</w:t>
      </w:r>
      <w:proofErr w:type="spellEnd"/>
      <w:r>
        <w:t>.</w:t>
      </w:r>
    </w:p>
    <w:p w14:paraId="55DD33C9" w14:textId="77777777" w:rsidR="00A53256" w:rsidRPr="00AE56DF" w:rsidRDefault="00A53256" w:rsidP="00AE56DF">
      <w:pPr>
        <w:pStyle w:val="Smlouvanapdisdruhrove"/>
        <w:ind w:left="845" w:hanging="488"/>
      </w:pPr>
      <w:r w:rsidRPr="00AE56DF">
        <w:t>Konfigurace webové aplikace</w:t>
      </w:r>
    </w:p>
    <w:p w14:paraId="501663EA" w14:textId="77777777" w:rsidR="00AC746C" w:rsidRDefault="00AC746C" w:rsidP="00A53256">
      <w:pPr>
        <w:spacing w:after="60"/>
      </w:pPr>
    </w:p>
    <w:p w14:paraId="55DD33CA" w14:textId="7F0A7ACF" w:rsidR="00A53256" w:rsidRDefault="00A53256" w:rsidP="00A53256">
      <w:pPr>
        <w:spacing w:after="60"/>
      </w:pPr>
      <w:r>
        <w:t xml:space="preserve">V konfiguračním souboru </w:t>
      </w:r>
      <w:proofErr w:type="spellStart"/>
      <w:r>
        <w:t>WebDonor.config</w:t>
      </w:r>
      <w:proofErr w:type="spellEnd"/>
      <w:r>
        <w:t xml:space="preserve"> je třeba nastavit několik povinných parametrů: </w:t>
      </w:r>
    </w:p>
    <w:p w14:paraId="55DD33CB" w14:textId="77777777" w:rsidR="00A53256" w:rsidRDefault="00A53256" w:rsidP="005842AF">
      <w:pPr>
        <w:pStyle w:val="Odrazka1zacislem"/>
      </w:pPr>
      <w:proofErr w:type="spellStart"/>
      <w:r w:rsidRPr="00DE6D1A">
        <w:rPr>
          <w:i/>
        </w:rPr>
        <w:t>WebDonorCS</w:t>
      </w:r>
      <w:proofErr w:type="spellEnd"/>
      <w:r>
        <w:t xml:space="preserve"> – zakódovaný připojovací řetězec k DB</w:t>
      </w:r>
    </w:p>
    <w:p w14:paraId="55DD33CC" w14:textId="77777777" w:rsidR="00A53256" w:rsidRDefault="00A53256" w:rsidP="005842AF">
      <w:pPr>
        <w:pStyle w:val="Odrazka1zacislem"/>
      </w:pPr>
      <w:proofErr w:type="spellStart"/>
      <w:r w:rsidRPr="00DE6D1A">
        <w:rPr>
          <w:i/>
        </w:rPr>
        <w:t>IDlab</w:t>
      </w:r>
      <w:proofErr w:type="spellEnd"/>
      <w:r>
        <w:t xml:space="preserve"> – primární klíč laboratoře</w:t>
      </w:r>
    </w:p>
    <w:p w14:paraId="55DD33CD" w14:textId="77777777" w:rsidR="00A53256" w:rsidRDefault="00A53256" w:rsidP="005842AF">
      <w:pPr>
        <w:pStyle w:val="Odrazka1zacislem"/>
      </w:pPr>
      <w:proofErr w:type="spellStart"/>
      <w:r w:rsidRPr="00DE6D1A">
        <w:rPr>
          <w:i/>
        </w:rPr>
        <w:t>IDTSPorizovaciMisto</w:t>
      </w:r>
      <w:proofErr w:type="spellEnd"/>
      <w:r>
        <w:t xml:space="preserve"> – primární klíč pořizovacího místa (toto pořizovací místo bude použito pro záznam zvaní dárce)</w:t>
      </w:r>
    </w:p>
    <w:p w14:paraId="55DD33CE" w14:textId="77777777" w:rsidR="00A53256" w:rsidRDefault="00A53256" w:rsidP="005842AF">
      <w:pPr>
        <w:pStyle w:val="Odrazka1zacislem"/>
      </w:pPr>
      <w:proofErr w:type="spellStart"/>
      <w:r w:rsidRPr="008142D6">
        <w:rPr>
          <w:i/>
        </w:rPr>
        <w:t>SchedulerLengthInMonths</w:t>
      </w:r>
      <w:proofErr w:type="spellEnd"/>
      <w:r>
        <w:t xml:space="preserve"> – počet měsíců zobrazených v kalendáři (hodnota určuje rozsah období, kdy je možné se objednat k odběru)</w:t>
      </w:r>
    </w:p>
    <w:p w14:paraId="55DD33CF" w14:textId="77777777" w:rsidR="00A53256" w:rsidRDefault="00A53256" w:rsidP="005842AF">
      <w:pPr>
        <w:pStyle w:val="Odrazka1zacislem"/>
      </w:pPr>
      <w:proofErr w:type="spellStart"/>
      <w:r>
        <w:rPr>
          <w:i/>
        </w:rPr>
        <w:t>LimitDotazniku</w:t>
      </w:r>
      <w:proofErr w:type="spellEnd"/>
      <w:r>
        <w:rPr>
          <w:i/>
        </w:rPr>
        <w:t xml:space="preserve"> </w:t>
      </w:r>
      <w:r>
        <w:t>– počet dnů před termínem odběru, kdy je možné vyplňovat dotazník</w:t>
      </w:r>
    </w:p>
    <w:p w14:paraId="55DD33D0" w14:textId="77777777" w:rsidR="00A53256" w:rsidRDefault="00A53256" w:rsidP="005842AF">
      <w:pPr>
        <w:pStyle w:val="Odrazka1zacislem"/>
      </w:pPr>
      <w:proofErr w:type="spellStart"/>
      <w:r w:rsidRPr="00DE6D1A">
        <w:rPr>
          <w:i/>
        </w:rPr>
        <w:t>LimitZvani</w:t>
      </w:r>
      <w:proofErr w:type="spellEnd"/>
      <w:r>
        <w:t xml:space="preserve"> – definice časového intervalu, kdy se dárce může nejpozději objednat na odběr</w:t>
      </w:r>
    </w:p>
    <w:p w14:paraId="55DD33D1" w14:textId="77777777" w:rsidR="00A53256" w:rsidRDefault="00A53256" w:rsidP="005842AF">
      <w:pPr>
        <w:pStyle w:val="Odrazka1zacislem"/>
      </w:pPr>
      <w:proofErr w:type="spellStart"/>
      <w:r w:rsidRPr="00DE6D1A">
        <w:rPr>
          <w:i/>
        </w:rPr>
        <w:t>LimitOmluvy</w:t>
      </w:r>
      <w:proofErr w:type="spellEnd"/>
      <w:r>
        <w:t xml:space="preserve"> – definice časového intervalu, kdy se dárce může nejpozději omluvit z odběru</w:t>
      </w:r>
    </w:p>
    <w:p w14:paraId="5EB40B3A" w14:textId="77777777" w:rsidR="00AC746C" w:rsidRDefault="00AC746C" w:rsidP="00A53256">
      <w:pPr>
        <w:spacing w:after="120"/>
      </w:pPr>
    </w:p>
    <w:p w14:paraId="55DD33D2" w14:textId="0603E6A5" w:rsidR="00A53256" w:rsidRDefault="00A53256" w:rsidP="00A53256">
      <w:pPr>
        <w:spacing w:after="120"/>
      </w:pPr>
      <w:r>
        <w:t xml:space="preserve">Parametry </w:t>
      </w:r>
      <w:proofErr w:type="spellStart"/>
      <w:r w:rsidRPr="00DE6D1A">
        <w:rPr>
          <w:i/>
        </w:rPr>
        <w:t>LimitZvani</w:t>
      </w:r>
      <w:proofErr w:type="spellEnd"/>
      <w:r>
        <w:t xml:space="preserve"> a </w:t>
      </w:r>
      <w:proofErr w:type="spellStart"/>
      <w:r w:rsidRPr="00DE6D1A">
        <w:rPr>
          <w:i/>
        </w:rPr>
        <w:t>LimitOmluvy</w:t>
      </w:r>
      <w:proofErr w:type="spellEnd"/>
      <w:r>
        <w:t xml:space="preserve"> se udávají v počtu hodin, jejich hodnota je složena ze dvou částí a interpretuje se následovně: celočíselným dělením hodnoty parametru číslem 24 získáme počet dnů a zbytek po dělení odpovídá počtu hodin od půlnoci. Při nastavení parametru </w:t>
      </w:r>
      <w:proofErr w:type="spellStart"/>
      <w:r w:rsidRPr="00E13D95">
        <w:rPr>
          <w:i/>
        </w:rPr>
        <w:t>LimitZvani</w:t>
      </w:r>
      <w:proofErr w:type="spellEnd"/>
      <w:r>
        <w:t xml:space="preserve"> na hodnotu 34 je možné se objednat na odběr dne 14. 2. nejpozději 13. 2. v 10:00.</w:t>
      </w:r>
    </w:p>
    <w:p w14:paraId="55DD33D3" w14:textId="77777777" w:rsidR="00A53256" w:rsidRDefault="00A53256" w:rsidP="00A53256">
      <w:pPr>
        <w:spacing w:after="120"/>
      </w:pPr>
    </w:p>
    <w:p w14:paraId="55DD33D4" w14:textId="77777777" w:rsidR="00A53256" w:rsidRDefault="00A53256" w:rsidP="00A53256">
      <w:r>
        <w:rPr>
          <w:noProof/>
        </w:rPr>
        <w:lastRenderedPageBreak/>
        <w:drawing>
          <wp:inline distT="0" distB="0" distL="0" distR="0" wp14:anchorId="55DD341F" wp14:editId="55DD3420">
            <wp:extent cx="5760720" cy="3163570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55DD33D5" w14:textId="77777777" w:rsidR="00A53256" w:rsidRDefault="00A53256" w:rsidP="00A53256"/>
    <w:p w14:paraId="55DD33D6" w14:textId="77777777" w:rsidR="00A53256" w:rsidRPr="00AE56DF" w:rsidRDefault="00A53256" w:rsidP="00AE56DF">
      <w:pPr>
        <w:pStyle w:val="Smlouvanapdisdruhrove"/>
        <w:ind w:left="845" w:hanging="488"/>
      </w:pPr>
      <w:r w:rsidRPr="00AE56DF">
        <w:t>Konfigurace kapacit zvaní</w:t>
      </w:r>
    </w:p>
    <w:p w14:paraId="21A139D1" w14:textId="77777777" w:rsidR="00AC746C" w:rsidRDefault="00AC746C" w:rsidP="00A53256">
      <w:pPr>
        <w:spacing w:after="60"/>
      </w:pPr>
    </w:p>
    <w:p w14:paraId="55DD33D7" w14:textId="3C1F8E41" w:rsidR="00A53256" w:rsidRDefault="00A53256" w:rsidP="00A53256">
      <w:pPr>
        <w:spacing w:after="60"/>
      </w:pPr>
      <w:r>
        <w:t xml:space="preserve">V systému FONS </w:t>
      </w:r>
      <w:proofErr w:type="spellStart"/>
      <w:r>
        <w:t>Openlims</w:t>
      </w:r>
      <w:proofErr w:type="spellEnd"/>
      <w:r>
        <w:t xml:space="preserve"> je nutné definovat kategorie odběrů a jejich kapacity, které budou dostupné v rámci objednání přes webový portál. Definice se provádí v Číselníky – Transfuzní služba – Zvaní dárců – kapacity zvaní dárců pro web. Kapacita se určuje v procentech pro každou kategorii odběru zvlášť. Definice může mít zadané datum, které omezí její platnost. Pokud pro danou kategorii neexistuje v číselníku žádná platná definice, pak se dárci nemohou na tuto kategorii odběru objednávat.</w:t>
      </w:r>
    </w:p>
    <w:p w14:paraId="55DD33D8" w14:textId="77777777" w:rsidR="00A53256" w:rsidRDefault="00A53256" w:rsidP="00A53256">
      <w:pPr>
        <w:spacing w:after="120"/>
      </w:pPr>
      <w:r>
        <w:t>Na následujícím příkladu nastavení je umožněno dárcům objednávat se přes webový portál na běžný odběr a plazmaferézu. Do 31. 8. 2017 bylo pro web uvolněno 30</w:t>
      </w:r>
      <w:r>
        <w:rPr>
          <w:lang w:val="en-GB"/>
        </w:rPr>
        <w:t>%</w:t>
      </w:r>
      <w:r w:rsidRPr="00421FA8">
        <w:t xml:space="preserve"> kapacit zvaní</w:t>
      </w:r>
      <w:r>
        <w:t>, od 1. 9. 2017 je pro web uvolněno 50% kapacit zvaní.</w:t>
      </w:r>
    </w:p>
    <w:p w14:paraId="55DD33D9" w14:textId="77777777" w:rsidR="00A53256" w:rsidRPr="00421FA8" w:rsidRDefault="00A53256" w:rsidP="00A53256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55DD3421" wp14:editId="55DD3422">
            <wp:extent cx="4373592" cy="2069312"/>
            <wp:effectExtent l="0" t="0" r="8255" b="762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825" cy="217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D33DA" w14:textId="77777777" w:rsidR="00A53256" w:rsidRDefault="00A53256" w:rsidP="00A53256">
      <w:pPr>
        <w:pStyle w:val="Smlouvanadpis1rove"/>
        <w:numPr>
          <w:ilvl w:val="0"/>
          <w:numId w:val="0"/>
        </w:numPr>
      </w:pPr>
    </w:p>
    <w:p w14:paraId="55DD33DB" w14:textId="77777777" w:rsidR="00A53256" w:rsidRPr="003804C2" w:rsidRDefault="00A53256" w:rsidP="00AE56DF">
      <w:pPr>
        <w:pStyle w:val="Smlouvanapdisdruhrove"/>
        <w:ind w:left="845" w:hanging="488"/>
        <w:rPr>
          <w:szCs w:val="22"/>
        </w:rPr>
      </w:pPr>
      <w:r w:rsidRPr="00AE56DF">
        <w:t xml:space="preserve">Přidělení webového přístupu dárci </w:t>
      </w:r>
    </w:p>
    <w:p w14:paraId="7CDE20E8" w14:textId="77777777" w:rsidR="00AC746C" w:rsidRDefault="00AC746C" w:rsidP="00A53256">
      <w:pPr>
        <w:spacing w:after="60"/>
      </w:pPr>
    </w:p>
    <w:p w14:paraId="55DD33DC" w14:textId="4133D779" w:rsidR="00A53256" w:rsidRDefault="00A53256" w:rsidP="00A53256">
      <w:pPr>
        <w:spacing w:after="60"/>
      </w:pPr>
      <w:r>
        <w:t>Do webového portálu zvaní dárců má přístup pouze ten dárce, kterému bylo v systému FONS Openlims vygenerováno přihlašovací jméno a heslo.</w:t>
      </w:r>
    </w:p>
    <w:p w14:paraId="55DD33DD" w14:textId="77777777" w:rsidR="00A53256" w:rsidRDefault="00A53256" w:rsidP="00A53256">
      <w:pPr>
        <w:spacing w:after="120"/>
      </w:pPr>
      <w:r>
        <w:t>Přihlašovací jméno a heslo je možné dárci vygenerovat v kartě dárce na záložce Dotazník. Zde je také možnost účet dárce zrušit a zamezit mu tak přístup do webového portálu zvaní dárce.</w:t>
      </w:r>
    </w:p>
    <w:p w14:paraId="55DD33DE" w14:textId="77777777" w:rsidR="00A53256" w:rsidRDefault="00A53256" w:rsidP="00A53256">
      <w:pPr>
        <w:spacing w:after="120"/>
      </w:pPr>
    </w:p>
    <w:p w14:paraId="55DD33DF" w14:textId="77777777" w:rsidR="00A53256" w:rsidRDefault="00A53256" w:rsidP="00A53256">
      <w:pPr>
        <w:jc w:val="center"/>
      </w:pPr>
      <w:r>
        <w:rPr>
          <w:noProof/>
        </w:rPr>
        <w:lastRenderedPageBreak/>
        <w:drawing>
          <wp:inline distT="0" distB="0" distL="0" distR="0" wp14:anchorId="55DD3423" wp14:editId="55DD3424">
            <wp:extent cx="3881755" cy="1319530"/>
            <wp:effectExtent l="0" t="0" r="444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D33E0" w14:textId="77777777" w:rsidR="00A53256" w:rsidRDefault="00A53256" w:rsidP="00A53256">
      <w:pPr>
        <w:spacing w:before="120"/>
      </w:pPr>
    </w:p>
    <w:p w14:paraId="55DD33E1" w14:textId="77777777" w:rsidR="00A53256" w:rsidRPr="00BF49A6" w:rsidRDefault="00A53256" w:rsidP="00A53256">
      <w:pPr>
        <w:spacing w:before="120"/>
        <w:rPr>
          <w:lang w:val="en-GB"/>
        </w:rPr>
      </w:pPr>
      <w:r>
        <w:t>Bezprostředně po přidělení webového přístupu je možné dárci vytisknout přístupové údaje včetně vygenerovaného hesla. Podle nastavení v parametrech laboratoře (záložka Dotazník) může být přihlašovací jméno generované nebo může odpovídat číslu dárce.</w:t>
      </w:r>
    </w:p>
    <w:p w14:paraId="55DD33E2" w14:textId="014C0612" w:rsidR="00BA5B84" w:rsidRDefault="00BA5B84" w:rsidP="00BA5B84">
      <w:pPr>
        <w:pStyle w:val="Smlouvanadpis1rove"/>
        <w:outlineLvl w:val="0"/>
      </w:pPr>
      <w:r w:rsidRPr="0009043C">
        <w:t>Cena</w:t>
      </w:r>
    </w:p>
    <w:p w14:paraId="5C918F5E" w14:textId="39AA8D87" w:rsidR="00AC746C" w:rsidRDefault="00AC746C" w:rsidP="00AC746C">
      <w:pPr>
        <w:pStyle w:val="Smlouvanapdisdruhrove"/>
      </w:pPr>
      <w:r>
        <w:t>Cena dodávky a implementace</w:t>
      </w:r>
    </w:p>
    <w:tbl>
      <w:tblPr>
        <w:tblW w:w="10820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993"/>
        <w:gridCol w:w="1559"/>
        <w:gridCol w:w="992"/>
        <w:gridCol w:w="1322"/>
      </w:tblGrid>
      <w:tr w:rsidR="00AC746C" w:rsidRPr="00AC746C" w14:paraId="16EE61E3" w14:textId="77777777" w:rsidTr="00AC746C">
        <w:trPr>
          <w:trHeight w:val="46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6DE1C2"/>
            <w:vAlign w:val="center"/>
            <w:hideMark/>
          </w:tcPr>
          <w:p w14:paraId="2469DE4B" w14:textId="77777777" w:rsidR="00AC746C" w:rsidRPr="00AC746C" w:rsidRDefault="00AC746C" w:rsidP="00AC746C">
            <w:pPr>
              <w:jc w:val="center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Kód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DE1C2"/>
            <w:vAlign w:val="center"/>
            <w:hideMark/>
          </w:tcPr>
          <w:p w14:paraId="0C81B645" w14:textId="77777777" w:rsidR="00AC746C" w:rsidRPr="00AC746C" w:rsidRDefault="00AC746C" w:rsidP="00AC746C">
            <w:pPr>
              <w:jc w:val="center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Popis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DE1C2"/>
            <w:vAlign w:val="center"/>
            <w:hideMark/>
          </w:tcPr>
          <w:p w14:paraId="673A326E" w14:textId="77777777" w:rsidR="00AC746C" w:rsidRPr="00AC746C" w:rsidRDefault="00AC746C" w:rsidP="00AC746C">
            <w:pPr>
              <w:jc w:val="center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DE1C2"/>
            <w:vAlign w:val="center"/>
            <w:hideMark/>
          </w:tcPr>
          <w:p w14:paraId="3EAD9D19" w14:textId="77777777" w:rsidR="00AC746C" w:rsidRPr="00AC746C" w:rsidRDefault="00AC746C" w:rsidP="00AC746C">
            <w:pPr>
              <w:jc w:val="center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DE1C2"/>
            <w:vAlign w:val="center"/>
            <w:hideMark/>
          </w:tcPr>
          <w:p w14:paraId="25709A94" w14:textId="77777777" w:rsidR="00AC746C" w:rsidRPr="00AC746C" w:rsidRDefault="00AC746C" w:rsidP="00AC746C">
            <w:pPr>
              <w:jc w:val="center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Sleva %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DE1C2"/>
            <w:vAlign w:val="center"/>
            <w:hideMark/>
          </w:tcPr>
          <w:p w14:paraId="6BE6F914" w14:textId="77777777" w:rsidR="00AC746C" w:rsidRPr="00AC746C" w:rsidRDefault="00AC746C" w:rsidP="00AC746C">
            <w:pPr>
              <w:jc w:val="center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Cena po slevě</w:t>
            </w:r>
          </w:p>
        </w:tc>
      </w:tr>
      <w:tr w:rsidR="00AC746C" w:rsidRPr="00AC746C" w14:paraId="0958DE59" w14:textId="77777777" w:rsidTr="00AC746C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116A" w14:textId="77777777" w:rsidR="00AC746C" w:rsidRPr="00AC746C" w:rsidRDefault="00AC746C" w:rsidP="00AC746C">
            <w:pPr>
              <w:jc w:val="left"/>
              <w:rPr>
                <w:rFonts w:cs="Arial"/>
              </w:rPr>
            </w:pPr>
            <w:r w:rsidRPr="00AC746C">
              <w:rPr>
                <w:rFonts w:cs="Arial"/>
              </w:rPr>
              <w:t>NLBL01-026xC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E214" w14:textId="77777777" w:rsidR="00AC746C" w:rsidRPr="00AC746C" w:rsidRDefault="00AC746C" w:rsidP="00AC746C">
            <w:pPr>
              <w:jc w:val="left"/>
              <w:rPr>
                <w:rFonts w:cs="Arial"/>
              </w:rPr>
            </w:pPr>
            <w:r w:rsidRPr="00AC746C">
              <w:rPr>
                <w:rFonts w:cs="Arial"/>
              </w:rPr>
              <w:t xml:space="preserve">FONS </w:t>
            </w:r>
            <w:proofErr w:type="spellStart"/>
            <w:proofErr w:type="gramStart"/>
            <w:r w:rsidRPr="00AC746C">
              <w:rPr>
                <w:rFonts w:cs="Arial"/>
              </w:rPr>
              <w:t>Openlims</w:t>
            </w:r>
            <w:proofErr w:type="spellEnd"/>
            <w:r w:rsidRPr="00AC746C">
              <w:rPr>
                <w:rFonts w:cs="Arial"/>
              </w:rPr>
              <w:t xml:space="preserve"> - Webový</w:t>
            </w:r>
            <w:proofErr w:type="gramEnd"/>
            <w:r w:rsidRPr="00AC746C">
              <w:rPr>
                <w:rFonts w:cs="Arial"/>
              </w:rPr>
              <w:t xml:space="preserve"> portál pro dárce krve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F98C" w14:textId="77777777" w:rsidR="00AC746C" w:rsidRPr="00AC746C" w:rsidRDefault="00AC746C" w:rsidP="00AC746C">
            <w:pPr>
              <w:jc w:val="center"/>
              <w:rPr>
                <w:rFonts w:cs="Arial"/>
              </w:rPr>
            </w:pPr>
            <w:r w:rsidRPr="00AC746C">
              <w:rPr>
                <w:rFonts w:cs="Arial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595B" w14:textId="77777777" w:rsidR="00AC746C" w:rsidRPr="00AC746C" w:rsidRDefault="00AC746C" w:rsidP="00AC746C">
            <w:pPr>
              <w:jc w:val="right"/>
              <w:rPr>
                <w:rFonts w:cs="Arial"/>
              </w:rPr>
            </w:pPr>
            <w:r w:rsidRPr="00AC746C">
              <w:rPr>
                <w:rFonts w:cs="Arial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EEAC" w14:textId="77777777" w:rsidR="00AC746C" w:rsidRPr="00AC746C" w:rsidRDefault="00AC746C" w:rsidP="00AC746C">
            <w:pPr>
              <w:jc w:val="right"/>
              <w:rPr>
                <w:rFonts w:cs="Arial"/>
              </w:rPr>
            </w:pPr>
            <w:proofErr w:type="gramStart"/>
            <w:r w:rsidRPr="00AC746C">
              <w:rPr>
                <w:rFonts w:cs="Arial"/>
              </w:rPr>
              <w:t>10,00%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04A4" w14:textId="77777777" w:rsidR="00AC746C" w:rsidRPr="00AC746C" w:rsidRDefault="00AC746C" w:rsidP="00AC746C">
            <w:pPr>
              <w:jc w:val="right"/>
              <w:rPr>
                <w:rFonts w:cs="Arial"/>
              </w:rPr>
            </w:pPr>
            <w:r w:rsidRPr="00AC746C">
              <w:rPr>
                <w:rFonts w:cs="Arial"/>
              </w:rPr>
              <w:t>90 000,00</w:t>
            </w:r>
          </w:p>
        </w:tc>
      </w:tr>
      <w:tr w:rsidR="00AC746C" w:rsidRPr="00AC746C" w14:paraId="5EC7FE56" w14:textId="77777777" w:rsidTr="00AC746C">
        <w:trPr>
          <w:trHeight w:val="22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6BCD9" w14:textId="77777777" w:rsidR="00AC746C" w:rsidRPr="00AC746C" w:rsidRDefault="00AC746C" w:rsidP="00AC746C">
            <w:pPr>
              <w:jc w:val="left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7935E" w14:textId="77777777" w:rsidR="00AC746C" w:rsidRPr="00AC746C" w:rsidRDefault="00AC746C" w:rsidP="00AC746C">
            <w:pPr>
              <w:jc w:val="left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Software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D6261" w14:textId="77777777" w:rsidR="00AC746C" w:rsidRPr="00AC746C" w:rsidRDefault="00AC746C" w:rsidP="00AC746C">
            <w:pPr>
              <w:jc w:val="center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3E5EC" w14:textId="77777777" w:rsidR="00AC746C" w:rsidRPr="00AC746C" w:rsidRDefault="00AC746C" w:rsidP="00AC746C">
            <w:pPr>
              <w:jc w:val="right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100 000,00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881E7" w14:textId="77777777" w:rsidR="00AC746C" w:rsidRPr="00AC746C" w:rsidRDefault="00AC746C" w:rsidP="00AC746C">
            <w:pPr>
              <w:jc w:val="right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-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355C" w14:textId="77777777" w:rsidR="00AC746C" w:rsidRPr="00AC746C" w:rsidRDefault="00AC746C" w:rsidP="00AC746C">
            <w:pPr>
              <w:jc w:val="right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90 000,00</w:t>
            </w:r>
          </w:p>
        </w:tc>
      </w:tr>
      <w:tr w:rsidR="00AC746C" w:rsidRPr="00AC746C" w14:paraId="30AA654D" w14:textId="77777777" w:rsidTr="00AC746C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0315" w14:textId="77777777" w:rsidR="00AC746C" w:rsidRPr="00AC746C" w:rsidRDefault="00AC746C" w:rsidP="00AC746C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0E4D" w14:textId="77777777" w:rsidR="00AC746C" w:rsidRPr="00AC746C" w:rsidRDefault="00AC746C" w:rsidP="00AC746C">
            <w:pPr>
              <w:jc w:val="left"/>
              <w:rPr>
                <w:rFonts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795E" w14:textId="77777777" w:rsidR="00AC746C" w:rsidRPr="00AC746C" w:rsidRDefault="00AC746C" w:rsidP="00AC746C">
            <w:pPr>
              <w:jc w:val="left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B302" w14:textId="77777777" w:rsidR="00AC746C" w:rsidRPr="00AC746C" w:rsidRDefault="00AC746C" w:rsidP="00AC746C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45D9" w14:textId="77777777" w:rsidR="00AC746C" w:rsidRPr="00AC746C" w:rsidRDefault="00AC746C" w:rsidP="00AC746C">
            <w:pPr>
              <w:jc w:val="right"/>
              <w:rPr>
                <w:rFonts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3B72" w14:textId="77777777" w:rsidR="00AC746C" w:rsidRPr="00AC746C" w:rsidRDefault="00AC746C" w:rsidP="00AC746C">
            <w:pPr>
              <w:jc w:val="right"/>
              <w:rPr>
                <w:rFonts w:cs="Arial"/>
              </w:rPr>
            </w:pPr>
          </w:p>
        </w:tc>
      </w:tr>
      <w:tr w:rsidR="00AC746C" w:rsidRPr="00AC746C" w14:paraId="21703622" w14:textId="77777777" w:rsidTr="00AC746C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0022" w14:textId="77777777" w:rsidR="00AC746C" w:rsidRPr="00AC746C" w:rsidRDefault="00AC746C" w:rsidP="00AC746C">
            <w:pPr>
              <w:jc w:val="left"/>
              <w:rPr>
                <w:rFonts w:cs="Arial"/>
              </w:rPr>
            </w:pPr>
            <w:r w:rsidRPr="00AC746C">
              <w:rPr>
                <w:rFonts w:cs="Arial"/>
              </w:rPr>
              <w:t>NLBL02-023xC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E4ED" w14:textId="77777777" w:rsidR="00AC746C" w:rsidRPr="00AC746C" w:rsidRDefault="00AC746C" w:rsidP="00AC746C">
            <w:pPr>
              <w:jc w:val="left"/>
              <w:rPr>
                <w:rFonts w:cs="Arial"/>
              </w:rPr>
            </w:pPr>
            <w:r w:rsidRPr="00AC746C">
              <w:rPr>
                <w:rFonts w:cs="Arial"/>
              </w:rPr>
              <w:t xml:space="preserve">FONS </w:t>
            </w:r>
            <w:proofErr w:type="spellStart"/>
            <w:proofErr w:type="gramStart"/>
            <w:r w:rsidRPr="00AC746C">
              <w:rPr>
                <w:rFonts w:cs="Arial"/>
              </w:rPr>
              <w:t>Openlims</w:t>
            </w:r>
            <w:proofErr w:type="spellEnd"/>
            <w:r w:rsidRPr="00AC746C">
              <w:rPr>
                <w:rFonts w:cs="Arial"/>
              </w:rPr>
              <w:t xml:space="preserve"> - implementace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4A5E" w14:textId="77777777" w:rsidR="00AC746C" w:rsidRPr="00AC746C" w:rsidRDefault="00AC746C" w:rsidP="00AC746C">
            <w:pPr>
              <w:jc w:val="center"/>
              <w:rPr>
                <w:rFonts w:cs="Arial"/>
              </w:rPr>
            </w:pPr>
            <w:r w:rsidRPr="00AC746C">
              <w:rPr>
                <w:rFonts w:cs="Arial"/>
              </w:rPr>
              <w:t>12 hod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ABC6" w14:textId="77777777" w:rsidR="00AC746C" w:rsidRPr="00AC746C" w:rsidRDefault="00AC746C" w:rsidP="00AC746C">
            <w:pPr>
              <w:jc w:val="right"/>
              <w:rPr>
                <w:rFonts w:cs="Arial"/>
              </w:rPr>
            </w:pPr>
            <w:r w:rsidRPr="00AC746C">
              <w:rPr>
                <w:rFonts w:cs="Arial"/>
              </w:rPr>
              <w:t>18 000,00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AA8A" w14:textId="77777777" w:rsidR="00AC746C" w:rsidRPr="00AC746C" w:rsidRDefault="00AC746C" w:rsidP="00AC746C">
            <w:pPr>
              <w:jc w:val="right"/>
              <w:rPr>
                <w:rFonts w:cs="Arial"/>
              </w:rPr>
            </w:pPr>
            <w:proofErr w:type="gramStart"/>
            <w:r w:rsidRPr="00AC746C">
              <w:rPr>
                <w:rFonts w:cs="Arial"/>
              </w:rPr>
              <w:t>10,00%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4149" w14:textId="77777777" w:rsidR="00AC746C" w:rsidRPr="00AC746C" w:rsidRDefault="00AC746C" w:rsidP="00AC746C">
            <w:pPr>
              <w:jc w:val="right"/>
              <w:rPr>
                <w:rFonts w:cs="Arial"/>
              </w:rPr>
            </w:pPr>
            <w:r w:rsidRPr="00AC746C">
              <w:rPr>
                <w:rFonts w:cs="Arial"/>
              </w:rPr>
              <w:t>16 200,00</w:t>
            </w:r>
          </w:p>
        </w:tc>
      </w:tr>
      <w:tr w:rsidR="00AC746C" w:rsidRPr="00AC746C" w14:paraId="121F91AE" w14:textId="77777777" w:rsidTr="00AC746C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7B0F" w14:textId="77777777" w:rsidR="00AC746C" w:rsidRPr="00AC746C" w:rsidRDefault="00AC746C" w:rsidP="00AC746C">
            <w:pPr>
              <w:jc w:val="left"/>
              <w:rPr>
                <w:rFonts w:cs="Arial"/>
              </w:rPr>
            </w:pPr>
            <w:r w:rsidRPr="00AC746C">
              <w:rPr>
                <w:rFonts w:cs="Arial"/>
              </w:rPr>
              <w:t>NLBL02-024xC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DDF0" w14:textId="77777777" w:rsidR="00AC746C" w:rsidRPr="00AC746C" w:rsidRDefault="00AC746C" w:rsidP="00AC746C">
            <w:pPr>
              <w:jc w:val="left"/>
              <w:rPr>
                <w:rFonts w:cs="Arial"/>
              </w:rPr>
            </w:pPr>
            <w:r w:rsidRPr="00AC746C">
              <w:rPr>
                <w:rFonts w:cs="Arial"/>
              </w:rPr>
              <w:t xml:space="preserve">FONS </w:t>
            </w:r>
            <w:proofErr w:type="spellStart"/>
            <w:proofErr w:type="gramStart"/>
            <w:r w:rsidRPr="00AC746C">
              <w:rPr>
                <w:rFonts w:cs="Arial"/>
              </w:rPr>
              <w:t>Openlims</w:t>
            </w:r>
            <w:proofErr w:type="spellEnd"/>
            <w:r w:rsidRPr="00AC746C">
              <w:rPr>
                <w:rFonts w:cs="Arial"/>
              </w:rPr>
              <w:t xml:space="preserve"> - školení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4B2E" w14:textId="77777777" w:rsidR="00AC746C" w:rsidRPr="00AC746C" w:rsidRDefault="00AC746C" w:rsidP="00AC746C">
            <w:pPr>
              <w:jc w:val="center"/>
              <w:rPr>
                <w:rFonts w:cs="Arial"/>
              </w:rPr>
            </w:pPr>
            <w:r w:rsidRPr="00AC746C">
              <w:rPr>
                <w:rFonts w:cs="Arial"/>
              </w:rPr>
              <w:t>4 hod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FB73" w14:textId="77777777" w:rsidR="00AC746C" w:rsidRPr="00AC746C" w:rsidRDefault="00AC746C" w:rsidP="00AC746C">
            <w:pPr>
              <w:jc w:val="right"/>
              <w:rPr>
                <w:rFonts w:cs="Arial"/>
              </w:rPr>
            </w:pPr>
            <w:r w:rsidRPr="00AC746C">
              <w:rPr>
                <w:rFonts w:cs="Arial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5F84" w14:textId="77777777" w:rsidR="00AC746C" w:rsidRPr="00AC746C" w:rsidRDefault="00AC746C" w:rsidP="00AC746C">
            <w:pPr>
              <w:jc w:val="right"/>
              <w:rPr>
                <w:rFonts w:cs="Arial"/>
              </w:rPr>
            </w:pPr>
            <w:proofErr w:type="gramStart"/>
            <w:r w:rsidRPr="00AC746C">
              <w:rPr>
                <w:rFonts w:cs="Arial"/>
              </w:rPr>
              <w:t>10,00%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24A4" w14:textId="77777777" w:rsidR="00AC746C" w:rsidRPr="00AC746C" w:rsidRDefault="00AC746C" w:rsidP="00AC746C">
            <w:pPr>
              <w:jc w:val="right"/>
              <w:rPr>
                <w:rFonts w:cs="Arial"/>
              </w:rPr>
            </w:pPr>
            <w:r w:rsidRPr="00AC746C">
              <w:rPr>
                <w:rFonts w:cs="Arial"/>
              </w:rPr>
              <w:t>5 400,00</w:t>
            </w:r>
          </w:p>
        </w:tc>
      </w:tr>
      <w:tr w:rsidR="00AC746C" w:rsidRPr="00AC746C" w14:paraId="0B8BB4B4" w14:textId="77777777" w:rsidTr="00AC746C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7B7A" w14:textId="77777777" w:rsidR="00AC746C" w:rsidRPr="00AC746C" w:rsidRDefault="00AC746C" w:rsidP="00AC746C">
            <w:pPr>
              <w:jc w:val="left"/>
              <w:rPr>
                <w:rFonts w:cs="Arial"/>
              </w:rPr>
            </w:pPr>
            <w:r w:rsidRPr="00AC746C">
              <w:rPr>
                <w:rFonts w:cs="Arial"/>
              </w:rPr>
              <w:t>NLBL02-025xC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EB28" w14:textId="77777777" w:rsidR="00AC746C" w:rsidRPr="00AC746C" w:rsidRDefault="00AC746C" w:rsidP="00AC746C">
            <w:pPr>
              <w:jc w:val="left"/>
              <w:rPr>
                <w:rFonts w:cs="Arial"/>
              </w:rPr>
            </w:pPr>
            <w:r w:rsidRPr="00AC746C">
              <w:rPr>
                <w:rFonts w:cs="Arial"/>
              </w:rPr>
              <w:t xml:space="preserve">FONS </w:t>
            </w:r>
            <w:proofErr w:type="spellStart"/>
            <w:proofErr w:type="gramStart"/>
            <w:r w:rsidRPr="00AC746C">
              <w:rPr>
                <w:rFonts w:cs="Arial"/>
              </w:rPr>
              <w:t>Openlims</w:t>
            </w:r>
            <w:proofErr w:type="spellEnd"/>
            <w:r w:rsidRPr="00AC746C">
              <w:rPr>
                <w:rFonts w:cs="Arial"/>
              </w:rPr>
              <w:t xml:space="preserve"> - podpora</w:t>
            </w:r>
            <w:proofErr w:type="gramEnd"/>
            <w:r w:rsidRPr="00AC746C">
              <w:rPr>
                <w:rFonts w:cs="Arial"/>
              </w:rPr>
              <w:t xml:space="preserve"> náběhu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56B1" w14:textId="77777777" w:rsidR="00AC746C" w:rsidRPr="00AC746C" w:rsidRDefault="00AC746C" w:rsidP="00AC746C">
            <w:pPr>
              <w:jc w:val="center"/>
              <w:rPr>
                <w:rFonts w:cs="Arial"/>
              </w:rPr>
            </w:pPr>
            <w:r w:rsidRPr="00AC746C">
              <w:rPr>
                <w:rFonts w:cs="Arial"/>
              </w:rPr>
              <w:t>4 hod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9334" w14:textId="77777777" w:rsidR="00AC746C" w:rsidRPr="00AC746C" w:rsidRDefault="00AC746C" w:rsidP="00AC746C">
            <w:pPr>
              <w:jc w:val="right"/>
              <w:rPr>
                <w:rFonts w:cs="Arial"/>
              </w:rPr>
            </w:pPr>
            <w:r w:rsidRPr="00AC746C">
              <w:rPr>
                <w:rFonts w:cs="Arial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EFA2" w14:textId="77777777" w:rsidR="00AC746C" w:rsidRPr="00AC746C" w:rsidRDefault="00AC746C" w:rsidP="00AC746C">
            <w:pPr>
              <w:jc w:val="right"/>
              <w:rPr>
                <w:rFonts w:cs="Arial"/>
              </w:rPr>
            </w:pPr>
            <w:proofErr w:type="gramStart"/>
            <w:r w:rsidRPr="00AC746C">
              <w:rPr>
                <w:rFonts w:cs="Arial"/>
              </w:rPr>
              <w:t>10,00%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E71A" w14:textId="77777777" w:rsidR="00AC746C" w:rsidRPr="00AC746C" w:rsidRDefault="00AC746C" w:rsidP="00AC746C">
            <w:pPr>
              <w:jc w:val="right"/>
              <w:rPr>
                <w:rFonts w:cs="Arial"/>
              </w:rPr>
            </w:pPr>
            <w:r w:rsidRPr="00AC746C">
              <w:rPr>
                <w:rFonts w:cs="Arial"/>
              </w:rPr>
              <w:t>5 400,00</w:t>
            </w:r>
          </w:p>
        </w:tc>
      </w:tr>
      <w:tr w:rsidR="00AC746C" w:rsidRPr="00AC746C" w14:paraId="7CF490B4" w14:textId="77777777" w:rsidTr="00AC746C">
        <w:trPr>
          <w:trHeight w:val="22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01238" w14:textId="77777777" w:rsidR="00AC746C" w:rsidRPr="00AC746C" w:rsidRDefault="00AC746C" w:rsidP="00AC746C">
            <w:pPr>
              <w:jc w:val="left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7A3FE" w14:textId="77777777" w:rsidR="00AC746C" w:rsidRPr="00AC746C" w:rsidRDefault="00AC746C" w:rsidP="00AC746C">
            <w:pPr>
              <w:jc w:val="left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Implementace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B2336" w14:textId="77777777" w:rsidR="00AC746C" w:rsidRPr="00AC746C" w:rsidRDefault="00AC746C" w:rsidP="00AC746C">
            <w:pPr>
              <w:jc w:val="center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2A397" w14:textId="77777777" w:rsidR="00AC746C" w:rsidRPr="00AC746C" w:rsidRDefault="00AC746C" w:rsidP="00AC746C">
            <w:pPr>
              <w:jc w:val="right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30 000,00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A8A95" w14:textId="77777777" w:rsidR="00AC746C" w:rsidRPr="00AC746C" w:rsidRDefault="00AC746C" w:rsidP="00AC746C">
            <w:pPr>
              <w:jc w:val="right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-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34ED8" w14:textId="77777777" w:rsidR="00AC746C" w:rsidRPr="00AC746C" w:rsidRDefault="00AC746C" w:rsidP="00AC746C">
            <w:pPr>
              <w:jc w:val="right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27 000,00</w:t>
            </w:r>
          </w:p>
        </w:tc>
      </w:tr>
      <w:tr w:rsidR="00AC746C" w:rsidRPr="00AC746C" w14:paraId="59C4FEA5" w14:textId="77777777" w:rsidTr="00AC746C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3A3B" w14:textId="77777777" w:rsidR="00AC746C" w:rsidRPr="00AC746C" w:rsidRDefault="00AC746C" w:rsidP="00AC746C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D88C" w14:textId="77777777" w:rsidR="00AC746C" w:rsidRPr="00AC746C" w:rsidRDefault="00AC746C" w:rsidP="00AC746C">
            <w:pPr>
              <w:jc w:val="left"/>
              <w:rPr>
                <w:rFonts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8160" w14:textId="77777777" w:rsidR="00AC746C" w:rsidRPr="00AC746C" w:rsidRDefault="00AC746C" w:rsidP="00AC746C">
            <w:pPr>
              <w:jc w:val="left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05F0" w14:textId="77777777" w:rsidR="00AC746C" w:rsidRPr="00AC746C" w:rsidRDefault="00AC746C" w:rsidP="00AC746C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754C" w14:textId="77777777" w:rsidR="00AC746C" w:rsidRPr="00AC746C" w:rsidRDefault="00AC746C" w:rsidP="00AC746C">
            <w:pPr>
              <w:jc w:val="right"/>
              <w:rPr>
                <w:rFonts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A56C" w14:textId="77777777" w:rsidR="00AC746C" w:rsidRPr="00AC746C" w:rsidRDefault="00AC746C" w:rsidP="00AC746C">
            <w:pPr>
              <w:jc w:val="right"/>
              <w:rPr>
                <w:rFonts w:cs="Arial"/>
              </w:rPr>
            </w:pPr>
          </w:p>
        </w:tc>
      </w:tr>
      <w:tr w:rsidR="00AC746C" w:rsidRPr="00AC746C" w14:paraId="45E548C3" w14:textId="77777777" w:rsidTr="00AC746C">
        <w:trPr>
          <w:trHeight w:val="46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DE1C2"/>
            <w:noWrap/>
            <w:vAlign w:val="center"/>
            <w:hideMark/>
          </w:tcPr>
          <w:p w14:paraId="7569E312" w14:textId="77777777" w:rsidR="00AC746C" w:rsidRPr="00AC746C" w:rsidRDefault="00AC746C" w:rsidP="00AC746C">
            <w:pPr>
              <w:jc w:val="left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DE1C2"/>
            <w:noWrap/>
            <w:vAlign w:val="center"/>
            <w:hideMark/>
          </w:tcPr>
          <w:p w14:paraId="7A390F4A" w14:textId="77777777" w:rsidR="00AC746C" w:rsidRPr="00AC746C" w:rsidRDefault="00AC746C" w:rsidP="00AC746C">
            <w:pPr>
              <w:jc w:val="left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 xml:space="preserve"> Celkem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DE1C2"/>
            <w:noWrap/>
            <w:vAlign w:val="center"/>
            <w:hideMark/>
          </w:tcPr>
          <w:p w14:paraId="7A0C7D7E" w14:textId="77777777" w:rsidR="00AC746C" w:rsidRPr="00AC746C" w:rsidRDefault="00AC746C" w:rsidP="00AC746C">
            <w:pPr>
              <w:jc w:val="center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DE1C2"/>
            <w:noWrap/>
            <w:vAlign w:val="center"/>
            <w:hideMark/>
          </w:tcPr>
          <w:p w14:paraId="4C375577" w14:textId="77777777" w:rsidR="00AC746C" w:rsidRPr="00AC746C" w:rsidRDefault="00AC746C" w:rsidP="00AC746C">
            <w:pPr>
              <w:jc w:val="right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130 000,00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DE1C2"/>
            <w:noWrap/>
            <w:vAlign w:val="center"/>
            <w:hideMark/>
          </w:tcPr>
          <w:p w14:paraId="01D69877" w14:textId="77777777" w:rsidR="00AC746C" w:rsidRPr="00AC746C" w:rsidRDefault="00AC746C" w:rsidP="00AC746C">
            <w:pPr>
              <w:jc w:val="right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-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DE1C2"/>
            <w:noWrap/>
            <w:vAlign w:val="center"/>
            <w:hideMark/>
          </w:tcPr>
          <w:p w14:paraId="20A3C5BB" w14:textId="77777777" w:rsidR="00AC746C" w:rsidRPr="00AC746C" w:rsidRDefault="00AC746C" w:rsidP="00AC746C">
            <w:pPr>
              <w:jc w:val="right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117 000,00</w:t>
            </w:r>
          </w:p>
        </w:tc>
      </w:tr>
    </w:tbl>
    <w:p w14:paraId="55DD33F4" w14:textId="77777777" w:rsidR="00A2635C" w:rsidRDefault="00A2635C" w:rsidP="00BA5B84"/>
    <w:p w14:paraId="55DD33F5" w14:textId="77777777" w:rsidR="00BA5B84" w:rsidRDefault="00BA5B84" w:rsidP="00BA5B84">
      <w:r>
        <w:t>V celkové ceně je zahrnuto:</w:t>
      </w:r>
    </w:p>
    <w:p w14:paraId="55DD33F6" w14:textId="673436C2" w:rsidR="00BA5B84" w:rsidRDefault="00BA5B84" w:rsidP="0009043C">
      <w:pPr>
        <w:pStyle w:val="Odrazka1zacislem"/>
      </w:pPr>
      <w:r>
        <w:t>Licence, produkty a moduly v rozsahu dle cenové tabulky</w:t>
      </w:r>
    </w:p>
    <w:p w14:paraId="59259507" w14:textId="7B4A058C" w:rsidR="00EF6088" w:rsidRDefault="00EF6088" w:rsidP="0009043C">
      <w:pPr>
        <w:pStyle w:val="Odrazka1zacislem"/>
      </w:pPr>
      <w:r>
        <w:t>Práce v rozsahu dle cenové tabulky</w:t>
      </w:r>
    </w:p>
    <w:p w14:paraId="55DD33F7" w14:textId="77777777" w:rsidR="00BA5B84" w:rsidRDefault="00BA5B84" w:rsidP="00BA5B84">
      <w:r>
        <w:t>V celkové ceně není zahrnuto:</w:t>
      </w:r>
    </w:p>
    <w:p w14:paraId="55DD33F8" w14:textId="0662054D" w:rsidR="00BA5B84" w:rsidRDefault="00BA5B84" w:rsidP="0009043C">
      <w:pPr>
        <w:pStyle w:val="Odrazka1zacislem"/>
      </w:pPr>
      <w:r>
        <w:t xml:space="preserve">Cestovné a </w:t>
      </w:r>
      <w:r w:rsidR="004917E3">
        <w:t>ubytování</w:t>
      </w:r>
    </w:p>
    <w:p w14:paraId="797211AB" w14:textId="281CBDE4" w:rsidR="00AC746C" w:rsidRDefault="00AC746C" w:rsidP="00AC746C"/>
    <w:p w14:paraId="71AD958A" w14:textId="657A161A" w:rsidR="00AC746C" w:rsidRDefault="00AC746C" w:rsidP="00AC746C">
      <w:pPr>
        <w:pStyle w:val="Smlouvanapdisdruhrove"/>
      </w:pPr>
      <w:r>
        <w:t>Cena servisní podpory</w:t>
      </w:r>
    </w:p>
    <w:tbl>
      <w:tblPr>
        <w:tblW w:w="10941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6837"/>
        <w:gridCol w:w="920"/>
        <w:gridCol w:w="1340"/>
      </w:tblGrid>
      <w:tr w:rsidR="00AC746C" w:rsidRPr="00AC746C" w14:paraId="73892C93" w14:textId="77777777" w:rsidTr="00AC746C">
        <w:trPr>
          <w:trHeight w:val="54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6DE1C2"/>
            <w:vAlign w:val="center"/>
            <w:hideMark/>
          </w:tcPr>
          <w:p w14:paraId="1FA29910" w14:textId="77777777" w:rsidR="00AC746C" w:rsidRPr="00AC746C" w:rsidRDefault="00AC746C" w:rsidP="00AC746C">
            <w:pPr>
              <w:jc w:val="center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Kód</w:t>
            </w:r>
          </w:p>
        </w:tc>
        <w:tc>
          <w:tcPr>
            <w:tcW w:w="6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DE1C2"/>
            <w:vAlign w:val="center"/>
            <w:hideMark/>
          </w:tcPr>
          <w:p w14:paraId="3BD6B1CF" w14:textId="77777777" w:rsidR="00AC746C" w:rsidRPr="00AC746C" w:rsidRDefault="00AC746C" w:rsidP="00AC746C">
            <w:pPr>
              <w:jc w:val="center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Popis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DE1C2"/>
            <w:vAlign w:val="center"/>
            <w:hideMark/>
          </w:tcPr>
          <w:p w14:paraId="3670387A" w14:textId="77777777" w:rsidR="00AC746C" w:rsidRPr="00AC746C" w:rsidRDefault="00AC746C" w:rsidP="00AC746C">
            <w:pPr>
              <w:jc w:val="center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DE1C2"/>
            <w:vAlign w:val="center"/>
            <w:hideMark/>
          </w:tcPr>
          <w:p w14:paraId="0A3377D7" w14:textId="77777777" w:rsidR="00AC746C" w:rsidRPr="00AC746C" w:rsidRDefault="00AC746C" w:rsidP="00AC746C">
            <w:pPr>
              <w:jc w:val="center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Cena bez DPH</w:t>
            </w:r>
          </w:p>
        </w:tc>
      </w:tr>
      <w:tr w:rsidR="00AC746C" w:rsidRPr="00AC746C" w14:paraId="2EC6EBA1" w14:textId="77777777" w:rsidTr="00AC746C">
        <w:trPr>
          <w:trHeight w:val="2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E974" w14:textId="77777777" w:rsidR="00AC746C" w:rsidRPr="00AC746C" w:rsidRDefault="00AC746C" w:rsidP="00AC746C">
            <w:pPr>
              <w:jc w:val="left"/>
              <w:rPr>
                <w:rFonts w:cs="Arial"/>
              </w:rPr>
            </w:pPr>
            <w:r w:rsidRPr="00AC746C">
              <w:rPr>
                <w:rFonts w:cs="Arial"/>
              </w:rPr>
              <w:t>NLBL03-081xC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F043" w14:textId="77777777" w:rsidR="00AC746C" w:rsidRPr="00AC746C" w:rsidRDefault="00AC746C" w:rsidP="00AC746C">
            <w:pPr>
              <w:jc w:val="left"/>
              <w:rPr>
                <w:rFonts w:cs="Arial"/>
              </w:rPr>
            </w:pPr>
            <w:r w:rsidRPr="00AC746C">
              <w:rPr>
                <w:rFonts w:cs="Arial"/>
              </w:rPr>
              <w:t xml:space="preserve">FONS </w:t>
            </w:r>
            <w:proofErr w:type="spellStart"/>
            <w:proofErr w:type="gramStart"/>
            <w:r w:rsidRPr="00AC746C">
              <w:rPr>
                <w:rFonts w:cs="Arial"/>
              </w:rPr>
              <w:t>Openlims</w:t>
            </w:r>
            <w:proofErr w:type="spellEnd"/>
            <w:r w:rsidRPr="00AC746C">
              <w:rPr>
                <w:rFonts w:cs="Arial"/>
              </w:rPr>
              <w:t xml:space="preserve"> - servisní</w:t>
            </w:r>
            <w:proofErr w:type="gramEnd"/>
            <w:r w:rsidRPr="00AC746C">
              <w:rPr>
                <w:rFonts w:cs="Arial"/>
              </w:rPr>
              <w:t xml:space="preserve"> podpora - rozvoj aplikace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348D" w14:textId="77777777" w:rsidR="00AC746C" w:rsidRPr="00AC746C" w:rsidRDefault="00AC746C" w:rsidP="00AC746C">
            <w:pPr>
              <w:jc w:val="center"/>
              <w:rPr>
                <w:rFonts w:cs="Arial"/>
              </w:rPr>
            </w:pPr>
            <w:r w:rsidRPr="00AC746C">
              <w:rPr>
                <w:rFonts w:cs="Arial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C297" w14:textId="77777777" w:rsidR="00AC746C" w:rsidRPr="00AC746C" w:rsidRDefault="00AC746C" w:rsidP="00AC746C">
            <w:pPr>
              <w:jc w:val="right"/>
              <w:rPr>
                <w:rFonts w:cs="Arial"/>
              </w:rPr>
            </w:pPr>
            <w:r w:rsidRPr="00AC746C">
              <w:rPr>
                <w:rFonts w:cs="Arial"/>
              </w:rPr>
              <w:t>19 000,00</w:t>
            </w:r>
          </w:p>
        </w:tc>
      </w:tr>
      <w:tr w:rsidR="00AC746C" w:rsidRPr="00AC746C" w14:paraId="11E5961E" w14:textId="77777777" w:rsidTr="00AC746C">
        <w:trPr>
          <w:trHeight w:val="259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A51FD" w14:textId="77777777" w:rsidR="00AC746C" w:rsidRPr="00AC746C" w:rsidRDefault="00AC746C" w:rsidP="00AC746C">
            <w:pPr>
              <w:jc w:val="left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 </w:t>
            </w:r>
          </w:p>
        </w:tc>
        <w:tc>
          <w:tcPr>
            <w:tcW w:w="6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809DC" w14:textId="77777777" w:rsidR="00AC746C" w:rsidRPr="00AC746C" w:rsidRDefault="00AC746C" w:rsidP="00AC746C">
            <w:pPr>
              <w:jc w:val="left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Podpora a servisní činnost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F2A8B" w14:textId="77777777" w:rsidR="00AC746C" w:rsidRPr="00AC746C" w:rsidRDefault="00AC746C" w:rsidP="00AC746C">
            <w:pPr>
              <w:jc w:val="center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FE65E" w14:textId="77777777" w:rsidR="00AC746C" w:rsidRPr="00AC746C" w:rsidRDefault="00AC746C" w:rsidP="00AC746C">
            <w:pPr>
              <w:jc w:val="right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19 000,00</w:t>
            </w:r>
          </w:p>
        </w:tc>
      </w:tr>
      <w:tr w:rsidR="00AC746C" w:rsidRPr="00AC746C" w14:paraId="66F34BD7" w14:textId="77777777" w:rsidTr="00AC746C">
        <w:trPr>
          <w:trHeight w:val="54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DE1C2"/>
            <w:noWrap/>
            <w:vAlign w:val="center"/>
            <w:hideMark/>
          </w:tcPr>
          <w:p w14:paraId="2FBCBAF1" w14:textId="77777777" w:rsidR="00AC746C" w:rsidRPr="00AC746C" w:rsidRDefault="00AC746C" w:rsidP="00AC746C">
            <w:pPr>
              <w:jc w:val="left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 </w:t>
            </w:r>
          </w:p>
        </w:tc>
        <w:tc>
          <w:tcPr>
            <w:tcW w:w="6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DE1C2"/>
            <w:noWrap/>
            <w:vAlign w:val="center"/>
            <w:hideMark/>
          </w:tcPr>
          <w:p w14:paraId="765C724F" w14:textId="77777777" w:rsidR="00AC746C" w:rsidRPr="00AC746C" w:rsidRDefault="00AC746C" w:rsidP="00AC746C">
            <w:pPr>
              <w:jc w:val="left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 xml:space="preserve"> Celkem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DE1C2"/>
            <w:noWrap/>
            <w:vAlign w:val="center"/>
            <w:hideMark/>
          </w:tcPr>
          <w:p w14:paraId="539A3AD5" w14:textId="77777777" w:rsidR="00AC746C" w:rsidRPr="00AC746C" w:rsidRDefault="00AC746C" w:rsidP="00AC746C">
            <w:pPr>
              <w:jc w:val="center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DE1C2"/>
            <w:noWrap/>
            <w:vAlign w:val="center"/>
            <w:hideMark/>
          </w:tcPr>
          <w:p w14:paraId="5ECFDA37" w14:textId="77777777" w:rsidR="00AC746C" w:rsidRPr="00AC746C" w:rsidRDefault="00AC746C" w:rsidP="00AC746C">
            <w:pPr>
              <w:jc w:val="right"/>
              <w:rPr>
                <w:rFonts w:cs="Arial"/>
                <w:b/>
                <w:bCs/>
              </w:rPr>
            </w:pPr>
            <w:r w:rsidRPr="00AC746C">
              <w:rPr>
                <w:rFonts w:cs="Arial"/>
                <w:b/>
                <w:bCs/>
              </w:rPr>
              <w:t>19 000,00</w:t>
            </w:r>
          </w:p>
        </w:tc>
      </w:tr>
    </w:tbl>
    <w:p w14:paraId="17AEC00F" w14:textId="77777777" w:rsidR="00AC746C" w:rsidRDefault="00AC746C" w:rsidP="00AC746C"/>
    <w:p w14:paraId="55DD33FA" w14:textId="34E61289" w:rsidR="00BA5B84" w:rsidRPr="0009043C" w:rsidRDefault="00D73101" w:rsidP="00EF6088">
      <w:pPr>
        <w:pStyle w:val="Smlouvanadpis1rove"/>
        <w:outlineLvl w:val="0"/>
      </w:pPr>
      <w:r>
        <w:br w:type="page"/>
      </w:r>
      <w:r w:rsidR="00BA5B84" w:rsidRPr="0009043C">
        <w:lastRenderedPageBreak/>
        <w:t>Obchodní podmínky</w:t>
      </w:r>
    </w:p>
    <w:p w14:paraId="55DD33FB" w14:textId="77777777" w:rsidR="00BA5B84" w:rsidRPr="00EE0E0F" w:rsidRDefault="00BA5B84" w:rsidP="00222011">
      <w:pPr>
        <w:pStyle w:val="tun"/>
      </w:pPr>
      <w:r w:rsidRPr="00EE0E0F">
        <w:t>DPH</w:t>
      </w:r>
    </w:p>
    <w:p w14:paraId="55DD33FC" w14:textId="3613F960" w:rsidR="00BA5B84" w:rsidRDefault="00863D2E" w:rsidP="00BA5B84">
      <w:r>
        <w:t>K ceně bez DPH bude</w:t>
      </w:r>
      <w:r w:rsidR="00BA5B84">
        <w:t xml:space="preserve"> přičteno DPH v zákonem stanovené výši. Ke dni vytvoření této nabídky je zákonné DPH na předmět nabídky ve výši 2</w:t>
      </w:r>
      <w:r w:rsidR="00722E30">
        <w:t>1</w:t>
      </w:r>
      <w:r w:rsidR="00BA5B84">
        <w:t xml:space="preserve"> %.</w:t>
      </w:r>
    </w:p>
    <w:p w14:paraId="1718C63D" w14:textId="77777777" w:rsidR="00AC746C" w:rsidRDefault="00AC746C" w:rsidP="001D6B32">
      <w:pPr>
        <w:pStyle w:val="tun"/>
        <w:spacing w:before="0"/>
      </w:pPr>
    </w:p>
    <w:p w14:paraId="55DD33FD" w14:textId="77E13E1D" w:rsidR="00BA5B84" w:rsidRPr="00EE0E0F" w:rsidRDefault="00BA5B84" w:rsidP="001D6B32">
      <w:pPr>
        <w:pStyle w:val="tun"/>
        <w:spacing w:before="0"/>
      </w:pPr>
      <w:r w:rsidRPr="00EE0E0F">
        <w:t>Cestovné</w:t>
      </w:r>
    </w:p>
    <w:p w14:paraId="55DD33FE" w14:textId="77777777" w:rsidR="00BA5B84" w:rsidRDefault="00BA5B84" w:rsidP="001D6B32">
      <w:r>
        <w:t>Cestovné bude účtováno ve výši skutečných nákladů dle ceníku zhotovitele aktuálního ke dni cesty. Ceny a</w:t>
      </w:r>
      <w:r w:rsidR="00676FA5">
        <w:t>ktuální ke dni nabídky: 8,10 Kč</w:t>
      </w:r>
      <w:r>
        <w:t xml:space="preserve"> bez DPH z</w:t>
      </w:r>
      <w:r w:rsidR="00676FA5">
        <w:t xml:space="preserve">a 1 km u osobního auta, 150 Kč bez DPH za hodinu </w:t>
      </w:r>
      <w:r w:rsidR="00EE0E0F">
        <w:t xml:space="preserve">jednoho </w:t>
      </w:r>
      <w:r>
        <w:t>pracovníka strávenou na cestě.</w:t>
      </w:r>
    </w:p>
    <w:p w14:paraId="58DEB605" w14:textId="77777777" w:rsidR="00AC746C" w:rsidRDefault="00AC746C" w:rsidP="001D6B32">
      <w:pPr>
        <w:pStyle w:val="tun"/>
        <w:spacing w:before="0"/>
      </w:pPr>
    </w:p>
    <w:p w14:paraId="55DD33FF" w14:textId="2C79D4A0" w:rsidR="001D6B32" w:rsidRPr="0009043C" w:rsidRDefault="001D6B32" w:rsidP="001D6B32">
      <w:pPr>
        <w:pStyle w:val="tun"/>
        <w:spacing w:before="0"/>
      </w:pPr>
      <w:r>
        <w:t>Platební podmínky</w:t>
      </w:r>
    </w:p>
    <w:p w14:paraId="55DD3400" w14:textId="77777777" w:rsidR="001D6B32" w:rsidRDefault="001D6B32" w:rsidP="001D6B32">
      <w:r>
        <w:t xml:space="preserve">Objednatel hradí na základě daňových dokladů (faktur) vystavených Dodavatelem na základě objednatelem schválených dílčích akceptačních protokolů nebo dodacích listů. </w:t>
      </w:r>
    </w:p>
    <w:p w14:paraId="55DD3401" w14:textId="77777777" w:rsidR="001D6B32" w:rsidRDefault="001D6B32" w:rsidP="001D6B32">
      <w:r>
        <w:t>Splatnost daňových dokladů je 14 dní ode dne jejího vystavení.</w:t>
      </w:r>
    </w:p>
    <w:p w14:paraId="55DD3402" w14:textId="77777777" w:rsidR="00BA5B84" w:rsidRPr="0009043C" w:rsidRDefault="00BA5B84" w:rsidP="0009043C">
      <w:pPr>
        <w:pStyle w:val="Smlouvanadpis1rove"/>
        <w:outlineLvl w:val="0"/>
      </w:pPr>
      <w:r w:rsidRPr="0009043C">
        <w:t>Termín dodávky</w:t>
      </w:r>
    </w:p>
    <w:p w14:paraId="55DD3403" w14:textId="2B1817E5" w:rsidR="00BA5B84" w:rsidRDefault="00BA5B84" w:rsidP="00BA5B84">
      <w:r w:rsidRPr="005B74B9">
        <w:t xml:space="preserve">Dodávka bude realizována </w:t>
      </w:r>
      <w:r w:rsidR="005B74B9">
        <w:t xml:space="preserve">do </w:t>
      </w:r>
      <w:r w:rsidR="00AC746C">
        <w:t>3 měsíců</w:t>
      </w:r>
      <w:r w:rsidR="005B74B9" w:rsidRPr="005B74B9">
        <w:t xml:space="preserve"> od potvrzení technické připra</w:t>
      </w:r>
      <w:r w:rsidR="005B74B9">
        <w:t xml:space="preserve">venosti </w:t>
      </w:r>
      <w:r w:rsidR="005B74B9" w:rsidRPr="005B74B9">
        <w:t>zákazníka</w:t>
      </w:r>
      <w:r w:rsidR="005B74B9">
        <w:t xml:space="preserve"> a </w:t>
      </w:r>
      <w:r w:rsidR="00AC746C">
        <w:t>od podpisu smlouvy nebo zaslání</w:t>
      </w:r>
      <w:r w:rsidR="005B74B9" w:rsidRPr="005B74B9">
        <w:t xml:space="preserve"> závazné objednávky</w:t>
      </w:r>
      <w:r w:rsidRPr="005B74B9">
        <w:t>.</w:t>
      </w:r>
    </w:p>
    <w:p w14:paraId="55DD3407" w14:textId="77777777" w:rsidR="00BA5B84" w:rsidRPr="0009043C" w:rsidRDefault="00BA5B84" w:rsidP="0009043C">
      <w:pPr>
        <w:pStyle w:val="Smlouvanadpis1rove"/>
        <w:outlineLvl w:val="0"/>
      </w:pPr>
      <w:r w:rsidRPr="0009043C">
        <w:t>Závěr</w:t>
      </w:r>
    </w:p>
    <w:p w14:paraId="55DD3408" w14:textId="77777777" w:rsidR="00BA5B84" w:rsidRDefault="00BA5B84" w:rsidP="00BA5B84">
      <w:r>
        <w:t>Tato nabídka je vypracovaná s cílem poskytnout základní orientaci v řešení a cenových relacích. Řešení, ceny, platební podmínky, možný harmonogram prací apod. budou upřesněny na základě konzultací, které bychom rádi vedli se zástupci nemocnice po jejich seznámení s touto nabídkou.</w:t>
      </w:r>
    </w:p>
    <w:p w14:paraId="55DD3409" w14:textId="77777777" w:rsidR="00BA5B84" w:rsidRDefault="00BA5B84" w:rsidP="00BA5B84"/>
    <w:p w14:paraId="55DD340A" w14:textId="29F23F90" w:rsidR="00AE56DF" w:rsidRDefault="00AE56DF">
      <w:pPr>
        <w:jc w:val="left"/>
      </w:pPr>
    </w:p>
    <w:sectPr w:rsidR="00AE56DF" w:rsidSect="008F719D">
      <w:headerReference w:type="default" r:id="rId29"/>
      <w:footerReference w:type="default" r:id="rId30"/>
      <w:headerReference w:type="first" r:id="rId31"/>
      <w:type w:val="continuous"/>
      <w:pgSz w:w="11906" w:h="16838" w:code="9"/>
      <w:pgMar w:top="1418" w:right="1418" w:bottom="1418" w:left="1418" w:header="851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85D81" w14:textId="77777777" w:rsidR="00AB0E28" w:rsidRDefault="00AB0E28">
      <w:r>
        <w:separator/>
      </w:r>
    </w:p>
  </w:endnote>
  <w:endnote w:type="continuationSeparator" w:id="0">
    <w:p w14:paraId="3AB463D6" w14:textId="77777777" w:rsidR="00AB0E28" w:rsidRDefault="00AB0E28">
      <w:r>
        <w:continuationSeparator/>
      </w:r>
    </w:p>
  </w:endnote>
  <w:endnote w:type="continuationNotice" w:id="1">
    <w:p w14:paraId="46A4E496" w14:textId="77777777" w:rsidR="00AB0E28" w:rsidRDefault="00AB0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gnika">
    <w:panose1 w:val="02010003020600000004"/>
    <w:charset w:val="00"/>
    <w:family w:val="modern"/>
    <w:notTrueType/>
    <w:pitch w:val="variable"/>
    <w:sig w:usb0="A00000AF" w:usb1="00000003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D342C" w14:textId="7995F746" w:rsidR="00035670" w:rsidRPr="00D737D2" w:rsidRDefault="00035670" w:rsidP="009217DE">
    <w:pPr>
      <w:pStyle w:val="Zpat"/>
      <w:rPr>
        <w:rFonts w:cs="Arial"/>
        <w:color w:val="A6A6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DD3434" wp14:editId="55DD3435">
              <wp:simplePos x="0" y="0"/>
              <wp:positionH relativeFrom="margin">
                <wp:posOffset>8643620</wp:posOffset>
              </wp:positionH>
              <wp:positionV relativeFrom="paragraph">
                <wp:posOffset>286385</wp:posOffset>
              </wp:positionV>
              <wp:extent cx="1386205" cy="247650"/>
              <wp:effectExtent l="0" t="0" r="0" b="0"/>
              <wp:wrapNone/>
              <wp:docPr id="2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620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70C97A" id="Obrázek 1" o:spid="_x0000_s1026" style="position:absolute;margin-left:680.6pt;margin-top:22.55pt;width:109.1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" filled="f" stroked="f">
              <o:lock v:ext="edit" aspectratio="t"/>
              <w10:wrap anchorx="margin"/>
            </v:rect>
          </w:pict>
        </mc:Fallback>
      </mc:AlternateContent>
    </w:r>
    <w:r w:rsidRPr="00D737D2">
      <w:rPr>
        <w:rFonts w:cs="Arial"/>
        <w:color w:val="A6A6A6"/>
        <w:sz w:val="16"/>
      </w:rPr>
      <w:tab/>
      <w:t xml:space="preserve">strana </w:t>
    </w:r>
    <w:r w:rsidRPr="00D737D2">
      <w:rPr>
        <w:rFonts w:cs="Arial"/>
        <w:color w:val="A6A6A6"/>
        <w:sz w:val="16"/>
      </w:rPr>
      <w:fldChar w:fldCharType="begin"/>
    </w:r>
    <w:r w:rsidRPr="00D737D2">
      <w:rPr>
        <w:rFonts w:cs="Arial"/>
        <w:color w:val="A6A6A6"/>
        <w:sz w:val="16"/>
      </w:rPr>
      <w:instrText xml:space="preserve"> PAGE </w:instrText>
    </w:r>
    <w:r w:rsidRPr="00D737D2">
      <w:rPr>
        <w:rFonts w:cs="Arial"/>
        <w:color w:val="A6A6A6"/>
        <w:sz w:val="16"/>
      </w:rPr>
      <w:fldChar w:fldCharType="separate"/>
    </w:r>
    <w:r w:rsidR="00920A08">
      <w:rPr>
        <w:rFonts w:cs="Arial"/>
        <w:noProof/>
        <w:color w:val="A6A6A6"/>
        <w:sz w:val="16"/>
      </w:rPr>
      <w:t>9</w:t>
    </w:r>
    <w:r w:rsidRPr="00D737D2">
      <w:rPr>
        <w:rFonts w:cs="Arial"/>
        <w:color w:val="A6A6A6"/>
        <w:sz w:val="16"/>
      </w:rPr>
      <w:fldChar w:fldCharType="end"/>
    </w:r>
    <w:r w:rsidRPr="00D737D2">
      <w:rPr>
        <w:rFonts w:cs="Arial"/>
        <w:color w:val="A6A6A6"/>
        <w:sz w:val="16"/>
      </w:rPr>
      <w:tab/>
    </w:r>
  </w:p>
  <w:p w14:paraId="55DD342D" w14:textId="77777777" w:rsidR="00035670" w:rsidRPr="00034EE9" w:rsidRDefault="00035670" w:rsidP="009217D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DD3436" wp14:editId="55DD3437">
              <wp:simplePos x="0" y="0"/>
              <wp:positionH relativeFrom="margin">
                <wp:posOffset>-31115</wp:posOffset>
              </wp:positionH>
              <wp:positionV relativeFrom="paragraph">
                <wp:posOffset>41910</wp:posOffset>
              </wp:positionV>
              <wp:extent cx="6296025" cy="17780"/>
              <wp:effectExtent l="0" t="0" r="0" b="0"/>
              <wp:wrapNone/>
              <wp:docPr id="1" name="Obdélní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96025" cy="177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ACAAF8" id="Obdélník 10" o:spid="_x0000_s1026" style="position:absolute;margin-left:-2.45pt;margin-top:3.3pt;width:495.75pt;height:1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" fillcolor="#a6a6a6" stroked="f" strokeweight="2pt">
              <v:path arrowok="t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DD3438" wp14:editId="55DD3439">
              <wp:simplePos x="0" y="0"/>
              <wp:positionH relativeFrom="margin">
                <wp:align>left</wp:align>
              </wp:positionH>
              <wp:positionV relativeFrom="paragraph">
                <wp:posOffset>81915</wp:posOffset>
              </wp:positionV>
              <wp:extent cx="6267450" cy="23812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D343E" w14:textId="77777777" w:rsidR="00035670" w:rsidRPr="00D737D2" w:rsidRDefault="00035670" w:rsidP="009217D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A6A6A6"/>
                              <w:kern w:val="18"/>
                              <w:sz w:val="18"/>
                              <w:szCs w:val="18"/>
                            </w:rPr>
                          </w:pPr>
                          <w:r w:rsidRPr="00D737D2">
                            <w:rPr>
                              <w:rFonts w:cs="Arial"/>
                              <w:b/>
                              <w:color w:val="A6A6A6"/>
                              <w:kern w:val="18"/>
                              <w:sz w:val="18"/>
                              <w:szCs w:val="18"/>
                            </w:rPr>
                            <w:t>STAPRO s. r. o.</w:t>
                          </w:r>
                          <w:r w:rsidRPr="00D737D2">
                            <w:rPr>
                              <w:rFonts w:cs="Arial"/>
                              <w:color w:val="A6A6A6"/>
                              <w:kern w:val="18"/>
                              <w:sz w:val="18"/>
                              <w:szCs w:val="18"/>
                            </w:rPr>
                            <w:t xml:space="preserve"> | Pernštýnské nám. 51 | 530 02 Pardubice | </w:t>
                          </w:r>
                          <w:r w:rsidRPr="00D737D2">
                            <w:rPr>
                              <w:rFonts w:cs="Arial"/>
                              <w:b/>
                              <w:color w:val="A6A6A6"/>
                              <w:kern w:val="18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D343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6.45pt;width:493.5pt;height:18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lq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" filled="f" stroked="f">
              <v:textbox>
                <w:txbxContent>
                  <w:p w14:paraId="55DD343E" w14:textId="77777777" w:rsidR="00035670" w:rsidRPr="00D737D2" w:rsidRDefault="00035670" w:rsidP="009217D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A6A6A6"/>
                        <w:kern w:val="18"/>
                        <w:sz w:val="18"/>
                        <w:szCs w:val="18"/>
                      </w:rPr>
                    </w:pPr>
                    <w:r w:rsidRPr="00D737D2">
                      <w:rPr>
                        <w:rFonts w:cs="Arial"/>
                        <w:b/>
                        <w:color w:val="A6A6A6"/>
                        <w:kern w:val="18"/>
                        <w:sz w:val="18"/>
                        <w:szCs w:val="18"/>
                      </w:rPr>
                      <w:t>STAPRO s. r. o.</w:t>
                    </w:r>
                    <w:r w:rsidRPr="00D737D2">
                      <w:rPr>
                        <w:rFonts w:cs="Arial"/>
                        <w:color w:val="A6A6A6"/>
                        <w:kern w:val="18"/>
                        <w:sz w:val="18"/>
                        <w:szCs w:val="18"/>
                      </w:rPr>
                      <w:t xml:space="preserve"> | Pernštýnské nám. 51 | 530 02 Pardubice | </w:t>
                    </w:r>
                    <w:r w:rsidRPr="00D737D2">
                      <w:rPr>
                        <w:rFonts w:cs="Arial"/>
                        <w:b/>
                        <w:color w:val="A6A6A6"/>
                        <w:kern w:val="18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5DD342E" w14:textId="77777777" w:rsidR="00035670" w:rsidRDefault="00035670" w:rsidP="00786981">
    <w:pPr>
      <w:pStyle w:val="Zpat"/>
      <w:tabs>
        <w:tab w:val="clear" w:pos="4536"/>
        <w:tab w:val="clear" w:pos="9072"/>
        <w:tab w:val="left" w:pos="2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45062" w14:textId="77777777" w:rsidR="00AB0E28" w:rsidRDefault="00AB0E28">
      <w:r>
        <w:separator/>
      </w:r>
    </w:p>
  </w:footnote>
  <w:footnote w:type="continuationSeparator" w:id="0">
    <w:p w14:paraId="18940A08" w14:textId="77777777" w:rsidR="00AB0E28" w:rsidRDefault="00AB0E28">
      <w:r>
        <w:continuationSeparator/>
      </w:r>
    </w:p>
  </w:footnote>
  <w:footnote w:type="continuationNotice" w:id="1">
    <w:p w14:paraId="0C1532D9" w14:textId="77777777" w:rsidR="00AB0E28" w:rsidRDefault="00AB0E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D342B" w14:textId="77777777" w:rsidR="00035670" w:rsidRDefault="00035670" w:rsidP="00222011">
    <w:pPr>
      <w:pStyle w:val="Zhlav"/>
    </w:pPr>
    <w:r>
      <w:rPr>
        <w:noProof/>
      </w:rPr>
      <w:drawing>
        <wp:anchor distT="0" distB="0" distL="114300" distR="114300" simplePos="0" relativeHeight="251655680" behindDoc="0" locked="0" layoutInCell="1" allowOverlap="1" wp14:anchorId="55DD3430" wp14:editId="55DD3431">
          <wp:simplePos x="0" y="0"/>
          <wp:positionH relativeFrom="column">
            <wp:posOffset>-2540</wp:posOffset>
          </wp:positionH>
          <wp:positionV relativeFrom="paragraph">
            <wp:posOffset>-292100</wp:posOffset>
          </wp:positionV>
          <wp:extent cx="1466850" cy="2622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55DD3432" wp14:editId="55DD3433">
          <wp:simplePos x="0" y="0"/>
          <wp:positionH relativeFrom="margin">
            <wp:align>right</wp:align>
          </wp:positionH>
          <wp:positionV relativeFrom="paragraph">
            <wp:posOffset>-271145</wp:posOffset>
          </wp:positionV>
          <wp:extent cx="815975" cy="264795"/>
          <wp:effectExtent l="0" t="0" r="0" b="0"/>
          <wp:wrapNone/>
          <wp:docPr id="4" name="obrázek 12" descr="C:\Users\vyuka.matape\Desktop\Radka\STAPRO\Stapro_loga\logo_Fons_se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:\Users\vyuka.matape\Desktop\Radka\STAPRO\Stapro_loga\logo_Fons_sed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D342F" w14:textId="72CC65B0" w:rsidR="00035670" w:rsidRDefault="00AC746C">
    <w:pPr>
      <w:pStyle w:val="Zhlav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5DD343C" wp14:editId="30E8BB7A">
          <wp:simplePos x="0" y="0"/>
          <wp:positionH relativeFrom="page">
            <wp:posOffset>-5080</wp:posOffset>
          </wp:positionH>
          <wp:positionV relativeFrom="paragraph">
            <wp:posOffset>-528320</wp:posOffset>
          </wp:positionV>
          <wp:extent cx="7553325" cy="5139690"/>
          <wp:effectExtent l="0" t="0" r="0" b="0"/>
          <wp:wrapTopAndBottom/>
          <wp:docPr id="6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6" t="4608" b="5003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13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670">
      <w:rPr>
        <w:noProof/>
      </w:rPr>
      <w:drawing>
        <wp:anchor distT="0" distB="0" distL="114300" distR="114300" simplePos="0" relativeHeight="251660800" behindDoc="0" locked="0" layoutInCell="1" allowOverlap="1" wp14:anchorId="55DD343A" wp14:editId="7AB3D6E7">
          <wp:simplePos x="0" y="0"/>
          <wp:positionH relativeFrom="margin">
            <wp:posOffset>3482975</wp:posOffset>
          </wp:positionH>
          <wp:positionV relativeFrom="margin">
            <wp:posOffset>-4533900</wp:posOffset>
          </wp:positionV>
          <wp:extent cx="1933575" cy="629285"/>
          <wp:effectExtent l="0" t="0" r="9525" b="0"/>
          <wp:wrapNone/>
          <wp:docPr id="7" name="obrázek 7" descr="C:\Users\vyuka.matape\Desktop\Radka\stapro\••• Stapro_loga •••\logo_Fon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vyuka.matape\Desktop\Radka\stapro\••• Stapro_loga •••\logo_Fons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9pt;height:9pt" o:bullet="t">
        <v:imagedata r:id="rId1" o:title="element_sedy"/>
      </v:shape>
    </w:pict>
  </w:numPicBullet>
  <w:numPicBullet w:numPicBulletId="1">
    <w:pict>
      <v:shape id="_x0000_i1072" type="#_x0000_t75" style="width:9pt;height:9pt" o:bullet="t">
        <v:imagedata r:id="rId2" o:title="element_sedy2"/>
      </v:shape>
    </w:pict>
  </w:numPicBullet>
  <w:numPicBullet w:numPicBulletId="2">
    <w:pict>
      <v:shape id="_x0000_i1073" type="#_x0000_t75" style="width:25.5pt;height:35.25pt" o:bullet="t">
        <v:imagedata r:id="rId3" o:title="odrazka_szm"/>
      </v:shape>
    </w:pict>
  </w:numPicBullet>
  <w:numPicBullet w:numPicBulletId="3">
    <w:pict>
      <v:shape id="_x0000_i1074" type="#_x0000_t75" style="width:25.5pt;height:35.25pt" o:bullet="t">
        <v:imagedata r:id="rId4" o:title="odrazka_smm"/>
      </v:shape>
    </w:pict>
  </w:numPicBullet>
  <w:numPicBullet w:numPicBulletId="4">
    <w:pict>
      <v:shape id="_x0000_i1075" type="#_x0000_t75" style="width:25.5pt;height:35.25pt" o:bullet="t">
        <v:imagedata r:id="rId5" o:title="odrazka_ssm"/>
      </v:shape>
    </w:pict>
  </w:numPicBullet>
  <w:abstractNum w:abstractNumId="0" w15:restartNumberingAfterBreak="0">
    <w:nsid w:val="00000030"/>
    <w:multiLevelType w:val="singleLevel"/>
    <w:tmpl w:val="00000030"/>
    <w:name w:val="WW8Num4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172634"/>
    <w:multiLevelType w:val="multilevel"/>
    <w:tmpl w:val="A7E819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drkaslovan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0DC273D1"/>
    <w:multiLevelType w:val="multilevel"/>
    <w:tmpl w:val="4D08B2E6"/>
    <w:lvl w:ilvl="0">
      <w:start w:val="1"/>
      <w:numFmt w:val="decimal"/>
      <w:pStyle w:val="Smlouvanadpis1rove"/>
      <w:lvlText w:val="%1."/>
      <w:lvlJc w:val="left"/>
      <w:pPr>
        <w:ind w:left="360" w:hanging="360"/>
      </w:pPr>
    </w:lvl>
    <w:lvl w:ilvl="1">
      <w:start w:val="1"/>
      <w:numFmt w:val="decimal"/>
      <w:pStyle w:val="Smlouvanapdisdruhrove"/>
      <w:lvlText w:val="%1.%2."/>
      <w:lvlJc w:val="left"/>
      <w:pPr>
        <w:ind w:left="432" w:hanging="432"/>
      </w:pPr>
    </w:lvl>
    <w:lvl w:ilvl="2">
      <w:start w:val="1"/>
      <w:numFmt w:val="decimal"/>
      <w:pStyle w:val="nadpis3roveploh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19581E"/>
    <w:multiLevelType w:val="hybridMultilevel"/>
    <w:tmpl w:val="EEE451FE"/>
    <w:lvl w:ilvl="0" w:tplc="0A248C6E">
      <w:start w:val="1"/>
      <w:numFmt w:val="bullet"/>
      <w:pStyle w:val="Odrka1-pouitsamostatn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1BD97C36"/>
    <w:multiLevelType w:val="multilevel"/>
    <w:tmpl w:val="EFAC1ED4"/>
    <w:styleLink w:val="Styl11"/>
    <w:lvl w:ilvl="0">
      <w:start w:val="1"/>
      <w:numFmt w:val="upperRoman"/>
      <w:lvlText w:val="Článek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F82599"/>
    <w:multiLevelType w:val="multilevel"/>
    <w:tmpl w:val="CFCAFC0E"/>
    <w:styleLink w:val="Styl3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490436"/>
    <w:multiLevelType w:val="multilevel"/>
    <w:tmpl w:val="3E42D2B0"/>
    <w:lvl w:ilvl="0">
      <w:start w:val="1"/>
      <w:numFmt w:val="upperRoman"/>
      <w:pStyle w:val="Ploha-lnek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AB300B"/>
    <w:multiLevelType w:val="multilevel"/>
    <w:tmpl w:val="CFCAFC0E"/>
    <w:styleLink w:val="Styl4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1D13F0"/>
    <w:multiLevelType w:val="hybridMultilevel"/>
    <w:tmpl w:val="E19A8844"/>
    <w:lvl w:ilvl="0" w:tplc="1630A282">
      <w:start w:val="1"/>
      <w:numFmt w:val="bullet"/>
      <w:pStyle w:val="Odrka3plohasmlouvy"/>
      <w:lvlText w:val=""/>
      <w:lvlPicBulletId w:val="4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246726"/>
    <w:multiLevelType w:val="multilevel"/>
    <w:tmpl w:val="CFCAFC0E"/>
    <w:styleLink w:val="Styl1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902BB2"/>
    <w:multiLevelType w:val="multilevel"/>
    <w:tmpl w:val="CFCAFC0E"/>
    <w:styleLink w:val="Styl6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9127C5"/>
    <w:multiLevelType w:val="multilevel"/>
    <w:tmpl w:val="CFCAFC0E"/>
    <w:styleLink w:val="Styl8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1A7CC7"/>
    <w:multiLevelType w:val="multilevel"/>
    <w:tmpl w:val="AAD8B0D2"/>
    <w:lvl w:ilvl="0">
      <w:start w:val="1"/>
      <w:numFmt w:val="upperRoman"/>
      <w:pStyle w:val="Nadpis2-slovan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4-slovan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 w15:restartNumberingAfterBreak="0">
    <w:nsid w:val="417262EC"/>
    <w:multiLevelType w:val="hybridMultilevel"/>
    <w:tmpl w:val="9E9A195E"/>
    <w:lvl w:ilvl="0" w:tplc="D2689396">
      <w:start w:val="1"/>
      <w:numFmt w:val="bullet"/>
      <w:pStyle w:val="ploha-odrka1zaslem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6DFF"/>
    <w:multiLevelType w:val="hybridMultilevel"/>
    <w:tmpl w:val="2D847DFA"/>
    <w:lvl w:ilvl="0" w:tplc="94609F54">
      <w:start w:val="1"/>
      <w:numFmt w:val="decimal"/>
      <w:pStyle w:val="tabulka"/>
      <w:lvlText w:val="Tab.č.: %1"/>
      <w:lvlJc w:val="left"/>
      <w:pPr>
        <w:tabs>
          <w:tab w:val="num" w:pos="720"/>
        </w:tabs>
        <w:ind w:left="357" w:hanging="357"/>
      </w:pPr>
      <w:rPr>
        <w:rFonts w:ascii="Tahoma" w:hAnsi="Tahoma" w:hint="default"/>
        <w:b/>
        <w:i w:val="0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C21F1"/>
    <w:multiLevelType w:val="hybridMultilevel"/>
    <w:tmpl w:val="339899CE"/>
    <w:lvl w:ilvl="0" w:tplc="B82E3D1A">
      <w:start w:val="1"/>
      <w:numFmt w:val="bullet"/>
      <w:pStyle w:val="ploha-odrka2"/>
      <w:lvlText w:val=""/>
      <w:lvlPicBulletId w:val="2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38CA2880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4CFF1C04"/>
    <w:multiLevelType w:val="multilevel"/>
    <w:tmpl w:val="E5602BE0"/>
    <w:lvl w:ilvl="0">
      <w:start w:val="1"/>
      <w:numFmt w:val="upperRoman"/>
      <w:pStyle w:val="Nadpis1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DAA44FE"/>
    <w:multiLevelType w:val="multilevel"/>
    <w:tmpl w:val="CFCAFC0E"/>
    <w:styleLink w:val="Styl9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2653FA7"/>
    <w:multiLevelType w:val="hybridMultilevel"/>
    <w:tmpl w:val="7D2A378C"/>
    <w:lvl w:ilvl="0" w:tplc="610C8918">
      <w:start w:val="1"/>
      <w:numFmt w:val="bullet"/>
      <w:pStyle w:val="Odrka2doplohy"/>
      <w:lvlText w:val=""/>
      <w:lvlPicBulletId w:val="2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5E159C3"/>
    <w:multiLevelType w:val="multilevel"/>
    <w:tmpl w:val="A1CC97C4"/>
    <w:lvl w:ilvl="0">
      <w:start w:val="1"/>
      <w:numFmt w:val="decimal"/>
      <w:pStyle w:val="Plohanadpisprvnrov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roven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lohanadpistetrov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Plohanadpistvrtrov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Plohanadpisptrov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6065D84"/>
    <w:multiLevelType w:val="multilevel"/>
    <w:tmpl w:val="86C23D02"/>
    <w:lvl w:ilvl="0">
      <w:start w:val="1"/>
      <w:numFmt w:val="decimal"/>
      <w:pStyle w:val="ESodslovanodstavce"/>
      <w:suff w:val="space"/>
      <w:lvlText w:val="Příloha č. %1:"/>
      <w:lvlJc w:val="left"/>
      <w:pPr>
        <w:ind w:left="0" w:hanging="360"/>
      </w:pPr>
      <w:rPr>
        <w:rFonts w:ascii="Bookman Old Style" w:hAnsi="Bookman Old Style" w:hint="default"/>
        <w:color w:val="auto"/>
        <w:sz w:val="28"/>
        <w:u w:val="single"/>
      </w:rPr>
    </w:lvl>
    <w:lvl w:ilvl="1">
      <w:start w:val="1"/>
      <w:numFmt w:val="decimal"/>
      <w:pStyle w:val="ESodslovanodstavce"/>
      <w:lvlText w:val="%2."/>
      <w:lvlJc w:val="left"/>
      <w:pPr>
        <w:tabs>
          <w:tab w:val="num" w:pos="431"/>
        </w:tabs>
        <w:ind w:left="432" w:hanging="432"/>
      </w:pPr>
      <w:rPr>
        <w:rFonts w:ascii="Tahoma" w:hAnsi="Tahom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</w:lvl>
  </w:abstractNum>
  <w:abstractNum w:abstractNumId="21" w15:restartNumberingAfterBreak="0">
    <w:nsid w:val="59FA2199"/>
    <w:multiLevelType w:val="multilevel"/>
    <w:tmpl w:val="4DA65FAA"/>
    <w:styleLink w:val="Styl10"/>
    <w:lvl w:ilvl="0">
      <w:start w:val="1"/>
      <w:numFmt w:val="upperRoman"/>
      <w:lvlText w:val="Článek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A4C673C"/>
    <w:multiLevelType w:val="singleLevel"/>
    <w:tmpl w:val="FFFFFFFF"/>
    <w:lvl w:ilvl="0">
      <w:numFmt w:val="decimal"/>
      <w:pStyle w:val="Nadpis2"/>
      <w:lvlText w:val="%1"/>
      <w:legacy w:legacy="1" w:legacySpace="0" w:legacyIndent="0"/>
      <w:lvlJc w:val="left"/>
    </w:lvl>
  </w:abstractNum>
  <w:abstractNum w:abstractNumId="23" w15:restartNumberingAfterBreak="0">
    <w:nsid w:val="5D931EB2"/>
    <w:multiLevelType w:val="multilevel"/>
    <w:tmpl w:val="CFCAFC0E"/>
    <w:styleLink w:val="Styl2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015407"/>
    <w:multiLevelType w:val="hybridMultilevel"/>
    <w:tmpl w:val="01B242F2"/>
    <w:lvl w:ilvl="0" w:tplc="B762C996">
      <w:start w:val="1"/>
      <w:numFmt w:val="bullet"/>
      <w:pStyle w:val="Odrazka1zacislem"/>
      <w:lvlText w:val=""/>
      <w:lvlPicBulletId w:val="3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62E940DE"/>
    <w:multiLevelType w:val="hybridMultilevel"/>
    <w:tmpl w:val="AFCA7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E4DBA"/>
    <w:multiLevelType w:val="multilevel"/>
    <w:tmpl w:val="CFCAFC0E"/>
    <w:styleLink w:val="Styl7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E3E2150"/>
    <w:multiLevelType w:val="hybridMultilevel"/>
    <w:tmpl w:val="6B2E4346"/>
    <w:lvl w:ilvl="0" w:tplc="6714E2E4">
      <w:start w:val="1"/>
      <w:numFmt w:val="bullet"/>
      <w:pStyle w:val="ploha-odrka3"/>
      <w:lvlText w:val=""/>
      <w:lvlPicBulletId w:val="4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1941388"/>
    <w:multiLevelType w:val="multilevel"/>
    <w:tmpl w:val="CFCAFC0E"/>
    <w:styleLink w:val="Styl5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1E237B6"/>
    <w:multiLevelType w:val="hybridMultilevel"/>
    <w:tmpl w:val="383EFF02"/>
    <w:lvl w:ilvl="0" w:tplc="9956202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A4D27768">
      <w:start w:val="1"/>
      <w:numFmt w:val="bullet"/>
      <w:pStyle w:val="Odrka3"/>
      <w:lvlText w:val=""/>
      <w:lvlPicBulletId w:val="1"/>
      <w:lvlJc w:val="left"/>
      <w:pPr>
        <w:ind w:left="1364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97C6B60"/>
    <w:multiLevelType w:val="multilevel"/>
    <w:tmpl w:val="52060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odrky"/>
      <w:lvlText w:val="%1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ED5964"/>
    <w:multiLevelType w:val="multilevel"/>
    <w:tmpl w:val="9AB8EA8C"/>
    <w:lvl w:ilvl="0">
      <w:start w:val="1"/>
      <w:numFmt w:val="decimal"/>
      <w:pStyle w:val="Nadpis3-slovan"/>
      <w:lvlText w:val="č.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3"/>
  </w:num>
  <w:num w:numId="6">
    <w:abstractNumId w:val="5"/>
  </w:num>
  <w:num w:numId="7">
    <w:abstractNumId w:val="7"/>
  </w:num>
  <w:num w:numId="8">
    <w:abstractNumId w:val="28"/>
  </w:num>
  <w:num w:numId="9">
    <w:abstractNumId w:val="10"/>
  </w:num>
  <w:num w:numId="10">
    <w:abstractNumId w:val="26"/>
  </w:num>
  <w:num w:numId="11">
    <w:abstractNumId w:val="11"/>
  </w:num>
  <w:num w:numId="12">
    <w:abstractNumId w:val="17"/>
  </w:num>
  <w:num w:numId="13">
    <w:abstractNumId w:val="16"/>
  </w:num>
  <w:num w:numId="14">
    <w:abstractNumId w:val="21"/>
  </w:num>
  <w:num w:numId="15">
    <w:abstractNumId w:val="4"/>
  </w:num>
  <w:num w:numId="16">
    <w:abstractNumId w:val="30"/>
  </w:num>
  <w:num w:numId="17">
    <w:abstractNumId w:val="3"/>
  </w:num>
  <w:num w:numId="18">
    <w:abstractNumId w:val="18"/>
  </w:num>
  <w:num w:numId="19">
    <w:abstractNumId w:val="29"/>
  </w:num>
  <w:num w:numId="20">
    <w:abstractNumId w:val="12"/>
  </w:num>
  <w:num w:numId="21">
    <w:abstractNumId w:val="1"/>
  </w:num>
  <w:num w:numId="22">
    <w:abstractNumId w:val="31"/>
  </w:num>
  <w:num w:numId="23">
    <w:abstractNumId w:val="19"/>
  </w:num>
  <w:num w:numId="24">
    <w:abstractNumId w:val="6"/>
  </w:num>
  <w:num w:numId="25">
    <w:abstractNumId w:val="2"/>
  </w:num>
  <w:num w:numId="26">
    <w:abstractNumId w:val="8"/>
  </w:num>
  <w:num w:numId="27">
    <w:abstractNumId w:val="24"/>
  </w:num>
  <w:num w:numId="28">
    <w:abstractNumId w:val="15"/>
  </w:num>
  <w:num w:numId="29">
    <w:abstractNumId w:val="27"/>
  </w:num>
  <w:num w:numId="30">
    <w:abstractNumId w:val="13"/>
  </w:num>
  <w:num w:numId="31">
    <w:abstractNumId w:val="25"/>
  </w:num>
  <w:num w:numId="32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Noris_Set" w:val="Yes"/>
  </w:docVars>
  <w:rsids>
    <w:rsidRoot w:val="00222011"/>
    <w:rsid w:val="000018DA"/>
    <w:rsid w:val="00001BBF"/>
    <w:rsid w:val="00003368"/>
    <w:rsid w:val="00023DCB"/>
    <w:rsid w:val="00025184"/>
    <w:rsid w:val="00025D60"/>
    <w:rsid w:val="00032244"/>
    <w:rsid w:val="000324BB"/>
    <w:rsid w:val="0003438A"/>
    <w:rsid w:val="00034EE9"/>
    <w:rsid w:val="00035670"/>
    <w:rsid w:val="000356B9"/>
    <w:rsid w:val="00042973"/>
    <w:rsid w:val="00046896"/>
    <w:rsid w:val="00050874"/>
    <w:rsid w:val="00053212"/>
    <w:rsid w:val="000552AB"/>
    <w:rsid w:val="00055B0B"/>
    <w:rsid w:val="00057334"/>
    <w:rsid w:val="000619CB"/>
    <w:rsid w:val="00063655"/>
    <w:rsid w:val="0006398A"/>
    <w:rsid w:val="00073DB8"/>
    <w:rsid w:val="000767D4"/>
    <w:rsid w:val="000823A4"/>
    <w:rsid w:val="0008497B"/>
    <w:rsid w:val="0009043C"/>
    <w:rsid w:val="000904C5"/>
    <w:rsid w:val="00092D5F"/>
    <w:rsid w:val="000A1EA4"/>
    <w:rsid w:val="000A5160"/>
    <w:rsid w:val="000B1707"/>
    <w:rsid w:val="000B1D95"/>
    <w:rsid w:val="000C1517"/>
    <w:rsid w:val="000C315C"/>
    <w:rsid w:val="000C48D8"/>
    <w:rsid w:val="000C54AB"/>
    <w:rsid w:val="000C54D0"/>
    <w:rsid w:val="000D1311"/>
    <w:rsid w:val="000D380C"/>
    <w:rsid w:val="000D7A62"/>
    <w:rsid w:val="000E7B57"/>
    <w:rsid w:val="000F041F"/>
    <w:rsid w:val="000F16DA"/>
    <w:rsid w:val="000F1A64"/>
    <w:rsid w:val="000F42E9"/>
    <w:rsid w:val="000F4A18"/>
    <w:rsid w:val="000F4CCF"/>
    <w:rsid w:val="000F64D6"/>
    <w:rsid w:val="00100AD6"/>
    <w:rsid w:val="001036EC"/>
    <w:rsid w:val="00103BA4"/>
    <w:rsid w:val="00107F1D"/>
    <w:rsid w:val="0011315E"/>
    <w:rsid w:val="00113C89"/>
    <w:rsid w:val="001144D4"/>
    <w:rsid w:val="00115F10"/>
    <w:rsid w:val="00122791"/>
    <w:rsid w:val="00123116"/>
    <w:rsid w:val="00123D7E"/>
    <w:rsid w:val="0012437F"/>
    <w:rsid w:val="00124824"/>
    <w:rsid w:val="00124995"/>
    <w:rsid w:val="00124C8C"/>
    <w:rsid w:val="001268C7"/>
    <w:rsid w:val="00131C95"/>
    <w:rsid w:val="001442B2"/>
    <w:rsid w:val="00145A90"/>
    <w:rsid w:val="0015046A"/>
    <w:rsid w:val="00150814"/>
    <w:rsid w:val="001546BE"/>
    <w:rsid w:val="00157D0E"/>
    <w:rsid w:val="0016107B"/>
    <w:rsid w:val="00161382"/>
    <w:rsid w:val="001617FA"/>
    <w:rsid w:val="00161FAB"/>
    <w:rsid w:val="00183837"/>
    <w:rsid w:val="00183B07"/>
    <w:rsid w:val="00190D2F"/>
    <w:rsid w:val="00192460"/>
    <w:rsid w:val="001958BA"/>
    <w:rsid w:val="001A0A81"/>
    <w:rsid w:val="001A6BD9"/>
    <w:rsid w:val="001B12C7"/>
    <w:rsid w:val="001B3C6D"/>
    <w:rsid w:val="001D0BF7"/>
    <w:rsid w:val="001D6B32"/>
    <w:rsid w:val="001D7D5E"/>
    <w:rsid w:val="001E259E"/>
    <w:rsid w:val="001E58E8"/>
    <w:rsid w:val="001E6923"/>
    <w:rsid w:val="001F1DC8"/>
    <w:rsid w:val="001F2CBD"/>
    <w:rsid w:val="001F3BA6"/>
    <w:rsid w:val="001F4259"/>
    <w:rsid w:val="001F53C4"/>
    <w:rsid w:val="001F6197"/>
    <w:rsid w:val="001F6B72"/>
    <w:rsid w:val="00201C38"/>
    <w:rsid w:val="00203587"/>
    <w:rsid w:val="00204603"/>
    <w:rsid w:val="00204835"/>
    <w:rsid w:val="00206768"/>
    <w:rsid w:val="002074EF"/>
    <w:rsid w:val="00211AA9"/>
    <w:rsid w:val="002136E0"/>
    <w:rsid w:val="00215424"/>
    <w:rsid w:val="00220CFD"/>
    <w:rsid w:val="00222011"/>
    <w:rsid w:val="00222DF7"/>
    <w:rsid w:val="00222F43"/>
    <w:rsid w:val="002251C9"/>
    <w:rsid w:val="00226501"/>
    <w:rsid w:val="00226EB7"/>
    <w:rsid w:val="002275DB"/>
    <w:rsid w:val="00230E0B"/>
    <w:rsid w:val="00232971"/>
    <w:rsid w:val="00247232"/>
    <w:rsid w:val="002557DF"/>
    <w:rsid w:val="0025606D"/>
    <w:rsid w:val="00260473"/>
    <w:rsid w:val="002650A4"/>
    <w:rsid w:val="00266804"/>
    <w:rsid w:val="00274EB8"/>
    <w:rsid w:val="00276926"/>
    <w:rsid w:val="002808F6"/>
    <w:rsid w:val="00283B0C"/>
    <w:rsid w:val="0028704B"/>
    <w:rsid w:val="00291BC6"/>
    <w:rsid w:val="00295B5C"/>
    <w:rsid w:val="002969F1"/>
    <w:rsid w:val="002A45C7"/>
    <w:rsid w:val="002A527F"/>
    <w:rsid w:val="002A6084"/>
    <w:rsid w:val="002A731F"/>
    <w:rsid w:val="002B0E8A"/>
    <w:rsid w:val="002B1C56"/>
    <w:rsid w:val="002B318F"/>
    <w:rsid w:val="002B4525"/>
    <w:rsid w:val="002B563C"/>
    <w:rsid w:val="002B61A1"/>
    <w:rsid w:val="002C0F86"/>
    <w:rsid w:val="002C3A06"/>
    <w:rsid w:val="002C3B5F"/>
    <w:rsid w:val="002C4C7B"/>
    <w:rsid w:val="002C5A44"/>
    <w:rsid w:val="002C7524"/>
    <w:rsid w:val="002D1D5F"/>
    <w:rsid w:val="002D260C"/>
    <w:rsid w:val="002D4011"/>
    <w:rsid w:val="002D7125"/>
    <w:rsid w:val="002D71E6"/>
    <w:rsid w:val="002D762B"/>
    <w:rsid w:val="002E11DF"/>
    <w:rsid w:val="002F2B5A"/>
    <w:rsid w:val="002F2CE6"/>
    <w:rsid w:val="002F753C"/>
    <w:rsid w:val="003011C6"/>
    <w:rsid w:val="00305958"/>
    <w:rsid w:val="00310299"/>
    <w:rsid w:val="00310444"/>
    <w:rsid w:val="00312387"/>
    <w:rsid w:val="00316FFC"/>
    <w:rsid w:val="00323D50"/>
    <w:rsid w:val="00332601"/>
    <w:rsid w:val="003338B0"/>
    <w:rsid w:val="003345DF"/>
    <w:rsid w:val="00335CCD"/>
    <w:rsid w:val="00341377"/>
    <w:rsid w:val="00344FB0"/>
    <w:rsid w:val="00345659"/>
    <w:rsid w:val="0035156A"/>
    <w:rsid w:val="00353157"/>
    <w:rsid w:val="0035335A"/>
    <w:rsid w:val="003545DB"/>
    <w:rsid w:val="00356D98"/>
    <w:rsid w:val="0036153D"/>
    <w:rsid w:val="0036413E"/>
    <w:rsid w:val="00366A02"/>
    <w:rsid w:val="00366FEC"/>
    <w:rsid w:val="00371A8A"/>
    <w:rsid w:val="00372BEA"/>
    <w:rsid w:val="003740BA"/>
    <w:rsid w:val="00376921"/>
    <w:rsid w:val="003804C2"/>
    <w:rsid w:val="0038100D"/>
    <w:rsid w:val="00386D28"/>
    <w:rsid w:val="00391A07"/>
    <w:rsid w:val="00395E5A"/>
    <w:rsid w:val="003A122E"/>
    <w:rsid w:val="003A15A8"/>
    <w:rsid w:val="003B1C74"/>
    <w:rsid w:val="003B6208"/>
    <w:rsid w:val="003B624F"/>
    <w:rsid w:val="003C447C"/>
    <w:rsid w:val="003C4EC1"/>
    <w:rsid w:val="003C739B"/>
    <w:rsid w:val="003D14B0"/>
    <w:rsid w:val="003D4CEE"/>
    <w:rsid w:val="003E1C14"/>
    <w:rsid w:val="003E400A"/>
    <w:rsid w:val="003E4C69"/>
    <w:rsid w:val="003F1444"/>
    <w:rsid w:val="003F2837"/>
    <w:rsid w:val="003F2CB4"/>
    <w:rsid w:val="003F304D"/>
    <w:rsid w:val="003F5671"/>
    <w:rsid w:val="003F7182"/>
    <w:rsid w:val="00403717"/>
    <w:rsid w:val="00406306"/>
    <w:rsid w:val="00407A21"/>
    <w:rsid w:val="00407EF8"/>
    <w:rsid w:val="00416317"/>
    <w:rsid w:val="004249E6"/>
    <w:rsid w:val="00424D2C"/>
    <w:rsid w:val="00426093"/>
    <w:rsid w:val="0042736F"/>
    <w:rsid w:val="00431776"/>
    <w:rsid w:val="00432359"/>
    <w:rsid w:val="00432645"/>
    <w:rsid w:val="0043467F"/>
    <w:rsid w:val="004357F9"/>
    <w:rsid w:val="004403FE"/>
    <w:rsid w:val="004429A6"/>
    <w:rsid w:val="00444F02"/>
    <w:rsid w:val="00447CC3"/>
    <w:rsid w:val="00452A66"/>
    <w:rsid w:val="004571A6"/>
    <w:rsid w:val="00460345"/>
    <w:rsid w:val="00460A05"/>
    <w:rsid w:val="00464FD4"/>
    <w:rsid w:val="00466C29"/>
    <w:rsid w:val="00466DD7"/>
    <w:rsid w:val="00472E61"/>
    <w:rsid w:val="0047458B"/>
    <w:rsid w:val="0048064C"/>
    <w:rsid w:val="00480993"/>
    <w:rsid w:val="0048465B"/>
    <w:rsid w:val="0049113E"/>
    <w:rsid w:val="004917E3"/>
    <w:rsid w:val="004976F5"/>
    <w:rsid w:val="004A1E78"/>
    <w:rsid w:val="004A3189"/>
    <w:rsid w:val="004A5372"/>
    <w:rsid w:val="004A60C5"/>
    <w:rsid w:val="004A7A37"/>
    <w:rsid w:val="004B0108"/>
    <w:rsid w:val="004B346A"/>
    <w:rsid w:val="004B56B2"/>
    <w:rsid w:val="004B6C23"/>
    <w:rsid w:val="004C043B"/>
    <w:rsid w:val="004C6D47"/>
    <w:rsid w:val="004D5141"/>
    <w:rsid w:val="004E2015"/>
    <w:rsid w:val="004E35BE"/>
    <w:rsid w:val="004E4326"/>
    <w:rsid w:val="004E7E22"/>
    <w:rsid w:val="004F193E"/>
    <w:rsid w:val="004F479B"/>
    <w:rsid w:val="004F49C2"/>
    <w:rsid w:val="004F5952"/>
    <w:rsid w:val="004F69AF"/>
    <w:rsid w:val="00502F21"/>
    <w:rsid w:val="00505292"/>
    <w:rsid w:val="00513F81"/>
    <w:rsid w:val="0051586B"/>
    <w:rsid w:val="00520619"/>
    <w:rsid w:val="005258D1"/>
    <w:rsid w:val="00525982"/>
    <w:rsid w:val="00525F45"/>
    <w:rsid w:val="00530D01"/>
    <w:rsid w:val="0053150F"/>
    <w:rsid w:val="00532725"/>
    <w:rsid w:val="005327B7"/>
    <w:rsid w:val="00535221"/>
    <w:rsid w:val="005375A7"/>
    <w:rsid w:val="00541DDE"/>
    <w:rsid w:val="005435A6"/>
    <w:rsid w:val="00553ED3"/>
    <w:rsid w:val="00554FAA"/>
    <w:rsid w:val="00561AD0"/>
    <w:rsid w:val="00562434"/>
    <w:rsid w:val="0056464A"/>
    <w:rsid w:val="00565F58"/>
    <w:rsid w:val="0057454B"/>
    <w:rsid w:val="00574ACC"/>
    <w:rsid w:val="00575DD0"/>
    <w:rsid w:val="005842AF"/>
    <w:rsid w:val="0058572D"/>
    <w:rsid w:val="0058593B"/>
    <w:rsid w:val="0059012B"/>
    <w:rsid w:val="00593778"/>
    <w:rsid w:val="00594768"/>
    <w:rsid w:val="005956F2"/>
    <w:rsid w:val="0059588A"/>
    <w:rsid w:val="005A3212"/>
    <w:rsid w:val="005A3F80"/>
    <w:rsid w:val="005A7127"/>
    <w:rsid w:val="005A7A40"/>
    <w:rsid w:val="005B0787"/>
    <w:rsid w:val="005B376D"/>
    <w:rsid w:val="005B5AA2"/>
    <w:rsid w:val="005B5F68"/>
    <w:rsid w:val="005B74B9"/>
    <w:rsid w:val="005C3157"/>
    <w:rsid w:val="005D13EA"/>
    <w:rsid w:val="005D1C99"/>
    <w:rsid w:val="005D2960"/>
    <w:rsid w:val="005D5DBF"/>
    <w:rsid w:val="005E2D87"/>
    <w:rsid w:val="005E60CD"/>
    <w:rsid w:val="005E659F"/>
    <w:rsid w:val="005E6BCD"/>
    <w:rsid w:val="005F4234"/>
    <w:rsid w:val="005F4932"/>
    <w:rsid w:val="005F55EA"/>
    <w:rsid w:val="006004F8"/>
    <w:rsid w:val="006014AE"/>
    <w:rsid w:val="0060253B"/>
    <w:rsid w:val="00606F5C"/>
    <w:rsid w:val="00610DC1"/>
    <w:rsid w:val="00610FC9"/>
    <w:rsid w:val="00611673"/>
    <w:rsid w:val="0061267A"/>
    <w:rsid w:val="006146C6"/>
    <w:rsid w:val="00617770"/>
    <w:rsid w:val="00621EE7"/>
    <w:rsid w:val="00625B49"/>
    <w:rsid w:val="00625DE9"/>
    <w:rsid w:val="00625EA2"/>
    <w:rsid w:val="006325F3"/>
    <w:rsid w:val="0063306F"/>
    <w:rsid w:val="00634C3D"/>
    <w:rsid w:val="00637076"/>
    <w:rsid w:val="00642B72"/>
    <w:rsid w:val="00642F91"/>
    <w:rsid w:val="006434F4"/>
    <w:rsid w:val="00643B24"/>
    <w:rsid w:val="00646118"/>
    <w:rsid w:val="00651537"/>
    <w:rsid w:val="00653A54"/>
    <w:rsid w:val="00655ED6"/>
    <w:rsid w:val="00661ADE"/>
    <w:rsid w:val="00664178"/>
    <w:rsid w:val="00664D4A"/>
    <w:rsid w:val="00665F0E"/>
    <w:rsid w:val="006707B8"/>
    <w:rsid w:val="00670B0E"/>
    <w:rsid w:val="00671FA3"/>
    <w:rsid w:val="00675CC6"/>
    <w:rsid w:val="00675E05"/>
    <w:rsid w:val="00676FA5"/>
    <w:rsid w:val="00677DFD"/>
    <w:rsid w:val="00680908"/>
    <w:rsid w:val="0069109A"/>
    <w:rsid w:val="00691829"/>
    <w:rsid w:val="00691BC4"/>
    <w:rsid w:val="00691DA2"/>
    <w:rsid w:val="00693988"/>
    <w:rsid w:val="00696D07"/>
    <w:rsid w:val="006971CD"/>
    <w:rsid w:val="006A21C2"/>
    <w:rsid w:val="006A2F53"/>
    <w:rsid w:val="006A3897"/>
    <w:rsid w:val="006A3BD9"/>
    <w:rsid w:val="006B5A96"/>
    <w:rsid w:val="006C1A36"/>
    <w:rsid w:val="006C33DA"/>
    <w:rsid w:val="006C7C75"/>
    <w:rsid w:val="006D3C9D"/>
    <w:rsid w:val="006E2308"/>
    <w:rsid w:val="006E2676"/>
    <w:rsid w:val="006E26DE"/>
    <w:rsid w:val="006E4093"/>
    <w:rsid w:val="006E6AFD"/>
    <w:rsid w:val="006F43D1"/>
    <w:rsid w:val="006F485E"/>
    <w:rsid w:val="0070743E"/>
    <w:rsid w:val="00707E47"/>
    <w:rsid w:val="00715007"/>
    <w:rsid w:val="00715135"/>
    <w:rsid w:val="007172A9"/>
    <w:rsid w:val="00717F39"/>
    <w:rsid w:val="00720435"/>
    <w:rsid w:val="00722E30"/>
    <w:rsid w:val="007249DA"/>
    <w:rsid w:val="00725973"/>
    <w:rsid w:val="00731F1B"/>
    <w:rsid w:val="00735D2E"/>
    <w:rsid w:val="00746F7F"/>
    <w:rsid w:val="0074787B"/>
    <w:rsid w:val="00752405"/>
    <w:rsid w:val="00760A50"/>
    <w:rsid w:val="00762303"/>
    <w:rsid w:val="00763E8B"/>
    <w:rsid w:val="00763FC0"/>
    <w:rsid w:val="00764B53"/>
    <w:rsid w:val="00766760"/>
    <w:rsid w:val="007713E8"/>
    <w:rsid w:val="00776707"/>
    <w:rsid w:val="00780656"/>
    <w:rsid w:val="007807F6"/>
    <w:rsid w:val="0078661E"/>
    <w:rsid w:val="00786981"/>
    <w:rsid w:val="00792530"/>
    <w:rsid w:val="00797632"/>
    <w:rsid w:val="007A1066"/>
    <w:rsid w:val="007A1F7E"/>
    <w:rsid w:val="007A387A"/>
    <w:rsid w:val="007A5CCE"/>
    <w:rsid w:val="007A60D7"/>
    <w:rsid w:val="007A645E"/>
    <w:rsid w:val="007B438A"/>
    <w:rsid w:val="007C0296"/>
    <w:rsid w:val="007C0E5B"/>
    <w:rsid w:val="007C1565"/>
    <w:rsid w:val="007C270B"/>
    <w:rsid w:val="007C5517"/>
    <w:rsid w:val="007C77BC"/>
    <w:rsid w:val="007D2980"/>
    <w:rsid w:val="007D2D09"/>
    <w:rsid w:val="007D5B17"/>
    <w:rsid w:val="007D6008"/>
    <w:rsid w:val="007E38C7"/>
    <w:rsid w:val="007E68CC"/>
    <w:rsid w:val="007E70B7"/>
    <w:rsid w:val="007F22E3"/>
    <w:rsid w:val="007F3EBC"/>
    <w:rsid w:val="007F46FF"/>
    <w:rsid w:val="00804BA0"/>
    <w:rsid w:val="008051D6"/>
    <w:rsid w:val="00806CDF"/>
    <w:rsid w:val="00810A53"/>
    <w:rsid w:val="008130CE"/>
    <w:rsid w:val="0081435A"/>
    <w:rsid w:val="008147B3"/>
    <w:rsid w:val="00817367"/>
    <w:rsid w:val="00820851"/>
    <w:rsid w:val="008244FC"/>
    <w:rsid w:val="00824697"/>
    <w:rsid w:val="0082669E"/>
    <w:rsid w:val="00826AFF"/>
    <w:rsid w:val="00827F8F"/>
    <w:rsid w:val="00830B18"/>
    <w:rsid w:val="00830B2D"/>
    <w:rsid w:val="00832E78"/>
    <w:rsid w:val="00837718"/>
    <w:rsid w:val="00843545"/>
    <w:rsid w:val="00847825"/>
    <w:rsid w:val="008528A4"/>
    <w:rsid w:val="00855772"/>
    <w:rsid w:val="00857168"/>
    <w:rsid w:val="008632EB"/>
    <w:rsid w:val="00863526"/>
    <w:rsid w:val="00863D2E"/>
    <w:rsid w:val="00864FBC"/>
    <w:rsid w:val="00866970"/>
    <w:rsid w:val="00866B9D"/>
    <w:rsid w:val="00877832"/>
    <w:rsid w:val="00882801"/>
    <w:rsid w:val="00883196"/>
    <w:rsid w:val="0089209B"/>
    <w:rsid w:val="00894CF4"/>
    <w:rsid w:val="00895AED"/>
    <w:rsid w:val="00896A22"/>
    <w:rsid w:val="00896F77"/>
    <w:rsid w:val="008A066B"/>
    <w:rsid w:val="008A0BB9"/>
    <w:rsid w:val="008A2D51"/>
    <w:rsid w:val="008A2D6E"/>
    <w:rsid w:val="008A5D66"/>
    <w:rsid w:val="008A5DCC"/>
    <w:rsid w:val="008B2839"/>
    <w:rsid w:val="008B2EBB"/>
    <w:rsid w:val="008B3846"/>
    <w:rsid w:val="008B654E"/>
    <w:rsid w:val="008B7527"/>
    <w:rsid w:val="008C0E62"/>
    <w:rsid w:val="008C19DB"/>
    <w:rsid w:val="008C36BC"/>
    <w:rsid w:val="008C4367"/>
    <w:rsid w:val="008C6989"/>
    <w:rsid w:val="008C6B4C"/>
    <w:rsid w:val="008C7F9A"/>
    <w:rsid w:val="008D3D41"/>
    <w:rsid w:val="008D56D4"/>
    <w:rsid w:val="008D5EAA"/>
    <w:rsid w:val="008D78D5"/>
    <w:rsid w:val="008D7D68"/>
    <w:rsid w:val="008D7F61"/>
    <w:rsid w:val="008E1AAD"/>
    <w:rsid w:val="008E6785"/>
    <w:rsid w:val="008F1CF2"/>
    <w:rsid w:val="008F719D"/>
    <w:rsid w:val="00901374"/>
    <w:rsid w:val="00903DA6"/>
    <w:rsid w:val="00906645"/>
    <w:rsid w:val="00915A1F"/>
    <w:rsid w:val="00920A08"/>
    <w:rsid w:val="009217DE"/>
    <w:rsid w:val="009233C2"/>
    <w:rsid w:val="0092418D"/>
    <w:rsid w:val="00927418"/>
    <w:rsid w:val="009375A0"/>
    <w:rsid w:val="00945FBA"/>
    <w:rsid w:val="0094794C"/>
    <w:rsid w:val="00951366"/>
    <w:rsid w:val="00951E17"/>
    <w:rsid w:val="009521D7"/>
    <w:rsid w:val="009521EF"/>
    <w:rsid w:val="00955D38"/>
    <w:rsid w:val="00957EAA"/>
    <w:rsid w:val="00962A89"/>
    <w:rsid w:val="009658FC"/>
    <w:rsid w:val="00967790"/>
    <w:rsid w:val="009720AB"/>
    <w:rsid w:val="009743DF"/>
    <w:rsid w:val="0098068B"/>
    <w:rsid w:val="009827CE"/>
    <w:rsid w:val="00982B45"/>
    <w:rsid w:val="009830A1"/>
    <w:rsid w:val="009834C4"/>
    <w:rsid w:val="00986A48"/>
    <w:rsid w:val="00987231"/>
    <w:rsid w:val="00990403"/>
    <w:rsid w:val="00991D27"/>
    <w:rsid w:val="00993AB3"/>
    <w:rsid w:val="00997666"/>
    <w:rsid w:val="009A362C"/>
    <w:rsid w:val="009A65C2"/>
    <w:rsid w:val="009A70CF"/>
    <w:rsid w:val="009B546D"/>
    <w:rsid w:val="009C1647"/>
    <w:rsid w:val="009C1C6C"/>
    <w:rsid w:val="009C433C"/>
    <w:rsid w:val="009D070C"/>
    <w:rsid w:val="009D4F0F"/>
    <w:rsid w:val="009E1868"/>
    <w:rsid w:val="009E4F6B"/>
    <w:rsid w:val="009E62DD"/>
    <w:rsid w:val="009F3916"/>
    <w:rsid w:val="00A02FEC"/>
    <w:rsid w:val="00A03B4C"/>
    <w:rsid w:val="00A04BF4"/>
    <w:rsid w:val="00A04C47"/>
    <w:rsid w:val="00A17150"/>
    <w:rsid w:val="00A175CC"/>
    <w:rsid w:val="00A2191B"/>
    <w:rsid w:val="00A24C5C"/>
    <w:rsid w:val="00A254D2"/>
    <w:rsid w:val="00A2635C"/>
    <w:rsid w:val="00A272C2"/>
    <w:rsid w:val="00A32C88"/>
    <w:rsid w:val="00A33003"/>
    <w:rsid w:val="00A33199"/>
    <w:rsid w:val="00A33A41"/>
    <w:rsid w:val="00A340FD"/>
    <w:rsid w:val="00A34A9B"/>
    <w:rsid w:val="00A417E7"/>
    <w:rsid w:val="00A4550B"/>
    <w:rsid w:val="00A50C02"/>
    <w:rsid w:val="00A53256"/>
    <w:rsid w:val="00A545DA"/>
    <w:rsid w:val="00A572D7"/>
    <w:rsid w:val="00A60DD7"/>
    <w:rsid w:val="00A6435F"/>
    <w:rsid w:val="00A64B70"/>
    <w:rsid w:val="00A65213"/>
    <w:rsid w:val="00A656A2"/>
    <w:rsid w:val="00A65826"/>
    <w:rsid w:val="00A71B88"/>
    <w:rsid w:val="00A76DC8"/>
    <w:rsid w:val="00A80889"/>
    <w:rsid w:val="00A82CF5"/>
    <w:rsid w:val="00A923DB"/>
    <w:rsid w:val="00A949FA"/>
    <w:rsid w:val="00A95183"/>
    <w:rsid w:val="00A955E4"/>
    <w:rsid w:val="00A96288"/>
    <w:rsid w:val="00A96C4F"/>
    <w:rsid w:val="00AA2C30"/>
    <w:rsid w:val="00AA4712"/>
    <w:rsid w:val="00AB00DB"/>
    <w:rsid w:val="00AB0E28"/>
    <w:rsid w:val="00AB118C"/>
    <w:rsid w:val="00AB1475"/>
    <w:rsid w:val="00AB210F"/>
    <w:rsid w:val="00AB2F51"/>
    <w:rsid w:val="00AB43DA"/>
    <w:rsid w:val="00AB4544"/>
    <w:rsid w:val="00AB7FA3"/>
    <w:rsid w:val="00AC1A3C"/>
    <w:rsid w:val="00AC746C"/>
    <w:rsid w:val="00AC7FB0"/>
    <w:rsid w:val="00AD4CCA"/>
    <w:rsid w:val="00AE05F7"/>
    <w:rsid w:val="00AE2017"/>
    <w:rsid w:val="00AE56DF"/>
    <w:rsid w:val="00AF2A38"/>
    <w:rsid w:val="00AF6EFE"/>
    <w:rsid w:val="00B02AAC"/>
    <w:rsid w:val="00B03ECF"/>
    <w:rsid w:val="00B050F5"/>
    <w:rsid w:val="00B1120D"/>
    <w:rsid w:val="00B1179A"/>
    <w:rsid w:val="00B16AA4"/>
    <w:rsid w:val="00B21817"/>
    <w:rsid w:val="00B2498B"/>
    <w:rsid w:val="00B26697"/>
    <w:rsid w:val="00B27BDC"/>
    <w:rsid w:val="00B379DD"/>
    <w:rsid w:val="00B37E3D"/>
    <w:rsid w:val="00B41851"/>
    <w:rsid w:val="00B422D9"/>
    <w:rsid w:val="00B43589"/>
    <w:rsid w:val="00B438E6"/>
    <w:rsid w:val="00B452D7"/>
    <w:rsid w:val="00B45688"/>
    <w:rsid w:val="00B47F7E"/>
    <w:rsid w:val="00B5149E"/>
    <w:rsid w:val="00B55A3A"/>
    <w:rsid w:val="00B60351"/>
    <w:rsid w:val="00B61C8B"/>
    <w:rsid w:val="00B6336E"/>
    <w:rsid w:val="00B672A7"/>
    <w:rsid w:val="00B67DC4"/>
    <w:rsid w:val="00B726BF"/>
    <w:rsid w:val="00B75EB5"/>
    <w:rsid w:val="00B761EE"/>
    <w:rsid w:val="00B7788D"/>
    <w:rsid w:val="00B8016F"/>
    <w:rsid w:val="00B80962"/>
    <w:rsid w:val="00B82995"/>
    <w:rsid w:val="00B86210"/>
    <w:rsid w:val="00B97850"/>
    <w:rsid w:val="00BA2A4F"/>
    <w:rsid w:val="00BA4A19"/>
    <w:rsid w:val="00BA5B84"/>
    <w:rsid w:val="00BB69C1"/>
    <w:rsid w:val="00BB77CE"/>
    <w:rsid w:val="00BC1017"/>
    <w:rsid w:val="00BC45A3"/>
    <w:rsid w:val="00BC645B"/>
    <w:rsid w:val="00BC6A5F"/>
    <w:rsid w:val="00BC782E"/>
    <w:rsid w:val="00BD0473"/>
    <w:rsid w:val="00BD36EF"/>
    <w:rsid w:val="00BD3994"/>
    <w:rsid w:val="00BD62E2"/>
    <w:rsid w:val="00BE202F"/>
    <w:rsid w:val="00BE48A1"/>
    <w:rsid w:val="00BE5319"/>
    <w:rsid w:val="00BE6A79"/>
    <w:rsid w:val="00BF105A"/>
    <w:rsid w:val="00BF575C"/>
    <w:rsid w:val="00C00BBC"/>
    <w:rsid w:val="00C05119"/>
    <w:rsid w:val="00C053DB"/>
    <w:rsid w:val="00C0753F"/>
    <w:rsid w:val="00C1435B"/>
    <w:rsid w:val="00C14A3F"/>
    <w:rsid w:val="00C17516"/>
    <w:rsid w:val="00C2153C"/>
    <w:rsid w:val="00C23281"/>
    <w:rsid w:val="00C23E14"/>
    <w:rsid w:val="00C25DB5"/>
    <w:rsid w:val="00C31C37"/>
    <w:rsid w:val="00C33E10"/>
    <w:rsid w:val="00C34109"/>
    <w:rsid w:val="00C34117"/>
    <w:rsid w:val="00C356A3"/>
    <w:rsid w:val="00C4297C"/>
    <w:rsid w:val="00C5302B"/>
    <w:rsid w:val="00C53577"/>
    <w:rsid w:val="00C558F6"/>
    <w:rsid w:val="00C575BF"/>
    <w:rsid w:val="00C60BC9"/>
    <w:rsid w:val="00C61FAE"/>
    <w:rsid w:val="00C646F9"/>
    <w:rsid w:val="00C671C0"/>
    <w:rsid w:val="00C715EF"/>
    <w:rsid w:val="00C76C38"/>
    <w:rsid w:val="00C81801"/>
    <w:rsid w:val="00C83600"/>
    <w:rsid w:val="00C84E9B"/>
    <w:rsid w:val="00C85B17"/>
    <w:rsid w:val="00C9135C"/>
    <w:rsid w:val="00C92898"/>
    <w:rsid w:val="00C964AC"/>
    <w:rsid w:val="00CA4D7E"/>
    <w:rsid w:val="00CA55F8"/>
    <w:rsid w:val="00CA61EE"/>
    <w:rsid w:val="00CA6893"/>
    <w:rsid w:val="00CA6B73"/>
    <w:rsid w:val="00CB542B"/>
    <w:rsid w:val="00CB7096"/>
    <w:rsid w:val="00CB7A2F"/>
    <w:rsid w:val="00CC7BED"/>
    <w:rsid w:val="00CC7EF0"/>
    <w:rsid w:val="00CD35C2"/>
    <w:rsid w:val="00CD6C0A"/>
    <w:rsid w:val="00CD7CEC"/>
    <w:rsid w:val="00CE2D09"/>
    <w:rsid w:val="00CE618B"/>
    <w:rsid w:val="00CF1E10"/>
    <w:rsid w:val="00CF4AFB"/>
    <w:rsid w:val="00CF4BF4"/>
    <w:rsid w:val="00D0031A"/>
    <w:rsid w:val="00D00DA7"/>
    <w:rsid w:val="00D010D0"/>
    <w:rsid w:val="00D07118"/>
    <w:rsid w:val="00D07FC7"/>
    <w:rsid w:val="00D11968"/>
    <w:rsid w:val="00D13941"/>
    <w:rsid w:val="00D14D2E"/>
    <w:rsid w:val="00D1608A"/>
    <w:rsid w:val="00D228A6"/>
    <w:rsid w:val="00D24768"/>
    <w:rsid w:val="00D25F07"/>
    <w:rsid w:val="00D30205"/>
    <w:rsid w:val="00D37C98"/>
    <w:rsid w:val="00D43D29"/>
    <w:rsid w:val="00D50D5E"/>
    <w:rsid w:val="00D50DD2"/>
    <w:rsid w:val="00D55B66"/>
    <w:rsid w:val="00D5786A"/>
    <w:rsid w:val="00D6112E"/>
    <w:rsid w:val="00D63022"/>
    <w:rsid w:val="00D66BDC"/>
    <w:rsid w:val="00D73101"/>
    <w:rsid w:val="00D737D2"/>
    <w:rsid w:val="00D74853"/>
    <w:rsid w:val="00D759E6"/>
    <w:rsid w:val="00D75EAD"/>
    <w:rsid w:val="00D867F9"/>
    <w:rsid w:val="00D91503"/>
    <w:rsid w:val="00D91AA1"/>
    <w:rsid w:val="00D936FA"/>
    <w:rsid w:val="00D96933"/>
    <w:rsid w:val="00DA298B"/>
    <w:rsid w:val="00DA4784"/>
    <w:rsid w:val="00DA710A"/>
    <w:rsid w:val="00DB00A8"/>
    <w:rsid w:val="00DB0F67"/>
    <w:rsid w:val="00DB3857"/>
    <w:rsid w:val="00DB4821"/>
    <w:rsid w:val="00DB72FF"/>
    <w:rsid w:val="00DB7B22"/>
    <w:rsid w:val="00DC000E"/>
    <w:rsid w:val="00DC45C2"/>
    <w:rsid w:val="00DC6E87"/>
    <w:rsid w:val="00DD1C36"/>
    <w:rsid w:val="00DD35EB"/>
    <w:rsid w:val="00DD4E5D"/>
    <w:rsid w:val="00DD6543"/>
    <w:rsid w:val="00DD6D26"/>
    <w:rsid w:val="00DD7E2A"/>
    <w:rsid w:val="00DE56B6"/>
    <w:rsid w:val="00DE6F7C"/>
    <w:rsid w:val="00DF08D2"/>
    <w:rsid w:val="00DF1D6E"/>
    <w:rsid w:val="00DF3DB3"/>
    <w:rsid w:val="00DF49BC"/>
    <w:rsid w:val="00DF69AB"/>
    <w:rsid w:val="00E04524"/>
    <w:rsid w:val="00E066D8"/>
    <w:rsid w:val="00E07C08"/>
    <w:rsid w:val="00E11989"/>
    <w:rsid w:val="00E137BA"/>
    <w:rsid w:val="00E177C9"/>
    <w:rsid w:val="00E21058"/>
    <w:rsid w:val="00E21794"/>
    <w:rsid w:val="00E22C84"/>
    <w:rsid w:val="00E23BAF"/>
    <w:rsid w:val="00E306B6"/>
    <w:rsid w:val="00E320DB"/>
    <w:rsid w:val="00E32D83"/>
    <w:rsid w:val="00E356B7"/>
    <w:rsid w:val="00E3573F"/>
    <w:rsid w:val="00E45EE8"/>
    <w:rsid w:val="00E473A8"/>
    <w:rsid w:val="00E6040B"/>
    <w:rsid w:val="00E62C8F"/>
    <w:rsid w:val="00E65D08"/>
    <w:rsid w:val="00E671FF"/>
    <w:rsid w:val="00E74010"/>
    <w:rsid w:val="00E74686"/>
    <w:rsid w:val="00E8349E"/>
    <w:rsid w:val="00E83A3E"/>
    <w:rsid w:val="00E83D44"/>
    <w:rsid w:val="00E86AF8"/>
    <w:rsid w:val="00E87AE0"/>
    <w:rsid w:val="00E90E6B"/>
    <w:rsid w:val="00E914B9"/>
    <w:rsid w:val="00E9540F"/>
    <w:rsid w:val="00E9604E"/>
    <w:rsid w:val="00EA1771"/>
    <w:rsid w:val="00EA1C93"/>
    <w:rsid w:val="00EA228B"/>
    <w:rsid w:val="00EB1E0A"/>
    <w:rsid w:val="00EB5C45"/>
    <w:rsid w:val="00EB777B"/>
    <w:rsid w:val="00EC16AF"/>
    <w:rsid w:val="00EE0E0F"/>
    <w:rsid w:val="00EE4385"/>
    <w:rsid w:val="00EE6590"/>
    <w:rsid w:val="00EE7670"/>
    <w:rsid w:val="00EF140F"/>
    <w:rsid w:val="00EF6088"/>
    <w:rsid w:val="00F07404"/>
    <w:rsid w:val="00F16FC5"/>
    <w:rsid w:val="00F16FE4"/>
    <w:rsid w:val="00F17D69"/>
    <w:rsid w:val="00F24DB1"/>
    <w:rsid w:val="00F3035F"/>
    <w:rsid w:val="00F30C8A"/>
    <w:rsid w:val="00F32FC1"/>
    <w:rsid w:val="00F3512E"/>
    <w:rsid w:val="00F40D90"/>
    <w:rsid w:val="00F41625"/>
    <w:rsid w:val="00F41D2F"/>
    <w:rsid w:val="00F41DA7"/>
    <w:rsid w:val="00F47761"/>
    <w:rsid w:val="00F50455"/>
    <w:rsid w:val="00F52335"/>
    <w:rsid w:val="00F53C03"/>
    <w:rsid w:val="00F548AD"/>
    <w:rsid w:val="00F70A2B"/>
    <w:rsid w:val="00F7405B"/>
    <w:rsid w:val="00F76C9F"/>
    <w:rsid w:val="00F82E79"/>
    <w:rsid w:val="00F84344"/>
    <w:rsid w:val="00F87C64"/>
    <w:rsid w:val="00F91333"/>
    <w:rsid w:val="00F94984"/>
    <w:rsid w:val="00F95CA0"/>
    <w:rsid w:val="00FA0331"/>
    <w:rsid w:val="00FA0CB8"/>
    <w:rsid w:val="00FA2068"/>
    <w:rsid w:val="00FA2A9D"/>
    <w:rsid w:val="00FA39BE"/>
    <w:rsid w:val="00FA4A1B"/>
    <w:rsid w:val="00FA561A"/>
    <w:rsid w:val="00FB27DE"/>
    <w:rsid w:val="00FB6AD2"/>
    <w:rsid w:val="00FB712D"/>
    <w:rsid w:val="00FC39B1"/>
    <w:rsid w:val="00FC60F2"/>
    <w:rsid w:val="00FD6BFC"/>
    <w:rsid w:val="00FE28D1"/>
    <w:rsid w:val="00FE2D91"/>
    <w:rsid w:val="00FE35EC"/>
    <w:rsid w:val="00FE3740"/>
    <w:rsid w:val="00FE5230"/>
    <w:rsid w:val="00FF515F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D3342"/>
  <w15:docId w15:val="{E5730545-830E-4D27-9B97-08BA4BEE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5F4932"/>
    <w:pPr>
      <w:jc w:val="both"/>
    </w:pPr>
  </w:style>
  <w:style w:type="paragraph" w:styleId="Nadpis1">
    <w:name w:val="heading 1"/>
    <w:aliases w:val="POS1"/>
    <w:basedOn w:val="Normln"/>
    <w:next w:val="Normln"/>
    <w:link w:val="Nadpis1Char"/>
    <w:qFormat/>
    <w:rsid w:val="00222011"/>
    <w:pPr>
      <w:keepNext/>
      <w:numPr>
        <w:numId w:val="13"/>
      </w:numPr>
      <w:spacing w:before="240" w:after="120"/>
      <w:ind w:left="283" w:hanging="357"/>
      <w:jc w:val="center"/>
      <w:outlineLvl w:val="0"/>
    </w:pPr>
    <w:rPr>
      <w:rFonts w:ascii="Signika" w:hAnsi="Signika" w:cs="Arial"/>
      <w:b/>
      <w:snapToGrid w:val="0"/>
      <w:color w:val="0079FF"/>
      <w:sz w:val="28"/>
      <w:szCs w:val="22"/>
    </w:rPr>
  </w:style>
  <w:style w:type="paragraph" w:styleId="Nadpis2">
    <w:name w:val="heading 2"/>
    <w:basedOn w:val="Normln"/>
    <w:next w:val="Normln"/>
    <w:link w:val="Nadpis2Char"/>
    <w:pPr>
      <w:keepNext/>
      <w:numPr>
        <w:numId w:val="1"/>
      </w:numPr>
      <w:tabs>
        <w:tab w:val="left" w:pos="360"/>
      </w:tabs>
      <w:spacing w:before="240" w:after="60"/>
      <w:outlineLvl w:val="1"/>
    </w:pPr>
    <w:rPr>
      <w:snapToGrid w:val="0"/>
    </w:rPr>
  </w:style>
  <w:style w:type="paragraph" w:styleId="Nadpis3">
    <w:name w:val="heading 3"/>
    <w:aliases w:val="POS3,Nadpis 3 Char,Nadpis 3 Char1 Char,Nadpis 3 Char Char Char,Nadpis 3 Char1,Nadpis 3 Char Char"/>
    <w:basedOn w:val="Normln"/>
    <w:next w:val="Normln"/>
    <w:rsid w:val="005E6BCD"/>
    <w:pPr>
      <w:keepNext/>
      <w:spacing w:before="120"/>
      <w:outlineLvl w:val="2"/>
    </w:pPr>
    <w:rPr>
      <w:rFonts w:ascii="Signika" w:hAnsi="Signika"/>
      <w:b/>
      <w:sz w:val="22"/>
    </w:rPr>
  </w:style>
  <w:style w:type="paragraph" w:styleId="Nadpis4">
    <w:name w:val="heading 4"/>
    <w:basedOn w:val="Normln"/>
    <w:next w:val="Normln"/>
    <w:link w:val="Nadpis4Char"/>
    <w:rsid w:val="005E6BCD"/>
    <w:pPr>
      <w:keepNext/>
      <w:jc w:val="center"/>
      <w:outlineLvl w:val="3"/>
    </w:pPr>
    <w:rPr>
      <w:rFonts w:ascii="Signika" w:hAnsi="Signika"/>
      <w:b/>
      <w:color w:val="0000FF"/>
    </w:rPr>
  </w:style>
  <w:style w:type="paragraph" w:styleId="Nadpis5">
    <w:name w:val="heading 5"/>
    <w:aliases w:val="Základní text dokumentu"/>
    <w:basedOn w:val="Normln"/>
    <w:next w:val="Normln"/>
    <w:link w:val="Nadpis5Char"/>
    <w:autoRedefine/>
    <w:uiPriority w:val="9"/>
    <w:unhideWhenUsed/>
    <w:rsid w:val="00895AED"/>
    <w:pPr>
      <w:keepNext/>
      <w:keepLines/>
      <w:spacing w:after="60"/>
      <w:outlineLvl w:val="4"/>
    </w:pPr>
    <w:rPr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895AED"/>
    <w:pPr>
      <w:spacing w:before="240" w:after="60"/>
      <w:outlineLvl w:val="5"/>
    </w:pPr>
    <w:rPr>
      <w:b/>
      <w:bCs/>
      <w:szCs w:val="22"/>
      <w:lang w:eastAsia="en-US"/>
    </w:rPr>
  </w:style>
  <w:style w:type="paragraph" w:styleId="Nadpis8">
    <w:name w:val="heading 8"/>
    <w:basedOn w:val="Normln"/>
    <w:next w:val="Zkladntext"/>
    <w:pPr>
      <w:keepNext/>
      <w:spacing w:before="80" w:after="60"/>
      <w:outlineLvl w:val="7"/>
    </w:pPr>
    <w:rPr>
      <w:i/>
      <w:kern w:val="28"/>
    </w:rPr>
  </w:style>
  <w:style w:type="paragraph" w:styleId="Nadpis9">
    <w:name w:val="heading 9"/>
    <w:basedOn w:val="Normln"/>
    <w:next w:val="Zkladntext"/>
    <w:pPr>
      <w:keepNext/>
      <w:spacing w:before="80" w:after="60"/>
      <w:outlineLvl w:val="8"/>
    </w:pPr>
    <w:rPr>
      <w:b/>
      <w:i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Název dokumentu"/>
    <w:basedOn w:val="Normln"/>
    <w:link w:val="NzevChar"/>
    <w:qFormat/>
    <w:rsid w:val="00416317"/>
    <w:pPr>
      <w:tabs>
        <w:tab w:val="left" w:pos="4962"/>
      </w:tabs>
      <w:jc w:val="center"/>
    </w:pPr>
    <w:rPr>
      <w:rFonts w:ascii="Signika" w:hAnsi="Signika"/>
      <w:b/>
      <w:caps/>
      <w:snapToGrid w:val="0"/>
      <w:color w:val="0079FF"/>
      <w:sz w:val="36"/>
    </w:rPr>
  </w:style>
  <w:style w:type="paragraph" w:customStyle="1" w:styleId="pocradt">
    <w:name w:val="pocrad t"/>
    <w:basedOn w:val="Normln"/>
    <w:rPr>
      <w:b/>
      <w:snapToGrid w:val="0"/>
      <w:color w:val="000000"/>
    </w:rPr>
  </w:style>
  <w:style w:type="paragraph" w:styleId="Zhlav">
    <w:name w:val="header"/>
    <w:aliases w:val="Příjmy,zisk,optimum"/>
    <w:basedOn w:val="Normln"/>
    <w:link w:val="ZhlavChar"/>
    <w:pPr>
      <w:tabs>
        <w:tab w:val="center" w:pos="4536"/>
        <w:tab w:val="right" w:pos="9072"/>
      </w:tabs>
    </w:pPr>
    <w:rPr>
      <w:snapToGrid w:val="0"/>
    </w:rPr>
  </w:style>
  <w:style w:type="paragraph" w:customStyle="1" w:styleId="pocrad">
    <w:name w:val="pocrad"/>
    <w:basedOn w:val="Normln"/>
    <w:rPr>
      <w:snapToGrid w:val="0"/>
      <w:color w:val="000000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paragraph" w:styleId="Zkladntextodsazen">
    <w:name w:val="Body Text Indent"/>
    <w:basedOn w:val="Normln"/>
    <w:link w:val="ZkladntextodsazenChar"/>
    <w:pPr>
      <w:ind w:left="360"/>
    </w:pPr>
    <w:rPr>
      <w:i/>
      <w:color w:val="0000FF"/>
    </w:rPr>
  </w:style>
  <w:style w:type="paragraph" w:styleId="Zkladntextodsazen2">
    <w:name w:val="Body Text Indent 2"/>
    <w:basedOn w:val="Normln"/>
    <w:pPr>
      <w:ind w:left="360"/>
    </w:pPr>
  </w:style>
  <w:style w:type="paragraph" w:styleId="Zkladntext2">
    <w:name w:val="Body Text 2"/>
    <w:basedOn w:val="Normln"/>
  </w:style>
  <w:style w:type="paragraph" w:customStyle="1" w:styleId="xl86">
    <w:name w:val="xl86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</w:rPr>
  </w:style>
  <w:style w:type="paragraph" w:customStyle="1" w:styleId="tabulka">
    <w:name w:val="tabulka"/>
    <w:basedOn w:val="Titulek"/>
    <w:autoRedefine/>
    <w:pPr>
      <w:numPr>
        <w:numId w:val="2"/>
      </w:numPr>
      <w:pBdr>
        <w:top w:val="single" w:sz="4" w:space="1" w:color="808080"/>
      </w:pBdr>
      <w:spacing w:before="240"/>
    </w:pPr>
    <w:rPr>
      <w:rFonts w:ascii="Tahoma" w:hAnsi="Tahoma"/>
      <w:b w:val="0"/>
      <w:bCs w:val="0"/>
      <w:sz w:val="16"/>
      <w:szCs w:val="18"/>
      <w:lang w:eastAsia="en-US"/>
    </w:rPr>
  </w:style>
  <w:style w:type="paragraph" w:customStyle="1" w:styleId="StylZkladntextTahoma11b">
    <w:name w:val="Styl Základní text + Tahoma 11 b."/>
    <w:basedOn w:val="Zkladntext"/>
    <w:pPr>
      <w:spacing w:before="60" w:after="100"/>
    </w:pPr>
    <w:rPr>
      <w:rFonts w:ascii="Tahoma" w:hAnsi="Tahoma"/>
      <w:lang w:eastAsia="en-US"/>
    </w:rPr>
  </w:style>
  <w:style w:type="paragraph" w:styleId="Titulek">
    <w:name w:val="caption"/>
    <w:basedOn w:val="Normln"/>
    <w:next w:val="Normln"/>
    <w:link w:val="TitulekChar"/>
    <w:pPr>
      <w:spacing w:before="120" w:after="120"/>
    </w:pPr>
    <w:rPr>
      <w:b/>
      <w:bCs/>
    </w:rPr>
  </w:style>
  <w:style w:type="paragraph" w:customStyle="1" w:styleId="pocradtun">
    <w:name w:val="pocrad tučný"/>
    <w:basedOn w:val="Normln"/>
    <w:rsid w:val="00472E61"/>
    <w:pPr>
      <w:suppressAutoHyphens/>
    </w:pPr>
    <w:rPr>
      <w:b/>
      <w:color w:val="000000"/>
      <w:lang w:eastAsia="ar-SA"/>
    </w:rPr>
  </w:style>
  <w:style w:type="paragraph" w:styleId="Textvysvtlivek">
    <w:name w:val="endnote text"/>
    <w:basedOn w:val="Normln"/>
    <w:link w:val="TextvysvtlivekChar"/>
    <w:semiHidden/>
    <w:rsid w:val="00967790"/>
    <w:rPr>
      <w:sz w:val="22"/>
    </w:rPr>
  </w:style>
  <w:style w:type="paragraph" w:customStyle="1" w:styleId="Podtitul">
    <w:name w:val="Podtitul"/>
    <w:basedOn w:val="Normln"/>
    <w:link w:val="PodtitulChar"/>
    <w:rsid w:val="00967790"/>
    <w:pPr>
      <w:jc w:val="center"/>
    </w:pPr>
    <w:rPr>
      <w:rFonts w:ascii="Tahoma" w:hAnsi="Tahoma" w:cs="Tahoma"/>
      <w:caps/>
      <w:color w:val="000080"/>
      <w:sz w:val="28"/>
    </w:rPr>
  </w:style>
  <w:style w:type="paragraph" w:styleId="Textpoznpodarou">
    <w:name w:val="footnote text"/>
    <w:basedOn w:val="Normln"/>
    <w:semiHidden/>
    <w:rsid w:val="00A50C02"/>
  </w:style>
  <w:style w:type="paragraph" w:styleId="Textbubliny">
    <w:name w:val="Balloon Text"/>
    <w:basedOn w:val="Normln"/>
    <w:link w:val="TextbublinyChar"/>
    <w:semiHidden/>
    <w:rsid w:val="00A50C0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664178"/>
    <w:rPr>
      <w:color w:val="0000FF"/>
      <w:u w:val="single"/>
    </w:rPr>
  </w:style>
  <w:style w:type="character" w:customStyle="1" w:styleId="ZkladntextodsazenChar">
    <w:name w:val="Základní text odsazený Char"/>
    <w:link w:val="Zkladntextodsazen"/>
    <w:semiHidden/>
    <w:locked/>
    <w:rsid w:val="00A32C88"/>
    <w:rPr>
      <w:i/>
      <w:color w:val="0000FF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0823A4"/>
  </w:style>
  <w:style w:type="paragraph" w:customStyle="1" w:styleId="ESodslovanodstavce">
    <w:name w:val="E Sod číslované odstavce"/>
    <w:rsid w:val="000823A4"/>
    <w:pPr>
      <w:numPr>
        <w:ilvl w:val="1"/>
        <w:numId w:val="3"/>
      </w:numPr>
      <w:spacing w:before="60"/>
      <w:jc w:val="both"/>
    </w:pPr>
    <w:rPr>
      <w:rFonts w:ascii="Tahoma" w:hAnsi="Tahoma" w:cs="Tahoma"/>
      <w:bCs/>
      <w:iCs/>
      <w:szCs w:val="28"/>
    </w:rPr>
  </w:style>
  <w:style w:type="paragraph" w:styleId="Odstavecseseznamem">
    <w:name w:val="List Paragraph"/>
    <w:basedOn w:val="Normln"/>
    <w:link w:val="OdstavecseseznamemChar"/>
    <w:uiPriority w:val="34"/>
    <w:rsid w:val="002C7524"/>
    <w:pPr>
      <w:ind w:left="720"/>
      <w:contextualSpacing/>
    </w:pPr>
  </w:style>
  <w:style w:type="character" w:customStyle="1" w:styleId="Nadpis1Char">
    <w:name w:val="Nadpis 1 Char"/>
    <w:aliases w:val="POS1 Char"/>
    <w:link w:val="Nadpis1"/>
    <w:rsid w:val="00222011"/>
    <w:rPr>
      <w:rFonts w:ascii="Signika" w:hAnsi="Signika" w:cs="Arial"/>
      <w:b/>
      <w:snapToGrid w:val="0"/>
      <w:color w:val="0079FF"/>
      <w:sz w:val="28"/>
      <w:szCs w:val="22"/>
    </w:rPr>
  </w:style>
  <w:style w:type="character" w:customStyle="1" w:styleId="ZkladntextChar">
    <w:name w:val="Základní text Char"/>
    <w:basedOn w:val="Standardnpsmoodstavce"/>
    <w:link w:val="Zkladntext"/>
    <w:rsid w:val="009658FC"/>
  </w:style>
  <w:style w:type="character" w:customStyle="1" w:styleId="Nadpis2Char">
    <w:name w:val="Nadpis 2 Char"/>
    <w:link w:val="Nadpis2"/>
    <w:rsid w:val="006E2676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rsid w:val="00CF1E10"/>
    <w:rPr>
      <w:b/>
      <w:bCs/>
    </w:rPr>
  </w:style>
  <w:style w:type="character" w:customStyle="1" w:styleId="PedmtkomenteChar">
    <w:name w:val="Předmět komentáře Char"/>
    <w:link w:val="Pedmtkomente"/>
    <w:rsid w:val="00CF1E10"/>
    <w:rPr>
      <w:b/>
      <w:bCs/>
    </w:rPr>
  </w:style>
  <w:style w:type="numbering" w:customStyle="1" w:styleId="Styl1">
    <w:name w:val="Styl1"/>
    <w:uiPriority w:val="99"/>
    <w:rsid w:val="002C3A06"/>
    <w:pPr>
      <w:numPr>
        <w:numId w:val="4"/>
      </w:numPr>
    </w:pPr>
  </w:style>
  <w:style w:type="numbering" w:customStyle="1" w:styleId="Styl2">
    <w:name w:val="Styl2"/>
    <w:uiPriority w:val="99"/>
    <w:rsid w:val="002C3A06"/>
    <w:pPr>
      <w:numPr>
        <w:numId w:val="5"/>
      </w:numPr>
    </w:pPr>
  </w:style>
  <w:style w:type="numbering" w:customStyle="1" w:styleId="Styl3">
    <w:name w:val="Styl3"/>
    <w:uiPriority w:val="99"/>
    <w:rsid w:val="002C3A06"/>
    <w:pPr>
      <w:numPr>
        <w:numId w:val="6"/>
      </w:numPr>
    </w:pPr>
  </w:style>
  <w:style w:type="numbering" w:customStyle="1" w:styleId="Styl4">
    <w:name w:val="Styl4"/>
    <w:uiPriority w:val="99"/>
    <w:rsid w:val="002650A4"/>
    <w:pPr>
      <w:numPr>
        <w:numId w:val="7"/>
      </w:numPr>
    </w:pPr>
  </w:style>
  <w:style w:type="numbering" w:customStyle="1" w:styleId="Styl5">
    <w:name w:val="Styl5"/>
    <w:uiPriority w:val="99"/>
    <w:rsid w:val="002650A4"/>
    <w:pPr>
      <w:numPr>
        <w:numId w:val="8"/>
      </w:numPr>
    </w:pPr>
  </w:style>
  <w:style w:type="numbering" w:customStyle="1" w:styleId="Styl6">
    <w:name w:val="Styl6"/>
    <w:uiPriority w:val="99"/>
    <w:rsid w:val="002650A4"/>
    <w:pPr>
      <w:numPr>
        <w:numId w:val="9"/>
      </w:numPr>
    </w:pPr>
  </w:style>
  <w:style w:type="numbering" w:customStyle="1" w:styleId="Styl7">
    <w:name w:val="Styl7"/>
    <w:uiPriority w:val="99"/>
    <w:rsid w:val="002650A4"/>
    <w:pPr>
      <w:numPr>
        <w:numId w:val="10"/>
      </w:numPr>
    </w:pPr>
  </w:style>
  <w:style w:type="numbering" w:customStyle="1" w:styleId="Styl8">
    <w:name w:val="Styl8"/>
    <w:uiPriority w:val="99"/>
    <w:rsid w:val="002650A4"/>
    <w:pPr>
      <w:numPr>
        <w:numId w:val="11"/>
      </w:numPr>
    </w:pPr>
  </w:style>
  <w:style w:type="numbering" w:customStyle="1" w:styleId="Styl9">
    <w:name w:val="Styl9"/>
    <w:uiPriority w:val="99"/>
    <w:rsid w:val="002650A4"/>
    <w:pPr>
      <w:numPr>
        <w:numId w:val="12"/>
      </w:numPr>
    </w:pPr>
  </w:style>
  <w:style w:type="numbering" w:customStyle="1" w:styleId="Styl10">
    <w:name w:val="Styl10"/>
    <w:uiPriority w:val="99"/>
    <w:rsid w:val="00DD4E5D"/>
    <w:pPr>
      <w:numPr>
        <w:numId w:val="14"/>
      </w:numPr>
    </w:pPr>
  </w:style>
  <w:style w:type="numbering" w:customStyle="1" w:styleId="Styl11">
    <w:name w:val="Styl11"/>
    <w:uiPriority w:val="99"/>
    <w:rsid w:val="00FF60DF"/>
    <w:pPr>
      <w:numPr>
        <w:numId w:val="15"/>
      </w:numPr>
    </w:pPr>
  </w:style>
  <w:style w:type="character" w:customStyle="1" w:styleId="ZhlavChar">
    <w:name w:val="Záhlaví Char"/>
    <w:aliases w:val="Příjmy Char,zisk Char,optimum Char"/>
    <w:link w:val="Zhlav"/>
    <w:rsid w:val="008C6B4C"/>
    <w:rPr>
      <w:snapToGrid w:val="0"/>
    </w:rPr>
  </w:style>
  <w:style w:type="paragraph" w:customStyle="1" w:styleId="Nadpisodrky">
    <w:name w:val="Nadpis odrážky"/>
    <w:basedOn w:val="Nadpis1"/>
    <w:link w:val="NadpisodrkyChar"/>
    <w:rsid w:val="009F3916"/>
    <w:pPr>
      <w:numPr>
        <w:ilvl w:val="1"/>
        <w:numId w:val="16"/>
      </w:numPr>
      <w:spacing w:before="0"/>
      <w:jc w:val="left"/>
    </w:pPr>
    <w:rPr>
      <w:color w:val="0070C0"/>
      <w:sz w:val="24"/>
      <w:szCs w:val="24"/>
    </w:rPr>
  </w:style>
  <w:style w:type="paragraph" w:customStyle="1" w:styleId="Styl12">
    <w:name w:val="Styl12"/>
    <w:basedOn w:val="Nadpis1"/>
    <w:link w:val="Styl12Char"/>
    <w:autoRedefine/>
    <w:rsid w:val="00A949FA"/>
  </w:style>
  <w:style w:type="character" w:customStyle="1" w:styleId="Styl12Char">
    <w:name w:val="Styl12 Char"/>
    <w:link w:val="Styl12"/>
    <w:rsid w:val="00A949FA"/>
    <w:rPr>
      <w:rFonts w:ascii="Signika" w:hAnsi="Signika" w:cs="Arial"/>
      <w:b/>
      <w:snapToGrid w:val="0"/>
      <w:color w:val="0079FF"/>
      <w:sz w:val="28"/>
      <w:szCs w:val="22"/>
    </w:rPr>
  </w:style>
  <w:style w:type="character" w:customStyle="1" w:styleId="NadpisodrkyChar">
    <w:name w:val="Nadpis odrážky Char"/>
    <w:link w:val="Nadpisodrky"/>
    <w:rsid w:val="009F3916"/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034EE9"/>
  </w:style>
  <w:style w:type="character" w:customStyle="1" w:styleId="Nadpis5Char">
    <w:name w:val="Nadpis 5 Char"/>
    <w:aliases w:val="Základní text dokumentu Char"/>
    <w:link w:val="Nadpis5"/>
    <w:uiPriority w:val="9"/>
    <w:rsid w:val="00895AED"/>
    <w:rPr>
      <w:color w:val="000000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895AED"/>
    <w:rPr>
      <w:b/>
      <w:bCs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5E6BCD"/>
    <w:rPr>
      <w:rFonts w:ascii="Signika" w:hAnsi="Signika"/>
      <w:b/>
      <w:color w:val="0000FF"/>
    </w:rPr>
  </w:style>
  <w:style w:type="character" w:customStyle="1" w:styleId="NzevChar">
    <w:name w:val="Název Char"/>
    <w:aliases w:val="Název dokumentu Char"/>
    <w:link w:val="Nzev"/>
    <w:rsid w:val="00416317"/>
    <w:rPr>
      <w:rFonts w:ascii="Signika" w:hAnsi="Signika"/>
      <w:b/>
      <w:caps/>
      <w:snapToGrid w:val="0"/>
      <w:color w:val="0079FF"/>
      <w:sz w:val="36"/>
    </w:rPr>
  </w:style>
  <w:style w:type="paragraph" w:customStyle="1" w:styleId="Nadpis2-slovan">
    <w:name w:val="Nadpis 2 - číslovaný"/>
    <w:basedOn w:val="Nadpis2"/>
    <w:link w:val="Nadpis2-slovanChar"/>
    <w:rsid w:val="00895AED"/>
    <w:pPr>
      <w:keepLines/>
      <w:numPr>
        <w:numId w:val="20"/>
      </w:numPr>
      <w:tabs>
        <w:tab w:val="clear" w:pos="360"/>
      </w:tabs>
      <w:spacing w:after="120"/>
      <w:jc w:val="center"/>
    </w:pPr>
    <w:rPr>
      <w:rFonts w:ascii="Signika" w:hAnsi="Signika"/>
      <w:b/>
      <w:bCs/>
      <w:snapToGrid/>
      <w:color w:val="0070C0"/>
      <w:sz w:val="32"/>
      <w:szCs w:val="26"/>
      <w:lang w:eastAsia="en-US"/>
    </w:rPr>
  </w:style>
  <w:style w:type="character" w:customStyle="1" w:styleId="Nadpis2-slovanChar">
    <w:name w:val="Nadpis 2 - číslovaný Char"/>
    <w:link w:val="Nadpis2-slovan"/>
    <w:rsid w:val="00895AED"/>
    <w:rPr>
      <w:rFonts w:ascii="Signika" w:hAnsi="Signika"/>
      <w:b/>
      <w:bCs/>
      <w:color w:val="0070C0"/>
      <w:sz w:val="32"/>
      <w:szCs w:val="26"/>
      <w:lang w:eastAsia="en-US"/>
    </w:rPr>
  </w:style>
  <w:style w:type="paragraph" w:customStyle="1" w:styleId="Nadpis3-slovan">
    <w:name w:val="Nadpis 3 - číslovaný"/>
    <w:basedOn w:val="Nadpis3"/>
    <w:link w:val="Nadpis3-slovanChar"/>
    <w:autoRedefine/>
    <w:rsid w:val="005E6BCD"/>
    <w:pPr>
      <w:keepLines/>
      <w:numPr>
        <w:numId w:val="22"/>
      </w:numPr>
      <w:spacing w:before="0" w:after="60"/>
    </w:pPr>
    <w:rPr>
      <w:rFonts w:cs="Arial"/>
      <w:bCs/>
      <w:color w:val="000000"/>
      <w:sz w:val="28"/>
      <w:szCs w:val="22"/>
      <w:lang w:eastAsia="en-US"/>
    </w:rPr>
  </w:style>
  <w:style w:type="character" w:customStyle="1" w:styleId="Nadpis3-slovanChar">
    <w:name w:val="Nadpis 3 - číslovaný Char"/>
    <w:link w:val="Nadpis3-slovan"/>
    <w:rsid w:val="005E6BCD"/>
    <w:rPr>
      <w:rFonts w:ascii="Signika" w:hAnsi="Signika" w:cs="Arial"/>
      <w:b/>
      <w:bCs/>
      <w:color w:val="000000"/>
      <w:sz w:val="28"/>
      <w:szCs w:val="22"/>
      <w:lang w:eastAsia="en-US"/>
    </w:rPr>
  </w:style>
  <w:style w:type="paragraph" w:customStyle="1" w:styleId="Nadpis4-slovan">
    <w:name w:val="Nadpis 4 - číslovaný"/>
    <w:basedOn w:val="Nadpis4"/>
    <w:link w:val="Nadpis4-slovanChar"/>
    <w:autoRedefine/>
    <w:rsid w:val="00895AED"/>
    <w:pPr>
      <w:keepLines/>
      <w:numPr>
        <w:ilvl w:val="2"/>
        <w:numId w:val="20"/>
      </w:numPr>
      <w:spacing w:before="120"/>
      <w:jc w:val="both"/>
    </w:pPr>
    <w:rPr>
      <w:rFonts w:cs="Arial"/>
      <w:bCs/>
      <w:iCs/>
      <w:color w:val="000000"/>
      <w:sz w:val="24"/>
      <w:szCs w:val="22"/>
      <w:lang w:eastAsia="en-US"/>
    </w:rPr>
  </w:style>
  <w:style w:type="character" w:customStyle="1" w:styleId="Nadpis4-slovanChar">
    <w:name w:val="Nadpis 4 - číslovaný Char"/>
    <w:link w:val="Nadpis4-slovan"/>
    <w:rsid w:val="00895AED"/>
    <w:rPr>
      <w:rFonts w:ascii="Signika" w:hAnsi="Signika" w:cs="Arial"/>
      <w:b/>
      <w:bCs/>
      <w:iCs/>
      <w:color w:val="000000"/>
      <w:sz w:val="24"/>
      <w:szCs w:val="22"/>
      <w:lang w:eastAsia="en-US"/>
    </w:rPr>
  </w:style>
  <w:style w:type="paragraph" w:customStyle="1" w:styleId="Odrka1-pouitsamostatn">
    <w:name w:val="Odrážka 1 - použití samostatně"/>
    <w:basedOn w:val="Normln"/>
    <w:link w:val="Odrka1-pouitsamostatnChar"/>
    <w:qFormat/>
    <w:rsid w:val="005A3212"/>
    <w:pPr>
      <w:numPr>
        <w:numId w:val="17"/>
      </w:numPr>
      <w:ind w:left="340" w:hanging="340"/>
    </w:pPr>
    <w:rPr>
      <w:rFonts w:eastAsia="Calibri"/>
      <w:lang w:eastAsia="en-US"/>
    </w:rPr>
  </w:style>
  <w:style w:type="paragraph" w:customStyle="1" w:styleId="Odrka2doplohy">
    <w:name w:val="Odrážka 2 do přílohy"/>
    <w:basedOn w:val="Normln"/>
    <w:link w:val="Odrka2doplohyChar"/>
    <w:qFormat/>
    <w:rsid w:val="00A80889"/>
    <w:pPr>
      <w:numPr>
        <w:numId w:val="18"/>
      </w:numPr>
      <w:ind w:left="714" w:hanging="357"/>
    </w:pPr>
    <w:rPr>
      <w:rFonts w:eastAsia="Calibri"/>
      <w:lang w:eastAsia="en-US"/>
    </w:rPr>
  </w:style>
  <w:style w:type="character" w:customStyle="1" w:styleId="Odrka1-pouitsamostatnChar">
    <w:name w:val="Odrážka 1 - použití samostatně Char"/>
    <w:link w:val="Odrka1-pouitsamostatn"/>
    <w:rsid w:val="005A3212"/>
    <w:rPr>
      <w:rFonts w:eastAsia="Calibri"/>
      <w:lang w:eastAsia="en-US"/>
    </w:rPr>
  </w:style>
  <w:style w:type="paragraph" w:customStyle="1" w:styleId="Odrka3">
    <w:name w:val="Odrážka 3"/>
    <w:basedOn w:val="Odrka2doplohy"/>
    <w:link w:val="Odrka3Char"/>
    <w:rsid w:val="00895AED"/>
    <w:pPr>
      <w:numPr>
        <w:ilvl w:val="1"/>
        <w:numId w:val="19"/>
      </w:numPr>
      <w:ind w:left="851" w:hanging="284"/>
    </w:pPr>
  </w:style>
  <w:style w:type="character" w:customStyle="1" w:styleId="Odrka2doplohyChar">
    <w:name w:val="Odrážka 2 do přílohy Char"/>
    <w:link w:val="Odrka2doplohy"/>
    <w:rsid w:val="00A80889"/>
    <w:rPr>
      <w:rFonts w:eastAsia="Calibri"/>
      <w:lang w:eastAsia="en-US"/>
    </w:rPr>
  </w:style>
  <w:style w:type="paragraph" w:customStyle="1" w:styleId="Odrka3plohasmlouvy">
    <w:name w:val="Odrážka 3 příloha smlouvy"/>
    <w:basedOn w:val="Odrka3"/>
    <w:link w:val="Odrka3plohasmlouvyChar"/>
    <w:qFormat/>
    <w:rsid w:val="00DF3DB3"/>
    <w:pPr>
      <w:numPr>
        <w:ilvl w:val="0"/>
        <w:numId w:val="26"/>
      </w:numPr>
      <w:ind w:left="1163" w:hanging="454"/>
    </w:pPr>
  </w:style>
  <w:style w:type="character" w:customStyle="1" w:styleId="Odrka3Char">
    <w:name w:val="Odrážka 3 Char"/>
    <w:link w:val="Odrka3"/>
    <w:rsid w:val="00895AED"/>
    <w:rPr>
      <w:rFonts w:eastAsia="Calibri"/>
      <w:lang w:eastAsia="en-US"/>
    </w:rPr>
  </w:style>
  <w:style w:type="character" w:customStyle="1" w:styleId="Odrka3plohasmlouvyChar">
    <w:name w:val="Odrážka 3 příloha smlouvy Char"/>
    <w:link w:val="Odrka3plohasmlouvy"/>
    <w:rsid w:val="00DF3DB3"/>
    <w:rPr>
      <w:rFonts w:eastAsia="Calibri"/>
      <w:lang w:eastAsia="en-US"/>
    </w:rPr>
  </w:style>
  <w:style w:type="character" w:customStyle="1" w:styleId="PodtitulChar">
    <w:name w:val="Podtitul Char"/>
    <w:link w:val="Podtitul"/>
    <w:uiPriority w:val="11"/>
    <w:rsid w:val="00895AED"/>
    <w:rPr>
      <w:rFonts w:ascii="Tahoma" w:hAnsi="Tahoma" w:cs="Tahoma"/>
      <w:caps/>
      <w:color w:val="000080"/>
      <w:sz w:val="28"/>
    </w:rPr>
  </w:style>
  <w:style w:type="character" w:styleId="Odkazjemn">
    <w:name w:val="Subtle Reference"/>
    <w:uiPriority w:val="31"/>
    <w:rsid w:val="00895AED"/>
    <w:rPr>
      <w:smallCaps/>
      <w:color w:val="0070C0"/>
      <w:u w:val="single"/>
    </w:rPr>
  </w:style>
  <w:style w:type="character" w:styleId="Odkazintenzivn">
    <w:name w:val="Intense Reference"/>
    <w:uiPriority w:val="32"/>
    <w:rsid w:val="00895AED"/>
    <w:rPr>
      <w:b/>
      <w:bCs/>
      <w:smallCaps/>
      <w:color w:val="0070C0"/>
      <w:spacing w:val="5"/>
      <w:u w:val="single"/>
    </w:rPr>
  </w:style>
  <w:style w:type="paragraph" w:customStyle="1" w:styleId="Odrkaslovan1">
    <w:name w:val="Odrážka číslovaná 1"/>
    <w:basedOn w:val="Odrka1-pouitsamostatn"/>
    <w:link w:val="Odrkaslovan1Char"/>
    <w:qFormat/>
    <w:rsid w:val="00895AED"/>
    <w:pPr>
      <w:numPr>
        <w:numId w:val="0"/>
      </w:numPr>
    </w:pPr>
  </w:style>
  <w:style w:type="paragraph" w:customStyle="1" w:styleId="Odrkaslovan2">
    <w:name w:val="Odrážka číslovaná 2"/>
    <w:basedOn w:val="Odrkaslovan1"/>
    <w:link w:val="Odrkaslovan2Char"/>
    <w:qFormat/>
    <w:rsid w:val="00895AED"/>
    <w:pPr>
      <w:numPr>
        <w:ilvl w:val="1"/>
        <w:numId w:val="21"/>
      </w:numPr>
      <w:ind w:left="624" w:hanging="284"/>
    </w:pPr>
  </w:style>
  <w:style w:type="character" w:customStyle="1" w:styleId="Odrkaslovan1Char">
    <w:name w:val="Odrážka číslovaná 1 Char"/>
    <w:link w:val="Odrkaslovan1"/>
    <w:rsid w:val="00895AED"/>
    <w:rPr>
      <w:rFonts w:eastAsia="Calibri"/>
      <w:lang w:eastAsia="en-US"/>
    </w:rPr>
  </w:style>
  <w:style w:type="character" w:customStyle="1" w:styleId="Odrkaslovan2Char">
    <w:name w:val="Odrážka číslovaná 2 Char"/>
    <w:link w:val="Odrkaslovan2"/>
    <w:rsid w:val="00895AED"/>
    <w:rPr>
      <w:rFonts w:eastAsia="Calibri"/>
      <w:lang w:eastAsia="en-US"/>
    </w:rPr>
  </w:style>
  <w:style w:type="character" w:customStyle="1" w:styleId="TextvysvtlivekChar">
    <w:name w:val="Text vysvětlivek Char"/>
    <w:link w:val="Textvysvtlivek"/>
    <w:semiHidden/>
    <w:rsid w:val="00895AED"/>
    <w:rPr>
      <w:sz w:val="22"/>
    </w:rPr>
  </w:style>
  <w:style w:type="character" w:customStyle="1" w:styleId="TextbublinyChar">
    <w:name w:val="Text bubliny Char"/>
    <w:link w:val="Textbubliny"/>
    <w:uiPriority w:val="99"/>
    <w:semiHidden/>
    <w:rsid w:val="00895AED"/>
    <w:rPr>
      <w:rFonts w:ascii="Tahoma" w:hAnsi="Tahoma" w:cs="Tahoma"/>
      <w:sz w:val="16"/>
      <w:szCs w:val="16"/>
    </w:rPr>
  </w:style>
  <w:style w:type="paragraph" w:customStyle="1" w:styleId="SoD-plohaslovanodstavce">
    <w:name w:val="SoD - příloha číslované odstavce"/>
    <w:basedOn w:val="Normln"/>
    <w:rsid w:val="00895AED"/>
    <w:pPr>
      <w:tabs>
        <w:tab w:val="left" w:pos="426"/>
      </w:tabs>
      <w:spacing w:before="60" w:after="60"/>
      <w:outlineLvl w:val="1"/>
    </w:pPr>
    <w:rPr>
      <w:rFonts w:ascii="Tahoma" w:hAnsi="Tahoma" w:cs="Tahoma"/>
      <w:bCs/>
      <w:iCs/>
      <w:color w:val="0070C0"/>
      <w:szCs w:val="28"/>
    </w:rPr>
  </w:style>
  <w:style w:type="paragraph" w:customStyle="1" w:styleId="Ploha">
    <w:name w:val="Příloha"/>
    <w:basedOn w:val="Titulek"/>
    <w:link w:val="PlohaChar"/>
    <w:qFormat/>
    <w:rsid w:val="00222011"/>
    <w:pPr>
      <w:spacing w:before="240"/>
    </w:pPr>
    <w:rPr>
      <w:rFonts w:ascii="Signika" w:hAnsi="Signika"/>
      <w:color w:val="0070C0"/>
      <w:sz w:val="28"/>
    </w:rPr>
  </w:style>
  <w:style w:type="paragraph" w:styleId="Seznamobrzk">
    <w:name w:val="table of figures"/>
    <w:basedOn w:val="Normln"/>
    <w:next w:val="Normln"/>
    <w:uiPriority w:val="99"/>
    <w:unhideWhenUsed/>
    <w:rsid w:val="009217DE"/>
  </w:style>
  <w:style w:type="character" w:customStyle="1" w:styleId="TitulekChar">
    <w:name w:val="Titulek Char"/>
    <w:link w:val="Titulek"/>
    <w:rsid w:val="009217DE"/>
    <w:rPr>
      <w:b/>
      <w:bCs/>
    </w:rPr>
  </w:style>
  <w:style w:type="character" w:customStyle="1" w:styleId="PlohaChar">
    <w:name w:val="Příloha Char"/>
    <w:link w:val="Ploha"/>
    <w:rsid w:val="00222011"/>
    <w:rPr>
      <w:rFonts w:ascii="Signika" w:hAnsi="Signika"/>
      <w:b/>
      <w:bCs/>
      <w:color w:val="0070C0"/>
      <w:sz w:val="28"/>
    </w:rPr>
  </w:style>
  <w:style w:type="paragraph" w:customStyle="1" w:styleId="Ploha-lnek">
    <w:name w:val="Příloha-článek"/>
    <w:basedOn w:val="Nadpis1"/>
    <w:link w:val="Ploha-lnekChar"/>
    <w:qFormat/>
    <w:rsid w:val="00222011"/>
    <w:pPr>
      <w:numPr>
        <w:numId w:val="24"/>
      </w:numPr>
      <w:ind w:left="431" w:hanging="357"/>
      <w:outlineLvl w:val="9"/>
    </w:pPr>
    <w:rPr>
      <w:color w:val="0070C0"/>
    </w:rPr>
  </w:style>
  <w:style w:type="paragraph" w:customStyle="1" w:styleId="nadpis3roveploha">
    <w:name w:val="nadpis 3 úroveň příloha"/>
    <w:basedOn w:val="Odstavecseseznamem"/>
    <w:link w:val="nadpis3roveplohaChar"/>
    <w:rsid w:val="000C54AB"/>
    <w:pPr>
      <w:numPr>
        <w:ilvl w:val="2"/>
        <w:numId w:val="25"/>
      </w:numPr>
      <w:ind w:left="1060" w:hanging="340"/>
    </w:pPr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Ploha-lnekChar">
    <w:name w:val="Příloha-článek Char"/>
    <w:link w:val="Ploha-lnek"/>
    <w:rsid w:val="00222011"/>
    <w:rPr>
      <w:rFonts w:ascii="Signika" w:hAnsi="Signika" w:cs="Arial"/>
      <w:b/>
      <w:snapToGrid w:val="0"/>
      <w:color w:val="0070C0"/>
      <w:sz w:val="28"/>
      <w:szCs w:val="22"/>
    </w:rPr>
  </w:style>
  <w:style w:type="paragraph" w:customStyle="1" w:styleId="nadpis2roven">
    <w:name w:val="nadpis 2. úroven"/>
    <w:basedOn w:val="Odstavecseseznamem"/>
    <w:link w:val="nadpis2rovenChar"/>
    <w:rsid w:val="00CA61EE"/>
    <w:pPr>
      <w:numPr>
        <w:ilvl w:val="1"/>
        <w:numId w:val="23"/>
      </w:numPr>
      <w:spacing w:after="120"/>
      <w:contextualSpacing w:val="0"/>
      <w:jc w:val="left"/>
    </w:pPr>
    <w:rPr>
      <w:rFonts w:ascii="Signika" w:hAnsi="Signika" w:cs="Arial"/>
      <w:b/>
      <w:color w:val="0070C0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C54AB"/>
  </w:style>
  <w:style w:type="character" w:customStyle="1" w:styleId="nadpis3roveplohaChar">
    <w:name w:val="nadpis 3 úroveň příloha Char"/>
    <w:link w:val="nadpis3roveploha"/>
    <w:rsid w:val="000C54AB"/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nadpis2rovenChar">
    <w:name w:val="nadpis 2. úroven Char"/>
    <w:link w:val="nadpis2roven"/>
    <w:rsid w:val="00CA61EE"/>
    <w:rPr>
      <w:rFonts w:ascii="Signika" w:hAnsi="Signika" w:cs="Arial"/>
      <w:b/>
      <w:color w:val="0070C0"/>
      <w:sz w:val="24"/>
    </w:rPr>
  </w:style>
  <w:style w:type="paragraph" w:customStyle="1" w:styleId="ploha-odrka1zaslem">
    <w:name w:val="příloha - odrážka 1 za číslem"/>
    <w:basedOn w:val="Odrka2doplohy"/>
    <w:link w:val="ploha-odrka1zaslemChar"/>
    <w:rsid w:val="005F4932"/>
    <w:pPr>
      <w:numPr>
        <w:numId w:val="30"/>
      </w:numPr>
    </w:pPr>
  </w:style>
  <w:style w:type="paragraph" w:customStyle="1" w:styleId="Odrazka1zacislem">
    <w:name w:val="Odrazka 1 za cislem"/>
    <w:basedOn w:val="Odrka2doplohy"/>
    <w:link w:val="Odrazka1zacislemChar"/>
    <w:qFormat/>
    <w:rsid w:val="005A3212"/>
    <w:pPr>
      <w:numPr>
        <w:numId w:val="27"/>
      </w:numPr>
    </w:pPr>
  </w:style>
  <w:style w:type="character" w:customStyle="1" w:styleId="ploha-odrka1zaslemChar">
    <w:name w:val="příloha - odrážka 1 za číslem Char"/>
    <w:link w:val="ploha-odrka1zaslem"/>
    <w:rsid w:val="005F4932"/>
    <w:rPr>
      <w:rFonts w:eastAsia="Calibri"/>
      <w:lang w:eastAsia="en-US"/>
    </w:rPr>
  </w:style>
  <w:style w:type="paragraph" w:customStyle="1" w:styleId="ploha-odrka2">
    <w:name w:val="příloha - odrážka 2"/>
    <w:basedOn w:val="Odrka3plohasmlouvy"/>
    <w:link w:val="ploha-odrka2Char"/>
    <w:rsid w:val="005A3212"/>
    <w:pPr>
      <w:numPr>
        <w:numId w:val="28"/>
      </w:numPr>
    </w:pPr>
  </w:style>
  <w:style w:type="character" w:customStyle="1" w:styleId="Odrazka1zacislemChar">
    <w:name w:val="Odrazka 1 za cislem Char"/>
    <w:link w:val="Odrazka1zacislem"/>
    <w:rsid w:val="005A3212"/>
    <w:rPr>
      <w:rFonts w:eastAsia="Calibri"/>
      <w:lang w:eastAsia="en-US"/>
    </w:rPr>
  </w:style>
  <w:style w:type="paragraph" w:customStyle="1" w:styleId="ploha-odrka1">
    <w:name w:val="příloha - odrážka 1"/>
    <w:basedOn w:val="Odrka1-pouitsamostatn"/>
    <w:link w:val="ploha-odrka1Char"/>
    <w:rsid w:val="005F4932"/>
  </w:style>
  <w:style w:type="character" w:customStyle="1" w:styleId="ploha-odrka2Char">
    <w:name w:val="příloha - odrážka 2 Char"/>
    <w:link w:val="ploha-odrka2"/>
    <w:rsid w:val="005A3212"/>
    <w:rPr>
      <w:rFonts w:eastAsia="Calibri"/>
      <w:lang w:eastAsia="en-US"/>
    </w:rPr>
  </w:style>
  <w:style w:type="paragraph" w:customStyle="1" w:styleId="ploha-odrka3">
    <w:name w:val="příloha - odrážka 3"/>
    <w:basedOn w:val="ploha-odrka2"/>
    <w:link w:val="ploha-odrka3Char"/>
    <w:rsid w:val="005F4932"/>
    <w:pPr>
      <w:numPr>
        <w:numId w:val="29"/>
      </w:numPr>
    </w:pPr>
  </w:style>
  <w:style w:type="character" w:customStyle="1" w:styleId="ploha-odrka1Char">
    <w:name w:val="příloha - odrážka 1 Char"/>
    <w:link w:val="ploha-odrka1"/>
    <w:rsid w:val="005F4932"/>
    <w:rPr>
      <w:rFonts w:eastAsia="Calibri"/>
      <w:lang w:eastAsia="en-US"/>
    </w:rPr>
  </w:style>
  <w:style w:type="character" w:customStyle="1" w:styleId="ploha-odrka3Char">
    <w:name w:val="příloha - odrážka 3 Char"/>
    <w:link w:val="ploha-odrka3"/>
    <w:rsid w:val="005F4932"/>
    <w:rPr>
      <w:rFonts w:eastAsia="Calibri"/>
      <w:lang w:eastAsia="en-US"/>
    </w:rPr>
  </w:style>
  <w:style w:type="paragraph" w:customStyle="1" w:styleId="Smlouvanadpis1rove">
    <w:name w:val="Smlouva nadpis 1 úroveň"/>
    <w:basedOn w:val="nadpis3roveploha"/>
    <w:link w:val="Smlouvanadpis1roveChar"/>
    <w:qFormat/>
    <w:rsid w:val="00222011"/>
    <w:pPr>
      <w:numPr>
        <w:ilvl w:val="0"/>
      </w:numPr>
      <w:spacing w:before="240" w:after="120"/>
      <w:contextualSpacing w:val="0"/>
    </w:pPr>
    <w:rPr>
      <w:color w:val="0079FF"/>
    </w:rPr>
  </w:style>
  <w:style w:type="paragraph" w:customStyle="1" w:styleId="Smlouvanapdisdruhrove">
    <w:name w:val="Smlouva napdis druhá úroveň"/>
    <w:basedOn w:val="Smlouvanadpis1rove"/>
    <w:link w:val="SmlouvanapdisdruhroveChar"/>
    <w:qFormat/>
    <w:rsid w:val="00222011"/>
    <w:pPr>
      <w:numPr>
        <w:ilvl w:val="1"/>
      </w:numPr>
      <w:spacing w:before="120" w:after="0"/>
      <w:ind w:left="716"/>
    </w:pPr>
    <w:rPr>
      <w:color w:val="auto"/>
      <w:sz w:val="22"/>
    </w:rPr>
  </w:style>
  <w:style w:type="character" w:customStyle="1" w:styleId="Smlouvanadpis1roveChar">
    <w:name w:val="Smlouva nadpis 1 úroveň Char"/>
    <w:link w:val="Smlouvanadpis1rove"/>
    <w:rsid w:val="00222011"/>
    <w:rPr>
      <w:rFonts w:ascii="Signika" w:hAnsi="Signika" w:cs="Arial"/>
      <w:b/>
      <w:snapToGrid w:val="0"/>
      <w:color w:val="0079FF"/>
      <w:sz w:val="24"/>
      <w:szCs w:val="24"/>
    </w:rPr>
  </w:style>
  <w:style w:type="paragraph" w:customStyle="1" w:styleId="Smlouvanadpistetrove">
    <w:name w:val="Smlouva nadpis třetí úroveň"/>
    <w:basedOn w:val="nadpis3roveploha"/>
    <w:link w:val="SmlouvanadpistetroveChar"/>
    <w:qFormat/>
    <w:rsid w:val="00222011"/>
    <w:pPr>
      <w:spacing w:before="120"/>
    </w:pPr>
    <w:rPr>
      <w:color w:val="auto"/>
      <w:sz w:val="20"/>
    </w:rPr>
  </w:style>
  <w:style w:type="character" w:customStyle="1" w:styleId="SmlouvanapdisdruhroveChar">
    <w:name w:val="Smlouva napdis druhá úroveň Char"/>
    <w:link w:val="Smlouvanapdisdruhrove"/>
    <w:rsid w:val="00222011"/>
    <w:rPr>
      <w:rFonts w:ascii="Signika" w:hAnsi="Signika" w:cs="Arial"/>
      <w:b/>
      <w:snapToGrid w:val="0"/>
      <w:sz w:val="22"/>
      <w:szCs w:val="24"/>
    </w:rPr>
  </w:style>
  <w:style w:type="paragraph" w:customStyle="1" w:styleId="Plohanadpisprvnrovn">
    <w:name w:val="Příloha nadpis první úrovně"/>
    <w:basedOn w:val="nadpis2roven"/>
    <w:link w:val="PlohanadpisprvnrovnChar"/>
    <w:qFormat/>
    <w:rsid w:val="00222011"/>
    <w:pPr>
      <w:numPr>
        <w:ilvl w:val="0"/>
      </w:numPr>
      <w:spacing w:before="240"/>
    </w:pPr>
  </w:style>
  <w:style w:type="character" w:customStyle="1" w:styleId="SmlouvanadpistetroveChar">
    <w:name w:val="Smlouva nadpis třetí úroveň Char"/>
    <w:link w:val="Smlouvanadpistetrove"/>
    <w:rsid w:val="00222011"/>
    <w:rPr>
      <w:rFonts w:ascii="Signika" w:hAnsi="Signika" w:cs="Arial"/>
      <w:b/>
      <w:snapToGrid w:val="0"/>
      <w:szCs w:val="24"/>
    </w:rPr>
  </w:style>
  <w:style w:type="paragraph" w:customStyle="1" w:styleId="Plohanadpisdruhrovn">
    <w:name w:val="Příloha nadpis druhé úrovně"/>
    <w:basedOn w:val="nadpis2roven"/>
    <w:link w:val="PlohanadpisdruhrovnChar"/>
    <w:qFormat/>
    <w:rsid w:val="00222011"/>
    <w:pPr>
      <w:spacing w:before="120" w:after="0"/>
    </w:pPr>
    <w:rPr>
      <w:color w:val="auto"/>
      <w:sz w:val="22"/>
    </w:rPr>
  </w:style>
  <w:style w:type="character" w:customStyle="1" w:styleId="PlohanadpisprvnrovnChar">
    <w:name w:val="Příloha nadpis první úrovně Char"/>
    <w:link w:val="Plohanadpisprvnrovn"/>
    <w:rsid w:val="00222011"/>
    <w:rPr>
      <w:rFonts w:ascii="Signika" w:hAnsi="Signika" w:cs="Arial"/>
      <w:b/>
      <w:color w:val="0070C0"/>
      <w:sz w:val="24"/>
    </w:rPr>
  </w:style>
  <w:style w:type="paragraph" w:customStyle="1" w:styleId="Plohanadpistetrovn">
    <w:name w:val="Příloha nadpis třetí úrovně"/>
    <w:basedOn w:val="Plohanadpisdruhrovn"/>
    <w:link w:val="PlohanadpistetrovnChar"/>
    <w:qFormat/>
    <w:rsid w:val="00222011"/>
    <w:pPr>
      <w:numPr>
        <w:ilvl w:val="2"/>
      </w:numPr>
      <w:contextualSpacing/>
    </w:pPr>
    <w:rPr>
      <w:sz w:val="20"/>
    </w:rPr>
  </w:style>
  <w:style w:type="character" w:customStyle="1" w:styleId="PlohanadpisdruhrovnChar">
    <w:name w:val="Příloha nadpis druhé úrovně Char"/>
    <w:link w:val="Plohanadpisdruhrovn"/>
    <w:rsid w:val="00222011"/>
    <w:rPr>
      <w:rFonts w:ascii="Signika" w:hAnsi="Signika" w:cs="Arial"/>
      <w:b/>
      <w:sz w:val="22"/>
    </w:rPr>
  </w:style>
  <w:style w:type="character" w:customStyle="1" w:styleId="PlohanadpistetrovnChar">
    <w:name w:val="Příloha nadpis třetí úrovně Char"/>
    <w:link w:val="Plohanadpistetrovn"/>
    <w:rsid w:val="00222011"/>
    <w:rPr>
      <w:rFonts w:ascii="Signika" w:hAnsi="Signika" w:cs="Arial"/>
      <w:b/>
    </w:rPr>
  </w:style>
  <w:style w:type="paragraph" w:customStyle="1" w:styleId="Odstavec1-nabdka">
    <w:name w:val="Odstavec 1 - nabídka"/>
    <w:basedOn w:val="Normln"/>
    <w:link w:val="Odstavec1-nabdkaChar"/>
    <w:uiPriority w:val="99"/>
    <w:rsid w:val="00226501"/>
    <w:rPr>
      <w:lang w:val="x-none" w:eastAsia="x-none"/>
    </w:rPr>
  </w:style>
  <w:style w:type="character" w:customStyle="1" w:styleId="Odstavec1-nabdkaChar">
    <w:name w:val="Odstavec 1 - nabídka Char"/>
    <w:link w:val="Odstavec1-nabdka"/>
    <w:uiPriority w:val="99"/>
    <w:locked/>
    <w:rsid w:val="00226501"/>
    <w:rPr>
      <w:lang w:val="x-none" w:eastAsia="x-none"/>
    </w:rPr>
  </w:style>
  <w:style w:type="paragraph" w:customStyle="1" w:styleId="odsazfurt">
    <w:name w:val="odsaz furt"/>
    <w:basedOn w:val="Normln"/>
    <w:link w:val="odsazfurtChar"/>
    <w:uiPriority w:val="99"/>
    <w:rsid w:val="00226501"/>
    <w:pPr>
      <w:ind w:left="284"/>
    </w:pPr>
    <w:rPr>
      <w:color w:val="000000"/>
      <w:sz w:val="24"/>
      <w:szCs w:val="24"/>
    </w:rPr>
  </w:style>
  <w:style w:type="character" w:customStyle="1" w:styleId="odsazfurtChar">
    <w:name w:val="odsaz furt Char"/>
    <w:link w:val="odsazfurt"/>
    <w:uiPriority w:val="99"/>
    <w:locked/>
    <w:rsid w:val="00226501"/>
    <w:rPr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222011"/>
    <w:pPr>
      <w:keepLines/>
      <w:numPr>
        <w:numId w:val="0"/>
      </w:numPr>
      <w:spacing w:before="120" w:after="0"/>
      <w:jc w:val="left"/>
      <w:outlineLvl w:val="9"/>
    </w:pPr>
    <w:rPr>
      <w:rFonts w:cs="Times New Roman"/>
      <w:b w:val="0"/>
      <w:snapToGrid/>
      <w:color w:val="auto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35156A"/>
  </w:style>
  <w:style w:type="paragraph" w:styleId="Obsah2">
    <w:name w:val="toc 2"/>
    <w:basedOn w:val="Normln"/>
    <w:next w:val="Normln"/>
    <w:autoRedefine/>
    <w:uiPriority w:val="39"/>
    <w:unhideWhenUsed/>
    <w:rsid w:val="0035156A"/>
    <w:pPr>
      <w:ind w:left="200"/>
    </w:pPr>
  </w:style>
  <w:style w:type="paragraph" w:customStyle="1" w:styleId="Plohanadpistvrtrove">
    <w:name w:val="Příloha nadpis čtvrtá úroveň"/>
    <w:basedOn w:val="Plohanadpistetrovn"/>
    <w:link w:val="PlohanadpistvrtroveChar"/>
    <w:qFormat/>
    <w:rsid w:val="00222011"/>
    <w:pPr>
      <w:numPr>
        <w:ilvl w:val="3"/>
      </w:numPr>
    </w:pPr>
    <w:rPr>
      <w:b w:val="0"/>
    </w:rPr>
  </w:style>
  <w:style w:type="paragraph" w:customStyle="1" w:styleId="Plohanadpisptrove">
    <w:name w:val="Příloha nadpis pátá úroveň"/>
    <w:basedOn w:val="Plohanadpistvrtrove"/>
    <w:link w:val="PlohanadpisptroveChar"/>
    <w:qFormat/>
    <w:rsid w:val="00222011"/>
    <w:pPr>
      <w:numPr>
        <w:ilvl w:val="4"/>
      </w:numPr>
    </w:pPr>
  </w:style>
  <w:style w:type="character" w:customStyle="1" w:styleId="PlohanadpistvrtroveChar">
    <w:name w:val="Příloha nadpis čtvrtá úroveň Char"/>
    <w:link w:val="Plohanadpistvrtrove"/>
    <w:rsid w:val="00222011"/>
    <w:rPr>
      <w:rFonts w:ascii="Signika" w:hAnsi="Signika" w:cs="Arial"/>
    </w:rPr>
  </w:style>
  <w:style w:type="paragraph" w:customStyle="1" w:styleId="tun">
    <w:name w:val="tučné"/>
    <w:basedOn w:val="Normln"/>
    <w:link w:val="tunChar"/>
    <w:qFormat/>
    <w:rsid w:val="00222011"/>
    <w:pPr>
      <w:spacing w:before="240"/>
    </w:pPr>
    <w:rPr>
      <w:b/>
    </w:rPr>
  </w:style>
  <w:style w:type="character" w:customStyle="1" w:styleId="PlohanadpisptroveChar">
    <w:name w:val="Příloha nadpis pátá úroveň Char"/>
    <w:basedOn w:val="PlohanadpistvrtroveChar"/>
    <w:link w:val="Plohanadpisptrove"/>
    <w:rsid w:val="00222011"/>
    <w:rPr>
      <w:rFonts w:ascii="Signika" w:hAnsi="Signika" w:cs="Arial"/>
    </w:rPr>
  </w:style>
  <w:style w:type="character" w:customStyle="1" w:styleId="tunChar">
    <w:name w:val="tučné Char"/>
    <w:link w:val="tun"/>
    <w:rsid w:val="00222011"/>
    <w:rPr>
      <w:b/>
    </w:rPr>
  </w:style>
  <w:style w:type="character" w:styleId="Siln">
    <w:name w:val="Strong"/>
    <w:basedOn w:val="Standardnpsmoodstavce"/>
    <w:uiPriority w:val="22"/>
    <w:qFormat/>
    <w:rsid w:val="00AA4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ejzova@stapro.cz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hyperlink" Target="http://www.stapro.cz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pro@stapro.cz" TargetMode="External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stepanek@stapro.cz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pro.cz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766da257-3064-4246-8d62-9acb17463a4a">/Docs/account/MlBoleslav-Nem/stapro_zakazky/4136_1037_MlBoleslav-Nem_Zvaní dárců/Nemocnice MB_webový portál_nab.docx</Url>
    <Třída_x0020_informací xmlns="c7b8ae42-3ab8-457a-aa77-33b32edcec5c">3</Třída_x0020_informací>
    <Stav xmlns="766da257-3064-4246-8d62-9acb17463a4a">návrh</Stav>
    <Druh xmlns="766da257-3064-4246-8d62-9acb17463a4a">nabídka</Dru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9F7654CB9B24CB647C502967C5B4B" ma:contentTypeVersion="34" ma:contentTypeDescription="Create a new document." ma:contentTypeScope="" ma:versionID="010d998f069096f610f02268fd59f2d3">
  <xsd:schema xmlns:xsd="http://www.w3.org/2001/XMLSchema" xmlns:xs="http://www.w3.org/2001/XMLSchema" xmlns:p="http://schemas.microsoft.com/office/2006/metadata/properties" xmlns:ns2="766da257-3064-4246-8d62-9acb17463a4a" xmlns:ns3="c7b8ae42-3ab8-457a-aa77-33b32edcec5c" targetNamespace="http://schemas.microsoft.com/office/2006/metadata/properties" ma:root="true" ma:fieldsID="2e7eefc7866b3127033dfe659ea428ba" ns2:_="" ns3:_="">
    <xsd:import namespace="766da257-3064-4246-8d62-9acb17463a4a"/>
    <xsd:import namespace="c7b8ae42-3ab8-457a-aa77-33b32edcec5c"/>
    <xsd:element name="properties">
      <xsd:complexType>
        <xsd:sequence>
          <xsd:element name="documentManagement">
            <xsd:complexType>
              <xsd:all>
                <xsd:element ref="ns2:Druh"/>
                <xsd:element ref="ns2:Stav"/>
                <xsd:element ref="ns3:Třída_x0020_informací"/>
                <xsd:element ref="ns2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da257-3064-4246-8d62-9acb17463a4a" elementFormDefault="qualified">
    <xsd:import namespace="http://schemas.microsoft.com/office/2006/documentManagement/types"/>
    <xsd:import namespace="http://schemas.microsoft.com/office/infopath/2007/PartnerControls"/>
    <xsd:element name="Druh" ma:index="8" ma:displayName="Druh" ma:format="Dropdown" ma:internalName="Druh">
      <xsd:simpleType>
        <xsd:restriction base="dms:Choice">
          <xsd:enumeration value="nabídka"/>
          <xsd:enumeration value="objednávka"/>
          <xsd:enumeration value="smlouva"/>
          <xsd:enumeration value="projekt"/>
          <xsd:enumeration value="harmonogram"/>
          <xsd:enumeration value="kalkulace"/>
          <xsd:enumeration value="licence"/>
          <xsd:enumeration value="protokol"/>
          <xsd:enumeration value="jednání"/>
          <xsd:enumeration value="stížnost"/>
          <xsd:enumeration value="dopis"/>
          <xsd:enumeration value="výpověď"/>
          <xsd:enumeration value="podklady"/>
          <xsd:enumeration value="metodická rada"/>
          <xsd:enumeration value="dodatek"/>
          <xsd:enumeration value="záznam požadavků zákazníka"/>
        </xsd:restriction>
      </xsd:simpleType>
    </xsd:element>
    <xsd:element name="Stav" ma:index="9" ma:displayName="Stav" ma:format="Dropdown" ma:internalName="Stav">
      <xsd:simpleType>
        <xsd:restriction base="dms:Choice">
          <xsd:enumeration value="návrh"/>
          <xsd:enumeration value="podepsán"/>
          <xsd:enumeration value="ukončen"/>
          <xsd:enumeration value="zrušen"/>
        </xsd:restriction>
      </xsd:simpleType>
    </xsd:element>
    <xsd:element name="Url" ma:index="11" nillable="true" ma:displayName="Url" ma:internalName="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8ae42-3ab8-457a-aa77-33b32edcec5c" elementFormDefault="qualified">
    <xsd:import namespace="http://schemas.microsoft.com/office/2006/documentManagement/types"/>
    <xsd:import namespace="http://schemas.microsoft.com/office/infopath/2007/PartnerControls"/>
    <xsd:element name="Třída_x0020_informací" ma:index="10" ma:displayName="Třída informací" ma:list="{cfbd15c8-ee78-407f-a3cc-2cc55c6a2013}" ma:internalName="T_x0159__x00ed_da_x0020_informac_x00ed_" ma:readOnly="false" ma:showField="Title" ma:web="c7b8ae42-3ab8-457a-aa77-33b32edcec5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114C32B-CC15-473B-B9E2-E3B6E863EB40}"/>
</file>

<file path=customXml/itemProps2.xml><?xml version="1.0" encoding="utf-8"?>
<ds:datastoreItem xmlns:ds="http://schemas.openxmlformats.org/officeDocument/2006/customXml" ds:itemID="{24317EBD-7931-44E8-9865-F3399EF653D2}"/>
</file>

<file path=customXml/itemProps3.xml><?xml version="1.0" encoding="utf-8"?>
<ds:datastoreItem xmlns:ds="http://schemas.openxmlformats.org/officeDocument/2006/customXml" ds:itemID="{3507B878-D9AB-4101-BECA-61A6F6CAAEC1}"/>
</file>

<file path=customXml/itemProps4.xml><?xml version="1.0" encoding="utf-8"?>
<ds:datastoreItem xmlns:ds="http://schemas.openxmlformats.org/officeDocument/2006/customXml" ds:itemID="{057C25DE-E517-4257-A305-B13823477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1510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STAPRO s.r.o.</Company>
  <LinksUpToDate>false</LinksUpToDate>
  <CharactersWithSpaces>10401</CharactersWithSpaces>
  <SharedDoc>false</SharedDoc>
  <HLinks>
    <vt:vector size="72" baseType="variant">
      <vt:variant>
        <vt:i4>3342347</vt:i4>
      </vt:variant>
      <vt:variant>
        <vt:i4>33</vt:i4>
      </vt:variant>
      <vt:variant>
        <vt:i4>0</vt:i4>
      </vt:variant>
      <vt:variant>
        <vt:i4>5</vt:i4>
      </vt:variant>
      <vt:variant>
        <vt:lpwstr>mailto:dyntarova@stapro.cz</vt:lpwstr>
      </vt:variant>
      <vt:variant>
        <vt:lpwstr/>
      </vt:variant>
      <vt:variant>
        <vt:i4>4718708</vt:i4>
      </vt:variant>
      <vt:variant>
        <vt:i4>30</vt:i4>
      </vt:variant>
      <vt:variant>
        <vt:i4>0</vt:i4>
      </vt:variant>
      <vt:variant>
        <vt:i4>5</vt:i4>
      </vt:variant>
      <vt:variant>
        <vt:lpwstr>mailto:krmasek@stapro.cz</vt:lpwstr>
      </vt:variant>
      <vt:variant>
        <vt:lpwstr/>
      </vt:variant>
      <vt:variant>
        <vt:i4>3932162</vt:i4>
      </vt:variant>
      <vt:variant>
        <vt:i4>27</vt:i4>
      </vt:variant>
      <vt:variant>
        <vt:i4>0</vt:i4>
      </vt:variant>
      <vt:variant>
        <vt:i4>5</vt:i4>
      </vt:variant>
      <vt:variant>
        <vt:lpwstr>mailto:bicik@stapro.cz</vt:lpwstr>
      </vt:variant>
      <vt:variant>
        <vt:lpwstr/>
      </vt:variant>
      <vt:variant>
        <vt:i4>2555916</vt:i4>
      </vt:variant>
      <vt:variant>
        <vt:i4>24</vt:i4>
      </vt:variant>
      <vt:variant>
        <vt:i4>0</vt:i4>
      </vt:variant>
      <vt:variant>
        <vt:i4>5</vt:i4>
      </vt:variant>
      <vt:variant>
        <vt:lpwstr>mailto:broz@stapro.cz</vt:lpwstr>
      </vt:variant>
      <vt:variant>
        <vt:lpwstr/>
      </vt:variant>
      <vt:variant>
        <vt:i4>3866638</vt:i4>
      </vt:variant>
      <vt:variant>
        <vt:i4>21</vt:i4>
      </vt:variant>
      <vt:variant>
        <vt:i4>0</vt:i4>
      </vt:variant>
      <vt:variant>
        <vt:i4>5</vt:i4>
      </vt:variant>
      <vt:variant>
        <vt:lpwstr>mailto:jilek@stapro.cz</vt:lpwstr>
      </vt:variant>
      <vt:variant>
        <vt:lpwstr/>
      </vt:variant>
      <vt:variant>
        <vt:i4>3801094</vt:i4>
      </vt:variant>
      <vt:variant>
        <vt:i4>18</vt:i4>
      </vt:variant>
      <vt:variant>
        <vt:i4>0</vt:i4>
      </vt:variant>
      <vt:variant>
        <vt:i4>5</vt:i4>
      </vt:variant>
      <vt:variant>
        <vt:lpwstr>mailto:mares@stapro.cz</vt:lpwstr>
      </vt:variant>
      <vt:variant>
        <vt:lpwstr/>
      </vt:variant>
      <vt:variant>
        <vt:i4>2621458</vt:i4>
      </vt:variant>
      <vt:variant>
        <vt:i4>15</vt:i4>
      </vt:variant>
      <vt:variant>
        <vt:i4>0</vt:i4>
      </vt:variant>
      <vt:variant>
        <vt:i4>5</vt:i4>
      </vt:variant>
      <vt:variant>
        <vt:lpwstr>mailto:krejzova@stapro.cz</vt:lpwstr>
      </vt:variant>
      <vt:variant>
        <vt:lpwstr/>
      </vt:variant>
      <vt:variant>
        <vt:i4>4915320</vt:i4>
      </vt:variant>
      <vt:variant>
        <vt:i4>12</vt:i4>
      </vt:variant>
      <vt:variant>
        <vt:i4>0</vt:i4>
      </vt:variant>
      <vt:variant>
        <vt:i4>5</vt:i4>
      </vt:variant>
      <vt:variant>
        <vt:lpwstr>mailto:panchartek@stapro.cz</vt:lpwstr>
      </vt:variant>
      <vt:variant>
        <vt:lpwstr/>
      </vt:variant>
      <vt:variant>
        <vt:i4>3276803</vt:i4>
      </vt:variant>
      <vt:variant>
        <vt:i4>9</vt:i4>
      </vt:variant>
      <vt:variant>
        <vt:i4>0</vt:i4>
      </vt:variant>
      <vt:variant>
        <vt:i4>5</vt:i4>
      </vt:variant>
      <vt:variant>
        <vt:lpwstr>mailto:stepanekv@stapro.cz</vt:lpwstr>
      </vt:variant>
      <vt:variant>
        <vt:lpwstr/>
      </vt:variant>
      <vt:variant>
        <vt:i4>4259873</vt:i4>
      </vt:variant>
      <vt:variant>
        <vt:i4>6</vt:i4>
      </vt:variant>
      <vt:variant>
        <vt:i4>0</vt:i4>
      </vt:variant>
      <vt:variant>
        <vt:i4>5</vt:i4>
      </vt:variant>
      <vt:variant>
        <vt:lpwstr>C:\Users\vyuka.matape\SearchCenter\Pages\PeopleResults.aspx?k=JobTitle:"Obchodn%C3%AD %C5%99editel %C4%8CR"</vt:lpwstr>
      </vt:variant>
      <vt:variant>
        <vt:lpwstr/>
      </vt:variant>
      <vt:variant>
        <vt:i4>2031704</vt:i4>
      </vt:variant>
      <vt:variant>
        <vt:i4>3</vt:i4>
      </vt:variant>
      <vt:variant>
        <vt:i4>0</vt:i4>
      </vt:variant>
      <vt:variant>
        <vt:i4>5</vt:i4>
      </vt:variant>
      <vt:variant>
        <vt:lpwstr>http://www.stapro.cz/</vt:lpwstr>
      </vt:variant>
      <vt:variant>
        <vt:lpwstr/>
      </vt:variant>
      <vt:variant>
        <vt:i4>4849775</vt:i4>
      </vt:variant>
      <vt:variant>
        <vt:i4>0</vt:i4>
      </vt:variant>
      <vt:variant>
        <vt:i4>0</vt:i4>
      </vt:variant>
      <vt:variant>
        <vt:i4>5</vt:i4>
      </vt:variant>
      <vt:variant>
        <vt:lpwstr>mailto:stapro@stapro.cz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Moulisová Hana</dc:creator>
  <cp:keywords/>
  <cp:lastModifiedBy>Sádovská Michaela</cp:lastModifiedBy>
  <cp:revision>2</cp:revision>
  <cp:lastPrinted>2015-06-23T12:14:00Z</cp:lastPrinted>
  <dcterms:created xsi:type="dcterms:W3CDTF">2020-02-20T10:51:00Z</dcterms:created>
  <dcterms:modified xsi:type="dcterms:W3CDTF">2020-02-20T10:51:00Z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0x010100D9F9F7654CB9B24CB647C502967C5B4B</vt:lpwstr>
  </property>
  <property fmtid="{D5CDD505-2E9C-101B-9397-08002B2CF9AE}" pid="3" name="WorkflowChangePath">
    <vt:lpwstr>6c331e68-851f-46f2-9a7e-bf91d719ad5e,4;6c331e68-851f-46f2-9a7e-bf91d719ad5e,4;</vt:lpwstr>
  </property>
</Properties>
</file>