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FD" w:rsidRDefault="0079388A" w:rsidP="004201FD">
      <w:pPr>
        <w:pStyle w:val="Normln0"/>
        <w:tabs>
          <w:tab w:val="left" w:pos="5085"/>
        </w:tabs>
        <w:spacing w:line="276" w:lineRule="auto"/>
        <w:ind w:left="284"/>
        <w:rPr>
          <w:rFonts w:ascii="Arial Narrow" w:hAnsi="Arial Narrow"/>
          <w:szCs w:val="22"/>
        </w:rPr>
      </w:pPr>
      <w:bookmarkStart w:id="0" w:name="_GoBack"/>
      <w:bookmarkEnd w:id="0"/>
      <w:r>
        <w:rPr>
          <w:rFonts w:ascii="Arial Narrow" w:hAnsi="Arial Narrow"/>
          <w:szCs w:val="22"/>
        </w:rPr>
        <w:t>P</w:t>
      </w:r>
      <w:r w:rsidR="004201FD">
        <w:rPr>
          <w:rFonts w:ascii="Arial Narrow" w:hAnsi="Arial Narrow"/>
          <w:szCs w:val="22"/>
        </w:rPr>
        <w:t>říloha č. 1</w:t>
      </w:r>
      <w:r w:rsidR="00C333E0">
        <w:rPr>
          <w:rFonts w:ascii="Arial Narrow" w:hAnsi="Arial Narrow"/>
          <w:szCs w:val="22"/>
        </w:rPr>
        <w:t xml:space="preserve"> </w:t>
      </w:r>
      <w:r w:rsidR="000E4913">
        <w:rPr>
          <w:rFonts w:ascii="Arial Narrow" w:hAnsi="Arial Narrow"/>
          <w:szCs w:val="22"/>
        </w:rPr>
        <w:t xml:space="preserve">– </w:t>
      </w:r>
      <w:r w:rsidR="00C333E0">
        <w:rPr>
          <w:rFonts w:ascii="Arial Narrow" w:hAnsi="Arial Narrow"/>
          <w:szCs w:val="22"/>
        </w:rPr>
        <w:t>Se</w:t>
      </w:r>
      <w:r w:rsidR="000E4913">
        <w:rPr>
          <w:rFonts w:ascii="Arial Narrow" w:hAnsi="Arial Narrow"/>
          <w:szCs w:val="22"/>
        </w:rPr>
        <w:t>znam objektů</w:t>
      </w:r>
    </w:p>
    <w:p w:rsidR="00AF2168" w:rsidRDefault="00AF2168" w:rsidP="004201FD">
      <w:pPr>
        <w:pStyle w:val="Normln0"/>
        <w:tabs>
          <w:tab w:val="left" w:pos="5085"/>
        </w:tabs>
        <w:spacing w:line="276" w:lineRule="auto"/>
        <w:ind w:left="284"/>
        <w:rPr>
          <w:rFonts w:ascii="Arial Narrow" w:hAnsi="Arial Narrow"/>
          <w:szCs w:val="22"/>
        </w:rPr>
      </w:pPr>
    </w:p>
    <w:p w:rsidR="00AF2168" w:rsidRDefault="00AF2168" w:rsidP="004201FD">
      <w:pPr>
        <w:pStyle w:val="Normln0"/>
        <w:tabs>
          <w:tab w:val="left" w:pos="5085"/>
        </w:tabs>
        <w:spacing w:line="276" w:lineRule="auto"/>
        <w:ind w:left="284"/>
        <w:rPr>
          <w:rFonts w:ascii="Arial Narrow" w:hAnsi="Arial Narrow"/>
          <w:szCs w:val="22"/>
        </w:rPr>
      </w:pPr>
    </w:p>
    <w:p w:rsidR="004201FD" w:rsidRDefault="004201FD" w:rsidP="00AF2168">
      <w:pPr>
        <w:pStyle w:val="Normln0"/>
        <w:numPr>
          <w:ilvl w:val="0"/>
          <w:numId w:val="5"/>
        </w:numPr>
        <w:tabs>
          <w:tab w:val="left" w:pos="5085"/>
        </w:tabs>
        <w:spacing w:line="276" w:lineRule="auto"/>
        <w:ind w:left="709" w:hanging="425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Seznam objektů:</w:t>
      </w:r>
    </w:p>
    <w:p w:rsidR="00AF2168" w:rsidRDefault="00AF2168" w:rsidP="00AF2168">
      <w:pPr>
        <w:pStyle w:val="Normln0"/>
        <w:tabs>
          <w:tab w:val="left" w:pos="5085"/>
        </w:tabs>
        <w:spacing w:line="276" w:lineRule="auto"/>
        <w:ind w:left="709"/>
        <w:rPr>
          <w:rFonts w:ascii="Arial Narrow" w:hAnsi="Arial Narrow"/>
          <w:szCs w:val="22"/>
        </w:rPr>
      </w:pPr>
    </w:p>
    <w:p w:rsidR="004201FD" w:rsidRDefault="004201FD" w:rsidP="00AF2168">
      <w:pPr>
        <w:pStyle w:val="Normln0"/>
        <w:numPr>
          <w:ilvl w:val="0"/>
          <w:numId w:val="6"/>
        </w:numPr>
        <w:tabs>
          <w:tab w:val="left" w:pos="4536"/>
        </w:tabs>
        <w:spacing w:line="276" w:lineRule="auto"/>
        <w:ind w:left="1134" w:hanging="425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Praha 2, Vinohradská 49</w:t>
      </w:r>
      <w:r w:rsidR="00AF2168">
        <w:rPr>
          <w:rFonts w:ascii="Arial Narrow" w:hAnsi="Arial Narrow"/>
          <w:szCs w:val="22"/>
        </w:rPr>
        <w:tab/>
        <w:t xml:space="preserve"> </w:t>
      </w:r>
      <w:r>
        <w:rPr>
          <w:rFonts w:ascii="Arial Narrow" w:hAnsi="Arial Narrow"/>
          <w:szCs w:val="22"/>
        </w:rPr>
        <w:t>4 954,05 m</w:t>
      </w:r>
      <w:r>
        <w:rPr>
          <w:rFonts w:ascii="Arial Narrow" w:hAnsi="Arial Narrow"/>
          <w:szCs w:val="22"/>
          <w:vertAlign w:val="superscript"/>
        </w:rPr>
        <w:t>2</w:t>
      </w:r>
      <w:r>
        <w:rPr>
          <w:rFonts w:ascii="Arial Narrow" w:hAnsi="Arial Narrow"/>
          <w:szCs w:val="22"/>
          <w:vertAlign w:val="superscript"/>
        </w:rPr>
        <w:tab/>
      </w:r>
      <w:r w:rsidR="00AF2168">
        <w:rPr>
          <w:rFonts w:ascii="Arial Narrow" w:hAnsi="Arial Narrow"/>
          <w:szCs w:val="22"/>
          <w:vertAlign w:val="superscript"/>
        </w:rPr>
        <w:t xml:space="preserve">                 </w:t>
      </w:r>
      <w:r>
        <w:rPr>
          <w:rFonts w:ascii="Arial Narrow" w:hAnsi="Arial Narrow"/>
          <w:szCs w:val="22"/>
        </w:rPr>
        <w:t>120 431,69 Kč/měsíc</w:t>
      </w:r>
    </w:p>
    <w:p w:rsidR="004201FD" w:rsidRDefault="004201FD" w:rsidP="00AF2168">
      <w:pPr>
        <w:pStyle w:val="Normln0"/>
        <w:numPr>
          <w:ilvl w:val="0"/>
          <w:numId w:val="6"/>
        </w:numPr>
        <w:tabs>
          <w:tab w:val="left" w:pos="4253"/>
          <w:tab w:val="left" w:pos="4395"/>
        </w:tabs>
        <w:spacing w:line="276" w:lineRule="auto"/>
        <w:ind w:left="1134" w:hanging="425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Praha 10, Petrohradská 1 </w:t>
      </w:r>
      <w:r w:rsidR="00AF2168">
        <w:rPr>
          <w:rFonts w:ascii="Arial Narrow" w:hAnsi="Arial Narrow"/>
          <w:szCs w:val="22"/>
        </w:rPr>
        <w:t xml:space="preserve">486/6                </w:t>
      </w:r>
      <w:r>
        <w:rPr>
          <w:rFonts w:ascii="Arial Narrow" w:hAnsi="Arial Narrow"/>
          <w:szCs w:val="22"/>
        </w:rPr>
        <w:t>10 541,34 m</w:t>
      </w:r>
      <w:r>
        <w:rPr>
          <w:rFonts w:ascii="Arial Narrow" w:hAnsi="Arial Narrow"/>
          <w:szCs w:val="22"/>
          <w:vertAlign w:val="superscript"/>
        </w:rPr>
        <w:t>2</w:t>
      </w:r>
      <w:r>
        <w:rPr>
          <w:rFonts w:ascii="Arial Narrow" w:hAnsi="Arial Narrow"/>
          <w:szCs w:val="22"/>
          <w:vertAlign w:val="superscript"/>
        </w:rPr>
        <w:tab/>
      </w:r>
      <w:r w:rsidR="00AF2168">
        <w:rPr>
          <w:rFonts w:ascii="Arial Narrow" w:hAnsi="Arial Narrow"/>
          <w:szCs w:val="22"/>
          <w:vertAlign w:val="superscript"/>
        </w:rPr>
        <w:t xml:space="preserve">                </w:t>
      </w:r>
      <w:r>
        <w:rPr>
          <w:rFonts w:ascii="Arial Narrow" w:hAnsi="Arial Narrow"/>
          <w:szCs w:val="22"/>
          <w:vertAlign w:val="superscript"/>
        </w:rPr>
        <w:t xml:space="preserve"> </w:t>
      </w:r>
      <w:r>
        <w:rPr>
          <w:rFonts w:ascii="Arial Narrow" w:hAnsi="Arial Narrow"/>
          <w:szCs w:val="22"/>
        </w:rPr>
        <w:t>271 562,62 Kč/měsíc</w:t>
      </w:r>
    </w:p>
    <w:p w:rsidR="004201FD" w:rsidRDefault="004201FD" w:rsidP="00AF2168">
      <w:pPr>
        <w:pStyle w:val="Normln0"/>
        <w:numPr>
          <w:ilvl w:val="0"/>
          <w:numId w:val="6"/>
        </w:numPr>
        <w:tabs>
          <w:tab w:val="left" w:pos="5085"/>
        </w:tabs>
        <w:spacing w:after="120" w:line="276" w:lineRule="auto"/>
        <w:ind w:left="1134" w:hanging="425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Praha 4, Opatovská 964/18</w:t>
      </w:r>
      <w:r w:rsidR="00AF2168">
        <w:rPr>
          <w:rFonts w:ascii="Arial Narrow" w:hAnsi="Arial Narrow"/>
          <w:szCs w:val="22"/>
        </w:rPr>
        <w:t xml:space="preserve">                         </w:t>
      </w:r>
      <w:r>
        <w:rPr>
          <w:rFonts w:ascii="Arial Narrow" w:hAnsi="Arial Narrow"/>
          <w:szCs w:val="22"/>
        </w:rPr>
        <w:t>4 520,00</w:t>
      </w:r>
      <w:r w:rsidRPr="00700294">
        <w:rPr>
          <w:rFonts w:ascii="Arial Narrow" w:hAnsi="Arial Narrow"/>
          <w:szCs w:val="22"/>
        </w:rPr>
        <w:t xml:space="preserve"> m</w:t>
      </w:r>
      <w:r w:rsidRPr="00700294">
        <w:rPr>
          <w:rFonts w:ascii="Arial Narrow" w:hAnsi="Arial Narrow"/>
          <w:szCs w:val="22"/>
          <w:vertAlign w:val="superscript"/>
        </w:rPr>
        <w:t>2</w:t>
      </w:r>
      <w:r w:rsidRPr="00700294">
        <w:rPr>
          <w:rFonts w:ascii="Arial Narrow" w:hAnsi="Arial Narrow"/>
          <w:szCs w:val="22"/>
          <w:vertAlign w:val="superscript"/>
        </w:rPr>
        <w:tab/>
      </w:r>
      <w:r>
        <w:rPr>
          <w:rFonts w:ascii="Arial Narrow" w:hAnsi="Arial Narrow"/>
          <w:szCs w:val="22"/>
          <w:vertAlign w:val="superscript"/>
        </w:rPr>
        <w:t xml:space="preserve">    </w:t>
      </w:r>
      <w:r w:rsidR="00AF2168">
        <w:rPr>
          <w:rFonts w:ascii="Arial Narrow" w:hAnsi="Arial Narrow"/>
          <w:szCs w:val="22"/>
          <w:vertAlign w:val="superscript"/>
        </w:rPr>
        <w:t xml:space="preserve">             </w:t>
      </w:r>
      <w:r w:rsidR="00D508C8">
        <w:rPr>
          <w:rFonts w:ascii="Arial Narrow" w:hAnsi="Arial Narrow"/>
          <w:szCs w:val="22"/>
          <w:vertAlign w:val="superscript"/>
        </w:rPr>
        <w:t xml:space="preserve"> </w:t>
      </w:r>
      <w:r w:rsidR="00AF2168">
        <w:rPr>
          <w:rFonts w:ascii="Arial Narrow" w:hAnsi="Arial Narrow"/>
          <w:szCs w:val="22"/>
          <w:vertAlign w:val="superscript"/>
        </w:rPr>
        <w:t xml:space="preserve"> </w:t>
      </w:r>
      <w:r w:rsidRPr="00700294">
        <w:rPr>
          <w:rFonts w:ascii="Arial Narrow" w:hAnsi="Arial Narrow"/>
          <w:szCs w:val="22"/>
        </w:rPr>
        <w:t>94 253,</w:t>
      </w:r>
      <w:r>
        <w:rPr>
          <w:rFonts w:ascii="Arial Narrow" w:hAnsi="Arial Narrow"/>
          <w:szCs w:val="22"/>
        </w:rPr>
        <w:t>45 Kč/</w:t>
      </w:r>
      <w:r w:rsidRPr="00700294">
        <w:rPr>
          <w:rFonts w:ascii="Arial Narrow" w:hAnsi="Arial Narrow"/>
          <w:szCs w:val="22"/>
        </w:rPr>
        <w:t>měsíc</w:t>
      </w:r>
    </w:p>
    <w:p w:rsidR="00AF2168" w:rsidRPr="00700294" w:rsidRDefault="00AF2168" w:rsidP="007601DD">
      <w:pPr>
        <w:pStyle w:val="Normln0"/>
        <w:tabs>
          <w:tab w:val="left" w:pos="5085"/>
        </w:tabs>
        <w:spacing w:after="120" w:line="276" w:lineRule="auto"/>
        <w:ind w:left="1134"/>
        <w:rPr>
          <w:rFonts w:ascii="Arial Narrow" w:hAnsi="Arial Narrow"/>
          <w:szCs w:val="22"/>
        </w:rPr>
      </w:pPr>
    </w:p>
    <w:p w:rsidR="004201FD" w:rsidRPr="007601DD" w:rsidRDefault="004201FD" w:rsidP="00AF2168">
      <w:pPr>
        <w:pStyle w:val="Normln0"/>
        <w:numPr>
          <w:ilvl w:val="0"/>
          <w:numId w:val="5"/>
        </w:numPr>
        <w:tabs>
          <w:tab w:val="left" w:pos="5085"/>
        </w:tabs>
        <w:spacing w:after="120" w:line="276" w:lineRule="auto"/>
        <w:ind w:left="709" w:hanging="425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Ceny jsou uvedeny bez DPH. K ceně bude při fakturaci připočtena DPH ve výši platné v den zdanitelného plnění</w:t>
      </w:r>
      <w:r w:rsidR="00AF2168">
        <w:rPr>
          <w:rFonts w:ascii="Arial Narrow" w:hAnsi="Arial Narrow"/>
          <w:szCs w:val="22"/>
        </w:rPr>
        <w:t>.</w:t>
      </w:r>
    </w:p>
    <w:sectPr w:rsidR="004201FD" w:rsidRPr="007601D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59" w:rsidRDefault="00424659" w:rsidP="00101AC9">
      <w:r>
        <w:separator/>
      </w:r>
    </w:p>
  </w:endnote>
  <w:endnote w:type="continuationSeparator" w:id="0">
    <w:p w:rsidR="00424659" w:rsidRDefault="00424659" w:rsidP="0010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utura Lt BTC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AC9" w:rsidRDefault="00101AC9">
    <w:pPr>
      <w:pStyle w:val="Zpat"/>
      <w:jc w:val="right"/>
    </w:pPr>
  </w:p>
  <w:p w:rsidR="00101AC9" w:rsidRDefault="00101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59" w:rsidRDefault="00424659" w:rsidP="00101AC9">
      <w:r>
        <w:separator/>
      </w:r>
    </w:p>
  </w:footnote>
  <w:footnote w:type="continuationSeparator" w:id="0">
    <w:p w:rsidR="00424659" w:rsidRDefault="00424659" w:rsidP="0010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52EBF"/>
    <w:multiLevelType w:val="hybridMultilevel"/>
    <w:tmpl w:val="546873F2"/>
    <w:lvl w:ilvl="0" w:tplc="D2D00A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65" w:hanging="360"/>
      </w:pPr>
    </w:lvl>
    <w:lvl w:ilvl="2" w:tplc="0405001B" w:tentative="1">
      <w:start w:val="1"/>
      <w:numFmt w:val="lowerRoman"/>
      <w:lvlText w:val="%3."/>
      <w:lvlJc w:val="right"/>
      <w:pPr>
        <w:ind w:left="6885" w:hanging="180"/>
      </w:pPr>
    </w:lvl>
    <w:lvl w:ilvl="3" w:tplc="0405000F" w:tentative="1">
      <w:start w:val="1"/>
      <w:numFmt w:val="decimal"/>
      <w:lvlText w:val="%4."/>
      <w:lvlJc w:val="left"/>
      <w:pPr>
        <w:ind w:left="7605" w:hanging="360"/>
      </w:pPr>
    </w:lvl>
    <w:lvl w:ilvl="4" w:tplc="04050019" w:tentative="1">
      <w:start w:val="1"/>
      <w:numFmt w:val="lowerLetter"/>
      <w:lvlText w:val="%5."/>
      <w:lvlJc w:val="left"/>
      <w:pPr>
        <w:ind w:left="8325" w:hanging="360"/>
      </w:pPr>
    </w:lvl>
    <w:lvl w:ilvl="5" w:tplc="0405001B" w:tentative="1">
      <w:start w:val="1"/>
      <w:numFmt w:val="lowerRoman"/>
      <w:lvlText w:val="%6."/>
      <w:lvlJc w:val="right"/>
      <w:pPr>
        <w:ind w:left="9045" w:hanging="180"/>
      </w:pPr>
    </w:lvl>
    <w:lvl w:ilvl="6" w:tplc="0405000F" w:tentative="1">
      <w:start w:val="1"/>
      <w:numFmt w:val="decimal"/>
      <w:lvlText w:val="%7."/>
      <w:lvlJc w:val="left"/>
      <w:pPr>
        <w:ind w:left="9765" w:hanging="360"/>
      </w:pPr>
    </w:lvl>
    <w:lvl w:ilvl="7" w:tplc="04050019" w:tentative="1">
      <w:start w:val="1"/>
      <w:numFmt w:val="lowerLetter"/>
      <w:lvlText w:val="%8."/>
      <w:lvlJc w:val="left"/>
      <w:pPr>
        <w:ind w:left="10485" w:hanging="360"/>
      </w:pPr>
    </w:lvl>
    <w:lvl w:ilvl="8" w:tplc="0405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1" w15:restartNumberingAfterBreak="0">
    <w:nsid w:val="3F001502"/>
    <w:multiLevelType w:val="hybridMultilevel"/>
    <w:tmpl w:val="5E488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35A9"/>
    <w:multiLevelType w:val="hybridMultilevel"/>
    <w:tmpl w:val="F58CA65E"/>
    <w:lvl w:ilvl="0" w:tplc="7582671C">
      <w:start w:val="1"/>
      <w:numFmt w:val="lowerLetter"/>
      <w:lvlText w:val="%1)"/>
      <w:lvlJc w:val="left"/>
      <w:pPr>
        <w:ind w:left="54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65" w:hanging="360"/>
      </w:pPr>
    </w:lvl>
    <w:lvl w:ilvl="2" w:tplc="0405001B" w:tentative="1">
      <w:start w:val="1"/>
      <w:numFmt w:val="lowerRoman"/>
      <w:lvlText w:val="%3."/>
      <w:lvlJc w:val="right"/>
      <w:pPr>
        <w:ind w:left="6885" w:hanging="180"/>
      </w:pPr>
    </w:lvl>
    <w:lvl w:ilvl="3" w:tplc="0405000F" w:tentative="1">
      <w:start w:val="1"/>
      <w:numFmt w:val="decimal"/>
      <w:lvlText w:val="%4."/>
      <w:lvlJc w:val="left"/>
      <w:pPr>
        <w:ind w:left="7605" w:hanging="360"/>
      </w:pPr>
    </w:lvl>
    <w:lvl w:ilvl="4" w:tplc="04050019" w:tentative="1">
      <w:start w:val="1"/>
      <w:numFmt w:val="lowerLetter"/>
      <w:lvlText w:val="%5."/>
      <w:lvlJc w:val="left"/>
      <w:pPr>
        <w:ind w:left="8325" w:hanging="360"/>
      </w:pPr>
    </w:lvl>
    <w:lvl w:ilvl="5" w:tplc="0405001B" w:tentative="1">
      <w:start w:val="1"/>
      <w:numFmt w:val="lowerRoman"/>
      <w:lvlText w:val="%6."/>
      <w:lvlJc w:val="right"/>
      <w:pPr>
        <w:ind w:left="9045" w:hanging="180"/>
      </w:pPr>
    </w:lvl>
    <w:lvl w:ilvl="6" w:tplc="0405000F" w:tentative="1">
      <w:start w:val="1"/>
      <w:numFmt w:val="decimal"/>
      <w:lvlText w:val="%7."/>
      <w:lvlJc w:val="left"/>
      <w:pPr>
        <w:ind w:left="9765" w:hanging="360"/>
      </w:pPr>
    </w:lvl>
    <w:lvl w:ilvl="7" w:tplc="04050019" w:tentative="1">
      <w:start w:val="1"/>
      <w:numFmt w:val="lowerLetter"/>
      <w:lvlText w:val="%8."/>
      <w:lvlJc w:val="left"/>
      <w:pPr>
        <w:ind w:left="10485" w:hanging="360"/>
      </w:pPr>
    </w:lvl>
    <w:lvl w:ilvl="8" w:tplc="0405001B" w:tentative="1">
      <w:start w:val="1"/>
      <w:numFmt w:val="lowerRoman"/>
      <w:lvlText w:val="%9."/>
      <w:lvlJc w:val="right"/>
      <w:pPr>
        <w:ind w:left="11205" w:hanging="180"/>
      </w:pPr>
    </w:lvl>
  </w:abstractNum>
  <w:abstractNum w:abstractNumId="3" w15:restartNumberingAfterBreak="0">
    <w:nsid w:val="571A441D"/>
    <w:multiLevelType w:val="multilevel"/>
    <w:tmpl w:val="25C0A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CAE2025"/>
    <w:multiLevelType w:val="multilevel"/>
    <w:tmpl w:val="A630026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07504E8"/>
    <w:multiLevelType w:val="hybridMultilevel"/>
    <w:tmpl w:val="4154BE6E"/>
    <w:lvl w:ilvl="0" w:tplc="2B54B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89"/>
    <w:rsid w:val="000014B5"/>
    <w:rsid w:val="00004CEA"/>
    <w:rsid w:val="000063E2"/>
    <w:rsid w:val="00011F82"/>
    <w:rsid w:val="00023C43"/>
    <w:rsid w:val="0002481E"/>
    <w:rsid w:val="00025515"/>
    <w:rsid w:val="00030D7F"/>
    <w:rsid w:val="000315AC"/>
    <w:rsid w:val="00031A3A"/>
    <w:rsid w:val="00043120"/>
    <w:rsid w:val="00046519"/>
    <w:rsid w:val="00053260"/>
    <w:rsid w:val="00054CA7"/>
    <w:rsid w:val="00062EF7"/>
    <w:rsid w:val="00064392"/>
    <w:rsid w:val="00065551"/>
    <w:rsid w:val="00077377"/>
    <w:rsid w:val="00080D0D"/>
    <w:rsid w:val="00081646"/>
    <w:rsid w:val="0008673A"/>
    <w:rsid w:val="00087E54"/>
    <w:rsid w:val="00096BA5"/>
    <w:rsid w:val="000B1DB6"/>
    <w:rsid w:val="000B3265"/>
    <w:rsid w:val="000B3B5C"/>
    <w:rsid w:val="000C1963"/>
    <w:rsid w:val="000C21AB"/>
    <w:rsid w:val="000C4C5A"/>
    <w:rsid w:val="000D03E3"/>
    <w:rsid w:val="000D12D3"/>
    <w:rsid w:val="000D519A"/>
    <w:rsid w:val="000E1228"/>
    <w:rsid w:val="000E4913"/>
    <w:rsid w:val="000F2FE2"/>
    <w:rsid w:val="000F48C5"/>
    <w:rsid w:val="000F79FC"/>
    <w:rsid w:val="0010194A"/>
    <w:rsid w:val="00101AC9"/>
    <w:rsid w:val="00104512"/>
    <w:rsid w:val="0011121F"/>
    <w:rsid w:val="00112364"/>
    <w:rsid w:val="00123BB3"/>
    <w:rsid w:val="00124C1F"/>
    <w:rsid w:val="001256A9"/>
    <w:rsid w:val="00137948"/>
    <w:rsid w:val="00145B78"/>
    <w:rsid w:val="00150D13"/>
    <w:rsid w:val="001524AD"/>
    <w:rsid w:val="00155D80"/>
    <w:rsid w:val="0016256C"/>
    <w:rsid w:val="0016329C"/>
    <w:rsid w:val="00164BBB"/>
    <w:rsid w:val="00165134"/>
    <w:rsid w:val="00180BCE"/>
    <w:rsid w:val="00185DA4"/>
    <w:rsid w:val="001908FF"/>
    <w:rsid w:val="00193841"/>
    <w:rsid w:val="001A1FE0"/>
    <w:rsid w:val="001A5F9B"/>
    <w:rsid w:val="001A604E"/>
    <w:rsid w:val="001A7D9E"/>
    <w:rsid w:val="001C0B06"/>
    <w:rsid w:val="001C2B9E"/>
    <w:rsid w:val="001D2632"/>
    <w:rsid w:val="001E4A33"/>
    <w:rsid w:val="001E50CF"/>
    <w:rsid w:val="002034FA"/>
    <w:rsid w:val="00204CFB"/>
    <w:rsid w:val="00210212"/>
    <w:rsid w:val="002170C4"/>
    <w:rsid w:val="00217542"/>
    <w:rsid w:val="00223136"/>
    <w:rsid w:val="00256EF2"/>
    <w:rsid w:val="002660AB"/>
    <w:rsid w:val="002775E0"/>
    <w:rsid w:val="0028352A"/>
    <w:rsid w:val="002915D8"/>
    <w:rsid w:val="00295CD4"/>
    <w:rsid w:val="002A0587"/>
    <w:rsid w:val="002A1ABC"/>
    <w:rsid w:val="002A3635"/>
    <w:rsid w:val="002A5C39"/>
    <w:rsid w:val="002B24C3"/>
    <w:rsid w:val="002B2646"/>
    <w:rsid w:val="002B4D03"/>
    <w:rsid w:val="002B7C53"/>
    <w:rsid w:val="002C1873"/>
    <w:rsid w:val="002C26A7"/>
    <w:rsid w:val="002C5950"/>
    <w:rsid w:val="002D0638"/>
    <w:rsid w:val="002D1C5C"/>
    <w:rsid w:val="002D71A3"/>
    <w:rsid w:val="002E3ACA"/>
    <w:rsid w:val="002E4A28"/>
    <w:rsid w:val="002F0D2E"/>
    <w:rsid w:val="002F58E5"/>
    <w:rsid w:val="002F7D9E"/>
    <w:rsid w:val="00303EE9"/>
    <w:rsid w:val="00307B51"/>
    <w:rsid w:val="0031076D"/>
    <w:rsid w:val="00312A78"/>
    <w:rsid w:val="00322506"/>
    <w:rsid w:val="00324163"/>
    <w:rsid w:val="00326C26"/>
    <w:rsid w:val="00337B59"/>
    <w:rsid w:val="00337E53"/>
    <w:rsid w:val="00356499"/>
    <w:rsid w:val="003571F6"/>
    <w:rsid w:val="00360DBB"/>
    <w:rsid w:val="00361566"/>
    <w:rsid w:val="00370DFA"/>
    <w:rsid w:val="00373EAC"/>
    <w:rsid w:val="00377C04"/>
    <w:rsid w:val="00381442"/>
    <w:rsid w:val="00387014"/>
    <w:rsid w:val="00387244"/>
    <w:rsid w:val="0039182C"/>
    <w:rsid w:val="0039248C"/>
    <w:rsid w:val="003A77A9"/>
    <w:rsid w:val="003B4597"/>
    <w:rsid w:val="003B7338"/>
    <w:rsid w:val="003C15C8"/>
    <w:rsid w:val="003D534C"/>
    <w:rsid w:val="003E1068"/>
    <w:rsid w:val="003F10C7"/>
    <w:rsid w:val="003F53FB"/>
    <w:rsid w:val="003F58D6"/>
    <w:rsid w:val="00402C93"/>
    <w:rsid w:val="004101ED"/>
    <w:rsid w:val="004121B6"/>
    <w:rsid w:val="00414FA2"/>
    <w:rsid w:val="004176A5"/>
    <w:rsid w:val="004201FD"/>
    <w:rsid w:val="0042282B"/>
    <w:rsid w:val="00424659"/>
    <w:rsid w:val="00441164"/>
    <w:rsid w:val="00441537"/>
    <w:rsid w:val="00442E01"/>
    <w:rsid w:val="00472FE8"/>
    <w:rsid w:val="004843C0"/>
    <w:rsid w:val="004912EA"/>
    <w:rsid w:val="00496E38"/>
    <w:rsid w:val="004A4748"/>
    <w:rsid w:val="004A7F82"/>
    <w:rsid w:val="004B09CB"/>
    <w:rsid w:val="004B4A4F"/>
    <w:rsid w:val="004B6E2B"/>
    <w:rsid w:val="004C2947"/>
    <w:rsid w:val="004C7718"/>
    <w:rsid w:val="004D5F2F"/>
    <w:rsid w:val="004E2192"/>
    <w:rsid w:val="004E3AFB"/>
    <w:rsid w:val="004F492D"/>
    <w:rsid w:val="00500348"/>
    <w:rsid w:val="0050112D"/>
    <w:rsid w:val="00502D9D"/>
    <w:rsid w:val="0051153B"/>
    <w:rsid w:val="005156C4"/>
    <w:rsid w:val="00527BB3"/>
    <w:rsid w:val="005307D9"/>
    <w:rsid w:val="005354D6"/>
    <w:rsid w:val="00544DC5"/>
    <w:rsid w:val="00550C9E"/>
    <w:rsid w:val="0055110B"/>
    <w:rsid w:val="005558FB"/>
    <w:rsid w:val="00560632"/>
    <w:rsid w:val="00562AF7"/>
    <w:rsid w:val="00571786"/>
    <w:rsid w:val="00577896"/>
    <w:rsid w:val="00580A5F"/>
    <w:rsid w:val="00580E6E"/>
    <w:rsid w:val="005860BF"/>
    <w:rsid w:val="005A492D"/>
    <w:rsid w:val="005A783C"/>
    <w:rsid w:val="005B760F"/>
    <w:rsid w:val="005C4136"/>
    <w:rsid w:val="005D2B5A"/>
    <w:rsid w:val="005D59DD"/>
    <w:rsid w:val="005D7278"/>
    <w:rsid w:val="005E5B30"/>
    <w:rsid w:val="005E6BBD"/>
    <w:rsid w:val="005F3DDE"/>
    <w:rsid w:val="005F3F2E"/>
    <w:rsid w:val="005F4F90"/>
    <w:rsid w:val="00601A1F"/>
    <w:rsid w:val="00614FBB"/>
    <w:rsid w:val="006150E3"/>
    <w:rsid w:val="00615940"/>
    <w:rsid w:val="00620CE6"/>
    <w:rsid w:val="006211D7"/>
    <w:rsid w:val="00634ED0"/>
    <w:rsid w:val="006462B6"/>
    <w:rsid w:val="00655D5D"/>
    <w:rsid w:val="0066436A"/>
    <w:rsid w:val="006758FB"/>
    <w:rsid w:val="00675F5B"/>
    <w:rsid w:val="006816B3"/>
    <w:rsid w:val="00685325"/>
    <w:rsid w:val="0069351B"/>
    <w:rsid w:val="00695001"/>
    <w:rsid w:val="006A0D12"/>
    <w:rsid w:val="006A2145"/>
    <w:rsid w:val="006A47BC"/>
    <w:rsid w:val="006B5AE6"/>
    <w:rsid w:val="006B7A4A"/>
    <w:rsid w:val="006B7A4C"/>
    <w:rsid w:val="006C2440"/>
    <w:rsid w:val="006C7157"/>
    <w:rsid w:val="006D3FFA"/>
    <w:rsid w:val="006D60E4"/>
    <w:rsid w:val="006D73BE"/>
    <w:rsid w:val="006F4440"/>
    <w:rsid w:val="006F5E5A"/>
    <w:rsid w:val="00700294"/>
    <w:rsid w:val="00700E31"/>
    <w:rsid w:val="00705D60"/>
    <w:rsid w:val="00706A81"/>
    <w:rsid w:val="00710709"/>
    <w:rsid w:val="007135AD"/>
    <w:rsid w:val="00726608"/>
    <w:rsid w:val="0073574F"/>
    <w:rsid w:val="00740449"/>
    <w:rsid w:val="00754C82"/>
    <w:rsid w:val="00755B4F"/>
    <w:rsid w:val="007601DD"/>
    <w:rsid w:val="007608A2"/>
    <w:rsid w:val="00766E38"/>
    <w:rsid w:val="00773B8A"/>
    <w:rsid w:val="007755E9"/>
    <w:rsid w:val="00775D64"/>
    <w:rsid w:val="00776F83"/>
    <w:rsid w:val="0078756E"/>
    <w:rsid w:val="0079388A"/>
    <w:rsid w:val="0079497B"/>
    <w:rsid w:val="007A14EC"/>
    <w:rsid w:val="007A153F"/>
    <w:rsid w:val="007B0C7D"/>
    <w:rsid w:val="007C0119"/>
    <w:rsid w:val="007D343E"/>
    <w:rsid w:val="007D5689"/>
    <w:rsid w:val="007E2751"/>
    <w:rsid w:val="007E3DBD"/>
    <w:rsid w:val="007F02AB"/>
    <w:rsid w:val="007F198A"/>
    <w:rsid w:val="008071E4"/>
    <w:rsid w:val="0081078A"/>
    <w:rsid w:val="00811CDC"/>
    <w:rsid w:val="00831903"/>
    <w:rsid w:val="00841166"/>
    <w:rsid w:val="0085074D"/>
    <w:rsid w:val="0085219A"/>
    <w:rsid w:val="008545B3"/>
    <w:rsid w:val="00886748"/>
    <w:rsid w:val="00896BE5"/>
    <w:rsid w:val="008A061F"/>
    <w:rsid w:val="008A5183"/>
    <w:rsid w:val="008B0041"/>
    <w:rsid w:val="008D0702"/>
    <w:rsid w:val="008D07B6"/>
    <w:rsid w:val="008D544A"/>
    <w:rsid w:val="008F5DF0"/>
    <w:rsid w:val="0090207E"/>
    <w:rsid w:val="00904389"/>
    <w:rsid w:val="009050CB"/>
    <w:rsid w:val="00911DC7"/>
    <w:rsid w:val="00914765"/>
    <w:rsid w:val="00917DC8"/>
    <w:rsid w:val="00917E5A"/>
    <w:rsid w:val="00924080"/>
    <w:rsid w:val="0093168D"/>
    <w:rsid w:val="009348A7"/>
    <w:rsid w:val="00945565"/>
    <w:rsid w:val="0094570F"/>
    <w:rsid w:val="00950690"/>
    <w:rsid w:val="009526A6"/>
    <w:rsid w:val="0096760B"/>
    <w:rsid w:val="009714C2"/>
    <w:rsid w:val="00977C41"/>
    <w:rsid w:val="009835E5"/>
    <w:rsid w:val="00984546"/>
    <w:rsid w:val="00985728"/>
    <w:rsid w:val="009928E1"/>
    <w:rsid w:val="009968E3"/>
    <w:rsid w:val="009973BA"/>
    <w:rsid w:val="009A37D7"/>
    <w:rsid w:val="009A6E7E"/>
    <w:rsid w:val="009B022A"/>
    <w:rsid w:val="009B23B0"/>
    <w:rsid w:val="009B3429"/>
    <w:rsid w:val="009D4026"/>
    <w:rsid w:val="009D6164"/>
    <w:rsid w:val="009E5DAA"/>
    <w:rsid w:val="009E70DF"/>
    <w:rsid w:val="009F60E4"/>
    <w:rsid w:val="009F657F"/>
    <w:rsid w:val="00A00C62"/>
    <w:rsid w:val="00A031E2"/>
    <w:rsid w:val="00A03374"/>
    <w:rsid w:val="00A03F2E"/>
    <w:rsid w:val="00A10463"/>
    <w:rsid w:val="00A1731D"/>
    <w:rsid w:val="00A17906"/>
    <w:rsid w:val="00A20327"/>
    <w:rsid w:val="00A2330E"/>
    <w:rsid w:val="00A234D7"/>
    <w:rsid w:val="00A257E0"/>
    <w:rsid w:val="00A3225C"/>
    <w:rsid w:val="00A34829"/>
    <w:rsid w:val="00A3563C"/>
    <w:rsid w:val="00A4524F"/>
    <w:rsid w:val="00A539ED"/>
    <w:rsid w:val="00A54233"/>
    <w:rsid w:val="00A544EC"/>
    <w:rsid w:val="00A556C7"/>
    <w:rsid w:val="00A647D9"/>
    <w:rsid w:val="00A773DC"/>
    <w:rsid w:val="00A805F4"/>
    <w:rsid w:val="00A80C89"/>
    <w:rsid w:val="00A824F8"/>
    <w:rsid w:val="00A86E20"/>
    <w:rsid w:val="00A9663A"/>
    <w:rsid w:val="00AA168B"/>
    <w:rsid w:val="00AA329B"/>
    <w:rsid w:val="00AB1B13"/>
    <w:rsid w:val="00AB1DC1"/>
    <w:rsid w:val="00AB4743"/>
    <w:rsid w:val="00AB5F02"/>
    <w:rsid w:val="00AC0768"/>
    <w:rsid w:val="00AD294B"/>
    <w:rsid w:val="00AD722F"/>
    <w:rsid w:val="00AE1D27"/>
    <w:rsid w:val="00AE7281"/>
    <w:rsid w:val="00AF2168"/>
    <w:rsid w:val="00AF49C8"/>
    <w:rsid w:val="00AF65DA"/>
    <w:rsid w:val="00B00536"/>
    <w:rsid w:val="00B03B66"/>
    <w:rsid w:val="00B14655"/>
    <w:rsid w:val="00B146E5"/>
    <w:rsid w:val="00B15746"/>
    <w:rsid w:val="00B158F1"/>
    <w:rsid w:val="00B15E69"/>
    <w:rsid w:val="00B22016"/>
    <w:rsid w:val="00B2484B"/>
    <w:rsid w:val="00B304A5"/>
    <w:rsid w:val="00B30BD5"/>
    <w:rsid w:val="00B32CC8"/>
    <w:rsid w:val="00B34EE4"/>
    <w:rsid w:val="00B35520"/>
    <w:rsid w:val="00B51FD9"/>
    <w:rsid w:val="00B54F3C"/>
    <w:rsid w:val="00B568CD"/>
    <w:rsid w:val="00B56CB3"/>
    <w:rsid w:val="00B6168E"/>
    <w:rsid w:val="00B61ED0"/>
    <w:rsid w:val="00B644EB"/>
    <w:rsid w:val="00B750AC"/>
    <w:rsid w:val="00B75ABE"/>
    <w:rsid w:val="00B830AC"/>
    <w:rsid w:val="00B96BEB"/>
    <w:rsid w:val="00BA219F"/>
    <w:rsid w:val="00BA3FA3"/>
    <w:rsid w:val="00BA477C"/>
    <w:rsid w:val="00BB6CA8"/>
    <w:rsid w:val="00BB7C3D"/>
    <w:rsid w:val="00BC448A"/>
    <w:rsid w:val="00BC7AFF"/>
    <w:rsid w:val="00BD087C"/>
    <w:rsid w:val="00BD1FC3"/>
    <w:rsid w:val="00BE25B4"/>
    <w:rsid w:val="00BE3336"/>
    <w:rsid w:val="00BE37A2"/>
    <w:rsid w:val="00BF5A14"/>
    <w:rsid w:val="00BF6979"/>
    <w:rsid w:val="00C01706"/>
    <w:rsid w:val="00C278EF"/>
    <w:rsid w:val="00C333E0"/>
    <w:rsid w:val="00C4437C"/>
    <w:rsid w:val="00C558D9"/>
    <w:rsid w:val="00C64119"/>
    <w:rsid w:val="00C67BF1"/>
    <w:rsid w:val="00C72B91"/>
    <w:rsid w:val="00C7529D"/>
    <w:rsid w:val="00C81F63"/>
    <w:rsid w:val="00C9171A"/>
    <w:rsid w:val="00CA012A"/>
    <w:rsid w:val="00CA2311"/>
    <w:rsid w:val="00CA7CA1"/>
    <w:rsid w:val="00CC274F"/>
    <w:rsid w:val="00CC47D4"/>
    <w:rsid w:val="00CE2791"/>
    <w:rsid w:val="00D02AC7"/>
    <w:rsid w:val="00D12DDC"/>
    <w:rsid w:val="00D173AA"/>
    <w:rsid w:val="00D24615"/>
    <w:rsid w:val="00D27E63"/>
    <w:rsid w:val="00D46010"/>
    <w:rsid w:val="00D46445"/>
    <w:rsid w:val="00D46604"/>
    <w:rsid w:val="00D508C8"/>
    <w:rsid w:val="00D50B86"/>
    <w:rsid w:val="00D5308A"/>
    <w:rsid w:val="00D53DBF"/>
    <w:rsid w:val="00D6239C"/>
    <w:rsid w:val="00D63717"/>
    <w:rsid w:val="00D67B38"/>
    <w:rsid w:val="00D8300F"/>
    <w:rsid w:val="00D86E8E"/>
    <w:rsid w:val="00D91738"/>
    <w:rsid w:val="00D965E5"/>
    <w:rsid w:val="00DB5AE7"/>
    <w:rsid w:val="00DC0B06"/>
    <w:rsid w:val="00DC12F4"/>
    <w:rsid w:val="00DE5926"/>
    <w:rsid w:val="00DE6AA5"/>
    <w:rsid w:val="00DF5E7A"/>
    <w:rsid w:val="00E01981"/>
    <w:rsid w:val="00E01F6F"/>
    <w:rsid w:val="00E02DF3"/>
    <w:rsid w:val="00E059E1"/>
    <w:rsid w:val="00E1173D"/>
    <w:rsid w:val="00E20625"/>
    <w:rsid w:val="00E325FB"/>
    <w:rsid w:val="00E44023"/>
    <w:rsid w:val="00E45770"/>
    <w:rsid w:val="00E6004D"/>
    <w:rsid w:val="00E74AC3"/>
    <w:rsid w:val="00E755BF"/>
    <w:rsid w:val="00E75A37"/>
    <w:rsid w:val="00E76A5A"/>
    <w:rsid w:val="00E813B9"/>
    <w:rsid w:val="00E91549"/>
    <w:rsid w:val="00E92492"/>
    <w:rsid w:val="00E930FF"/>
    <w:rsid w:val="00E97A68"/>
    <w:rsid w:val="00EA5D13"/>
    <w:rsid w:val="00EB245D"/>
    <w:rsid w:val="00EB30F9"/>
    <w:rsid w:val="00EB485B"/>
    <w:rsid w:val="00EB75BE"/>
    <w:rsid w:val="00EC3ABB"/>
    <w:rsid w:val="00EC5CE9"/>
    <w:rsid w:val="00EC7B64"/>
    <w:rsid w:val="00ED780F"/>
    <w:rsid w:val="00EE55A7"/>
    <w:rsid w:val="00EF539C"/>
    <w:rsid w:val="00F00775"/>
    <w:rsid w:val="00F00E30"/>
    <w:rsid w:val="00F03379"/>
    <w:rsid w:val="00F1670F"/>
    <w:rsid w:val="00F22241"/>
    <w:rsid w:val="00F27DD5"/>
    <w:rsid w:val="00F302BA"/>
    <w:rsid w:val="00F30DBA"/>
    <w:rsid w:val="00F61B4F"/>
    <w:rsid w:val="00F63571"/>
    <w:rsid w:val="00F66CFC"/>
    <w:rsid w:val="00F67CCF"/>
    <w:rsid w:val="00F7141A"/>
    <w:rsid w:val="00F7277A"/>
    <w:rsid w:val="00F83CCB"/>
    <w:rsid w:val="00F8404D"/>
    <w:rsid w:val="00F8477E"/>
    <w:rsid w:val="00F84B21"/>
    <w:rsid w:val="00F85748"/>
    <w:rsid w:val="00F86849"/>
    <w:rsid w:val="00F957BF"/>
    <w:rsid w:val="00F96C37"/>
    <w:rsid w:val="00FA17F8"/>
    <w:rsid w:val="00FA1981"/>
    <w:rsid w:val="00FB419A"/>
    <w:rsid w:val="00FB66D8"/>
    <w:rsid w:val="00FC005B"/>
    <w:rsid w:val="00FC095B"/>
    <w:rsid w:val="00FD13BC"/>
    <w:rsid w:val="00FE13C0"/>
    <w:rsid w:val="00FF184F"/>
    <w:rsid w:val="00FF5DA8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9AE158-6583-4C26-8DEE-D5543C7C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D2E"/>
    <w:pPr>
      <w:spacing w:after="0" w:line="240" w:lineRule="auto"/>
    </w:pPr>
    <w:rPr>
      <w:rFonts w:eastAsia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0E6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02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80E6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80E6E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0E6E"/>
    <w:rPr>
      <w:rFonts w:ascii="Arial" w:eastAsia="Times New Roman" w:hAnsi="Arial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80E6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580E6E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0E6E"/>
    <w:pPr>
      <w:ind w:left="360"/>
      <w:jc w:val="both"/>
    </w:pPr>
    <w:rPr>
      <w:color w:val="0000FF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0E6E"/>
    <w:rPr>
      <w:rFonts w:ascii="Arial" w:eastAsia="Times New Roman" w:hAnsi="Arial" w:cs="Times New Roman"/>
      <w:color w:val="0000FF"/>
      <w:lang w:eastAsia="cs-CZ"/>
    </w:rPr>
  </w:style>
  <w:style w:type="paragraph" w:styleId="Bezmezer">
    <w:name w:val="No Spacing"/>
    <w:uiPriority w:val="1"/>
    <w:qFormat/>
    <w:rsid w:val="00580E6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uiPriority w:val="72"/>
    <w:locked/>
    <w:rsid w:val="00580E6E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580E6E"/>
    <w:pPr>
      <w:ind w:left="708"/>
    </w:pPr>
    <w:rPr>
      <w:rFonts w:eastAsiaTheme="minorHAnsi" w:cstheme="minorBidi"/>
      <w:sz w:val="24"/>
    </w:rPr>
  </w:style>
  <w:style w:type="paragraph" w:customStyle="1" w:styleId="BodyText21">
    <w:name w:val="Body Text 21"/>
    <w:basedOn w:val="Normln"/>
    <w:uiPriority w:val="99"/>
    <w:rsid w:val="00580E6E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cs-CZ"/>
    </w:rPr>
  </w:style>
  <w:style w:type="paragraph" w:customStyle="1" w:styleId="Normln0">
    <w:name w:val="Normální~"/>
    <w:basedOn w:val="Normln"/>
    <w:rsid w:val="00580E6E"/>
    <w:pPr>
      <w:widowControl w:val="0"/>
      <w:jc w:val="both"/>
    </w:pPr>
    <w:rPr>
      <w:rFonts w:cs="Arial"/>
      <w:lang w:eastAsia="cs-CZ"/>
    </w:rPr>
  </w:style>
  <w:style w:type="paragraph" w:customStyle="1" w:styleId="bntext">
    <w:name w:val="běžný text"/>
    <w:basedOn w:val="Normln"/>
    <w:uiPriority w:val="99"/>
    <w:rsid w:val="00580E6E"/>
    <w:pPr>
      <w:keepLines/>
      <w:tabs>
        <w:tab w:val="left" w:pos="680"/>
        <w:tab w:val="left" w:pos="1361"/>
        <w:tab w:val="left" w:pos="2041"/>
        <w:tab w:val="left" w:pos="2381"/>
        <w:tab w:val="left" w:pos="3402"/>
      </w:tabs>
      <w:snapToGrid w:val="0"/>
      <w:spacing w:after="140" w:line="280" w:lineRule="atLeast"/>
    </w:pPr>
    <w:rPr>
      <w:rFonts w:ascii="Futura Lt BTCE" w:hAnsi="Futura Lt BTCE"/>
      <w:lang w:eastAsia="cs-CZ"/>
    </w:rPr>
  </w:style>
  <w:style w:type="paragraph" w:customStyle="1" w:styleId="Odstavecseseznamem3">
    <w:name w:val="Odstavec se seznamem3"/>
    <w:basedOn w:val="Normln"/>
    <w:uiPriority w:val="99"/>
    <w:qFormat/>
    <w:rsid w:val="00580E6E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2D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DF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DF3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D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DF3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D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E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1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AC9"/>
    <w:rPr>
      <w:rFonts w:eastAsia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101A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AC9"/>
    <w:rPr>
      <w:rFonts w:eastAsia="Times New Roman" w:cs="Times New Roman"/>
      <w:szCs w:val="20"/>
    </w:rPr>
  </w:style>
  <w:style w:type="character" w:styleId="Hypertextovodkaz">
    <w:name w:val="Hyperlink"/>
    <w:unhideWhenUsed/>
    <w:rsid w:val="000B3B5C"/>
    <w:rPr>
      <w:color w:val="0000FF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112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210212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Revize">
    <w:name w:val="Revision"/>
    <w:hidden/>
    <w:uiPriority w:val="99"/>
    <w:semiHidden/>
    <w:rsid w:val="00414FA2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DBC4-93BB-40E7-8A32-A762DF99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Hrušková Šárka Mgr. (GFŘ)</dc:creator>
  <cp:lastModifiedBy>Pěkná Miroslava (GFŘ)</cp:lastModifiedBy>
  <cp:revision>3</cp:revision>
  <cp:lastPrinted>2016-09-27T11:56:00Z</cp:lastPrinted>
  <dcterms:created xsi:type="dcterms:W3CDTF">2020-07-21T13:25:00Z</dcterms:created>
  <dcterms:modified xsi:type="dcterms:W3CDTF">2020-07-21T13:29:00Z</dcterms:modified>
</cp:coreProperties>
</file>